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前处理系列设备项目招商引资报告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61" w:history="1">
        <w:r>
          <w:rPr>
            <w:rFonts w:ascii="仿宋" w:eastAsia="仿宋" w:hAnsi="仿宋" w:cs="仿宋" w:hint="eastAsia"/>
            <w:lang w:eastAsia="zh-CN"/>
          </w:rPr>
          <w:t>概论</w:t>
        </w:r>
        <w:r>
          <w:tab/>
        </w:r>
        <w:r>
          <w:fldChar w:fldCharType="begin"/>
        </w:r>
        <w:r>
          <w:instrText xml:space="preserve"> PAGEREF _Toc27861 \h </w:instrText>
        </w:r>
        <w:r>
          <w:fldChar w:fldCharType="separate"/>
        </w:r>
        <w:r>
          <w:t>4</w:t>
        </w:r>
        <w:r>
          <w:fldChar w:fldCharType="end"/>
        </w:r>
      </w:hyperlink>
    </w:p>
    <w:p>
      <w:pPr>
        <w:pStyle w:val="TOC1"/>
        <w:tabs>
          <w:tab w:val="right" w:leader="dot" w:pos="8306"/>
        </w:tabs>
      </w:pPr>
      <w:hyperlink w:anchor="_Toc14397" w:history="1">
        <w:r>
          <w:rPr>
            <w:rFonts w:ascii="仿宋" w:eastAsia="仿宋" w:hAnsi="仿宋" w:cs="仿宋" w:hint="eastAsia"/>
            <w:lang w:eastAsia="zh-CN"/>
          </w:rPr>
          <w:t>一、产品市场预测与分析</w:t>
        </w:r>
        <w:r>
          <w:tab/>
        </w:r>
        <w:r>
          <w:fldChar w:fldCharType="begin"/>
        </w:r>
        <w:r>
          <w:instrText xml:space="preserve"> PAGEREF _Toc14397 \h </w:instrText>
        </w:r>
        <w:r>
          <w:fldChar w:fldCharType="separate"/>
        </w:r>
        <w:r>
          <w:t>4</w:t>
        </w:r>
        <w:r>
          <w:fldChar w:fldCharType="end"/>
        </w:r>
      </w:hyperlink>
    </w:p>
    <w:p>
      <w:pPr>
        <w:pStyle w:val="TOC2"/>
        <w:tabs>
          <w:tab w:val="right" w:leader="dot" w:pos="8306"/>
        </w:tabs>
      </w:pPr>
      <w:hyperlink w:anchor="_Toc13035" w:history="1">
        <w:r>
          <w:rPr>
            <w:rFonts w:ascii="仿宋" w:eastAsia="仿宋" w:hAnsi="仿宋" w:cs="仿宋" w:hint="eastAsia"/>
            <w:lang w:eastAsia="zh-CN"/>
          </w:rPr>
          <w:t>(一)、市场调查</w:t>
        </w:r>
        <w:r>
          <w:tab/>
        </w:r>
        <w:r>
          <w:fldChar w:fldCharType="begin"/>
        </w:r>
        <w:r>
          <w:instrText xml:space="preserve"> PAGEREF _Toc13035 \h </w:instrText>
        </w:r>
        <w:r>
          <w:fldChar w:fldCharType="separate"/>
        </w:r>
        <w:r>
          <w:t>4</w:t>
        </w:r>
        <w:r>
          <w:fldChar w:fldCharType="end"/>
        </w:r>
      </w:hyperlink>
    </w:p>
    <w:p>
      <w:pPr>
        <w:pStyle w:val="TOC2"/>
        <w:tabs>
          <w:tab w:val="right" w:leader="dot" w:pos="8306"/>
        </w:tabs>
      </w:pPr>
      <w:hyperlink w:anchor="_Toc29474" w:history="1">
        <w:r>
          <w:rPr>
            <w:rFonts w:ascii="仿宋" w:eastAsia="仿宋" w:hAnsi="仿宋" w:cs="仿宋" w:hint="eastAsia"/>
            <w:lang w:eastAsia="zh-CN"/>
          </w:rPr>
          <w:t>(二)、生产能力调查</w:t>
        </w:r>
        <w:r>
          <w:tab/>
        </w:r>
        <w:r>
          <w:fldChar w:fldCharType="begin"/>
        </w:r>
        <w:r>
          <w:instrText xml:space="preserve"> PAGEREF _Toc29474 \h </w:instrText>
        </w:r>
        <w:r>
          <w:fldChar w:fldCharType="separate"/>
        </w:r>
        <w:r>
          <w:t>6</w:t>
        </w:r>
        <w:r>
          <w:fldChar w:fldCharType="end"/>
        </w:r>
      </w:hyperlink>
    </w:p>
    <w:p>
      <w:pPr>
        <w:pStyle w:val="TOC2"/>
        <w:tabs>
          <w:tab w:val="right" w:leader="dot" w:pos="8306"/>
        </w:tabs>
      </w:pPr>
      <w:hyperlink w:anchor="_Toc3307" w:history="1">
        <w:r>
          <w:rPr>
            <w:rFonts w:ascii="仿宋" w:eastAsia="仿宋" w:hAnsi="仿宋" w:cs="仿宋" w:hint="eastAsia"/>
            <w:lang w:eastAsia="zh-CN"/>
          </w:rPr>
          <w:t>(三)、销售量调查</w:t>
        </w:r>
        <w:r>
          <w:tab/>
        </w:r>
        <w:r>
          <w:fldChar w:fldCharType="begin"/>
        </w:r>
        <w:r>
          <w:instrText xml:space="preserve"> PAGEREF _Toc3307 \h </w:instrText>
        </w:r>
        <w:r>
          <w:fldChar w:fldCharType="separate"/>
        </w:r>
        <w:r>
          <w:t>8</w:t>
        </w:r>
        <w:r>
          <w:fldChar w:fldCharType="end"/>
        </w:r>
      </w:hyperlink>
    </w:p>
    <w:p>
      <w:pPr>
        <w:pStyle w:val="TOC2"/>
        <w:tabs>
          <w:tab w:val="right" w:leader="dot" w:pos="8306"/>
        </w:tabs>
      </w:pPr>
      <w:hyperlink w:anchor="_Toc11961" w:history="1">
        <w:r>
          <w:rPr>
            <w:rFonts w:ascii="仿宋" w:eastAsia="仿宋" w:hAnsi="仿宋" w:cs="仿宋" w:hint="eastAsia"/>
            <w:lang w:eastAsia="zh-CN"/>
          </w:rPr>
          <w:t>(四)、产品价格调查</w:t>
        </w:r>
        <w:r>
          <w:tab/>
        </w:r>
        <w:r>
          <w:fldChar w:fldCharType="begin"/>
        </w:r>
        <w:r>
          <w:instrText xml:space="preserve"> PAGEREF _Toc11961 \h </w:instrText>
        </w:r>
        <w:r>
          <w:fldChar w:fldCharType="separate"/>
        </w:r>
        <w:r>
          <w:t>10</w:t>
        </w:r>
        <w:r>
          <w:fldChar w:fldCharType="end"/>
        </w:r>
      </w:hyperlink>
    </w:p>
    <w:p>
      <w:pPr>
        <w:pStyle w:val="TOC2"/>
        <w:tabs>
          <w:tab w:val="right" w:leader="dot" w:pos="8306"/>
        </w:tabs>
      </w:pPr>
      <w:hyperlink w:anchor="_Toc16514" w:history="1">
        <w:r>
          <w:rPr>
            <w:rFonts w:ascii="仿宋" w:eastAsia="仿宋" w:hAnsi="仿宋" w:cs="仿宋" w:hint="eastAsia"/>
            <w:lang w:eastAsia="zh-CN"/>
          </w:rPr>
          <w:t>(五)、市场预测</w:t>
        </w:r>
        <w:r>
          <w:tab/>
        </w:r>
        <w:r>
          <w:fldChar w:fldCharType="begin"/>
        </w:r>
        <w:r>
          <w:instrText xml:space="preserve"> PAGEREF _Toc16514 \h </w:instrText>
        </w:r>
        <w:r>
          <w:fldChar w:fldCharType="separate"/>
        </w:r>
        <w:r>
          <w:t>12</w:t>
        </w:r>
        <w:r>
          <w:fldChar w:fldCharType="end"/>
        </w:r>
      </w:hyperlink>
    </w:p>
    <w:p>
      <w:pPr>
        <w:pStyle w:val="TOC2"/>
        <w:tabs>
          <w:tab w:val="right" w:leader="dot" w:pos="8306"/>
        </w:tabs>
      </w:pPr>
      <w:hyperlink w:anchor="_Toc6013" w:history="1">
        <w:r>
          <w:rPr>
            <w:rFonts w:ascii="仿宋" w:eastAsia="仿宋" w:hAnsi="仿宋" w:cs="仿宋" w:hint="eastAsia"/>
            <w:lang w:eastAsia="zh-CN"/>
          </w:rPr>
          <w:t>(六)、销售收入预测</w:t>
        </w:r>
        <w:r>
          <w:tab/>
        </w:r>
        <w:r>
          <w:fldChar w:fldCharType="begin"/>
        </w:r>
        <w:r>
          <w:instrText xml:space="preserve"> PAGEREF _Toc6013 \h </w:instrText>
        </w:r>
        <w:r>
          <w:fldChar w:fldCharType="separate"/>
        </w:r>
        <w:r>
          <w:t>14</w:t>
        </w:r>
        <w:r>
          <w:fldChar w:fldCharType="end"/>
        </w:r>
      </w:hyperlink>
    </w:p>
    <w:p>
      <w:pPr>
        <w:pStyle w:val="TOC1"/>
        <w:tabs>
          <w:tab w:val="right" w:leader="dot" w:pos="8306"/>
        </w:tabs>
      </w:pPr>
      <w:hyperlink w:anchor="_Toc22461" w:history="1">
        <w:r>
          <w:rPr>
            <w:rFonts w:ascii="仿宋" w:eastAsia="仿宋" w:hAnsi="仿宋" w:cs="仿宋" w:hint="eastAsia"/>
            <w:lang w:eastAsia="zh-CN"/>
          </w:rPr>
          <w:t>二、前处理系列设备项目概论</w:t>
        </w:r>
        <w:r>
          <w:tab/>
        </w:r>
        <w:r>
          <w:fldChar w:fldCharType="begin"/>
        </w:r>
        <w:r>
          <w:instrText xml:space="preserve"> PAGEREF _Toc22461 \h </w:instrText>
        </w:r>
        <w:r>
          <w:fldChar w:fldCharType="separate"/>
        </w:r>
        <w:r>
          <w:t>16</w:t>
        </w:r>
        <w:r>
          <w:fldChar w:fldCharType="end"/>
        </w:r>
      </w:hyperlink>
    </w:p>
    <w:p>
      <w:pPr>
        <w:pStyle w:val="TOC2"/>
        <w:tabs>
          <w:tab w:val="right" w:leader="dot" w:pos="8306"/>
        </w:tabs>
      </w:pPr>
      <w:hyperlink w:anchor="_Toc18647" w:history="1">
        <w:r>
          <w:rPr>
            <w:rFonts w:ascii="仿宋" w:eastAsia="仿宋" w:hAnsi="仿宋" w:cs="仿宋" w:hint="eastAsia"/>
            <w:lang w:eastAsia="zh-CN"/>
          </w:rPr>
          <w:t>(一)、评价目的</w:t>
        </w:r>
        <w:r>
          <w:tab/>
        </w:r>
        <w:r>
          <w:fldChar w:fldCharType="begin"/>
        </w:r>
        <w:r>
          <w:instrText xml:space="preserve"> PAGEREF _Toc18647 \h </w:instrText>
        </w:r>
        <w:r>
          <w:fldChar w:fldCharType="separate"/>
        </w:r>
        <w:r>
          <w:t>16</w:t>
        </w:r>
        <w:r>
          <w:fldChar w:fldCharType="end"/>
        </w:r>
      </w:hyperlink>
    </w:p>
    <w:p>
      <w:pPr>
        <w:pStyle w:val="TOC2"/>
        <w:tabs>
          <w:tab w:val="right" w:leader="dot" w:pos="8306"/>
        </w:tabs>
      </w:pPr>
      <w:hyperlink w:anchor="_Toc7080" w:history="1">
        <w:r>
          <w:rPr>
            <w:rFonts w:ascii="仿宋" w:eastAsia="仿宋" w:hAnsi="仿宋" w:cs="仿宋" w:hint="eastAsia"/>
            <w:lang w:eastAsia="zh-CN"/>
          </w:rPr>
          <w:t>(二)、评价依据</w:t>
        </w:r>
        <w:r>
          <w:tab/>
        </w:r>
        <w:r>
          <w:fldChar w:fldCharType="begin"/>
        </w:r>
        <w:r>
          <w:instrText xml:space="preserve"> PAGEREF _Toc7080 \h </w:instrText>
        </w:r>
        <w:r>
          <w:fldChar w:fldCharType="separate"/>
        </w:r>
        <w:r>
          <w:t>17</w:t>
        </w:r>
        <w:r>
          <w:fldChar w:fldCharType="end"/>
        </w:r>
      </w:hyperlink>
    </w:p>
    <w:p>
      <w:pPr>
        <w:pStyle w:val="TOC2"/>
        <w:tabs>
          <w:tab w:val="right" w:leader="dot" w:pos="8306"/>
        </w:tabs>
      </w:pPr>
      <w:hyperlink w:anchor="_Toc15816" w:history="1">
        <w:r>
          <w:rPr>
            <w:rFonts w:ascii="仿宋" w:eastAsia="仿宋" w:hAnsi="仿宋" w:cs="仿宋" w:hint="eastAsia"/>
            <w:lang w:eastAsia="zh-CN"/>
          </w:rPr>
          <w:t>(三)、相关安全生产法律、法规</w:t>
        </w:r>
        <w:r>
          <w:tab/>
        </w:r>
        <w:r>
          <w:fldChar w:fldCharType="begin"/>
        </w:r>
        <w:r>
          <w:instrText xml:space="preserve"> PAGEREF _Toc15816 \h </w:instrText>
        </w:r>
        <w:r>
          <w:fldChar w:fldCharType="separate"/>
        </w:r>
        <w:r>
          <w:t>18</w:t>
        </w:r>
        <w:r>
          <w:fldChar w:fldCharType="end"/>
        </w:r>
      </w:hyperlink>
    </w:p>
    <w:p>
      <w:pPr>
        <w:pStyle w:val="TOC2"/>
        <w:tabs>
          <w:tab w:val="right" w:leader="dot" w:pos="8306"/>
        </w:tabs>
      </w:pPr>
      <w:hyperlink w:anchor="_Toc8412" w:history="1">
        <w:r>
          <w:rPr>
            <w:rFonts w:ascii="仿宋" w:eastAsia="仿宋" w:hAnsi="仿宋" w:cs="仿宋" w:hint="eastAsia"/>
            <w:lang w:eastAsia="zh-CN"/>
          </w:rPr>
          <w:t>(四)、相关安全技术标准、规范</w:t>
        </w:r>
        <w:r>
          <w:tab/>
        </w:r>
        <w:r>
          <w:fldChar w:fldCharType="begin"/>
        </w:r>
        <w:r>
          <w:instrText xml:space="preserve"> PAGEREF _Toc8412 \h </w:instrText>
        </w:r>
        <w:r>
          <w:fldChar w:fldCharType="separate"/>
        </w:r>
        <w:r>
          <w:t>19</w:t>
        </w:r>
        <w:r>
          <w:fldChar w:fldCharType="end"/>
        </w:r>
      </w:hyperlink>
    </w:p>
    <w:p>
      <w:pPr>
        <w:pStyle w:val="TOC2"/>
        <w:tabs>
          <w:tab w:val="right" w:leader="dot" w:pos="8306"/>
        </w:tabs>
      </w:pPr>
      <w:hyperlink w:anchor="_Toc4026" w:history="1">
        <w:r>
          <w:rPr>
            <w:rFonts w:ascii="仿宋" w:eastAsia="仿宋" w:hAnsi="仿宋" w:cs="仿宋" w:hint="eastAsia"/>
            <w:lang w:eastAsia="zh-CN"/>
          </w:rPr>
          <w:t>(五)、企业提供的资料</w:t>
        </w:r>
        <w:r>
          <w:tab/>
        </w:r>
        <w:r>
          <w:fldChar w:fldCharType="begin"/>
        </w:r>
        <w:r>
          <w:instrText xml:space="preserve"> PAGEREF _Toc4026 \h </w:instrText>
        </w:r>
        <w:r>
          <w:fldChar w:fldCharType="separate"/>
        </w:r>
        <w:r>
          <w:t>19</w:t>
        </w:r>
        <w:r>
          <w:fldChar w:fldCharType="end"/>
        </w:r>
      </w:hyperlink>
    </w:p>
    <w:p>
      <w:pPr>
        <w:pStyle w:val="TOC2"/>
        <w:tabs>
          <w:tab w:val="right" w:leader="dot" w:pos="8306"/>
        </w:tabs>
      </w:pPr>
      <w:hyperlink w:anchor="_Toc23940" w:history="1">
        <w:r>
          <w:rPr>
            <w:rFonts w:ascii="仿宋" w:eastAsia="仿宋" w:hAnsi="仿宋" w:cs="仿宋" w:hint="eastAsia"/>
            <w:lang w:eastAsia="zh-CN"/>
          </w:rPr>
          <w:t>(六)、评价范围</w:t>
        </w:r>
        <w:r>
          <w:tab/>
        </w:r>
        <w:r>
          <w:fldChar w:fldCharType="begin"/>
        </w:r>
        <w:r>
          <w:instrText xml:space="preserve"> PAGEREF _Toc23940 \h </w:instrText>
        </w:r>
        <w:r>
          <w:fldChar w:fldCharType="separate"/>
        </w:r>
        <w:r>
          <w:t>20</w:t>
        </w:r>
        <w:r>
          <w:fldChar w:fldCharType="end"/>
        </w:r>
      </w:hyperlink>
    </w:p>
    <w:p>
      <w:pPr>
        <w:pStyle w:val="TOC2"/>
        <w:tabs>
          <w:tab w:val="right" w:leader="dot" w:pos="8306"/>
        </w:tabs>
      </w:pPr>
      <w:hyperlink w:anchor="_Toc15591" w:history="1">
        <w:r>
          <w:rPr>
            <w:rFonts w:ascii="仿宋" w:eastAsia="仿宋" w:hAnsi="仿宋" w:cs="仿宋" w:hint="eastAsia"/>
            <w:lang w:eastAsia="zh-CN"/>
          </w:rPr>
          <w:t>(七)、评价程序</w:t>
        </w:r>
        <w:r>
          <w:tab/>
        </w:r>
        <w:r>
          <w:fldChar w:fldCharType="begin"/>
        </w:r>
        <w:r>
          <w:instrText xml:space="preserve"> PAGEREF _Toc15591 \h </w:instrText>
        </w:r>
        <w:r>
          <w:fldChar w:fldCharType="separate"/>
        </w:r>
        <w:r>
          <w:t>21</w:t>
        </w:r>
        <w:r>
          <w:fldChar w:fldCharType="end"/>
        </w:r>
      </w:hyperlink>
    </w:p>
    <w:p>
      <w:pPr>
        <w:pStyle w:val="TOC1"/>
        <w:tabs>
          <w:tab w:val="right" w:leader="dot" w:pos="8306"/>
        </w:tabs>
      </w:pPr>
      <w:hyperlink w:anchor="_Toc15533" w:history="1">
        <w:r>
          <w:rPr>
            <w:rFonts w:ascii="仿宋" w:eastAsia="仿宋" w:hAnsi="仿宋" w:cs="仿宋" w:hint="eastAsia"/>
            <w:lang w:eastAsia="zh-CN"/>
          </w:rPr>
          <w:t>三、公司简介</w:t>
        </w:r>
        <w:r>
          <w:tab/>
        </w:r>
        <w:r>
          <w:fldChar w:fldCharType="begin"/>
        </w:r>
        <w:r>
          <w:instrText xml:space="preserve"> PAGEREF _Toc15533 \h </w:instrText>
        </w:r>
        <w:r>
          <w:fldChar w:fldCharType="separate"/>
        </w:r>
        <w:r>
          <w:t>22</w:t>
        </w:r>
        <w:r>
          <w:fldChar w:fldCharType="end"/>
        </w:r>
      </w:hyperlink>
    </w:p>
    <w:p>
      <w:pPr>
        <w:pStyle w:val="TOC2"/>
        <w:tabs>
          <w:tab w:val="right" w:leader="dot" w:pos="8306"/>
        </w:tabs>
      </w:pPr>
      <w:hyperlink w:anchor="_Toc15102" w:history="1">
        <w:r>
          <w:rPr>
            <w:rFonts w:ascii="仿宋" w:eastAsia="仿宋" w:hAnsi="仿宋" w:cs="仿宋" w:hint="eastAsia"/>
            <w:lang w:eastAsia="zh-CN"/>
          </w:rPr>
          <w:t>(一)、公司基本信息</w:t>
        </w:r>
        <w:r>
          <w:tab/>
        </w:r>
        <w:r>
          <w:fldChar w:fldCharType="begin"/>
        </w:r>
        <w:r>
          <w:instrText xml:space="preserve"> PAGEREF _Toc15102 \h </w:instrText>
        </w:r>
        <w:r>
          <w:fldChar w:fldCharType="separate"/>
        </w:r>
        <w:r>
          <w:t>22</w:t>
        </w:r>
        <w:r>
          <w:fldChar w:fldCharType="end"/>
        </w:r>
      </w:hyperlink>
    </w:p>
    <w:p>
      <w:pPr>
        <w:pStyle w:val="TOC2"/>
        <w:tabs>
          <w:tab w:val="right" w:leader="dot" w:pos="8306"/>
        </w:tabs>
      </w:pPr>
      <w:hyperlink w:anchor="_Toc210" w:history="1">
        <w:r>
          <w:rPr>
            <w:rFonts w:ascii="仿宋" w:eastAsia="仿宋" w:hAnsi="仿宋" w:cs="仿宋" w:hint="eastAsia"/>
            <w:lang w:eastAsia="zh-CN"/>
          </w:rPr>
          <w:t>(二)、公司简介</w:t>
        </w:r>
        <w:r>
          <w:tab/>
        </w:r>
        <w:r>
          <w:fldChar w:fldCharType="begin"/>
        </w:r>
        <w:r>
          <w:instrText xml:space="preserve"> PAGEREF _Toc210 \h </w:instrText>
        </w:r>
        <w:r>
          <w:fldChar w:fldCharType="separate"/>
        </w:r>
        <w:r>
          <w:t>23</w:t>
        </w:r>
        <w:r>
          <w:fldChar w:fldCharType="end"/>
        </w:r>
      </w:hyperlink>
    </w:p>
    <w:p>
      <w:pPr>
        <w:pStyle w:val="TOC1"/>
        <w:tabs>
          <w:tab w:val="right" w:leader="dot" w:pos="8306"/>
        </w:tabs>
      </w:pPr>
      <w:hyperlink w:anchor="_Toc32749" w:history="1">
        <w:r>
          <w:rPr>
            <w:rFonts w:ascii="仿宋" w:eastAsia="仿宋" w:hAnsi="仿宋" w:cs="仿宋" w:hint="eastAsia"/>
            <w:lang w:eastAsia="zh-CN"/>
          </w:rPr>
          <w:t>四、前处理系列设备项目运营管理方案</w:t>
        </w:r>
        <w:r>
          <w:tab/>
        </w:r>
        <w:r>
          <w:fldChar w:fldCharType="begin"/>
        </w:r>
        <w:r>
          <w:instrText xml:space="preserve"> PAGEREF _Toc32749 \h </w:instrText>
        </w:r>
        <w:r>
          <w:fldChar w:fldCharType="separate"/>
        </w:r>
        <w:r>
          <w:t>24</w:t>
        </w:r>
        <w:r>
          <w:fldChar w:fldCharType="end"/>
        </w:r>
      </w:hyperlink>
    </w:p>
    <w:p>
      <w:pPr>
        <w:pStyle w:val="TOC2"/>
        <w:tabs>
          <w:tab w:val="right" w:leader="dot" w:pos="8306"/>
        </w:tabs>
      </w:pPr>
      <w:hyperlink w:anchor="_Toc6148" w:history="1">
        <w:r>
          <w:rPr>
            <w:rFonts w:ascii="仿宋" w:eastAsia="仿宋" w:hAnsi="仿宋" w:cs="仿宋" w:hint="eastAsia"/>
            <w:lang w:eastAsia="zh-CN"/>
          </w:rPr>
          <w:t>(一)、工作系统研究</w:t>
        </w:r>
        <w:r>
          <w:tab/>
        </w:r>
        <w:r>
          <w:fldChar w:fldCharType="begin"/>
        </w:r>
        <w:r>
          <w:instrText xml:space="preserve"> PAGEREF _Toc6148 \h </w:instrText>
        </w:r>
        <w:r>
          <w:fldChar w:fldCharType="separate"/>
        </w:r>
        <w:r>
          <w:t>24</w:t>
        </w:r>
        <w:r>
          <w:fldChar w:fldCharType="end"/>
        </w:r>
      </w:hyperlink>
    </w:p>
    <w:p>
      <w:pPr>
        <w:pStyle w:val="TOC2"/>
        <w:tabs>
          <w:tab w:val="right" w:leader="dot" w:pos="8306"/>
        </w:tabs>
      </w:pPr>
      <w:hyperlink w:anchor="_Toc14841" w:history="1">
        <w:r>
          <w:rPr>
            <w:rFonts w:ascii="仿宋" w:eastAsia="仿宋" w:hAnsi="仿宋" w:cs="仿宋" w:hint="eastAsia"/>
            <w:lang w:eastAsia="zh-CN"/>
          </w:rPr>
          <w:t>(二)、产品开发与流程管理</w:t>
        </w:r>
        <w:r>
          <w:tab/>
        </w:r>
        <w:r>
          <w:fldChar w:fldCharType="begin"/>
        </w:r>
        <w:r>
          <w:instrText xml:space="preserve"> PAGEREF _Toc14841 \h </w:instrText>
        </w:r>
        <w:r>
          <w:fldChar w:fldCharType="separate"/>
        </w:r>
        <w:r>
          <w:t>26</w:t>
        </w:r>
        <w:r>
          <w:fldChar w:fldCharType="end"/>
        </w:r>
      </w:hyperlink>
    </w:p>
    <w:p>
      <w:pPr>
        <w:pStyle w:val="TOC2"/>
        <w:tabs>
          <w:tab w:val="right" w:leader="dot" w:pos="8306"/>
        </w:tabs>
      </w:pPr>
      <w:hyperlink w:anchor="_Toc22049" w:history="1">
        <w:r>
          <w:rPr>
            <w:rFonts w:ascii="仿宋" w:eastAsia="仿宋" w:hAnsi="仿宋" w:cs="仿宋" w:hint="eastAsia"/>
            <w:lang w:eastAsia="zh-CN"/>
          </w:rPr>
          <w:t>(三)、设施布置</w:t>
        </w:r>
        <w:r>
          <w:tab/>
        </w:r>
        <w:r>
          <w:fldChar w:fldCharType="begin"/>
        </w:r>
        <w:r>
          <w:instrText xml:space="preserve"> PAGEREF _Toc22049 \h </w:instrText>
        </w:r>
        <w:r>
          <w:fldChar w:fldCharType="separate"/>
        </w:r>
        <w:r>
          <w:t>27</w:t>
        </w:r>
        <w:r>
          <w:fldChar w:fldCharType="end"/>
        </w:r>
      </w:hyperlink>
    </w:p>
    <w:p>
      <w:pPr>
        <w:pStyle w:val="TOC2"/>
        <w:tabs>
          <w:tab w:val="right" w:leader="dot" w:pos="8306"/>
        </w:tabs>
      </w:pPr>
      <w:hyperlink w:anchor="_Toc31109" w:history="1">
        <w:r>
          <w:rPr>
            <w:rFonts w:ascii="仿宋" w:eastAsia="仿宋" w:hAnsi="仿宋" w:cs="仿宋" w:hint="eastAsia"/>
            <w:lang w:eastAsia="zh-CN"/>
          </w:rPr>
          <w:t>(四)、新型运营方式</w:t>
        </w:r>
        <w:r>
          <w:tab/>
        </w:r>
        <w:r>
          <w:fldChar w:fldCharType="begin"/>
        </w:r>
        <w:r>
          <w:instrText xml:space="preserve"> PAGEREF _Toc31109 \h </w:instrText>
        </w:r>
        <w:r>
          <w:fldChar w:fldCharType="separate"/>
        </w:r>
        <w:r>
          <w:t>28</w:t>
        </w:r>
        <w:r>
          <w:fldChar w:fldCharType="end"/>
        </w:r>
      </w:hyperlink>
    </w:p>
    <w:p>
      <w:pPr>
        <w:pStyle w:val="TOC2"/>
        <w:tabs>
          <w:tab w:val="right" w:leader="dot" w:pos="8306"/>
        </w:tabs>
      </w:pPr>
      <w:hyperlink w:anchor="_Toc28148" w:history="1">
        <w:r>
          <w:rPr>
            <w:rFonts w:ascii="仿宋" w:eastAsia="仿宋" w:hAnsi="仿宋" w:cs="仿宋" w:hint="eastAsia"/>
            <w:lang w:eastAsia="zh-CN"/>
          </w:rPr>
          <w:t>(五)、前处理系列设备项目管理</w:t>
        </w:r>
        <w:r>
          <w:tab/>
        </w:r>
        <w:r>
          <w:fldChar w:fldCharType="begin"/>
        </w:r>
        <w:r>
          <w:instrText xml:space="preserve"> PAGEREF _Toc28148 \h </w:instrText>
        </w:r>
        <w:r>
          <w:fldChar w:fldCharType="separate"/>
        </w:r>
        <w:r>
          <w:t>30</w:t>
        </w:r>
        <w:r>
          <w:fldChar w:fldCharType="end"/>
        </w:r>
      </w:hyperlink>
    </w:p>
    <w:p>
      <w:pPr>
        <w:pStyle w:val="TOC2"/>
        <w:tabs>
          <w:tab w:val="right" w:leader="dot" w:pos="8306"/>
        </w:tabs>
      </w:pPr>
      <w:hyperlink w:anchor="_Toc25152" w:history="1">
        <w:r>
          <w:rPr>
            <w:rFonts w:ascii="仿宋" w:eastAsia="仿宋" w:hAnsi="仿宋" w:cs="仿宋" w:hint="eastAsia"/>
            <w:lang w:eastAsia="zh-CN"/>
          </w:rPr>
          <w:t>(六)、作业计划</w:t>
        </w:r>
        <w:r>
          <w:tab/>
        </w:r>
        <w:r>
          <w:fldChar w:fldCharType="begin"/>
        </w:r>
        <w:r>
          <w:instrText xml:space="preserve"> PAGEREF _Toc25152 \h </w:instrText>
        </w:r>
        <w:r>
          <w:fldChar w:fldCharType="separate"/>
        </w:r>
        <w:r>
          <w:t>32</w:t>
        </w:r>
        <w:r>
          <w:fldChar w:fldCharType="end"/>
        </w:r>
      </w:hyperlink>
    </w:p>
    <w:p>
      <w:pPr>
        <w:pStyle w:val="TOC2"/>
        <w:tabs>
          <w:tab w:val="right" w:leader="dot" w:pos="8306"/>
        </w:tabs>
      </w:pPr>
      <w:hyperlink w:anchor="_Toc2110" w:history="1">
        <w:r>
          <w:rPr>
            <w:rFonts w:ascii="仿宋" w:eastAsia="仿宋" w:hAnsi="仿宋" w:cs="仿宋" w:hint="eastAsia"/>
            <w:lang w:eastAsia="zh-CN"/>
          </w:rPr>
          <w:t>(七)、质量管理</w:t>
        </w:r>
        <w:r>
          <w:tab/>
        </w:r>
        <w:r>
          <w:fldChar w:fldCharType="begin"/>
        </w:r>
        <w:r>
          <w:instrText xml:space="preserve"> PAGEREF _Toc2110 \h </w:instrText>
        </w:r>
        <w:r>
          <w:fldChar w:fldCharType="separate"/>
        </w:r>
        <w:r>
          <w:t>34</w:t>
        </w:r>
        <w:r>
          <w:fldChar w:fldCharType="end"/>
        </w:r>
      </w:hyperlink>
    </w:p>
    <w:p>
      <w:pPr>
        <w:pStyle w:val="TOC1"/>
        <w:tabs>
          <w:tab w:val="right" w:leader="dot" w:pos="8306"/>
        </w:tabs>
      </w:pPr>
      <w:hyperlink w:anchor="_Toc26257" w:history="1">
        <w:r>
          <w:rPr>
            <w:rFonts w:ascii="仿宋" w:eastAsia="仿宋" w:hAnsi="仿宋" w:cs="仿宋" w:hint="eastAsia"/>
            <w:lang w:eastAsia="zh-CN"/>
          </w:rPr>
          <w:t>五、经济效益分析</w:t>
        </w:r>
        <w:r>
          <w:tab/>
        </w:r>
        <w:r>
          <w:fldChar w:fldCharType="begin"/>
        </w:r>
        <w:r>
          <w:instrText xml:space="preserve"> PAGEREF _Toc26257 \h </w:instrText>
        </w:r>
        <w:r>
          <w:fldChar w:fldCharType="separate"/>
        </w:r>
        <w:r>
          <w:t>35</w:t>
        </w:r>
        <w:r>
          <w:fldChar w:fldCharType="end"/>
        </w:r>
      </w:hyperlink>
    </w:p>
    <w:p>
      <w:pPr>
        <w:pStyle w:val="TOC2"/>
        <w:tabs>
          <w:tab w:val="right" w:leader="dot" w:pos="8306"/>
        </w:tabs>
      </w:pPr>
      <w:hyperlink w:anchor="_Toc4070" w:history="1">
        <w:r>
          <w:rPr>
            <w:rFonts w:ascii="仿宋" w:eastAsia="仿宋" w:hAnsi="仿宋" w:cs="仿宋" w:hint="eastAsia"/>
            <w:lang w:eastAsia="zh-CN"/>
          </w:rPr>
          <w:t>(一)、投资情况说明</w:t>
        </w:r>
        <w:r>
          <w:tab/>
        </w:r>
        <w:r>
          <w:fldChar w:fldCharType="begin"/>
        </w:r>
        <w:r>
          <w:instrText xml:space="preserve"> PAGEREF _Toc4070 \h </w:instrText>
        </w:r>
        <w:r>
          <w:fldChar w:fldCharType="separate"/>
        </w:r>
        <w:r>
          <w:t>35</w:t>
        </w:r>
        <w:r>
          <w:fldChar w:fldCharType="end"/>
        </w:r>
      </w:hyperlink>
    </w:p>
    <w:p>
      <w:pPr>
        <w:pStyle w:val="TOC2"/>
        <w:tabs>
          <w:tab w:val="right" w:leader="dot" w:pos="8306"/>
        </w:tabs>
      </w:pPr>
      <w:hyperlink w:anchor="_Toc26477" w:history="1">
        <w:r>
          <w:rPr>
            <w:rFonts w:ascii="仿宋" w:eastAsia="仿宋" w:hAnsi="仿宋" w:cs="仿宋" w:hint="eastAsia"/>
            <w:lang w:eastAsia="zh-CN"/>
          </w:rPr>
          <w:t>(二)、经济评价财务测算</w:t>
        </w:r>
        <w:r>
          <w:tab/>
        </w:r>
        <w:r>
          <w:fldChar w:fldCharType="begin"/>
        </w:r>
        <w:r>
          <w:instrText xml:space="preserve"> PAGEREF _Toc26477 \h </w:instrText>
        </w:r>
        <w:r>
          <w:fldChar w:fldCharType="separate"/>
        </w:r>
        <w:r>
          <w:t>35</w:t>
        </w:r>
        <w:r>
          <w:fldChar w:fldCharType="end"/>
        </w:r>
      </w:hyperlink>
    </w:p>
    <w:p>
      <w:pPr>
        <w:pStyle w:val="TOC2"/>
        <w:tabs>
          <w:tab w:val="right" w:leader="dot" w:pos="8306"/>
        </w:tabs>
      </w:pPr>
      <w:hyperlink w:anchor="_Toc17648" w:history="1">
        <w:r>
          <w:rPr>
            <w:rFonts w:ascii="仿宋" w:eastAsia="仿宋" w:hAnsi="仿宋" w:cs="仿宋" w:hint="eastAsia"/>
            <w:lang w:eastAsia="zh-CN"/>
          </w:rPr>
          <w:t>(三)、前处理系列设备项目盈利能力分析</w:t>
        </w:r>
        <w:r>
          <w:tab/>
        </w:r>
        <w:r>
          <w:fldChar w:fldCharType="begin"/>
        </w:r>
        <w:r>
          <w:instrText xml:space="preserve"> PAGEREF _Toc17648 \h </w:instrText>
        </w:r>
        <w:r>
          <w:fldChar w:fldCharType="separate"/>
        </w:r>
        <w:r>
          <w:t>36</w:t>
        </w:r>
        <w:r>
          <w:fldChar w:fldCharType="end"/>
        </w:r>
      </w:hyperlink>
    </w:p>
    <w:p>
      <w:pPr>
        <w:pStyle w:val="TOC1"/>
        <w:tabs>
          <w:tab w:val="right" w:leader="dot" w:pos="8306"/>
        </w:tabs>
      </w:pPr>
      <w:hyperlink w:anchor="_Toc9232" w:history="1">
        <w:r>
          <w:rPr>
            <w:rFonts w:ascii="仿宋" w:eastAsia="仿宋" w:hAnsi="仿宋" w:cs="仿宋" w:hint="eastAsia"/>
            <w:lang w:eastAsia="zh-CN"/>
          </w:rPr>
          <w:t>六、SWOT分析说明</w:t>
        </w:r>
        <w:r>
          <w:tab/>
        </w:r>
        <w:r>
          <w:fldChar w:fldCharType="begin"/>
        </w:r>
        <w:r>
          <w:instrText xml:space="preserve"> PAGEREF _Toc9232 \h </w:instrText>
        </w:r>
        <w:r>
          <w:fldChar w:fldCharType="separate"/>
        </w:r>
        <w:r>
          <w:t>37</w:t>
        </w:r>
        <w:r>
          <w:fldChar w:fldCharType="end"/>
        </w:r>
      </w:hyperlink>
    </w:p>
    <w:p>
      <w:pPr>
        <w:pStyle w:val="TOC2"/>
        <w:tabs>
          <w:tab w:val="right" w:leader="dot" w:pos="8306"/>
        </w:tabs>
      </w:pPr>
      <w:hyperlink w:anchor="_Toc29673" w:history="1">
        <w:r>
          <w:rPr>
            <w:rFonts w:ascii="仿宋" w:eastAsia="仿宋" w:hAnsi="仿宋" w:cs="仿宋" w:hint="eastAsia"/>
            <w:lang w:eastAsia="zh-CN"/>
          </w:rPr>
          <w:t>(一)、优势分析(S)</w:t>
        </w:r>
        <w:r>
          <w:tab/>
        </w:r>
        <w:r>
          <w:fldChar w:fldCharType="begin"/>
        </w:r>
        <w:r>
          <w:instrText xml:space="preserve"> PAGEREF _Toc29673 \h </w:instrText>
        </w:r>
        <w:r>
          <w:fldChar w:fldCharType="separate"/>
        </w:r>
        <w:r>
          <w:t>37</w:t>
        </w:r>
        <w:r>
          <w:fldChar w:fldCharType="end"/>
        </w:r>
      </w:hyperlink>
    </w:p>
    <w:p>
      <w:pPr>
        <w:pStyle w:val="TOC2"/>
        <w:tabs>
          <w:tab w:val="right" w:leader="dot" w:pos="8306"/>
        </w:tabs>
      </w:pPr>
      <w:hyperlink w:anchor="_Toc32" w:history="1">
        <w:r>
          <w:rPr>
            <w:rFonts w:ascii="仿宋" w:eastAsia="仿宋" w:hAnsi="仿宋" w:cs="仿宋" w:hint="eastAsia"/>
            <w:lang w:eastAsia="zh-CN"/>
          </w:rPr>
          <w:t>(二)、劣势分析(W)</w:t>
        </w:r>
        <w:r>
          <w:tab/>
        </w:r>
        <w:r>
          <w:fldChar w:fldCharType="begin"/>
        </w:r>
        <w:r>
          <w:instrText xml:space="preserve"> PAGEREF _Toc32 \h </w:instrText>
        </w:r>
        <w:r>
          <w:fldChar w:fldCharType="separate"/>
        </w:r>
        <w:r>
          <w:t>38</w:t>
        </w:r>
        <w:r>
          <w:fldChar w:fldCharType="end"/>
        </w:r>
      </w:hyperlink>
    </w:p>
    <w:p>
      <w:pPr>
        <w:pStyle w:val="TOC2"/>
        <w:tabs>
          <w:tab w:val="right" w:leader="dot" w:pos="8306"/>
        </w:tabs>
      </w:pPr>
      <w:hyperlink w:anchor="_Toc24037" w:history="1">
        <w:r>
          <w:rPr>
            <w:rFonts w:ascii="仿宋" w:eastAsia="仿宋" w:hAnsi="仿宋" w:cs="仿宋" w:hint="eastAsia"/>
            <w:lang w:eastAsia="zh-CN"/>
          </w:rPr>
          <w:t>(三)、机会分析(O)</w:t>
        </w:r>
        <w:r>
          <w:tab/>
        </w:r>
        <w:r>
          <w:fldChar w:fldCharType="begin"/>
        </w:r>
        <w:r>
          <w:instrText xml:space="preserve"> PAGEREF _Toc24037 \h </w:instrText>
        </w:r>
        <w:r>
          <w:fldChar w:fldCharType="separate"/>
        </w:r>
        <w:r>
          <w:t>39</w:t>
        </w:r>
        <w:r>
          <w:fldChar w:fldCharType="end"/>
        </w:r>
      </w:hyperlink>
    </w:p>
    <w:p>
      <w:pPr>
        <w:pStyle w:val="TOC2"/>
        <w:tabs>
          <w:tab w:val="right" w:leader="dot" w:pos="8306"/>
        </w:tabs>
      </w:pPr>
      <w:hyperlink w:anchor="_Toc7237" w:history="1">
        <w:r>
          <w:rPr>
            <w:rFonts w:ascii="仿宋" w:eastAsia="仿宋" w:hAnsi="仿宋" w:cs="仿宋" w:hint="eastAsia"/>
            <w:lang w:eastAsia="zh-CN"/>
          </w:rPr>
          <w:t>(四)、威胁分析(T)</w:t>
        </w:r>
        <w:r>
          <w:tab/>
        </w:r>
        <w:r>
          <w:fldChar w:fldCharType="begin"/>
        </w:r>
        <w:r>
          <w:instrText xml:space="preserve"> PAGEREF _Toc7237 \h </w:instrText>
        </w:r>
        <w:r>
          <w:fldChar w:fldCharType="separate"/>
        </w:r>
        <w:r>
          <w:t>41</w:t>
        </w:r>
        <w:r>
          <w:fldChar w:fldCharType="end"/>
        </w:r>
      </w:hyperlink>
    </w:p>
    <w:p>
      <w:pPr>
        <w:pStyle w:val="TOC1"/>
        <w:tabs>
          <w:tab w:val="right" w:leader="dot" w:pos="8306"/>
        </w:tabs>
      </w:pPr>
      <w:hyperlink w:anchor="_Toc32073" w:history="1">
        <w:r>
          <w:rPr>
            <w:rFonts w:ascii="仿宋" w:eastAsia="仿宋" w:hAnsi="仿宋" w:cs="仿宋" w:hint="eastAsia"/>
            <w:lang w:eastAsia="zh-CN"/>
          </w:rPr>
          <w:t>七、背景及必要性分析</w:t>
        </w:r>
        <w:r>
          <w:tab/>
        </w:r>
        <w:r>
          <w:fldChar w:fldCharType="begin"/>
        </w:r>
        <w:r>
          <w:instrText xml:space="preserve"> PAGEREF _Toc32073 \h </w:instrText>
        </w:r>
        <w:r>
          <w:fldChar w:fldCharType="separate"/>
        </w:r>
        <w:r>
          <w:t>43</w:t>
        </w:r>
        <w:r>
          <w:fldChar w:fldCharType="end"/>
        </w:r>
      </w:hyperlink>
    </w:p>
    <w:p>
      <w:pPr>
        <w:pStyle w:val="TOC2"/>
        <w:tabs>
          <w:tab w:val="right" w:leader="dot" w:pos="8306"/>
        </w:tabs>
      </w:pPr>
      <w:hyperlink w:anchor="_Toc23620" w:history="1">
        <w:r>
          <w:rPr>
            <w:rFonts w:ascii="仿宋" w:eastAsia="仿宋" w:hAnsi="仿宋" w:cs="仿宋" w:hint="eastAsia"/>
            <w:lang w:eastAsia="zh-CN"/>
          </w:rPr>
          <w:t>(一)、行业发展方向</w:t>
        </w:r>
        <w:r>
          <w:tab/>
        </w:r>
        <w:r>
          <w:fldChar w:fldCharType="begin"/>
        </w:r>
        <w:r>
          <w:instrText xml:space="preserve"> PAGEREF _Toc23620 \h </w:instrText>
        </w:r>
        <w:r>
          <w:fldChar w:fldCharType="separate"/>
        </w:r>
        <w:r>
          <w:t>43</w:t>
        </w:r>
        <w:r>
          <w:fldChar w:fldCharType="end"/>
        </w:r>
      </w:hyperlink>
    </w:p>
    <w:p>
      <w:pPr>
        <w:pStyle w:val="TOC2"/>
        <w:tabs>
          <w:tab w:val="right" w:leader="dot" w:pos="8306"/>
        </w:tabs>
      </w:pPr>
      <w:hyperlink w:anchor="_Toc30189" w:history="1">
        <w:r>
          <w:rPr>
            <w:rFonts w:ascii="仿宋" w:eastAsia="仿宋" w:hAnsi="仿宋" w:cs="仿宋" w:hint="eastAsia"/>
            <w:lang w:eastAsia="zh-CN"/>
          </w:rPr>
          <w:t>(二)、行业环境分析与应对策略</w:t>
        </w:r>
        <w:r>
          <w:tab/>
        </w:r>
        <w:r>
          <w:fldChar w:fldCharType="begin"/>
        </w:r>
        <w:r>
          <w:instrText xml:space="preserve"> PAGEREF _Toc30189 \h </w:instrText>
        </w:r>
        <w:r>
          <w:fldChar w:fldCharType="separate"/>
        </w:r>
        <w:r>
          <w:t>44</w:t>
        </w:r>
        <w:r>
          <w:fldChar w:fldCharType="end"/>
        </w:r>
      </w:hyperlink>
    </w:p>
    <w:p>
      <w:pPr>
        <w:pStyle w:val="TOC2"/>
        <w:tabs>
          <w:tab w:val="right" w:leader="dot" w:pos="8306"/>
        </w:tabs>
      </w:pPr>
      <w:hyperlink w:anchor="_Toc3862" w:history="1">
        <w:r>
          <w:rPr>
            <w:rFonts w:ascii="仿宋" w:eastAsia="仿宋" w:hAnsi="仿宋" w:cs="仿宋" w:hint="eastAsia"/>
            <w:lang w:eastAsia="zh-CN"/>
          </w:rPr>
          <w:t>(三)、行业面临的机遇与挑战</w:t>
        </w:r>
        <w:r>
          <w:tab/>
        </w:r>
        <w:r>
          <w:fldChar w:fldCharType="begin"/>
        </w:r>
        <w:r>
          <w:instrText xml:space="preserve"> PAGEREF _Toc3862 \h </w:instrText>
        </w:r>
        <w:r>
          <w:fldChar w:fldCharType="separate"/>
        </w:r>
        <w:r>
          <w:t>45</w:t>
        </w:r>
        <w:r>
          <w:fldChar w:fldCharType="end"/>
        </w:r>
      </w:hyperlink>
    </w:p>
    <w:p>
      <w:pPr>
        <w:pStyle w:val="TOC2"/>
        <w:tabs>
          <w:tab w:val="right" w:leader="dot" w:pos="8306"/>
        </w:tabs>
      </w:pPr>
      <w:hyperlink w:anchor="_Toc13155" w:history="1">
        <w:r>
          <w:rPr>
            <w:rFonts w:ascii="仿宋" w:eastAsia="仿宋" w:hAnsi="仿宋" w:cs="仿宋" w:hint="eastAsia"/>
            <w:lang w:eastAsia="zh-CN"/>
          </w:rPr>
          <w:t>(四)、行业特征</w:t>
        </w:r>
        <w:r>
          <w:tab/>
        </w:r>
        <w:r>
          <w:fldChar w:fldCharType="begin"/>
        </w:r>
        <w:r>
          <w:instrText xml:space="preserve"> PAGEREF _Toc13155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28" w:history="1">
        <w:r>
          <w:rPr>
            <w:rFonts w:ascii="仿宋" w:eastAsia="仿宋" w:hAnsi="仿宋" w:cs="仿宋" w:hint="eastAsia"/>
            <w:lang w:eastAsia="zh-CN"/>
          </w:rPr>
          <w:t>(五)、行业发展趋势分析</w:t>
        </w:r>
        <w:r>
          <w:tab/>
        </w:r>
        <w:r>
          <w:fldChar w:fldCharType="begin"/>
        </w:r>
        <w:r>
          <w:instrText xml:space="preserve"> PAGEREF _Toc20628 \h </w:instrText>
        </w:r>
        <w:r>
          <w:fldChar w:fldCharType="separate"/>
        </w:r>
        <w:r>
          <w:t>48</w:t>
        </w:r>
        <w:r>
          <w:fldChar w:fldCharType="end"/>
        </w:r>
      </w:hyperlink>
    </w:p>
    <w:p>
      <w:pPr>
        <w:pStyle w:val="TOC2"/>
        <w:tabs>
          <w:tab w:val="right" w:leader="dot" w:pos="8306"/>
        </w:tabs>
      </w:pPr>
      <w:hyperlink w:anchor="_Toc3686" w:history="1">
        <w:r>
          <w:rPr>
            <w:rFonts w:ascii="仿宋" w:eastAsia="仿宋" w:hAnsi="仿宋" w:cs="仿宋" w:hint="eastAsia"/>
            <w:lang w:eastAsia="zh-CN"/>
          </w:rPr>
          <w:t>(六)、行业实施路径就爱建议</w:t>
        </w:r>
        <w:r>
          <w:tab/>
        </w:r>
        <w:r>
          <w:fldChar w:fldCharType="begin"/>
        </w:r>
        <w:r>
          <w:instrText xml:space="preserve"> PAGEREF _Toc3686 \h </w:instrText>
        </w:r>
        <w:r>
          <w:fldChar w:fldCharType="separate"/>
        </w:r>
        <w:r>
          <w:t>49</w:t>
        </w:r>
        <w:r>
          <w:fldChar w:fldCharType="end"/>
        </w:r>
      </w:hyperlink>
    </w:p>
    <w:p>
      <w:pPr>
        <w:pStyle w:val="TOC1"/>
        <w:tabs>
          <w:tab w:val="right" w:leader="dot" w:pos="8306"/>
        </w:tabs>
      </w:pPr>
      <w:hyperlink w:anchor="_Toc14770" w:history="1">
        <w:r>
          <w:rPr>
            <w:rFonts w:ascii="仿宋" w:eastAsia="仿宋" w:hAnsi="仿宋" w:cs="仿宋" w:hint="eastAsia"/>
            <w:lang w:eastAsia="zh-CN"/>
          </w:rPr>
          <w:t>八、企业技术创新的内部组织模式</w:t>
        </w:r>
        <w:r>
          <w:tab/>
        </w:r>
        <w:r>
          <w:fldChar w:fldCharType="begin"/>
        </w:r>
        <w:r>
          <w:instrText xml:space="preserve"> PAGEREF _Toc14770 \h </w:instrText>
        </w:r>
        <w:r>
          <w:fldChar w:fldCharType="separate"/>
        </w:r>
        <w:r>
          <w:t>50</w:t>
        </w:r>
        <w:r>
          <w:fldChar w:fldCharType="end"/>
        </w:r>
      </w:hyperlink>
    </w:p>
    <w:p>
      <w:pPr>
        <w:pStyle w:val="TOC2"/>
        <w:tabs>
          <w:tab w:val="right" w:leader="dot" w:pos="8306"/>
        </w:tabs>
      </w:pPr>
      <w:hyperlink w:anchor="_Toc23223" w:history="1">
        <w:r>
          <w:rPr>
            <w:rFonts w:ascii="仿宋" w:eastAsia="仿宋" w:hAnsi="仿宋" w:cs="仿宋" w:hint="eastAsia"/>
            <w:lang w:eastAsia="zh-CN"/>
          </w:rPr>
          <w:t>(一)、内部孵化</w:t>
        </w:r>
        <w:r>
          <w:tab/>
        </w:r>
        <w:r>
          <w:fldChar w:fldCharType="begin"/>
        </w:r>
        <w:r>
          <w:instrText xml:space="preserve"> PAGEREF _Toc23223 \h </w:instrText>
        </w:r>
        <w:r>
          <w:fldChar w:fldCharType="separate"/>
        </w:r>
        <w:r>
          <w:t>50</w:t>
        </w:r>
        <w:r>
          <w:fldChar w:fldCharType="end"/>
        </w:r>
      </w:hyperlink>
    </w:p>
    <w:p>
      <w:pPr>
        <w:pStyle w:val="TOC2"/>
        <w:tabs>
          <w:tab w:val="right" w:leader="dot" w:pos="8306"/>
        </w:tabs>
      </w:pPr>
      <w:hyperlink w:anchor="_Toc23389" w:history="1">
        <w:r>
          <w:rPr>
            <w:rFonts w:ascii="仿宋" w:eastAsia="仿宋" w:hAnsi="仿宋" w:cs="仿宋" w:hint="eastAsia"/>
            <w:lang w:eastAsia="zh-CN"/>
          </w:rPr>
          <w:t>(二)、技术创新小组</w:t>
        </w:r>
        <w:r>
          <w:tab/>
        </w:r>
        <w:r>
          <w:fldChar w:fldCharType="begin"/>
        </w:r>
        <w:r>
          <w:instrText xml:space="preserve"> PAGEREF _Toc23389 \h </w:instrText>
        </w:r>
        <w:r>
          <w:fldChar w:fldCharType="separate"/>
        </w:r>
        <w:r>
          <w:t>51</w:t>
        </w:r>
        <w:r>
          <w:fldChar w:fldCharType="end"/>
        </w:r>
      </w:hyperlink>
    </w:p>
    <w:p>
      <w:pPr>
        <w:pStyle w:val="TOC2"/>
        <w:tabs>
          <w:tab w:val="right" w:leader="dot" w:pos="8306"/>
        </w:tabs>
      </w:pPr>
      <w:hyperlink w:anchor="_Toc2295" w:history="1">
        <w:r>
          <w:rPr>
            <w:rFonts w:ascii="仿宋" w:eastAsia="仿宋" w:hAnsi="仿宋" w:cs="仿宋" w:hint="eastAsia"/>
            <w:lang w:eastAsia="zh-CN"/>
          </w:rPr>
          <w:t>(三)、新事业发展部</w:t>
        </w:r>
        <w:r>
          <w:tab/>
        </w:r>
        <w:r>
          <w:fldChar w:fldCharType="begin"/>
        </w:r>
        <w:r>
          <w:instrText xml:space="preserve"> PAGEREF _Toc2295 \h </w:instrText>
        </w:r>
        <w:r>
          <w:fldChar w:fldCharType="separate"/>
        </w:r>
        <w:r>
          <w:t>53</w:t>
        </w:r>
        <w:r>
          <w:fldChar w:fldCharType="end"/>
        </w:r>
      </w:hyperlink>
    </w:p>
    <w:p>
      <w:pPr>
        <w:pStyle w:val="TOC1"/>
        <w:tabs>
          <w:tab w:val="right" w:leader="dot" w:pos="8306"/>
        </w:tabs>
      </w:pPr>
      <w:hyperlink w:anchor="_Toc8566" w:history="1">
        <w:r>
          <w:rPr>
            <w:rFonts w:ascii="仿宋" w:eastAsia="仿宋" w:hAnsi="仿宋" w:cs="仿宋" w:hint="eastAsia"/>
            <w:lang w:eastAsia="zh-CN"/>
          </w:rPr>
          <w:t>九、第十二章职业伦理与社会责任</w:t>
        </w:r>
        <w:r>
          <w:tab/>
        </w:r>
        <w:r>
          <w:fldChar w:fldCharType="begin"/>
        </w:r>
        <w:r>
          <w:instrText xml:space="preserve"> PAGEREF _Toc8566 \h </w:instrText>
        </w:r>
        <w:r>
          <w:fldChar w:fldCharType="separate"/>
        </w:r>
        <w:r>
          <w:t>54</w:t>
        </w:r>
        <w:r>
          <w:fldChar w:fldCharType="end"/>
        </w:r>
      </w:hyperlink>
    </w:p>
    <w:p>
      <w:pPr>
        <w:pStyle w:val="TOC2"/>
        <w:tabs>
          <w:tab w:val="right" w:leader="dot" w:pos="8306"/>
        </w:tabs>
      </w:pPr>
      <w:hyperlink w:anchor="_Toc9279" w:history="1">
        <w:r>
          <w:rPr>
            <w:rFonts w:ascii="仿宋" w:eastAsia="仿宋" w:hAnsi="仿宋" w:cs="仿宋" w:hint="eastAsia"/>
            <w:lang w:eastAsia="zh-CN"/>
          </w:rPr>
          <w:t>(一)、职业道德规范</w:t>
        </w:r>
        <w:r>
          <w:tab/>
        </w:r>
        <w:r>
          <w:fldChar w:fldCharType="begin"/>
        </w:r>
        <w:r>
          <w:instrText xml:space="preserve"> PAGEREF _Toc9279 \h </w:instrText>
        </w:r>
        <w:r>
          <w:fldChar w:fldCharType="separate"/>
        </w:r>
        <w:r>
          <w:t>54</w:t>
        </w:r>
        <w:r>
          <w:fldChar w:fldCharType="end"/>
        </w:r>
      </w:hyperlink>
    </w:p>
    <w:p>
      <w:pPr>
        <w:pStyle w:val="TOC2"/>
        <w:tabs>
          <w:tab w:val="right" w:leader="dot" w:pos="8306"/>
        </w:tabs>
      </w:pPr>
      <w:hyperlink w:anchor="_Toc26245" w:history="1">
        <w:r>
          <w:rPr>
            <w:rFonts w:ascii="仿宋" w:eastAsia="仿宋" w:hAnsi="仿宋" w:cs="仿宋" w:hint="eastAsia"/>
            <w:lang w:eastAsia="zh-CN"/>
          </w:rPr>
          <w:t>(二)、社会责任履行</w:t>
        </w:r>
        <w:r>
          <w:tab/>
        </w:r>
        <w:r>
          <w:fldChar w:fldCharType="begin"/>
        </w:r>
        <w:r>
          <w:instrText xml:space="preserve"> PAGEREF _Toc26245 \h </w:instrText>
        </w:r>
        <w:r>
          <w:fldChar w:fldCharType="separate"/>
        </w:r>
        <w:r>
          <w:t>55</w:t>
        </w:r>
        <w:r>
          <w:fldChar w:fldCharType="end"/>
        </w:r>
      </w:hyperlink>
    </w:p>
    <w:p>
      <w:pPr>
        <w:pStyle w:val="TOC1"/>
        <w:tabs>
          <w:tab w:val="right" w:leader="dot" w:pos="8306"/>
        </w:tabs>
      </w:pPr>
      <w:hyperlink w:anchor="_Toc29058" w:history="1">
        <w:r>
          <w:rPr>
            <w:rFonts w:ascii="仿宋" w:eastAsia="仿宋" w:hAnsi="仿宋" w:cs="仿宋" w:hint="eastAsia"/>
            <w:lang w:eastAsia="zh-CN"/>
          </w:rPr>
          <w:t>十、行业趋势与未来发展</w:t>
        </w:r>
        <w:r>
          <w:tab/>
        </w:r>
        <w:r>
          <w:fldChar w:fldCharType="begin"/>
        </w:r>
        <w:r>
          <w:instrText xml:space="preserve"> PAGEREF _Toc29058 \h </w:instrText>
        </w:r>
        <w:r>
          <w:fldChar w:fldCharType="separate"/>
        </w:r>
        <w:r>
          <w:t>55</w:t>
        </w:r>
        <w:r>
          <w:fldChar w:fldCharType="end"/>
        </w:r>
      </w:hyperlink>
    </w:p>
    <w:p>
      <w:pPr>
        <w:pStyle w:val="TOC2"/>
        <w:tabs>
          <w:tab w:val="right" w:leader="dot" w:pos="8306"/>
        </w:tabs>
      </w:pPr>
      <w:hyperlink w:anchor="_Toc1554" w:history="1">
        <w:r>
          <w:rPr>
            <w:rFonts w:ascii="仿宋" w:eastAsia="仿宋" w:hAnsi="仿宋" w:cs="仿宋" w:hint="eastAsia"/>
            <w:lang w:eastAsia="zh-CN"/>
          </w:rPr>
          <w:t>(一)、行业现状与未来发展趋势</w:t>
        </w:r>
        <w:r>
          <w:tab/>
        </w:r>
        <w:r>
          <w:fldChar w:fldCharType="begin"/>
        </w:r>
        <w:r>
          <w:instrText xml:space="preserve"> PAGEREF _Toc1554 \h </w:instrText>
        </w:r>
        <w:r>
          <w:fldChar w:fldCharType="separate"/>
        </w:r>
        <w:r>
          <w:t>55</w:t>
        </w:r>
        <w:r>
          <w:fldChar w:fldCharType="end"/>
        </w:r>
      </w:hyperlink>
    </w:p>
    <w:p>
      <w:pPr>
        <w:pStyle w:val="TOC2"/>
        <w:tabs>
          <w:tab w:val="right" w:leader="dot" w:pos="8306"/>
        </w:tabs>
      </w:pPr>
      <w:hyperlink w:anchor="_Toc26368" w:history="1">
        <w:r>
          <w:rPr>
            <w:rFonts w:ascii="仿宋" w:eastAsia="仿宋" w:hAnsi="仿宋" w:cs="仿宋" w:hint="eastAsia"/>
            <w:lang w:eastAsia="zh-CN"/>
          </w:rPr>
          <w:t>(二)、公司在行业中的定位与发展战略</w:t>
        </w:r>
        <w:r>
          <w:tab/>
        </w:r>
        <w:r>
          <w:fldChar w:fldCharType="begin"/>
        </w:r>
        <w:r>
          <w:instrText xml:space="preserve"> PAGEREF _Toc26368 \h </w:instrText>
        </w:r>
        <w:r>
          <w:fldChar w:fldCharType="separate"/>
        </w:r>
        <w:r>
          <w:t>58</w:t>
        </w:r>
        <w:r>
          <w:fldChar w:fldCharType="end"/>
        </w:r>
      </w:hyperlink>
    </w:p>
    <w:p>
      <w:pPr>
        <w:pStyle w:val="TOC1"/>
        <w:tabs>
          <w:tab w:val="right" w:leader="dot" w:pos="8306"/>
        </w:tabs>
      </w:pPr>
      <w:hyperlink w:anchor="_Toc27340" w:history="1">
        <w:r>
          <w:rPr>
            <w:rFonts w:ascii="仿宋" w:eastAsia="仿宋" w:hAnsi="仿宋" w:cs="仿宋" w:hint="eastAsia"/>
            <w:lang w:eastAsia="zh-CN"/>
          </w:rPr>
          <w:t>十一、实施计划</w:t>
        </w:r>
        <w:r>
          <w:tab/>
        </w:r>
        <w:r>
          <w:fldChar w:fldCharType="begin"/>
        </w:r>
        <w:r>
          <w:instrText xml:space="preserve"> PAGEREF _Toc27340 \h </w:instrText>
        </w:r>
        <w:r>
          <w:fldChar w:fldCharType="separate"/>
        </w:r>
        <w:r>
          <w:t>59</w:t>
        </w:r>
        <w:r>
          <w:fldChar w:fldCharType="end"/>
        </w:r>
      </w:hyperlink>
    </w:p>
    <w:p>
      <w:pPr>
        <w:pStyle w:val="TOC2"/>
        <w:tabs>
          <w:tab w:val="right" w:leader="dot" w:pos="8306"/>
        </w:tabs>
      </w:pPr>
      <w:hyperlink w:anchor="_Toc9299" w:history="1">
        <w:r>
          <w:rPr>
            <w:rFonts w:ascii="仿宋" w:eastAsia="仿宋" w:hAnsi="仿宋" w:cs="仿宋" w:hint="eastAsia"/>
            <w:lang w:eastAsia="zh-CN"/>
          </w:rPr>
          <w:t>(一)、建设周期</w:t>
        </w:r>
        <w:r>
          <w:tab/>
        </w:r>
        <w:r>
          <w:fldChar w:fldCharType="begin"/>
        </w:r>
        <w:r>
          <w:instrText xml:space="preserve"> PAGEREF _Toc9299 \h </w:instrText>
        </w:r>
        <w:r>
          <w:fldChar w:fldCharType="separate"/>
        </w:r>
        <w:r>
          <w:t>59</w:t>
        </w:r>
        <w:r>
          <w:fldChar w:fldCharType="end"/>
        </w:r>
      </w:hyperlink>
    </w:p>
    <w:p>
      <w:pPr>
        <w:pStyle w:val="TOC2"/>
        <w:tabs>
          <w:tab w:val="right" w:leader="dot" w:pos="8306"/>
        </w:tabs>
      </w:pPr>
      <w:hyperlink w:anchor="_Toc16103" w:history="1">
        <w:r>
          <w:rPr>
            <w:rFonts w:ascii="仿宋" w:eastAsia="仿宋" w:hAnsi="仿宋" w:cs="仿宋" w:hint="eastAsia"/>
            <w:lang w:eastAsia="zh-CN"/>
          </w:rPr>
          <w:t>(二)、建设进度</w:t>
        </w:r>
        <w:r>
          <w:tab/>
        </w:r>
        <w:r>
          <w:fldChar w:fldCharType="begin"/>
        </w:r>
        <w:r>
          <w:instrText xml:space="preserve"> PAGEREF _Toc16103 \h </w:instrText>
        </w:r>
        <w:r>
          <w:fldChar w:fldCharType="separate"/>
        </w:r>
        <w:r>
          <w:t>59</w:t>
        </w:r>
        <w:r>
          <w:fldChar w:fldCharType="end"/>
        </w:r>
      </w:hyperlink>
    </w:p>
    <w:p>
      <w:pPr>
        <w:pStyle w:val="TOC2"/>
        <w:tabs>
          <w:tab w:val="right" w:leader="dot" w:pos="8306"/>
        </w:tabs>
      </w:pPr>
      <w:hyperlink w:anchor="_Toc6110" w:history="1">
        <w:r>
          <w:rPr>
            <w:rFonts w:ascii="仿宋" w:eastAsia="仿宋" w:hAnsi="仿宋" w:cs="仿宋" w:hint="eastAsia"/>
            <w:lang w:eastAsia="zh-CN"/>
          </w:rPr>
          <w:t>(三)、进度安排注意事项</w:t>
        </w:r>
        <w:r>
          <w:tab/>
        </w:r>
        <w:r>
          <w:fldChar w:fldCharType="begin"/>
        </w:r>
        <w:r>
          <w:instrText xml:space="preserve"> PAGEREF _Toc6110 \h </w:instrText>
        </w:r>
        <w:r>
          <w:fldChar w:fldCharType="separate"/>
        </w:r>
        <w:r>
          <w:t>59</w:t>
        </w:r>
        <w:r>
          <w:fldChar w:fldCharType="end"/>
        </w:r>
      </w:hyperlink>
    </w:p>
    <w:p>
      <w:pPr>
        <w:pStyle w:val="TOC2"/>
        <w:tabs>
          <w:tab w:val="right" w:leader="dot" w:pos="8306"/>
        </w:tabs>
      </w:pPr>
      <w:hyperlink w:anchor="_Toc22610" w:history="1">
        <w:r>
          <w:rPr>
            <w:rFonts w:ascii="仿宋" w:eastAsia="仿宋" w:hAnsi="仿宋" w:cs="仿宋" w:hint="eastAsia"/>
            <w:lang w:eastAsia="zh-CN"/>
          </w:rPr>
          <w:t>(四)、人力资源配置和员工培训</w:t>
        </w:r>
        <w:r>
          <w:tab/>
        </w:r>
        <w:r>
          <w:fldChar w:fldCharType="begin"/>
        </w:r>
        <w:r>
          <w:instrText xml:space="preserve"> PAGEREF _Toc22610 \h </w:instrText>
        </w:r>
        <w:r>
          <w:fldChar w:fldCharType="separate"/>
        </w:r>
        <w:r>
          <w:t>60</w:t>
        </w:r>
        <w:r>
          <w:fldChar w:fldCharType="end"/>
        </w:r>
      </w:hyperlink>
    </w:p>
    <w:p>
      <w:pPr>
        <w:pStyle w:val="TOC2"/>
        <w:tabs>
          <w:tab w:val="right" w:leader="dot" w:pos="8306"/>
        </w:tabs>
      </w:pPr>
      <w:hyperlink w:anchor="_Toc9374" w:history="1">
        <w:r>
          <w:rPr>
            <w:rFonts w:ascii="仿宋" w:eastAsia="仿宋" w:hAnsi="仿宋" w:cs="仿宋" w:hint="eastAsia"/>
            <w:lang w:eastAsia="zh-CN"/>
          </w:rPr>
          <w:t>(五)、前处理系列设备项目实施保障</w:t>
        </w:r>
        <w:r>
          <w:tab/>
        </w:r>
        <w:r>
          <w:fldChar w:fldCharType="begin"/>
        </w:r>
        <w:r>
          <w:instrText xml:space="preserve"> PAGEREF _Toc9374 \h </w:instrText>
        </w:r>
        <w:r>
          <w:fldChar w:fldCharType="separate"/>
        </w:r>
        <w:r>
          <w:t>60</w:t>
        </w:r>
        <w:r>
          <w:fldChar w:fldCharType="end"/>
        </w:r>
      </w:hyperlink>
    </w:p>
    <w:p>
      <w:pPr>
        <w:pStyle w:val="TOC1"/>
        <w:tabs>
          <w:tab w:val="right" w:leader="dot" w:pos="8306"/>
        </w:tabs>
      </w:pPr>
      <w:hyperlink w:anchor="_Toc1972" w:history="1">
        <w:r>
          <w:rPr>
            <w:rFonts w:ascii="仿宋" w:eastAsia="仿宋" w:hAnsi="仿宋" w:cs="仿宋" w:hint="eastAsia"/>
            <w:lang w:eastAsia="zh-CN"/>
          </w:rPr>
          <w:t>十二、前处理系列设备项目计划安排</w:t>
        </w:r>
        <w:r>
          <w:tab/>
        </w:r>
        <w:r>
          <w:fldChar w:fldCharType="begin"/>
        </w:r>
        <w:r>
          <w:instrText xml:space="preserve"> PAGEREF _Toc1972 \h </w:instrText>
        </w:r>
        <w:r>
          <w:fldChar w:fldCharType="separate"/>
        </w:r>
        <w:r>
          <w:t>61</w:t>
        </w:r>
        <w:r>
          <w:fldChar w:fldCharType="end"/>
        </w:r>
      </w:hyperlink>
    </w:p>
    <w:p>
      <w:pPr>
        <w:pStyle w:val="TOC2"/>
        <w:tabs>
          <w:tab w:val="right" w:leader="dot" w:pos="8306"/>
        </w:tabs>
      </w:pPr>
      <w:hyperlink w:anchor="_Toc29620" w:history="1">
        <w:r>
          <w:rPr>
            <w:rFonts w:ascii="仿宋" w:eastAsia="仿宋" w:hAnsi="仿宋" w:cs="仿宋" w:hint="eastAsia"/>
            <w:lang w:eastAsia="zh-CN"/>
          </w:rPr>
          <w:t>(一)、建设周期</w:t>
        </w:r>
        <w:r>
          <w:tab/>
        </w:r>
        <w:r>
          <w:fldChar w:fldCharType="begin"/>
        </w:r>
        <w:r>
          <w:instrText xml:space="preserve"> PAGEREF _Toc29620 \h </w:instrText>
        </w:r>
        <w:r>
          <w:fldChar w:fldCharType="separate"/>
        </w:r>
        <w:r>
          <w:t>61</w:t>
        </w:r>
        <w:r>
          <w:fldChar w:fldCharType="end"/>
        </w:r>
      </w:hyperlink>
    </w:p>
    <w:p>
      <w:pPr>
        <w:pStyle w:val="TOC2"/>
        <w:tabs>
          <w:tab w:val="right" w:leader="dot" w:pos="8306"/>
        </w:tabs>
      </w:pPr>
      <w:hyperlink w:anchor="_Toc26714" w:history="1">
        <w:r>
          <w:rPr>
            <w:rFonts w:ascii="仿宋" w:eastAsia="仿宋" w:hAnsi="仿宋" w:cs="仿宋" w:hint="eastAsia"/>
            <w:lang w:eastAsia="zh-CN"/>
          </w:rPr>
          <w:t>(二)、建设进度</w:t>
        </w:r>
        <w:r>
          <w:tab/>
        </w:r>
        <w:r>
          <w:fldChar w:fldCharType="begin"/>
        </w:r>
        <w:r>
          <w:instrText xml:space="preserve"> PAGEREF _Toc26714 \h </w:instrText>
        </w:r>
        <w:r>
          <w:fldChar w:fldCharType="separate"/>
        </w:r>
        <w:r>
          <w:t>62</w:t>
        </w:r>
        <w:r>
          <w:fldChar w:fldCharType="end"/>
        </w:r>
      </w:hyperlink>
    </w:p>
    <w:p>
      <w:pPr>
        <w:pStyle w:val="TOC2"/>
        <w:tabs>
          <w:tab w:val="right" w:leader="dot" w:pos="8306"/>
        </w:tabs>
      </w:pPr>
      <w:hyperlink w:anchor="_Toc14120" w:history="1">
        <w:r>
          <w:rPr>
            <w:rFonts w:ascii="仿宋" w:eastAsia="仿宋" w:hAnsi="仿宋" w:cs="仿宋" w:hint="eastAsia"/>
            <w:lang w:eastAsia="zh-CN"/>
          </w:rPr>
          <w:t>(三)、进度安排注意事项</w:t>
        </w:r>
        <w:r>
          <w:tab/>
        </w:r>
        <w:r>
          <w:fldChar w:fldCharType="begin"/>
        </w:r>
        <w:r>
          <w:instrText xml:space="preserve"> PAGEREF _Toc14120 \h </w:instrText>
        </w:r>
        <w:r>
          <w:fldChar w:fldCharType="separate"/>
        </w:r>
        <w:r>
          <w:t>63</w:t>
        </w:r>
        <w:r>
          <w:fldChar w:fldCharType="end"/>
        </w:r>
      </w:hyperlink>
    </w:p>
    <w:p>
      <w:pPr>
        <w:pStyle w:val="TOC2"/>
        <w:tabs>
          <w:tab w:val="right" w:leader="dot" w:pos="8306"/>
        </w:tabs>
      </w:pPr>
      <w:hyperlink w:anchor="_Toc114" w:history="1">
        <w:r>
          <w:rPr>
            <w:rFonts w:ascii="仿宋" w:eastAsia="仿宋" w:hAnsi="仿宋" w:cs="仿宋" w:hint="eastAsia"/>
            <w:lang w:eastAsia="zh-CN"/>
          </w:rPr>
          <w:t>(四)、人力资源配置</w:t>
        </w:r>
        <w:r>
          <w:tab/>
        </w:r>
        <w:r>
          <w:fldChar w:fldCharType="begin"/>
        </w:r>
        <w:r>
          <w:instrText xml:space="preserve"> PAGEREF _Toc114 \h </w:instrText>
        </w:r>
        <w:r>
          <w:fldChar w:fldCharType="separate"/>
        </w:r>
        <w:r>
          <w:t>64</w:t>
        </w:r>
        <w:r>
          <w:fldChar w:fldCharType="end"/>
        </w:r>
      </w:hyperlink>
    </w:p>
    <w:p>
      <w:pPr>
        <w:pStyle w:val="TOC1"/>
        <w:tabs>
          <w:tab w:val="right" w:leader="dot" w:pos="8306"/>
        </w:tabs>
      </w:pPr>
      <w:hyperlink w:anchor="_Toc4004" w:history="1">
        <w:r>
          <w:rPr>
            <w:rFonts w:ascii="仿宋" w:eastAsia="仿宋" w:hAnsi="仿宋" w:cs="仿宋" w:hint="eastAsia"/>
            <w:lang w:eastAsia="zh-CN"/>
          </w:rPr>
          <w:t>十三、风险管理策略和内部控制体系</w:t>
        </w:r>
        <w:r>
          <w:tab/>
        </w:r>
        <w:r>
          <w:fldChar w:fldCharType="begin"/>
        </w:r>
        <w:r>
          <w:instrText xml:space="preserve"> PAGEREF _Toc4004 \h </w:instrText>
        </w:r>
        <w:r>
          <w:fldChar w:fldCharType="separate"/>
        </w:r>
        <w:r>
          <w:t>65</w:t>
        </w:r>
        <w:r>
          <w:fldChar w:fldCharType="end"/>
        </w:r>
      </w:hyperlink>
    </w:p>
    <w:p>
      <w:pPr>
        <w:pStyle w:val="TOC2"/>
        <w:tabs>
          <w:tab w:val="right" w:leader="dot" w:pos="8306"/>
        </w:tabs>
      </w:pPr>
      <w:hyperlink w:anchor="_Toc15437" w:history="1">
        <w:r>
          <w:rPr>
            <w:rFonts w:ascii="仿宋" w:eastAsia="仿宋" w:hAnsi="仿宋" w:cs="仿宋" w:hint="eastAsia"/>
            <w:lang w:eastAsia="zh-CN"/>
          </w:rPr>
          <w:t>(一)、主要风险因素及来源分析</w:t>
        </w:r>
        <w:r>
          <w:tab/>
        </w:r>
        <w:r>
          <w:fldChar w:fldCharType="begin"/>
        </w:r>
        <w:r>
          <w:instrText xml:space="preserve"> PAGEREF _Toc15437 \h </w:instrText>
        </w:r>
        <w:r>
          <w:fldChar w:fldCharType="separate"/>
        </w:r>
        <w:r>
          <w:t>65</w:t>
        </w:r>
        <w:r>
          <w:fldChar w:fldCharType="end"/>
        </w:r>
      </w:hyperlink>
    </w:p>
    <w:p>
      <w:pPr>
        <w:pStyle w:val="TOC2"/>
        <w:tabs>
          <w:tab w:val="right" w:leader="dot" w:pos="8306"/>
        </w:tabs>
      </w:pPr>
      <w:hyperlink w:anchor="_Toc5444" w:history="1">
        <w:r>
          <w:rPr>
            <w:rFonts w:ascii="仿宋" w:eastAsia="仿宋" w:hAnsi="仿宋" w:cs="仿宋" w:hint="eastAsia"/>
            <w:lang w:eastAsia="zh-CN"/>
          </w:rPr>
          <w:t>(二)、风险应对策略和措施</w:t>
        </w:r>
        <w:r>
          <w:tab/>
        </w:r>
        <w:r>
          <w:fldChar w:fldCharType="begin"/>
        </w:r>
        <w:r>
          <w:instrText xml:space="preserve"> PAGEREF _Toc5444 \h </w:instrText>
        </w:r>
        <w:r>
          <w:fldChar w:fldCharType="separate"/>
        </w:r>
        <w:r>
          <w:t>67</w:t>
        </w:r>
        <w:r>
          <w:fldChar w:fldCharType="end"/>
        </w:r>
      </w:hyperlink>
    </w:p>
    <w:p>
      <w:pPr>
        <w:pStyle w:val="TOC2"/>
        <w:tabs>
          <w:tab w:val="right" w:leader="dot" w:pos="8306"/>
        </w:tabs>
      </w:pPr>
      <w:hyperlink w:anchor="_Toc25724" w:history="1">
        <w:r>
          <w:rPr>
            <w:rFonts w:ascii="仿宋" w:eastAsia="仿宋" w:hAnsi="仿宋" w:cs="仿宋" w:hint="eastAsia"/>
            <w:lang w:eastAsia="zh-CN"/>
          </w:rPr>
          <w:t>(三)、内部控制与审计体系</w:t>
        </w:r>
        <w:r>
          <w:tab/>
        </w:r>
        <w:r>
          <w:fldChar w:fldCharType="begin"/>
        </w:r>
        <w:r>
          <w:instrText xml:space="preserve"> PAGEREF _Toc25724 \h </w:instrText>
        </w:r>
        <w:r>
          <w:fldChar w:fldCharType="separate"/>
        </w:r>
        <w:r>
          <w:t>68</w:t>
        </w:r>
        <w:r>
          <w:fldChar w:fldCharType="end"/>
        </w:r>
      </w:hyperlink>
    </w:p>
    <w:p>
      <w:pPr>
        <w:pStyle w:val="TOC1"/>
        <w:tabs>
          <w:tab w:val="right" w:leader="dot" w:pos="8306"/>
        </w:tabs>
      </w:pPr>
      <w:hyperlink w:anchor="_Toc17324" w:history="1">
        <w:r>
          <w:rPr>
            <w:rFonts w:ascii="仿宋" w:eastAsia="仿宋" w:hAnsi="仿宋" w:cs="仿宋" w:hint="eastAsia"/>
            <w:lang w:eastAsia="zh-CN"/>
          </w:rPr>
          <w:t>十四、资源合理利用</w:t>
        </w:r>
        <w:r>
          <w:tab/>
        </w:r>
        <w:r>
          <w:fldChar w:fldCharType="begin"/>
        </w:r>
        <w:r>
          <w:instrText xml:space="preserve"> PAGEREF _Toc17324 \h </w:instrText>
        </w:r>
        <w:r>
          <w:fldChar w:fldCharType="separate"/>
        </w:r>
        <w:r>
          <w:t>70</w:t>
        </w:r>
        <w:r>
          <w:fldChar w:fldCharType="end"/>
        </w:r>
      </w:hyperlink>
    </w:p>
    <w:p>
      <w:pPr>
        <w:pStyle w:val="TOC2"/>
        <w:tabs>
          <w:tab w:val="right" w:leader="dot" w:pos="8306"/>
        </w:tabs>
      </w:pPr>
      <w:hyperlink w:anchor="_Toc28162" w:history="1">
        <w:r>
          <w:rPr>
            <w:rFonts w:ascii="仿宋" w:eastAsia="仿宋" w:hAnsi="仿宋" w:cs="仿宋" w:hint="eastAsia"/>
            <w:lang w:eastAsia="zh-CN"/>
          </w:rPr>
          <w:t>(一)、能源利用</w:t>
        </w:r>
        <w:r>
          <w:tab/>
        </w:r>
        <w:r>
          <w:fldChar w:fldCharType="begin"/>
        </w:r>
        <w:r>
          <w:instrText xml:space="preserve"> PAGEREF _Toc28162 \h </w:instrText>
        </w:r>
        <w:r>
          <w:fldChar w:fldCharType="separate"/>
        </w:r>
        <w:r>
          <w:t>70</w:t>
        </w:r>
        <w:r>
          <w:fldChar w:fldCharType="end"/>
        </w:r>
      </w:hyperlink>
    </w:p>
    <w:p>
      <w:pPr>
        <w:pStyle w:val="TOC2"/>
        <w:tabs>
          <w:tab w:val="right" w:leader="dot" w:pos="8306"/>
        </w:tabs>
      </w:pPr>
      <w:hyperlink w:anchor="_Toc19457" w:history="1">
        <w:r>
          <w:rPr>
            <w:rFonts w:ascii="仿宋" w:eastAsia="仿宋" w:hAnsi="仿宋" w:cs="仿宋" w:hint="eastAsia"/>
            <w:lang w:eastAsia="zh-CN"/>
          </w:rPr>
          <w:t>(二)、水资源利用</w:t>
        </w:r>
        <w:r>
          <w:tab/>
        </w:r>
        <w:r>
          <w:fldChar w:fldCharType="begin"/>
        </w:r>
        <w:r>
          <w:instrText xml:space="preserve"> PAGEREF _Toc19457 \h </w:instrText>
        </w:r>
        <w:r>
          <w:fldChar w:fldCharType="separate"/>
        </w:r>
        <w:r>
          <w:t>71</w:t>
        </w:r>
        <w:r>
          <w:fldChar w:fldCharType="end"/>
        </w:r>
      </w:hyperlink>
    </w:p>
    <w:p>
      <w:pPr>
        <w:pStyle w:val="TOC2"/>
        <w:tabs>
          <w:tab w:val="right" w:leader="dot" w:pos="8306"/>
        </w:tabs>
      </w:pPr>
      <w:hyperlink w:anchor="_Toc15603" w:history="1">
        <w:r>
          <w:rPr>
            <w:rFonts w:ascii="仿宋" w:eastAsia="仿宋" w:hAnsi="仿宋" w:cs="仿宋" w:hint="eastAsia"/>
            <w:lang w:eastAsia="zh-CN"/>
          </w:rPr>
          <w:t>(三)、土地资源利用</w:t>
        </w:r>
        <w:r>
          <w:tab/>
        </w:r>
        <w:r>
          <w:fldChar w:fldCharType="begin"/>
        </w:r>
        <w:r>
          <w:instrText xml:space="preserve"> PAGEREF _Toc15603 \h </w:instrText>
        </w:r>
        <w:r>
          <w:fldChar w:fldCharType="separate"/>
        </w:r>
        <w:r>
          <w:t>72</w:t>
        </w:r>
        <w:r>
          <w:fldChar w:fldCharType="end"/>
        </w:r>
      </w:hyperlink>
    </w:p>
    <w:p>
      <w:pPr>
        <w:pStyle w:val="TOC2"/>
        <w:tabs>
          <w:tab w:val="right" w:leader="dot" w:pos="8306"/>
        </w:tabs>
      </w:pPr>
      <w:hyperlink w:anchor="_Toc9082" w:history="1">
        <w:r>
          <w:rPr>
            <w:rFonts w:ascii="仿宋" w:eastAsia="仿宋" w:hAnsi="仿宋" w:cs="仿宋" w:hint="eastAsia"/>
            <w:lang w:eastAsia="zh-CN"/>
          </w:rPr>
          <w:t>(四)、原材料资源利用</w:t>
        </w:r>
        <w:r>
          <w:tab/>
        </w:r>
        <w:r>
          <w:fldChar w:fldCharType="begin"/>
        </w:r>
        <w:r>
          <w:instrText xml:space="preserve"> PAGEREF _Toc9082 \h </w:instrText>
        </w:r>
        <w:r>
          <w:fldChar w:fldCharType="separate"/>
        </w:r>
        <w:r>
          <w:t>73</w:t>
        </w:r>
        <w:r>
          <w:fldChar w:fldCharType="end"/>
        </w:r>
      </w:hyperlink>
    </w:p>
    <w:p>
      <w:pPr>
        <w:pStyle w:val="TOC2"/>
        <w:tabs>
          <w:tab w:val="right" w:leader="dot" w:pos="8306"/>
        </w:tabs>
      </w:pPr>
      <w:hyperlink w:anchor="_Toc30012" w:history="1">
        <w:r>
          <w:rPr>
            <w:rFonts w:ascii="仿宋" w:eastAsia="仿宋" w:hAnsi="仿宋" w:cs="仿宋" w:hint="eastAsia"/>
            <w:lang w:eastAsia="zh-CN"/>
          </w:rPr>
          <w:t>(五)、其他资源的合理利用</w:t>
        </w:r>
        <w:r>
          <w:tab/>
        </w:r>
        <w:r>
          <w:fldChar w:fldCharType="begin"/>
        </w:r>
        <w:r>
          <w:instrText xml:space="preserve"> PAGEREF _Toc30012 \h </w:instrText>
        </w:r>
        <w:r>
          <w:fldChar w:fldCharType="separate"/>
        </w:r>
        <w:r>
          <w:t>74</w:t>
        </w:r>
        <w:r>
          <w:fldChar w:fldCharType="end"/>
        </w:r>
      </w:hyperlink>
    </w:p>
    <w:p>
      <w:pPr>
        <w:pStyle w:val="TOC1"/>
        <w:tabs>
          <w:tab w:val="right" w:leader="dot" w:pos="8306"/>
        </w:tabs>
      </w:pPr>
      <w:hyperlink w:anchor="_Toc7074" w:history="1">
        <w:r>
          <w:rPr>
            <w:rFonts w:ascii="仿宋" w:eastAsia="仿宋" w:hAnsi="仿宋" w:cs="仿宋" w:hint="eastAsia"/>
            <w:lang w:eastAsia="zh-CN"/>
          </w:rPr>
          <w:t>十五、法律法规与政策遵循</w:t>
        </w:r>
        <w:r>
          <w:tab/>
        </w:r>
        <w:r>
          <w:fldChar w:fldCharType="begin"/>
        </w:r>
        <w:r>
          <w:instrText xml:space="preserve"> PAGEREF _Toc7074 \h </w:instrText>
        </w:r>
        <w:r>
          <w:fldChar w:fldCharType="separate"/>
        </w:r>
        <w:r>
          <w:t>75</w:t>
        </w:r>
        <w:r>
          <w:fldChar w:fldCharType="end"/>
        </w:r>
      </w:hyperlink>
    </w:p>
    <w:p>
      <w:pPr>
        <w:pStyle w:val="TOC2"/>
        <w:tabs>
          <w:tab w:val="right" w:leader="dot" w:pos="8306"/>
        </w:tabs>
      </w:pPr>
      <w:hyperlink w:anchor="_Toc4705" w:history="1">
        <w:r>
          <w:rPr>
            <w:rFonts w:ascii="仿宋" w:eastAsia="仿宋" w:hAnsi="仿宋" w:cs="仿宋" w:hint="eastAsia"/>
            <w:lang w:eastAsia="zh-CN"/>
          </w:rPr>
          <w:t>(一)、法律法规遵守</w:t>
        </w:r>
        <w:r>
          <w:tab/>
        </w:r>
        <w:r>
          <w:fldChar w:fldCharType="begin"/>
        </w:r>
        <w:r>
          <w:instrText xml:space="preserve"> PAGEREF _Toc4705 \h </w:instrText>
        </w:r>
        <w:r>
          <w:fldChar w:fldCharType="separate"/>
        </w:r>
        <w:r>
          <w:t>75</w:t>
        </w:r>
        <w:r>
          <w:fldChar w:fldCharType="end"/>
        </w:r>
      </w:hyperlink>
    </w:p>
    <w:p>
      <w:pPr>
        <w:pStyle w:val="TOC2"/>
        <w:tabs>
          <w:tab w:val="right" w:leader="dot" w:pos="8306"/>
        </w:tabs>
      </w:pPr>
      <w:hyperlink w:anchor="_Toc31106" w:history="1">
        <w:r>
          <w:rPr>
            <w:rFonts w:ascii="仿宋" w:eastAsia="仿宋" w:hAnsi="仿宋" w:cs="仿宋" w:hint="eastAsia"/>
            <w:lang w:eastAsia="zh-CN"/>
          </w:rPr>
          <w:t>(二)、政策导向与利用</w:t>
        </w:r>
        <w:r>
          <w:tab/>
        </w:r>
        <w:r>
          <w:fldChar w:fldCharType="begin"/>
        </w:r>
        <w:r>
          <w:instrText xml:space="preserve"> PAGEREF _Toc31106 \h </w:instrText>
        </w:r>
        <w:r>
          <w:fldChar w:fldCharType="separate"/>
        </w:r>
        <w:r>
          <w:t>76</w:t>
        </w:r>
        <w:r>
          <w:fldChar w:fldCharType="end"/>
        </w:r>
      </w:hyperlink>
    </w:p>
    <w:p>
      <w:pPr>
        <w:pStyle w:val="TOC1"/>
        <w:tabs>
          <w:tab w:val="right" w:leader="dot" w:pos="8306"/>
        </w:tabs>
      </w:pPr>
      <w:hyperlink w:anchor="_Toc1652" w:history="1">
        <w:r>
          <w:rPr>
            <w:rFonts w:ascii="仿宋" w:eastAsia="仿宋" w:hAnsi="仿宋" w:cs="仿宋" w:hint="eastAsia"/>
            <w:lang w:eastAsia="zh-CN"/>
          </w:rPr>
          <w:t>十六、员工关系管理与危机处理</w:t>
        </w:r>
        <w:r>
          <w:tab/>
        </w:r>
        <w:r>
          <w:fldChar w:fldCharType="begin"/>
        </w:r>
        <w:r>
          <w:instrText xml:space="preserve"> PAGEREF _Toc1652 \h </w:instrText>
        </w:r>
        <w:r>
          <w:fldChar w:fldCharType="separate"/>
        </w:r>
        <w:r>
          <w:t>77</w:t>
        </w:r>
        <w:r>
          <w:fldChar w:fldCharType="end"/>
        </w:r>
      </w:hyperlink>
    </w:p>
    <w:p>
      <w:pPr>
        <w:pStyle w:val="TOC2"/>
        <w:tabs>
          <w:tab w:val="right" w:leader="dot" w:pos="8306"/>
        </w:tabs>
      </w:pPr>
      <w:hyperlink w:anchor="_Toc27470" w:history="1">
        <w:r>
          <w:rPr>
            <w:rFonts w:ascii="仿宋" w:eastAsia="仿宋" w:hAnsi="仿宋" w:cs="仿宋" w:hint="eastAsia"/>
            <w:lang w:eastAsia="zh-CN"/>
          </w:rPr>
          <w:t>(一)、员工关系管理原则与方法</w:t>
        </w:r>
        <w:r>
          <w:tab/>
        </w:r>
        <w:r>
          <w:fldChar w:fldCharType="begin"/>
        </w:r>
        <w:r>
          <w:instrText xml:space="preserve"> PAGEREF _Toc27470 \h </w:instrText>
        </w:r>
        <w:r>
          <w:fldChar w:fldCharType="separate"/>
        </w:r>
        <w:r>
          <w:t>77</w:t>
        </w:r>
        <w:r>
          <w:fldChar w:fldCharType="end"/>
        </w:r>
      </w:hyperlink>
    </w:p>
    <w:p>
      <w:pPr>
        <w:pStyle w:val="TOC2"/>
        <w:tabs>
          <w:tab w:val="right" w:leader="dot" w:pos="8306"/>
        </w:tabs>
      </w:pPr>
      <w:hyperlink w:anchor="_Toc24988" w:history="1">
        <w:r>
          <w:rPr>
            <w:rFonts w:ascii="仿宋" w:eastAsia="仿宋" w:hAnsi="仿宋" w:cs="仿宋" w:hint="eastAsia"/>
            <w:lang w:eastAsia="zh-CN"/>
          </w:rPr>
          <w:t>(二)、危机处理机制的建立与实施</w:t>
        </w:r>
        <w:r>
          <w:tab/>
        </w:r>
        <w:r>
          <w:fldChar w:fldCharType="begin"/>
        </w:r>
        <w:r>
          <w:instrText xml:space="preserve"> PAGEREF _Toc24988 \h </w:instrText>
        </w:r>
        <w:r>
          <w:fldChar w:fldCharType="separate"/>
        </w:r>
        <w:r>
          <w:t>78</w:t>
        </w:r>
        <w:r>
          <w:fldChar w:fldCharType="end"/>
        </w:r>
      </w:hyperlink>
    </w:p>
    <w:p>
      <w:pPr>
        <w:pStyle w:val="TOC2"/>
        <w:tabs>
          <w:tab w:val="right" w:leader="dot" w:pos="8306"/>
        </w:tabs>
      </w:pPr>
      <w:hyperlink w:anchor="_Toc30797" w:history="1">
        <w:r>
          <w:rPr>
            <w:rFonts w:ascii="仿宋" w:eastAsia="仿宋" w:hAnsi="仿宋" w:cs="仿宋" w:hint="eastAsia"/>
            <w:lang w:eastAsia="zh-CN"/>
          </w:rPr>
          <w:t>(三)、劳动争议解决与法律风险防范</w:t>
        </w:r>
        <w:r>
          <w:tab/>
        </w:r>
        <w:r>
          <w:fldChar w:fldCharType="begin"/>
        </w:r>
        <w:r>
          <w:instrText xml:space="preserve"> PAGEREF _Toc30797 \h </w:instrText>
        </w:r>
        <w:r>
          <w:fldChar w:fldCharType="separate"/>
        </w:r>
        <w:r>
          <w:t>78</w:t>
        </w:r>
        <w:r>
          <w:fldChar w:fldCharType="end"/>
        </w:r>
      </w:hyperlink>
    </w:p>
    <w:p>
      <w:pPr>
        <w:pStyle w:val="TOC1"/>
        <w:tabs>
          <w:tab w:val="right" w:leader="dot" w:pos="8306"/>
        </w:tabs>
      </w:pPr>
      <w:hyperlink w:anchor="_Toc20185" w:history="1">
        <w:r>
          <w:rPr>
            <w:rFonts w:ascii="仿宋" w:eastAsia="仿宋" w:hAnsi="仿宋" w:cs="仿宋" w:hint="eastAsia"/>
            <w:lang w:eastAsia="zh-CN"/>
          </w:rPr>
          <w:t>十七、社会责任管理与可持续发展</w:t>
        </w:r>
        <w:r>
          <w:tab/>
        </w:r>
        <w:r>
          <w:fldChar w:fldCharType="begin"/>
        </w:r>
        <w:r>
          <w:instrText xml:space="preserve"> PAGEREF _Toc20185 \h </w:instrText>
        </w:r>
        <w:r>
          <w:fldChar w:fldCharType="separate"/>
        </w:r>
        <w:r>
          <w:t>79</w:t>
        </w:r>
        <w:r>
          <w:fldChar w:fldCharType="end"/>
        </w:r>
      </w:hyperlink>
    </w:p>
    <w:p>
      <w:pPr>
        <w:pStyle w:val="TOC2"/>
        <w:tabs>
          <w:tab w:val="right" w:leader="dot" w:pos="8306"/>
        </w:tabs>
      </w:pPr>
      <w:hyperlink w:anchor="_Toc9481" w:history="1">
        <w:r>
          <w:rPr>
            <w:rFonts w:ascii="仿宋" w:eastAsia="仿宋" w:hAnsi="仿宋" w:cs="仿宋" w:hint="eastAsia"/>
            <w:lang w:eastAsia="zh-CN"/>
          </w:rPr>
          <w:t>(一)、社会责任战略与执行</w:t>
        </w:r>
        <w:r>
          <w:tab/>
        </w:r>
        <w:r>
          <w:fldChar w:fldCharType="begin"/>
        </w:r>
        <w:r>
          <w:instrText xml:space="preserve"> PAGEREF _Toc9481 \h </w:instrText>
        </w:r>
        <w:r>
          <w:fldChar w:fldCharType="separate"/>
        </w:r>
        <w:r>
          <w:t>79</w:t>
        </w:r>
        <w:r>
          <w:fldChar w:fldCharType="end"/>
        </w:r>
      </w:hyperlink>
    </w:p>
    <w:p>
      <w:pPr>
        <w:pStyle w:val="TOC2"/>
        <w:tabs>
          <w:tab w:val="right" w:leader="dot" w:pos="8306"/>
        </w:tabs>
      </w:pPr>
      <w:hyperlink w:anchor="_Toc22510" w:history="1">
        <w:r>
          <w:rPr>
            <w:rFonts w:ascii="仿宋" w:eastAsia="仿宋" w:hAnsi="仿宋" w:cs="仿宋" w:hint="eastAsia"/>
            <w:lang w:eastAsia="zh-CN"/>
          </w:rPr>
          <w:t>(二)、环保与可持续经济发展</w:t>
        </w:r>
        <w:r>
          <w:tab/>
        </w:r>
        <w:r>
          <w:fldChar w:fldCharType="begin"/>
        </w:r>
        <w:r>
          <w:instrText xml:space="preserve"> PAGEREF _Toc22510 \h </w:instrText>
        </w:r>
        <w:r>
          <w:fldChar w:fldCharType="separate"/>
        </w:r>
        <w:r>
          <w:t>80</w:t>
        </w:r>
        <w:r>
          <w:fldChar w:fldCharType="end"/>
        </w:r>
      </w:hyperlink>
    </w:p>
    <w:p>
      <w:pPr>
        <w:pStyle w:val="TOC2"/>
        <w:tabs>
          <w:tab w:val="right" w:leader="dot" w:pos="8306"/>
        </w:tabs>
      </w:pPr>
      <w:hyperlink w:anchor="_Toc5652" w:history="1">
        <w:r>
          <w:rPr>
            <w:rFonts w:ascii="仿宋" w:eastAsia="仿宋" w:hAnsi="仿宋" w:cs="仿宋" w:hint="eastAsia"/>
            <w:lang w:eastAsia="zh-CN"/>
          </w:rPr>
          <w:t>(三)、员工权益与劳工标准</w:t>
        </w:r>
        <w:r>
          <w:tab/>
        </w:r>
        <w:r>
          <w:fldChar w:fldCharType="begin"/>
        </w:r>
        <w:r>
          <w:instrText xml:space="preserve"> PAGEREF _Toc5652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694" w:history="1">
        <w:r>
          <w:rPr>
            <w:rFonts w:ascii="仿宋" w:eastAsia="仿宋" w:hAnsi="仿宋" w:cs="仿宋" w:hint="eastAsia"/>
            <w:lang w:eastAsia="zh-CN"/>
          </w:rPr>
          <w:t>(四)、社会参与与公益事业</w:t>
        </w:r>
        <w:r>
          <w:tab/>
        </w:r>
        <w:r>
          <w:fldChar w:fldCharType="begin"/>
        </w:r>
        <w:r>
          <w:instrText xml:space="preserve"> PAGEREF _Toc12694 \h </w:instrText>
        </w:r>
        <w:r>
          <w:fldChar w:fldCharType="separate"/>
        </w:r>
        <w:r>
          <w:t>83</w:t>
        </w:r>
        <w:r>
          <w:fldChar w:fldCharType="end"/>
        </w:r>
      </w:hyperlink>
    </w:p>
    <w:p>
      <w:pPr>
        <w:pStyle w:val="TOC1"/>
        <w:tabs>
          <w:tab w:val="right" w:leader="dot" w:pos="8306"/>
        </w:tabs>
      </w:pPr>
      <w:hyperlink w:anchor="_Toc3555" w:history="1">
        <w:r>
          <w:rPr>
            <w:rFonts w:ascii="仿宋" w:eastAsia="仿宋" w:hAnsi="仿宋" w:cs="仿宋" w:hint="eastAsia"/>
            <w:lang w:eastAsia="zh-CN"/>
          </w:rPr>
          <w:t>十八、供应链管理</w:t>
        </w:r>
        <w:r>
          <w:tab/>
        </w:r>
        <w:r>
          <w:fldChar w:fldCharType="begin"/>
        </w:r>
        <w:r>
          <w:instrText xml:space="preserve"> PAGEREF _Toc3555 \h </w:instrText>
        </w:r>
        <w:r>
          <w:fldChar w:fldCharType="separate"/>
        </w:r>
        <w:r>
          <w:t>85</w:t>
        </w:r>
        <w:r>
          <w:fldChar w:fldCharType="end"/>
        </w:r>
      </w:hyperlink>
    </w:p>
    <w:p>
      <w:pPr>
        <w:pStyle w:val="TOC2"/>
        <w:tabs>
          <w:tab w:val="right" w:leader="dot" w:pos="8306"/>
        </w:tabs>
      </w:pPr>
      <w:hyperlink w:anchor="_Toc6770" w:history="1">
        <w:r>
          <w:rPr>
            <w:rFonts w:ascii="仿宋" w:eastAsia="仿宋" w:hAnsi="仿宋" w:cs="仿宋" w:hint="eastAsia"/>
            <w:lang w:eastAsia="zh-CN"/>
          </w:rPr>
          <w:t>(一)、供应链战略规划</w:t>
        </w:r>
        <w:r>
          <w:tab/>
        </w:r>
        <w:r>
          <w:fldChar w:fldCharType="begin"/>
        </w:r>
        <w:r>
          <w:instrText xml:space="preserve"> PAGEREF _Toc6770 \h </w:instrText>
        </w:r>
        <w:r>
          <w:fldChar w:fldCharType="separate"/>
        </w:r>
        <w:r>
          <w:t>85</w:t>
        </w:r>
        <w:r>
          <w:fldChar w:fldCharType="end"/>
        </w:r>
      </w:hyperlink>
    </w:p>
    <w:p>
      <w:pPr>
        <w:pStyle w:val="TOC2"/>
        <w:tabs>
          <w:tab w:val="right" w:leader="dot" w:pos="8306"/>
        </w:tabs>
      </w:pPr>
      <w:hyperlink w:anchor="_Toc18061" w:history="1">
        <w:r>
          <w:rPr>
            <w:rFonts w:ascii="仿宋" w:eastAsia="仿宋" w:hAnsi="仿宋" w:cs="仿宋" w:hint="eastAsia"/>
            <w:lang w:eastAsia="zh-CN"/>
          </w:rPr>
          <w:t>(二)、供应商选择与合作</w:t>
        </w:r>
        <w:r>
          <w:tab/>
        </w:r>
        <w:r>
          <w:fldChar w:fldCharType="begin"/>
        </w:r>
        <w:r>
          <w:instrText xml:space="preserve"> PAGEREF _Toc18061 \h </w:instrText>
        </w:r>
        <w:r>
          <w:fldChar w:fldCharType="separate"/>
        </w:r>
        <w:r>
          <w:t>86</w:t>
        </w:r>
        <w:r>
          <w:fldChar w:fldCharType="end"/>
        </w:r>
      </w:hyperlink>
    </w:p>
    <w:p>
      <w:pPr>
        <w:pStyle w:val="TOC2"/>
        <w:tabs>
          <w:tab w:val="right" w:leader="dot" w:pos="8306"/>
        </w:tabs>
      </w:pPr>
      <w:hyperlink w:anchor="_Toc27219" w:history="1">
        <w:r>
          <w:rPr>
            <w:rFonts w:ascii="仿宋" w:eastAsia="仿宋" w:hAnsi="仿宋" w:cs="仿宋" w:hint="eastAsia"/>
            <w:lang w:eastAsia="zh-CN"/>
          </w:rPr>
          <w:t>(三)、物流与库存管理</w:t>
        </w:r>
        <w:r>
          <w:tab/>
        </w:r>
        <w:r>
          <w:fldChar w:fldCharType="begin"/>
        </w:r>
        <w:r>
          <w:instrText xml:space="preserve"> PAGEREF _Toc27219 \h </w:instrText>
        </w:r>
        <w:r>
          <w:fldChar w:fldCharType="separate"/>
        </w:r>
        <w:r>
          <w:t>87</w:t>
        </w:r>
        <w:r>
          <w:fldChar w:fldCharType="end"/>
        </w:r>
      </w:hyperlink>
    </w:p>
    <w:p>
      <w:pPr>
        <w:pStyle w:val="TOC1"/>
        <w:tabs>
          <w:tab w:val="right" w:leader="dot" w:pos="8306"/>
        </w:tabs>
      </w:pPr>
      <w:hyperlink w:anchor="_Toc28271" w:history="1">
        <w:r>
          <w:rPr>
            <w:rFonts w:ascii="仿宋" w:eastAsia="仿宋" w:hAnsi="仿宋" w:cs="仿宋" w:hint="eastAsia"/>
            <w:lang w:eastAsia="zh-CN"/>
          </w:rPr>
          <w:t>十九、社会影响与可持续性报告</w:t>
        </w:r>
        <w:r>
          <w:tab/>
        </w:r>
        <w:r>
          <w:fldChar w:fldCharType="begin"/>
        </w:r>
        <w:r>
          <w:instrText xml:space="preserve"> PAGEREF _Toc28271 \h </w:instrText>
        </w:r>
        <w:r>
          <w:fldChar w:fldCharType="separate"/>
        </w:r>
        <w:r>
          <w:t>88</w:t>
        </w:r>
        <w:r>
          <w:fldChar w:fldCharType="end"/>
        </w:r>
      </w:hyperlink>
    </w:p>
    <w:p>
      <w:pPr>
        <w:pStyle w:val="TOC2"/>
        <w:tabs>
          <w:tab w:val="right" w:leader="dot" w:pos="8306"/>
        </w:tabs>
      </w:pPr>
      <w:hyperlink w:anchor="_Toc7361" w:history="1">
        <w:r>
          <w:rPr>
            <w:rFonts w:ascii="仿宋" w:eastAsia="仿宋" w:hAnsi="仿宋" w:cs="仿宋" w:hint="eastAsia"/>
            <w:lang w:eastAsia="zh-CN"/>
          </w:rPr>
          <w:t>(一)、社会责任与可持续性</w:t>
        </w:r>
        <w:r>
          <w:tab/>
        </w:r>
        <w:r>
          <w:fldChar w:fldCharType="begin"/>
        </w:r>
        <w:r>
          <w:instrText xml:space="preserve"> PAGEREF _Toc7361 \h </w:instrText>
        </w:r>
        <w:r>
          <w:fldChar w:fldCharType="separate"/>
        </w:r>
        <w:r>
          <w:t>88</w:t>
        </w:r>
        <w:r>
          <w:fldChar w:fldCharType="end"/>
        </w:r>
      </w:hyperlink>
    </w:p>
    <w:p>
      <w:pPr>
        <w:pStyle w:val="TOC2"/>
        <w:tabs>
          <w:tab w:val="right" w:leader="dot" w:pos="8306"/>
        </w:tabs>
      </w:pPr>
      <w:hyperlink w:anchor="_Toc1797" w:history="1">
        <w:r>
          <w:rPr>
            <w:rFonts w:ascii="仿宋" w:eastAsia="仿宋" w:hAnsi="仿宋" w:cs="仿宋" w:hint="eastAsia"/>
            <w:lang w:eastAsia="zh-CN"/>
          </w:rPr>
          <w:t>(二)、社会影响评估</w:t>
        </w:r>
        <w:r>
          <w:tab/>
        </w:r>
        <w:r>
          <w:fldChar w:fldCharType="begin"/>
        </w:r>
        <w:r>
          <w:instrText xml:space="preserve"> PAGEREF _Toc1797 \h </w:instrText>
        </w:r>
        <w:r>
          <w:fldChar w:fldCharType="separate"/>
        </w:r>
        <w:r>
          <w:t>89</w:t>
        </w:r>
        <w:r>
          <w:fldChar w:fldCharType="end"/>
        </w:r>
      </w:hyperlink>
    </w:p>
    <w:p>
      <w:pPr>
        <w:pStyle w:val="TOC2"/>
        <w:tabs>
          <w:tab w:val="right" w:leader="dot" w:pos="8306"/>
        </w:tabs>
      </w:pPr>
      <w:hyperlink w:anchor="_Toc14590" w:history="1">
        <w:r>
          <w:rPr>
            <w:rFonts w:ascii="仿宋" w:eastAsia="仿宋" w:hAnsi="仿宋" w:cs="仿宋" w:hint="eastAsia"/>
            <w:lang w:eastAsia="zh-CN"/>
          </w:rPr>
          <w:t>(三)、可持续性报告与透明度</w:t>
        </w:r>
        <w:r>
          <w:tab/>
        </w:r>
        <w:r>
          <w:fldChar w:fldCharType="begin"/>
        </w:r>
        <w:r>
          <w:instrText xml:space="preserve"> PAGEREF _Toc14590 \h </w:instrText>
        </w:r>
        <w:r>
          <w:fldChar w:fldCharType="separate"/>
        </w:r>
        <w:r>
          <w:t>89</w:t>
        </w:r>
        <w:r>
          <w:fldChar w:fldCharType="end"/>
        </w:r>
      </w:hyperlink>
    </w:p>
    <w:p>
      <w:pPr>
        <w:pStyle w:val="TOC1"/>
        <w:tabs>
          <w:tab w:val="right" w:leader="dot" w:pos="8306"/>
        </w:tabs>
      </w:pPr>
      <w:hyperlink w:anchor="_Toc8055" w:history="1">
        <w:r>
          <w:rPr>
            <w:rFonts w:ascii="仿宋" w:eastAsia="仿宋" w:hAnsi="仿宋" w:cs="仿宋" w:hint="eastAsia"/>
            <w:lang w:eastAsia="zh-CN"/>
          </w:rPr>
          <w:t>二十、前处理系列设备项目工程方案</w:t>
        </w:r>
        <w:r>
          <w:tab/>
        </w:r>
        <w:r>
          <w:fldChar w:fldCharType="begin"/>
        </w:r>
        <w:r>
          <w:instrText xml:space="preserve"> PAGEREF _Toc8055 \h </w:instrText>
        </w:r>
        <w:r>
          <w:fldChar w:fldCharType="separate"/>
        </w:r>
        <w:r>
          <w:t>89</w:t>
        </w:r>
        <w:r>
          <w:fldChar w:fldCharType="end"/>
        </w:r>
      </w:hyperlink>
    </w:p>
    <w:p>
      <w:pPr>
        <w:pStyle w:val="TOC2"/>
        <w:tabs>
          <w:tab w:val="right" w:leader="dot" w:pos="8306"/>
        </w:tabs>
      </w:pPr>
      <w:hyperlink w:anchor="_Toc19150" w:history="1">
        <w:r>
          <w:rPr>
            <w:rFonts w:ascii="仿宋" w:eastAsia="仿宋" w:hAnsi="仿宋" w:cs="仿宋" w:hint="eastAsia"/>
            <w:lang w:eastAsia="zh-CN"/>
          </w:rPr>
          <w:t>(一)、建筑工程设计原则</w:t>
        </w:r>
        <w:r>
          <w:tab/>
        </w:r>
        <w:r>
          <w:fldChar w:fldCharType="begin"/>
        </w:r>
        <w:r>
          <w:instrText xml:space="preserve"> PAGEREF _Toc19150 \h </w:instrText>
        </w:r>
        <w:r>
          <w:fldChar w:fldCharType="separate"/>
        </w:r>
        <w:r>
          <w:t>89</w:t>
        </w:r>
        <w:r>
          <w:fldChar w:fldCharType="end"/>
        </w:r>
      </w:hyperlink>
    </w:p>
    <w:p>
      <w:pPr>
        <w:pStyle w:val="TOC2"/>
        <w:tabs>
          <w:tab w:val="right" w:leader="dot" w:pos="8306"/>
        </w:tabs>
      </w:pPr>
      <w:hyperlink w:anchor="_Toc28847" w:history="1">
        <w:r>
          <w:rPr>
            <w:rFonts w:ascii="仿宋" w:eastAsia="仿宋" w:hAnsi="仿宋" w:cs="仿宋" w:hint="eastAsia"/>
            <w:lang w:eastAsia="zh-CN"/>
          </w:rPr>
          <w:t>(二)、土建工程设计年限及安全等级</w:t>
        </w:r>
        <w:r>
          <w:tab/>
        </w:r>
        <w:r>
          <w:fldChar w:fldCharType="begin"/>
        </w:r>
        <w:r>
          <w:instrText xml:space="preserve"> PAGEREF _Toc28847 \h </w:instrText>
        </w:r>
        <w:r>
          <w:fldChar w:fldCharType="separate"/>
        </w:r>
        <w:r>
          <w:t>90</w:t>
        </w:r>
        <w:r>
          <w:fldChar w:fldCharType="end"/>
        </w:r>
      </w:hyperlink>
    </w:p>
    <w:p>
      <w:pPr>
        <w:pStyle w:val="TOC2"/>
        <w:tabs>
          <w:tab w:val="right" w:leader="dot" w:pos="8306"/>
        </w:tabs>
      </w:pPr>
      <w:hyperlink w:anchor="_Toc31435" w:history="1">
        <w:r>
          <w:rPr>
            <w:rFonts w:ascii="仿宋" w:eastAsia="仿宋" w:hAnsi="仿宋" w:cs="仿宋" w:hint="eastAsia"/>
            <w:lang w:eastAsia="zh-CN"/>
          </w:rPr>
          <w:t>(三)、建筑工程设计总体要求</w:t>
        </w:r>
        <w:r>
          <w:tab/>
        </w:r>
        <w:r>
          <w:fldChar w:fldCharType="begin"/>
        </w:r>
        <w:r>
          <w:instrText xml:space="preserve"> PAGEREF _Toc31435 \h </w:instrText>
        </w:r>
        <w:r>
          <w:fldChar w:fldCharType="separate"/>
        </w:r>
        <w:r>
          <w:t>91</w:t>
        </w:r>
        <w:r>
          <w:fldChar w:fldCharType="end"/>
        </w:r>
      </w:hyperlink>
    </w:p>
    <w:p>
      <w:pPr>
        <w:pStyle w:val="TOC2"/>
        <w:tabs>
          <w:tab w:val="right" w:leader="dot" w:pos="8306"/>
        </w:tabs>
      </w:pPr>
      <w:hyperlink w:anchor="_Toc20206" w:history="1">
        <w:r>
          <w:rPr>
            <w:rFonts w:ascii="仿宋" w:eastAsia="仿宋" w:hAnsi="仿宋" w:cs="仿宋" w:hint="eastAsia"/>
            <w:lang w:eastAsia="zh-CN"/>
          </w:rPr>
          <w:t>(四)、土建工程建设指标</w:t>
        </w:r>
        <w:r>
          <w:tab/>
        </w:r>
        <w:r>
          <w:fldChar w:fldCharType="begin"/>
        </w:r>
        <w:r>
          <w:instrText xml:space="preserve"> PAGEREF _Toc20206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4397"/>
      <w:r>
        <w:rPr>
          <w:rFonts w:ascii="仿宋" w:eastAsia="仿宋" w:hAnsi="仿宋" w:cs="仿宋" w:hint="eastAsia"/>
          <w:sz w:val="28"/>
          <w:lang w:eastAsia="zh-CN"/>
        </w:rPr>
        <w:t>一、产品市场预测与分析</w:t>
      </w:r>
      <w:bookmarkEnd w:id="2"/>
    </w:p>
    <w:p>
      <w:pPr>
        <w:pStyle w:val="Heading2"/>
        <w:rPr>
          <w:rFonts w:ascii="仿宋" w:eastAsia="仿宋" w:hAnsi="仿宋" w:cs="仿宋" w:hint="eastAsia"/>
          <w:lang w:eastAsia="zh-CN"/>
        </w:rPr>
      </w:pPr>
      <w:bookmarkStart w:id="3" w:name="_Toc13035"/>
      <w:r>
        <w:rPr>
          <w:rFonts w:ascii="仿宋" w:eastAsia="仿宋" w:hAnsi="仿宋" w:cs="仿宋" w:hint="eastAsia"/>
          <w:lang w:eastAsia="zh-CN"/>
        </w:rPr>
        <w:t>(一)、市场调查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前处理系列设备项目的起初阶段，我们深入进行了市场调查，以全面了解目标市场的现状、潜在机会和竞争格局。我们的目标是为前处理系列设备项目的可行性研究提供充分的数据支持，以确保在决策过程中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首先，我们着重关注了目标市场的规模和增长趋势。通过调查、采访和数据分析，我们发现当前市场规模约为XX亿元，年均增长率为XX%。这表明目标市场有相当可观的商机，并且呈现出稳定增长的态势。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https://d.book118.com/626045100032010054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C079AC"/>
    <w:rsid w:val="4593521B"/>
    <w:rsid w:val="4DC079A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2604510003201005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2024-03-01T11:13:00Z</dcterms:created>
  <dcterms:modified xsi:type="dcterms:W3CDTF">2024-03-01T11:14:06Z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011F59A1D5FA4FC2A9C91B62ACB68575_11</vt:lpwstr>
  </property>
  <property fmtid="{D5CDD505-2E9C-101B-9397-08002B2CF9AE}" pid="3" name="KSOProductBuildVer">
    <vt:lpwstr>2052-12.1.0.16399</vt:lpwstr>
  </property>
</Properties>
</file>