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数据建模项目计划设计方案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42" w:history="1">
        <w:r>
          <w:rPr>
            <w:rFonts w:ascii="仿宋" w:eastAsia="仿宋" w:hAnsi="仿宋" w:cs="仿宋" w:hint="eastAsia"/>
            <w:lang w:eastAsia="zh-CN"/>
          </w:rPr>
          <w:t>序言</w:t>
        </w:r>
        <w:r>
          <w:tab/>
        </w:r>
        <w:r>
          <w:fldChar w:fldCharType="begin"/>
        </w:r>
        <w:r>
          <w:instrText xml:space="preserve"> PAGEREF _Toc14542 \h </w:instrText>
        </w:r>
        <w:r>
          <w:fldChar w:fldCharType="separate"/>
        </w:r>
        <w:r>
          <w:t>3</w:t>
        </w:r>
        <w:r>
          <w:fldChar w:fldCharType="end"/>
        </w:r>
      </w:hyperlink>
    </w:p>
    <w:p>
      <w:pPr>
        <w:pStyle w:val="TOC1"/>
        <w:tabs>
          <w:tab w:val="right" w:leader="dot" w:pos="8306"/>
        </w:tabs>
      </w:pPr>
      <w:hyperlink w:anchor="_Toc26782" w:history="1">
        <w:r>
          <w:rPr>
            <w:rFonts w:ascii="仿宋" w:eastAsia="仿宋" w:hAnsi="仿宋" w:cs="仿宋" w:hint="eastAsia"/>
            <w:lang w:eastAsia="zh-CN"/>
          </w:rPr>
          <w:t>一、数据建模项目文档管理</w:t>
        </w:r>
        <w:r>
          <w:tab/>
        </w:r>
        <w:r>
          <w:fldChar w:fldCharType="begin"/>
        </w:r>
        <w:r>
          <w:instrText xml:space="preserve"> PAGEREF _Toc26782 \h </w:instrText>
        </w:r>
        <w:r>
          <w:fldChar w:fldCharType="separate"/>
        </w:r>
        <w:r>
          <w:t>3</w:t>
        </w:r>
        <w:r>
          <w:fldChar w:fldCharType="end"/>
        </w:r>
      </w:hyperlink>
    </w:p>
    <w:p>
      <w:pPr>
        <w:pStyle w:val="TOC2"/>
        <w:tabs>
          <w:tab w:val="right" w:leader="dot" w:pos="8306"/>
        </w:tabs>
      </w:pPr>
      <w:hyperlink w:anchor="_Toc646" w:history="1">
        <w:r>
          <w:rPr>
            <w:rFonts w:ascii="仿宋" w:eastAsia="仿宋" w:hAnsi="仿宋" w:cs="仿宋" w:hint="eastAsia"/>
            <w:lang w:eastAsia="zh-CN"/>
          </w:rPr>
          <w:t>(一)、文档编制与审查</w:t>
        </w:r>
        <w:r>
          <w:tab/>
        </w:r>
        <w:r>
          <w:fldChar w:fldCharType="begin"/>
        </w:r>
        <w:r>
          <w:instrText xml:space="preserve"> PAGEREF _Toc646 \h </w:instrText>
        </w:r>
        <w:r>
          <w:fldChar w:fldCharType="separate"/>
        </w:r>
        <w:r>
          <w:t>3</w:t>
        </w:r>
        <w:r>
          <w:fldChar w:fldCharType="end"/>
        </w:r>
      </w:hyperlink>
    </w:p>
    <w:p>
      <w:pPr>
        <w:pStyle w:val="TOC2"/>
        <w:tabs>
          <w:tab w:val="right" w:leader="dot" w:pos="8306"/>
        </w:tabs>
      </w:pPr>
      <w:hyperlink w:anchor="_Toc2354" w:history="1">
        <w:r>
          <w:rPr>
            <w:rFonts w:ascii="仿宋" w:eastAsia="仿宋" w:hAnsi="仿宋" w:cs="仿宋" w:hint="eastAsia"/>
            <w:lang w:eastAsia="zh-CN"/>
          </w:rPr>
          <w:t>(二)、文档发布与分发</w:t>
        </w:r>
        <w:r>
          <w:tab/>
        </w:r>
        <w:r>
          <w:fldChar w:fldCharType="begin"/>
        </w:r>
        <w:r>
          <w:instrText xml:space="preserve"> PAGEREF _Toc2354 \h </w:instrText>
        </w:r>
        <w:r>
          <w:fldChar w:fldCharType="separate"/>
        </w:r>
        <w:r>
          <w:t>4</w:t>
        </w:r>
        <w:r>
          <w:fldChar w:fldCharType="end"/>
        </w:r>
      </w:hyperlink>
    </w:p>
    <w:p>
      <w:pPr>
        <w:pStyle w:val="TOC2"/>
        <w:tabs>
          <w:tab w:val="right" w:leader="dot" w:pos="8306"/>
        </w:tabs>
      </w:pPr>
      <w:hyperlink w:anchor="_Toc18099" w:history="1">
        <w:r>
          <w:rPr>
            <w:rFonts w:ascii="仿宋" w:eastAsia="仿宋" w:hAnsi="仿宋" w:cs="仿宋" w:hint="eastAsia"/>
            <w:lang w:eastAsia="zh-CN"/>
          </w:rPr>
          <w:t>(三)、文档存档与归档</w:t>
        </w:r>
        <w:r>
          <w:tab/>
        </w:r>
        <w:r>
          <w:fldChar w:fldCharType="begin"/>
        </w:r>
        <w:r>
          <w:instrText xml:space="preserve"> PAGEREF _Toc18099 \h </w:instrText>
        </w:r>
        <w:r>
          <w:fldChar w:fldCharType="separate"/>
        </w:r>
        <w:r>
          <w:t>5</w:t>
        </w:r>
        <w:r>
          <w:fldChar w:fldCharType="end"/>
        </w:r>
      </w:hyperlink>
    </w:p>
    <w:p>
      <w:pPr>
        <w:pStyle w:val="TOC1"/>
        <w:tabs>
          <w:tab w:val="right" w:leader="dot" w:pos="8306"/>
        </w:tabs>
      </w:pPr>
      <w:hyperlink w:anchor="_Toc28051" w:history="1">
        <w:r>
          <w:rPr>
            <w:rFonts w:ascii="仿宋" w:eastAsia="仿宋" w:hAnsi="仿宋" w:cs="仿宋" w:hint="eastAsia"/>
            <w:lang w:eastAsia="zh-CN"/>
          </w:rPr>
          <w:t>二、工艺说明</w:t>
        </w:r>
        <w:r>
          <w:tab/>
        </w:r>
        <w:r>
          <w:fldChar w:fldCharType="begin"/>
        </w:r>
        <w:r>
          <w:instrText xml:space="preserve"> PAGEREF _Toc28051 \h </w:instrText>
        </w:r>
        <w:r>
          <w:fldChar w:fldCharType="separate"/>
        </w:r>
        <w:r>
          <w:t>6</w:t>
        </w:r>
        <w:r>
          <w:fldChar w:fldCharType="end"/>
        </w:r>
      </w:hyperlink>
    </w:p>
    <w:p>
      <w:pPr>
        <w:pStyle w:val="TOC2"/>
        <w:tabs>
          <w:tab w:val="right" w:leader="dot" w:pos="8306"/>
        </w:tabs>
      </w:pPr>
      <w:hyperlink w:anchor="_Toc7929" w:history="1">
        <w:r>
          <w:rPr>
            <w:rFonts w:ascii="仿宋" w:eastAsia="仿宋" w:hAnsi="仿宋" w:cs="仿宋" w:hint="eastAsia"/>
            <w:lang w:eastAsia="zh-CN"/>
          </w:rPr>
          <w:t>(一)、技术管理特点</w:t>
        </w:r>
        <w:r>
          <w:tab/>
        </w:r>
        <w:r>
          <w:fldChar w:fldCharType="begin"/>
        </w:r>
        <w:r>
          <w:instrText xml:space="preserve"> PAGEREF _Toc7929 \h </w:instrText>
        </w:r>
        <w:r>
          <w:fldChar w:fldCharType="separate"/>
        </w:r>
        <w:r>
          <w:t>6</w:t>
        </w:r>
        <w:r>
          <w:fldChar w:fldCharType="end"/>
        </w:r>
      </w:hyperlink>
    </w:p>
    <w:p>
      <w:pPr>
        <w:pStyle w:val="TOC2"/>
        <w:tabs>
          <w:tab w:val="right" w:leader="dot" w:pos="8306"/>
        </w:tabs>
      </w:pPr>
      <w:hyperlink w:anchor="_Toc3110" w:history="1">
        <w:r>
          <w:rPr>
            <w:rFonts w:ascii="仿宋" w:eastAsia="仿宋" w:hAnsi="仿宋" w:cs="仿宋" w:hint="eastAsia"/>
            <w:lang w:eastAsia="zh-CN"/>
          </w:rPr>
          <w:t>(二)、数据建模项目工艺技术设计方案</w:t>
        </w:r>
        <w:r>
          <w:tab/>
        </w:r>
        <w:r>
          <w:fldChar w:fldCharType="begin"/>
        </w:r>
        <w:r>
          <w:instrText xml:space="preserve"> PAGEREF _Toc3110 \h </w:instrText>
        </w:r>
        <w:r>
          <w:fldChar w:fldCharType="separate"/>
        </w:r>
        <w:r>
          <w:t>7</w:t>
        </w:r>
        <w:r>
          <w:fldChar w:fldCharType="end"/>
        </w:r>
      </w:hyperlink>
    </w:p>
    <w:p>
      <w:pPr>
        <w:pStyle w:val="TOC2"/>
        <w:tabs>
          <w:tab w:val="right" w:leader="dot" w:pos="8306"/>
        </w:tabs>
      </w:pPr>
      <w:hyperlink w:anchor="_Toc9781" w:history="1">
        <w:r>
          <w:rPr>
            <w:rFonts w:ascii="仿宋" w:eastAsia="仿宋" w:hAnsi="仿宋" w:cs="仿宋" w:hint="eastAsia"/>
            <w:lang w:eastAsia="zh-CN"/>
          </w:rPr>
          <w:t>(三)、设备选型方案</w:t>
        </w:r>
        <w:r>
          <w:tab/>
        </w:r>
        <w:r>
          <w:fldChar w:fldCharType="begin"/>
        </w:r>
        <w:r>
          <w:instrText xml:space="preserve"> PAGEREF _Toc9781 \h </w:instrText>
        </w:r>
        <w:r>
          <w:fldChar w:fldCharType="separate"/>
        </w:r>
        <w:r>
          <w:t>9</w:t>
        </w:r>
        <w:r>
          <w:fldChar w:fldCharType="end"/>
        </w:r>
      </w:hyperlink>
    </w:p>
    <w:p>
      <w:pPr>
        <w:pStyle w:val="TOC1"/>
        <w:tabs>
          <w:tab w:val="right" w:leader="dot" w:pos="8306"/>
        </w:tabs>
      </w:pPr>
      <w:hyperlink w:anchor="_Toc16946" w:history="1">
        <w:r>
          <w:rPr>
            <w:rFonts w:ascii="仿宋" w:eastAsia="仿宋" w:hAnsi="仿宋" w:cs="仿宋" w:hint="eastAsia"/>
            <w:lang w:eastAsia="zh-CN"/>
          </w:rPr>
          <w:t>三、数据建模项目绩效评估</w:t>
        </w:r>
        <w:r>
          <w:tab/>
        </w:r>
        <w:r>
          <w:fldChar w:fldCharType="begin"/>
        </w:r>
        <w:r>
          <w:instrText xml:space="preserve"> PAGEREF _Toc16946 \h </w:instrText>
        </w:r>
        <w:r>
          <w:fldChar w:fldCharType="separate"/>
        </w:r>
        <w:r>
          <w:t>10</w:t>
        </w:r>
        <w:r>
          <w:fldChar w:fldCharType="end"/>
        </w:r>
      </w:hyperlink>
    </w:p>
    <w:p>
      <w:pPr>
        <w:pStyle w:val="TOC2"/>
        <w:tabs>
          <w:tab w:val="right" w:leader="dot" w:pos="8306"/>
        </w:tabs>
      </w:pPr>
      <w:hyperlink w:anchor="_Toc17132" w:history="1">
        <w:r>
          <w:rPr>
            <w:rFonts w:ascii="仿宋" w:eastAsia="仿宋" w:hAnsi="仿宋" w:cs="仿宋" w:hint="eastAsia"/>
            <w:lang w:eastAsia="zh-CN"/>
          </w:rPr>
          <w:t>(一)、绩效评估指标</w:t>
        </w:r>
        <w:r>
          <w:tab/>
        </w:r>
        <w:r>
          <w:fldChar w:fldCharType="begin"/>
        </w:r>
        <w:r>
          <w:instrText xml:space="preserve"> PAGEREF _Toc17132 \h </w:instrText>
        </w:r>
        <w:r>
          <w:fldChar w:fldCharType="separate"/>
        </w:r>
        <w:r>
          <w:t>10</w:t>
        </w:r>
        <w:r>
          <w:fldChar w:fldCharType="end"/>
        </w:r>
      </w:hyperlink>
    </w:p>
    <w:p>
      <w:pPr>
        <w:pStyle w:val="TOC2"/>
        <w:tabs>
          <w:tab w:val="right" w:leader="dot" w:pos="8306"/>
        </w:tabs>
      </w:pPr>
      <w:hyperlink w:anchor="_Toc18721" w:history="1">
        <w:r>
          <w:rPr>
            <w:rFonts w:ascii="仿宋" w:eastAsia="仿宋" w:hAnsi="仿宋" w:cs="仿宋" w:hint="eastAsia"/>
            <w:lang w:eastAsia="zh-CN"/>
          </w:rPr>
          <w:t>(二)、绩效评估方法</w:t>
        </w:r>
        <w:r>
          <w:tab/>
        </w:r>
        <w:r>
          <w:fldChar w:fldCharType="begin"/>
        </w:r>
        <w:r>
          <w:instrText xml:space="preserve"> PAGEREF _Toc18721 \h </w:instrText>
        </w:r>
        <w:r>
          <w:fldChar w:fldCharType="separate"/>
        </w:r>
        <w:r>
          <w:t>11</w:t>
        </w:r>
        <w:r>
          <w:fldChar w:fldCharType="end"/>
        </w:r>
      </w:hyperlink>
    </w:p>
    <w:p>
      <w:pPr>
        <w:pStyle w:val="TOC2"/>
        <w:tabs>
          <w:tab w:val="right" w:leader="dot" w:pos="8306"/>
        </w:tabs>
      </w:pPr>
      <w:hyperlink w:anchor="_Toc18951" w:history="1">
        <w:r>
          <w:rPr>
            <w:rFonts w:ascii="仿宋" w:eastAsia="仿宋" w:hAnsi="仿宋" w:cs="仿宋" w:hint="eastAsia"/>
            <w:lang w:eastAsia="zh-CN"/>
          </w:rPr>
          <w:t>(三)、绩效评估周期</w:t>
        </w:r>
        <w:r>
          <w:tab/>
        </w:r>
        <w:r>
          <w:fldChar w:fldCharType="begin"/>
        </w:r>
        <w:r>
          <w:instrText xml:space="preserve"> PAGEREF _Toc18951 \h </w:instrText>
        </w:r>
        <w:r>
          <w:fldChar w:fldCharType="separate"/>
        </w:r>
        <w:r>
          <w:t>12</w:t>
        </w:r>
        <w:r>
          <w:fldChar w:fldCharType="end"/>
        </w:r>
      </w:hyperlink>
    </w:p>
    <w:p>
      <w:pPr>
        <w:pStyle w:val="TOC1"/>
        <w:tabs>
          <w:tab w:val="right" w:leader="dot" w:pos="8306"/>
        </w:tabs>
      </w:pPr>
      <w:hyperlink w:anchor="_Toc18100" w:history="1">
        <w:r>
          <w:rPr>
            <w:rFonts w:ascii="仿宋" w:eastAsia="仿宋" w:hAnsi="仿宋" w:cs="仿宋" w:hint="eastAsia"/>
            <w:lang w:eastAsia="zh-CN"/>
          </w:rPr>
          <w:t>四、产品规划分析</w:t>
        </w:r>
        <w:r>
          <w:tab/>
        </w:r>
        <w:r>
          <w:fldChar w:fldCharType="begin"/>
        </w:r>
        <w:r>
          <w:instrText xml:space="preserve"> PAGEREF _Toc18100 \h </w:instrText>
        </w:r>
        <w:r>
          <w:fldChar w:fldCharType="separate"/>
        </w:r>
        <w:r>
          <w:t>13</w:t>
        </w:r>
        <w:r>
          <w:fldChar w:fldCharType="end"/>
        </w:r>
      </w:hyperlink>
    </w:p>
    <w:p>
      <w:pPr>
        <w:pStyle w:val="TOC2"/>
        <w:tabs>
          <w:tab w:val="right" w:leader="dot" w:pos="8306"/>
        </w:tabs>
      </w:pPr>
      <w:hyperlink w:anchor="_Toc25792" w:history="1">
        <w:r>
          <w:rPr>
            <w:rFonts w:ascii="仿宋" w:eastAsia="仿宋" w:hAnsi="仿宋" w:cs="仿宋" w:hint="eastAsia"/>
            <w:lang w:eastAsia="zh-CN"/>
          </w:rPr>
          <w:t>(一)、产品规划</w:t>
        </w:r>
        <w:r>
          <w:tab/>
        </w:r>
        <w:r>
          <w:fldChar w:fldCharType="begin"/>
        </w:r>
        <w:r>
          <w:instrText xml:space="preserve"> PAGEREF _Toc25792 \h </w:instrText>
        </w:r>
        <w:r>
          <w:fldChar w:fldCharType="separate"/>
        </w:r>
        <w:r>
          <w:t>13</w:t>
        </w:r>
        <w:r>
          <w:fldChar w:fldCharType="end"/>
        </w:r>
      </w:hyperlink>
    </w:p>
    <w:p>
      <w:pPr>
        <w:pStyle w:val="TOC2"/>
        <w:tabs>
          <w:tab w:val="right" w:leader="dot" w:pos="8306"/>
        </w:tabs>
      </w:pPr>
      <w:hyperlink w:anchor="_Toc22482" w:history="1">
        <w:r>
          <w:rPr>
            <w:rFonts w:ascii="仿宋" w:eastAsia="仿宋" w:hAnsi="仿宋" w:cs="仿宋" w:hint="eastAsia"/>
            <w:lang w:eastAsia="zh-CN"/>
          </w:rPr>
          <w:t>(二)、建设规模</w:t>
        </w:r>
        <w:r>
          <w:tab/>
        </w:r>
        <w:r>
          <w:fldChar w:fldCharType="begin"/>
        </w:r>
        <w:r>
          <w:instrText xml:space="preserve"> PAGEREF _Toc22482 \h </w:instrText>
        </w:r>
        <w:r>
          <w:fldChar w:fldCharType="separate"/>
        </w:r>
        <w:r>
          <w:t>14</w:t>
        </w:r>
        <w:r>
          <w:fldChar w:fldCharType="end"/>
        </w:r>
      </w:hyperlink>
    </w:p>
    <w:p>
      <w:pPr>
        <w:pStyle w:val="TOC1"/>
        <w:tabs>
          <w:tab w:val="right" w:leader="dot" w:pos="8306"/>
        </w:tabs>
      </w:pPr>
      <w:hyperlink w:anchor="_Toc15019" w:history="1">
        <w:r>
          <w:rPr>
            <w:rFonts w:ascii="仿宋" w:eastAsia="仿宋" w:hAnsi="仿宋" w:cs="仿宋" w:hint="eastAsia"/>
            <w:lang w:eastAsia="zh-CN"/>
          </w:rPr>
          <w:t>五、数据建模项目建设单位说明</w:t>
        </w:r>
        <w:r>
          <w:tab/>
        </w:r>
        <w:r>
          <w:fldChar w:fldCharType="begin"/>
        </w:r>
        <w:r>
          <w:instrText xml:space="preserve"> PAGEREF _Toc15019 \h </w:instrText>
        </w:r>
        <w:r>
          <w:fldChar w:fldCharType="separate"/>
        </w:r>
        <w:r>
          <w:t>15</w:t>
        </w:r>
        <w:r>
          <w:fldChar w:fldCharType="end"/>
        </w:r>
      </w:hyperlink>
    </w:p>
    <w:p>
      <w:pPr>
        <w:pStyle w:val="TOC2"/>
        <w:tabs>
          <w:tab w:val="right" w:leader="dot" w:pos="8306"/>
        </w:tabs>
      </w:pPr>
      <w:hyperlink w:anchor="_Toc13023" w:history="1">
        <w:r>
          <w:rPr>
            <w:rFonts w:ascii="仿宋" w:eastAsia="仿宋" w:hAnsi="仿宋" w:cs="仿宋" w:hint="eastAsia"/>
            <w:lang w:eastAsia="zh-CN"/>
          </w:rPr>
          <w:t>(一)、数据建模项目承办单位基本情况</w:t>
        </w:r>
        <w:r>
          <w:tab/>
        </w:r>
        <w:r>
          <w:fldChar w:fldCharType="begin"/>
        </w:r>
        <w:r>
          <w:instrText xml:space="preserve"> PAGEREF _Toc13023 \h </w:instrText>
        </w:r>
        <w:r>
          <w:fldChar w:fldCharType="separate"/>
        </w:r>
        <w:r>
          <w:t>15</w:t>
        </w:r>
        <w:r>
          <w:fldChar w:fldCharType="end"/>
        </w:r>
      </w:hyperlink>
    </w:p>
    <w:p>
      <w:pPr>
        <w:pStyle w:val="TOC2"/>
        <w:tabs>
          <w:tab w:val="right" w:leader="dot" w:pos="8306"/>
        </w:tabs>
      </w:pPr>
      <w:hyperlink w:anchor="_Toc10554" w:history="1">
        <w:r>
          <w:rPr>
            <w:rFonts w:ascii="仿宋" w:eastAsia="仿宋" w:hAnsi="仿宋" w:cs="仿宋" w:hint="eastAsia"/>
            <w:lang w:eastAsia="zh-CN"/>
          </w:rPr>
          <w:t>(二)、公司经济效益分析</w:t>
        </w:r>
        <w:r>
          <w:tab/>
        </w:r>
        <w:r>
          <w:fldChar w:fldCharType="begin"/>
        </w:r>
        <w:r>
          <w:instrText xml:space="preserve"> PAGEREF _Toc10554 \h </w:instrText>
        </w:r>
        <w:r>
          <w:fldChar w:fldCharType="separate"/>
        </w:r>
        <w:r>
          <w:t>16</w:t>
        </w:r>
        <w:r>
          <w:fldChar w:fldCharType="end"/>
        </w:r>
      </w:hyperlink>
    </w:p>
    <w:p>
      <w:pPr>
        <w:pStyle w:val="TOC1"/>
        <w:tabs>
          <w:tab w:val="right" w:leader="dot" w:pos="8306"/>
        </w:tabs>
      </w:pPr>
      <w:hyperlink w:anchor="_Toc9659" w:history="1">
        <w:r>
          <w:rPr>
            <w:rFonts w:ascii="仿宋" w:eastAsia="仿宋" w:hAnsi="仿宋" w:cs="仿宋" w:hint="eastAsia"/>
            <w:lang w:eastAsia="zh-CN"/>
          </w:rPr>
          <w:t>六、数据建模项目选址可行性分析</w:t>
        </w:r>
        <w:r>
          <w:tab/>
        </w:r>
        <w:r>
          <w:fldChar w:fldCharType="begin"/>
        </w:r>
        <w:r>
          <w:instrText xml:space="preserve"> PAGEREF _Toc9659 \h </w:instrText>
        </w:r>
        <w:r>
          <w:fldChar w:fldCharType="separate"/>
        </w:r>
        <w:r>
          <w:t>17</w:t>
        </w:r>
        <w:r>
          <w:fldChar w:fldCharType="end"/>
        </w:r>
      </w:hyperlink>
    </w:p>
    <w:p>
      <w:pPr>
        <w:pStyle w:val="TOC2"/>
        <w:tabs>
          <w:tab w:val="right" w:leader="dot" w:pos="8306"/>
        </w:tabs>
      </w:pPr>
      <w:hyperlink w:anchor="_Toc23597" w:history="1">
        <w:r>
          <w:rPr>
            <w:rFonts w:ascii="仿宋" w:eastAsia="仿宋" w:hAnsi="仿宋" w:cs="仿宋" w:hint="eastAsia"/>
            <w:lang w:eastAsia="zh-CN"/>
          </w:rPr>
          <w:t>(一)、数据建模项目选址</w:t>
        </w:r>
        <w:r>
          <w:tab/>
        </w:r>
        <w:r>
          <w:fldChar w:fldCharType="begin"/>
        </w:r>
        <w:r>
          <w:instrText xml:space="preserve"> PAGEREF _Toc23597 \h </w:instrText>
        </w:r>
        <w:r>
          <w:fldChar w:fldCharType="separate"/>
        </w:r>
        <w:r>
          <w:t>17</w:t>
        </w:r>
        <w:r>
          <w:fldChar w:fldCharType="end"/>
        </w:r>
      </w:hyperlink>
    </w:p>
    <w:p>
      <w:pPr>
        <w:pStyle w:val="TOC2"/>
        <w:tabs>
          <w:tab w:val="right" w:leader="dot" w:pos="8306"/>
        </w:tabs>
      </w:pPr>
      <w:hyperlink w:anchor="_Toc5346" w:history="1">
        <w:r>
          <w:rPr>
            <w:rFonts w:ascii="仿宋" w:eastAsia="仿宋" w:hAnsi="仿宋" w:cs="仿宋" w:hint="eastAsia"/>
            <w:lang w:eastAsia="zh-CN"/>
          </w:rPr>
          <w:t>(二)、用地控制指标</w:t>
        </w:r>
        <w:r>
          <w:tab/>
        </w:r>
        <w:r>
          <w:fldChar w:fldCharType="begin"/>
        </w:r>
        <w:r>
          <w:instrText xml:space="preserve"> PAGEREF _Toc5346 \h </w:instrText>
        </w:r>
        <w:r>
          <w:fldChar w:fldCharType="separate"/>
        </w:r>
        <w:r>
          <w:t>17</w:t>
        </w:r>
        <w:r>
          <w:fldChar w:fldCharType="end"/>
        </w:r>
      </w:hyperlink>
    </w:p>
    <w:p>
      <w:pPr>
        <w:pStyle w:val="TOC2"/>
        <w:tabs>
          <w:tab w:val="right" w:leader="dot" w:pos="8306"/>
        </w:tabs>
      </w:pPr>
      <w:hyperlink w:anchor="_Toc30422" w:history="1">
        <w:r>
          <w:rPr>
            <w:rFonts w:ascii="仿宋" w:eastAsia="仿宋" w:hAnsi="仿宋" w:cs="仿宋" w:hint="eastAsia"/>
            <w:lang w:eastAsia="zh-CN"/>
          </w:rPr>
          <w:t>(三)、节约用地措施</w:t>
        </w:r>
        <w:r>
          <w:tab/>
        </w:r>
        <w:r>
          <w:fldChar w:fldCharType="begin"/>
        </w:r>
        <w:r>
          <w:instrText xml:space="preserve"> PAGEREF _Toc30422 \h </w:instrText>
        </w:r>
        <w:r>
          <w:fldChar w:fldCharType="separate"/>
        </w:r>
        <w:r>
          <w:t>19</w:t>
        </w:r>
        <w:r>
          <w:fldChar w:fldCharType="end"/>
        </w:r>
      </w:hyperlink>
    </w:p>
    <w:p>
      <w:pPr>
        <w:pStyle w:val="TOC2"/>
        <w:tabs>
          <w:tab w:val="right" w:leader="dot" w:pos="8306"/>
        </w:tabs>
      </w:pPr>
      <w:hyperlink w:anchor="_Toc3125" w:history="1">
        <w:r>
          <w:rPr>
            <w:rFonts w:ascii="仿宋" w:eastAsia="仿宋" w:hAnsi="仿宋" w:cs="仿宋" w:hint="eastAsia"/>
            <w:lang w:eastAsia="zh-CN"/>
          </w:rPr>
          <w:t>(四)、总图布置方案</w:t>
        </w:r>
        <w:r>
          <w:tab/>
        </w:r>
        <w:r>
          <w:fldChar w:fldCharType="begin"/>
        </w:r>
        <w:r>
          <w:instrText xml:space="preserve"> PAGEREF _Toc3125 \h </w:instrText>
        </w:r>
        <w:r>
          <w:fldChar w:fldCharType="separate"/>
        </w:r>
        <w:r>
          <w:t>20</w:t>
        </w:r>
        <w:r>
          <w:fldChar w:fldCharType="end"/>
        </w:r>
      </w:hyperlink>
    </w:p>
    <w:p>
      <w:pPr>
        <w:pStyle w:val="TOC2"/>
        <w:tabs>
          <w:tab w:val="right" w:leader="dot" w:pos="8306"/>
        </w:tabs>
      </w:pPr>
      <w:hyperlink w:anchor="_Toc15377" w:history="1">
        <w:r>
          <w:rPr>
            <w:rFonts w:ascii="仿宋" w:eastAsia="仿宋" w:hAnsi="仿宋" w:cs="仿宋" w:hint="eastAsia"/>
            <w:lang w:eastAsia="zh-CN"/>
          </w:rPr>
          <w:t>(五)、选址综合评价</w:t>
        </w:r>
        <w:r>
          <w:tab/>
        </w:r>
        <w:r>
          <w:fldChar w:fldCharType="begin"/>
        </w:r>
        <w:r>
          <w:instrText xml:space="preserve"> PAGEREF _Toc15377 \h </w:instrText>
        </w:r>
        <w:r>
          <w:fldChar w:fldCharType="separate"/>
        </w:r>
        <w:r>
          <w:t>21</w:t>
        </w:r>
        <w:r>
          <w:fldChar w:fldCharType="end"/>
        </w:r>
      </w:hyperlink>
    </w:p>
    <w:p>
      <w:pPr>
        <w:pStyle w:val="TOC1"/>
        <w:tabs>
          <w:tab w:val="right" w:leader="dot" w:pos="8306"/>
        </w:tabs>
      </w:pPr>
      <w:hyperlink w:anchor="_Toc14208" w:history="1">
        <w:r>
          <w:rPr>
            <w:rFonts w:ascii="仿宋" w:eastAsia="仿宋" w:hAnsi="仿宋" w:cs="仿宋" w:hint="eastAsia"/>
            <w:lang w:eastAsia="zh-CN"/>
          </w:rPr>
          <w:t>七、数据建模项目计划安排</w:t>
        </w:r>
        <w:r>
          <w:tab/>
        </w:r>
        <w:r>
          <w:fldChar w:fldCharType="begin"/>
        </w:r>
        <w:r>
          <w:instrText xml:space="preserve"> PAGEREF _Toc14208 \h </w:instrText>
        </w:r>
        <w:r>
          <w:fldChar w:fldCharType="separate"/>
        </w:r>
        <w:r>
          <w:t>22</w:t>
        </w:r>
        <w:r>
          <w:fldChar w:fldCharType="end"/>
        </w:r>
      </w:hyperlink>
    </w:p>
    <w:p>
      <w:pPr>
        <w:pStyle w:val="TOC2"/>
        <w:tabs>
          <w:tab w:val="right" w:leader="dot" w:pos="8306"/>
        </w:tabs>
      </w:pPr>
      <w:hyperlink w:anchor="_Toc21342" w:history="1">
        <w:r>
          <w:rPr>
            <w:rFonts w:ascii="仿宋" w:eastAsia="仿宋" w:hAnsi="仿宋" w:cs="仿宋" w:hint="eastAsia"/>
            <w:lang w:eastAsia="zh-CN"/>
          </w:rPr>
          <w:t>(一)、建设周期</w:t>
        </w:r>
        <w:r>
          <w:tab/>
        </w:r>
        <w:r>
          <w:fldChar w:fldCharType="begin"/>
        </w:r>
        <w:r>
          <w:instrText xml:space="preserve"> PAGEREF _Toc21342 \h </w:instrText>
        </w:r>
        <w:r>
          <w:fldChar w:fldCharType="separate"/>
        </w:r>
        <w:r>
          <w:t>22</w:t>
        </w:r>
        <w:r>
          <w:fldChar w:fldCharType="end"/>
        </w:r>
      </w:hyperlink>
    </w:p>
    <w:p>
      <w:pPr>
        <w:pStyle w:val="TOC2"/>
        <w:tabs>
          <w:tab w:val="right" w:leader="dot" w:pos="8306"/>
        </w:tabs>
      </w:pPr>
      <w:hyperlink w:anchor="_Toc1973" w:history="1">
        <w:r>
          <w:rPr>
            <w:rFonts w:ascii="仿宋" w:eastAsia="仿宋" w:hAnsi="仿宋" w:cs="仿宋" w:hint="eastAsia"/>
            <w:lang w:eastAsia="zh-CN"/>
          </w:rPr>
          <w:t>(二)、建设进度</w:t>
        </w:r>
        <w:r>
          <w:tab/>
        </w:r>
        <w:r>
          <w:fldChar w:fldCharType="begin"/>
        </w:r>
        <w:r>
          <w:instrText xml:space="preserve"> PAGEREF _Toc1973 \h </w:instrText>
        </w:r>
        <w:r>
          <w:fldChar w:fldCharType="separate"/>
        </w:r>
        <w:r>
          <w:t>23</w:t>
        </w:r>
        <w:r>
          <w:fldChar w:fldCharType="end"/>
        </w:r>
      </w:hyperlink>
    </w:p>
    <w:p>
      <w:pPr>
        <w:pStyle w:val="TOC2"/>
        <w:tabs>
          <w:tab w:val="right" w:leader="dot" w:pos="8306"/>
        </w:tabs>
      </w:pPr>
      <w:hyperlink w:anchor="_Toc31626" w:history="1">
        <w:r>
          <w:rPr>
            <w:rFonts w:ascii="仿宋" w:eastAsia="仿宋" w:hAnsi="仿宋" w:cs="仿宋" w:hint="eastAsia"/>
            <w:lang w:eastAsia="zh-CN"/>
          </w:rPr>
          <w:t>(三)、进度安排注意事项</w:t>
        </w:r>
        <w:r>
          <w:tab/>
        </w:r>
        <w:r>
          <w:fldChar w:fldCharType="begin"/>
        </w:r>
        <w:r>
          <w:instrText xml:space="preserve"> PAGEREF _Toc31626 \h </w:instrText>
        </w:r>
        <w:r>
          <w:fldChar w:fldCharType="separate"/>
        </w:r>
        <w:r>
          <w:t>24</w:t>
        </w:r>
        <w:r>
          <w:fldChar w:fldCharType="end"/>
        </w:r>
      </w:hyperlink>
    </w:p>
    <w:p>
      <w:pPr>
        <w:pStyle w:val="TOC2"/>
        <w:tabs>
          <w:tab w:val="right" w:leader="dot" w:pos="8306"/>
        </w:tabs>
      </w:pPr>
      <w:hyperlink w:anchor="_Toc13168" w:history="1">
        <w:r>
          <w:rPr>
            <w:rFonts w:ascii="仿宋" w:eastAsia="仿宋" w:hAnsi="仿宋" w:cs="仿宋" w:hint="eastAsia"/>
            <w:lang w:eastAsia="zh-CN"/>
          </w:rPr>
          <w:t>(四)、人力资源配置</w:t>
        </w:r>
        <w:r>
          <w:tab/>
        </w:r>
        <w:r>
          <w:fldChar w:fldCharType="begin"/>
        </w:r>
        <w:r>
          <w:instrText xml:space="preserve"> PAGEREF _Toc13168 \h </w:instrText>
        </w:r>
        <w:r>
          <w:fldChar w:fldCharType="separate"/>
        </w:r>
        <w:r>
          <w:t>25</w:t>
        </w:r>
        <w:r>
          <w:fldChar w:fldCharType="end"/>
        </w:r>
      </w:hyperlink>
    </w:p>
    <w:p>
      <w:pPr>
        <w:pStyle w:val="TOC1"/>
        <w:tabs>
          <w:tab w:val="right" w:leader="dot" w:pos="8306"/>
        </w:tabs>
      </w:pPr>
      <w:hyperlink w:anchor="_Toc16316" w:history="1">
        <w:r>
          <w:rPr>
            <w:rFonts w:ascii="仿宋" w:eastAsia="仿宋" w:hAnsi="仿宋" w:cs="仿宋" w:hint="eastAsia"/>
            <w:lang w:eastAsia="zh-CN"/>
          </w:rPr>
          <w:t>八、数据建模项目经营效益</w:t>
        </w:r>
        <w:r>
          <w:tab/>
        </w:r>
        <w:r>
          <w:fldChar w:fldCharType="begin"/>
        </w:r>
        <w:r>
          <w:instrText xml:space="preserve"> PAGEREF _Toc16316 \h </w:instrText>
        </w:r>
        <w:r>
          <w:fldChar w:fldCharType="separate"/>
        </w:r>
        <w:r>
          <w:t>26</w:t>
        </w:r>
        <w:r>
          <w:fldChar w:fldCharType="end"/>
        </w:r>
      </w:hyperlink>
    </w:p>
    <w:p>
      <w:pPr>
        <w:pStyle w:val="TOC2"/>
        <w:tabs>
          <w:tab w:val="right" w:leader="dot" w:pos="8306"/>
        </w:tabs>
      </w:pPr>
      <w:hyperlink w:anchor="_Toc29773" w:history="1">
        <w:r>
          <w:rPr>
            <w:rFonts w:ascii="仿宋" w:eastAsia="仿宋" w:hAnsi="仿宋" w:cs="仿宋" w:hint="eastAsia"/>
            <w:lang w:eastAsia="zh-CN"/>
          </w:rPr>
          <w:t>(一)、经济评价财务测算</w:t>
        </w:r>
        <w:r>
          <w:tab/>
        </w:r>
        <w:r>
          <w:fldChar w:fldCharType="begin"/>
        </w:r>
        <w:r>
          <w:instrText xml:space="preserve"> PAGEREF _Toc29773 \h </w:instrText>
        </w:r>
        <w:r>
          <w:fldChar w:fldCharType="separate"/>
        </w:r>
        <w:r>
          <w:t>26</w:t>
        </w:r>
        <w:r>
          <w:fldChar w:fldCharType="end"/>
        </w:r>
      </w:hyperlink>
    </w:p>
    <w:p>
      <w:pPr>
        <w:pStyle w:val="TOC2"/>
        <w:tabs>
          <w:tab w:val="right" w:leader="dot" w:pos="8306"/>
        </w:tabs>
      </w:pPr>
      <w:hyperlink w:anchor="_Toc10733" w:history="1">
        <w:r>
          <w:rPr>
            <w:rFonts w:ascii="仿宋" w:eastAsia="仿宋" w:hAnsi="仿宋" w:cs="仿宋" w:hint="eastAsia"/>
            <w:lang w:eastAsia="zh-CN"/>
          </w:rPr>
          <w:t>(二)、数据建模项目盈利能力分析</w:t>
        </w:r>
        <w:r>
          <w:tab/>
        </w:r>
        <w:r>
          <w:fldChar w:fldCharType="begin"/>
        </w:r>
        <w:r>
          <w:instrText xml:space="preserve"> PAGEREF _Toc10733 \h </w:instrText>
        </w:r>
        <w:r>
          <w:fldChar w:fldCharType="separate"/>
        </w:r>
        <w:r>
          <w:t>27</w:t>
        </w:r>
        <w:r>
          <w:fldChar w:fldCharType="end"/>
        </w:r>
      </w:hyperlink>
    </w:p>
    <w:p>
      <w:pPr>
        <w:pStyle w:val="TOC1"/>
        <w:tabs>
          <w:tab w:val="right" w:leader="dot" w:pos="8306"/>
        </w:tabs>
      </w:pPr>
      <w:hyperlink w:anchor="_Toc12292" w:history="1">
        <w:r>
          <w:rPr>
            <w:rFonts w:ascii="仿宋" w:eastAsia="仿宋" w:hAnsi="仿宋" w:cs="仿宋" w:hint="eastAsia"/>
            <w:lang w:eastAsia="zh-CN"/>
          </w:rPr>
          <w:t>九、数据建模项目人力资源培养与发展</w:t>
        </w:r>
        <w:r>
          <w:tab/>
        </w:r>
        <w:r>
          <w:fldChar w:fldCharType="begin"/>
        </w:r>
        <w:r>
          <w:instrText xml:space="preserve"> PAGEREF _Toc12292 \h </w:instrText>
        </w:r>
        <w:r>
          <w:fldChar w:fldCharType="separate"/>
        </w:r>
        <w:r>
          <w:t>28</w:t>
        </w:r>
        <w:r>
          <w:fldChar w:fldCharType="end"/>
        </w:r>
      </w:hyperlink>
    </w:p>
    <w:p>
      <w:pPr>
        <w:pStyle w:val="TOC2"/>
        <w:tabs>
          <w:tab w:val="right" w:leader="dot" w:pos="8306"/>
        </w:tabs>
      </w:pPr>
      <w:hyperlink w:anchor="_Toc1549" w:history="1">
        <w:r>
          <w:rPr>
            <w:rFonts w:ascii="仿宋" w:eastAsia="仿宋" w:hAnsi="仿宋" w:cs="仿宋" w:hint="eastAsia"/>
            <w:lang w:eastAsia="zh-CN"/>
          </w:rPr>
          <w:t>(一)、人才需求与规划</w:t>
        </w:r>
        <w:r>
          <w:tab/>
        </w:r>
        <w:r>
          <w:fldChar w:fldCharType="begin"/>
        </w:r>
        <w:r>
          <w:instrText xml:space="preserve"> PAGEREF _Toc1549 \h </w:instrText>
        </w:r>
        <w:r>
          <w:fldChar w:fldCharType="separate"/>
        </w:r>
        <w:r>
          <w:t>28</w:t>
        </w:r>
        <w:r>
          <w:fldChar w:fldCharType="end"/>
        </w:r>
      </w:hyperlink>
    </w:p>
    <w:p>
      <w:pPr>
        <w:pStyle w:val="TOC2"/>
        <w:tabs>
          <w:tab w:val="right" w:leader="dot" w:pos="8306"/>
        </w:tabs>
      </w:pPr>
      <w:hyperlink w:anchor="_Toc29558" w:history="1">
        <w:r>
          <w:rPr>
            <w:rFonts w:ascii="仿宋" w:eastAsia="仿宋" w:hAnsi="仿宋" w:cs="仿宋" w:hint="eastAsia"/>
            <w:lang w:eastAsia="zh-CN"/>
          </w:rPr>
          <w:t>(二)、培训与发展计划</w:t>
        </w:r>
        <w:r>
          <w:tab/>
        </w:r>
        <w:r>
          <w:fldChar w:fldCharType="begin"/>
        </w:r>
        <w:r>
          <w:instrText xml:space="preserve"> PAGEREF _Toc29558 \h </w:instrText>
        </w:r>
        <w:r>
          <w:fldChar w:fldCharType="separate"/>
        </w:r>
        <w:r>
          <w:t>28</w:t>
        </w:r>
        <w:r>
          <w:fldChar w:fldCharType="end"/>
        </w:r>
      </w:hyperlink>
    </w:p>
    <w:p>
      <w:pPr>
        <w:pStyle w:val="TOC1"/>
        <w:tabs>
          <w:tab w:val="right" w:leader="dot" w:pos="8306"/>
        </w:tabs>
      </w:pPr>
      <w:hyperlink w:anchor="_Toc9060" w:history="1">
        <w:r>
          <w:rPr>
            <w:rFonts w:ascii="仿宋" w:eastAsia="仿宋" w:hAnsi="仿宋" w:cs="仿宋" w:hint="eastAsia"/>
            <w:lang w:eastAsia="zh-CN"/>
          </w:rPr>
          <w:t>十、数据建模项目社会影响</w:t>
        </w:r>
        <w:r>
          <w:tab/>
        </w:r>
        <w:r>
          <w:fldChar w:fldCharType="begin"/>
        </w:r>
        <w:r>
          <w:instrText xml:space="preserve"> PAGEREF _Toc9060 \h </w:instrText>
        </w:r>
        <w:r>
          <w:fldChar w:fldCharType="separate"/>
        </w:r>
        <w:r>
          <w:t>29</w:t>
        </w:r>
        <w:r>
          <w:fldChar w:fldCharType="end"/>
        </w:r>
      </w:hyperlink>
    </w:p>
    <w:p>
      <w:pPr>
        <w:pStyle w:val="TOC2"/>
        <w:tabs>
          <w:tab w:val="right" w:leader="dot" w:pos="8306"/>
        </w:tabs>
      </w:pPr>
      <w:hyperlink w:anchor="_Toc5898" w:history="1">
        <w:r>
          <w:rPr>
            <w:rFonts w:ascii="仿宋" w:eastAsia="仿宋" w:hAnsi="仿宋" w:cs="仿宋" w:hint="eastAsia"/>
            <w:lang w:eastAsia="zh-CN"/>
          </w:rPr>
          <w:t>(一)、社会责任与义务</w:t>
        </w:r>
        <w:r>
          <w:tab/>
        </w:r>
        <w:r>
          <w:fldChar w:fldCharType="begin"/>
        </w:r>
        <w:r>
          <w:instrText xml:space="preserve"> PAGEREF _Toc5898 \h </w:instrText>
        </w:r>
        <w:r>
          <w:fldChar w:fldCharType="separate"/>
        </w:r>
        <w:r>
          <w:t>29</w:t>
        </w:r>
        <w:r>
          <w:fldChar w:fldCharType="end"/>
        </w:r>
      </w:hyperlink>
    </w:p>
    <w:p>
      <w:pPr>
        <w:pStyle w:val="TOC2"/>
        <w:tabs>
          <w:tab w:val="right" w:leader="dot" w:pos="8306"/>
        </w:tabs>
      </w:pPr>
      <w:hyperlink w:anchor="_Toc11766" w:history="1">
        <w:r>
          <w:rPr>
            <w:rFonts w:ascii="仿宋" w:eastAsia="仿宋" w:hAnsi="仿宋" w:cs="仿宋" w:hint="eastAsia"/>
            <w:lang w:eastAsia="zh-CN"/>
          </w:rPr>
          <w:t>(二)、社会参与与沟通</w:t>
        </w:r>
        <w:r>
          <w:tab/>
        </w:r>
        <w:r>
          <w:fldChar w:fldCharType="begin"/>
        </w:r>
        <w:r>
          <w:instrText xml:space="preserve"> PAGEREF _Toc11766 \h </w:instrText>
        </w:r>
        <w:r>
          <w:fldChar w:fldCharType="separate"/>
        </w:r>
        <w:r>
          <w:t>30</w:t>
        </w:r>
        <w:r>
          <w:fldChar w:fldCharType="end"/>
        </w:r>
      </w:hyperlink>
    </w:p>
    <w:p>
      <w:pPr>
        <w:pStyle w:val="TOC1"/>
        <w:tabs>
          <w:tab w:val="right" w:leader="dot" w:pos="8306"/>
        </w:tabs>
      </w:pPr>
      <w:hyperlink w:anchor="_Toc24332" w:history="1">
        <w:r>
          <w:rPr>
            <w:rFonts w:ascii="仿宋" w:eastAsia="仿宋" w:hAnsi="仿宋" w:cs="仿宋" w:hint="eastAsia"/>
            <w:lang w:eastAsia="zh-CN"/>
          </w:rPr>
          <w:t>十一、数据建模项目财务管理</w:t>
        </w:r>
        <w:r>
          <w:tab/>
        </w:r>
        <w:r>
          <w:fldChar w:fldCharType="begin"/>
        </w:r>
        <w:r>
          <w:instrText xml:space="preserve"> PAGEREF _Toc24332 \h </w:instrText>
        </w:r>
        <w:r>
          <w:fldChar w:fldCharType="separate"/>
        </w:r>
        <w:r>
          <w:t>31</w:t>
        </w:r>
        <w:r>
          <w:fldChar w:fldCharType="end"/>
        </w:r>
      </w:hyperlink>
    </w:p>
    <w:p>
      <w:pPr>
        <w:pStyle w:val="TOC2"/>
        <w:tabs>
          <w:tab w:val="right" w:leader="dot" w:pos="8306"/>
        </w:tabs>
      </w:pPr>
      <w:hyperlink w:anchor="_Toc18407" w:history="1">
        <w:r>
          <w:rPr>
            <w:rFonts w:ascii="仿宋" w:eastAsia="仿宋" w:hAnsi="仿宋" w:cs="仿宋" w:hint="eastAsia"/>
            <w:lang w:eastAsia="zh-CN"/>
          </w:rPr>
          <w:t>(一)、资金需求大</w:t>
        </w:r>
        <w:r>
          <w:tab/>
        </w:r>
        <w:r>
          <w:fldChar w:fldCharType="begin"/>
        </w:r>
        <w:r>
          <w:instrText xml:space="preserve"> PAGEREF _Toc18407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8" w:history="1">
        <w:r>
          <w:rPr>
            <w:rFonts w:ascii="仿宋" w:eastAsia="仿宋" w:hAnsi="仿宋" w:cs="仿宋" w:hint="eastAsia"/>
            <w:lang w:eastAsia="zh-CN"/>
          </w:rPr>
          <w:t>(二)、研发周期长</w:t>
        </w:r>
        <w:r>
          <w:tab/>
        </w:r>
        <w:r>
          <w:fldChar w:fldCharType="begin"/>
        </w:r>
        <w:r>
          <w:instrText xml:space="preserve"> PAGEREF _Toc16368 \h </w:instrText>
        </w:r>
        <w:r>
          <w:fldChar w:fldCharType="separate"/>
        </w:r>
        <w:r>
          <w:t>32</w:t>
        </w:r>
        <w:r>
          <w:fldChar w:fldCharType="end"/>
        </w:r>
      </w:hyperlink>
    </w:p>
    <w:p>
      <w:pPr>
        <w:pStyle w:val="TOC2"/>
        <w:tabs>
          <w:tab w:val="right" w:leader="dot" w:pos="8306"/>
        </w:tabs>
      </w:pPr>
      <w:hyperlink w:anchor="_Toc2875" w:history="1">
        <w:r>
          <w:rPr>
            <w:rFonts w:ascii="仿宋" w:eastAsia="仿宋" w:hAnsi="仿宋" w:cs="仿宋" w:hint="eastAsia"/>
            <w:lang w:eastAsia="zh-CN"/>
          </w:rPr>
          <w:t>(三)、市场风险大</w:t>
        </w:r>
        <w:r>
          <w:tab/>
        </w:r>
        <w:r>
          <w:fldChar w:fldCharType="begin"/>
        </w:r>
        <w:r>
          <w:instrText xml:space="preserve"> PAGEREF _Toc2875 \h </w:instrText>
        </w:r>
        <w:r>
          <w:fldChar w:fldCharType="separate"/>
        </w:r>
        <w:r>
          <w:t>33</w:t>
        </w:r>
        <w:r>
          <w:fldChar w:fldCharType="end"/>
        </w:r>
      </w:hyperlink>
    </w:p>
    <w:p>
      <w:pPr>
        <w:pStyle w:val="TOC2"/>
        <w:tabs>
          <w:tab w:val="right" w:leader="dot" w:pos="8306"/>
        </w:tabs>
      </w:pPr>
      <w:hyperlink w:anchor="_Toc28058" w:history="1">
        <w:r>
          <w:rPr>
            <w:rFonts w:ascii="仿宋" w:eastAsia="仿宋" w:hAnsi="仿宋" w:cs="仿宋" w:hint="eastAsia"/>
            <w:lang w:eastAsia="zh-CN"/>
          </w:rPr>
          <w:t>(四)、利润率高</w:t>
        </w:r>
        <w:r>
          <w:tab/>
        </w:r>
        <w:r>
          <w:fldChar w:fldCharType="begin"/>
        </w:r>
        <w:r>
          <w:instrText xml:space="preserve"> PAGEREF _Toc28058 \h </w:instrText>
        </w:r>
        <w:r>
          <w:fldChar w:fldCharType="separate"/>
        </w:r>
        <w:r>
          <w:t>36</w:t>
        </w:r>
        <w:r>
          <w:fldChar w:fldCharType="end"/>
        </w:r>
      </w:hyperlink>
    </w:p>
    <w:p>
      <w:pPr>
        <w:pStyle w:val="TOC1"/>
        <w:tabs>
          <w:tab w:val="right" w:leader="dot" w:pos="8306"/>
        </w:tabs>
      </w:pPr>
      <w:hyperlink w:anchor="_Toc7784" w:history="1">
        <w:r>
          <w:rPr>
            <w:rFonts w:ascii="仿宋" w:eastAsia="仿宋" w:hAnsi="仿宋" w:cs="仿宋" w:hint="eastAsia"/>
            <w:lang w:eastAsia="zh-CN"/>
          </w:rPr>
          <w:t>十二、数据建模项目风险管理</w:t>
        </w:r>
        <w:r>
          <w:tab/>
        </w:r>
        <w:r>
          <w:fldChar w:fldCharType="begin"/>
        </w:r>
        <w:r>
          <w:instrText xml:space="preserve"> PAGEREF _Toc7784 \h </w:instrText>
        </w:r>
        <w:r>
          <w:fldChar w:fldCharType="separate"/>
        </w:r>
        <w:r>
          <w:t>38</w:t>
        </w:r>
        <w:r>
          <w:fldChar w:fldCharType="end"/>
        </w:r>
      </w:hyperlink>
    </w:p>
    <w:p>
      <w:pPr>
        <w:pStyle w:val="TOC2"/>
        <w:tabs>
          <w:tab w:val="right" w:leader="dot" w:pos="8306"/>
        </w:tabs>
      </w:pPr>
      <w:hyperlink w:anchor="_Toc22059" w:history="1">
        <w:r>
          <w:rPr>
            <w:rFonts w:ascii="仿宋" w:eastAsia="仿宋" w:hAnsi="仿宋" w:cs="仿宋" w:hint="eastAsia"/>
            <w:lang w:eastAsia="zh-CN"/>
          </w:rPr>
          <w:t>(一)、风险识别与评估</w:t>
        </w:r>
        <w:r>
          <w:tab/>
        </w:r>
        <w:r>
          <w:fldChar w:fldCharType="begin"/>
        </w:r>
        <w:r>
          <w:instrText xml:space="preserve"> PAGEREF _Toc22059 \h </w:instrText>
        </w:r>
        <w:r>
          <w:fldChar w:fldCharType="separate"/>
        </w:r>
        <w:r>
          <w:t>38</w:t>
        </w:r>
        <w:r>
          <w:fldChar w:fldCharType="end"/>
        </w:r>
      </w:hyperlink>
    </w:p>
    <w:p>
      <w:pPr>
        <w:pStyle w:val="TOC2"/>
        <w:tabs>
          <w:tab w:val="right" w:leader="dot" w:pos="8306"/>
        </w:tabs>
      </w:pPr>
      <w:hyperlink w:anchor="_Toc6797" w:history="1">
        <w:r>
          <w:rPr>
            <w:rFonts w:ascii="仿宋" w:eastAsia="仿宋" w:hAnsi="仿宋" w:cs="仿宋" w:hint="eastAsia"/>
            <w:lang w:eastAsia="zh-CN"/>
          </w:rPr>
          <w:t>(二)、风险应对策略</w:t>
        </w:r>
        <w:r>
          <w:tab/>
        </w:r>
        <w:r>
          <w:fldChar w:fldCharType="begin"/>
        </w:r>
        <w:r>
          <w:instrText xml:space="preserve"> PAGEREF _Toc6797 \h </w:instrText>
        </w:r>
        <w:r>
          <w:fldChar w:fldCharType="separate"/>
        </w:r>
        <w:r>
          <w:t>39</w:t>
        </w:r>
        <w:r>
          <w:fldChar w:fldCharType="end"/>
        </w:r>
      </w:hyperlink>
    </w:p>
    <w:p>
      <w:pPr>
        <w:pStyle w:val="TOC2"/>
        <w:tabs>
          <w:tab w:val="right" w:leader="dot" w:pos="8306"/>
        </w:tabs>
      </w:pPr>
      <w:hyperlink w:anchor="_Toc27608" w:history="1">
        <w:r>
          <w:rPr>
            <w:rFonts w:ascii="仿宋" w:eastAsia="仿宋" w:hAnsi="仿宋" w:cs="仿宋" w:hint="eastAsia"/>
            <w:lang w:eastAsia="zh-CN"/>
          </w:rPr>
          <w:t>(三)、风险监控与控制</w:t>
        </w:r>
        <w:r>
          <w:tab/>
        </w:r>
        <w:r>
          <w:fldChar w:fldCharType="begin"/>
        </w:r>
        <w:r>
          <w:instrText xml:space="preserve"> PAGEREF _Toc27608 \h </w:instrText>
        </w:r>
        <w:r>
          <w:fldChar w:fldCharType="separate"/>
        </w:r>
        <w:r>
          <w:t>41</w:t>
        </w:r>
        <w:r>
          <w:fldChar w:fldCharType="end"/>
        </w:r>
      </w:hyperlink>
    </w:p>
    <w:p>
      <w:pPr>
        <w:pStyle w:val="TOC1"/>
        <w:tabs>
          <w:tab w:val="right" w:leader="dot" w:pos="8306"/>
        </w:tabs>
      </w:pPr>
      <w:hyperlink w:anchor="_Toc14414" w:history="1">
        <w:r>
          <w:rPr>
            <w:rFonts w:ascii="仿宋" w:eastAsia="仿宋" w:hAnsi="仿宋" w:cs="仿宋" w:hint="eastAsia"/>
            <w:lang w:eastAsia="zh-CN"/>
          </w:rPr>
          <w:t>十三、数据建模项目实施时间节点</w:t>
        </w:r>
        <w:r>
          <w:tab/>
        </w:r>
        <w:r>
          <w:fldChar w:fldCharType="begin"/>
        </w:r>
        <w:r>
          <w:instrText xml:space="preserve"> PAGEREF _Toc14414 \h </w:instrText>
        </w:r>
        <w:r>
          <w:fldChar w:fldCharType="separate"/>
        </w:r>
        <w:r>
          <w:t>42</w:t>
        </w:r>
        <w:r>
          <w:fldChar w:fldCharType="end"/>
        </w:r>
      </w:hyperlink>
    </w:p>
    <w:p>
      <w:pPr>
        <w:pStyle w:val="TOC2"/>
        <w:tabs>
          <w:tab w:val="right" w:leader="dot" w:pos="8306"/>
        </w:tabs>
      </w:pPr>
      <w:hyperlink w:anchor="_Toc32472" w:history="1">
        <w:r>
          <w:rPr>
            <w:rFonts w:ascii="仿宋" w:eastAsia="仿宋" w:hAnsi="仿宋" w:cs="仿宋" w:hint="eastAsia"/>
            <w:lang w:eastAsia="zh-CN"/>
          </w:rPr>
          <w:t>(一)、数据建模项目启动阶段时间节点</w:t>
        </w:r>
        <w:r>
          <w:tab/>
        </w:r>
        <w:r>
          <w:fldChar w:fldCharType="begin"/>
        </w:r>
        <w:r>
          <w:instrText xml:space="preserve"> PAGEREF _Toc32472 \h </w:instrText>
        </w:r>
        <w:r>
          <w:fldChar w:fldCharType="separate"/>
        </w:r>
        <w:r>
          <w:t>42</w:t>
        </w:r>
        <w:r>
          <w:fldChar w:fldCharType="end"/>
        </w:r>
      </w:hyperlink>
    </w:p>
    <w:p>
      <w:pPr>
        <w:pStyle w:val="TOC2"/>
        <w:tabs>
          <w:tab w:val="right" w:leader="dot" w:pos="8306"/>
        </w:tabs>
      </w:pPr>
      <w:hyperlink w:anchor="_Toc8356" w:history="1">
        <w:r>
          <w:rPr>
            <w:rFonts w:ascii="仿宋" w:eastAsia="仿宋" w:hAnsi="仿宋" w:cs="仿宋" w:hint="eastAsia"/>
            <w:lang w:eastAsia="zh-CN"/>
          </w:rPr>
          <w:t>(二)、数据建模项目执行阶段时间节点</w:t>
        </w:r>
        <w:r>
          <w:tab/>
        </w:r>
        <w:r>
          <w:fldChar w:fldCharType="begin"/>
        </w:r>
        <w:r>
          <w:instrText xml:space="preserve"> PAGEREF _Toc8356 \h </w:instrText>
        </w:r>
        <w:r>
          <w:fldChar w:fldCharType="separate"/>
        </w:r>
        <w:r>
          <w:t>43</w:t>
        </w:r>
        <w:r>
          <w:fldChar w:fldCharType="end"/>
        </w:r>
      </w:hyperlink>
    </w:p>
    <w:p>
      <w:pPr>
        <w:pStyle w:val="TOC2"/>
        <w:tabs>
          <w:tab w:val="right" w:leader="dot" w:pos="8306"/>
        </w:tabs>
      </w:pPr>
      <w:hyperlink w:anchor="_Toc12146" w:history="1">
        <w:r>
          <w:rPr>
            <w:rFonts w:ascii="仿宋" w:eastAsia="仿宋" w:hAnsi="仿宋" w:cs="仿宋" w:hint="eastAsia"/>
            <w:lang w:eastAsia="zh-CN"/>
          </w:rPr>
          <w:t>(三)、数据建模项目完成阶段时间节点</w:t>
        </w:r>
        <w:r>
          <w:tab/>
        </w:r>
        <w:r>
          <w:fldChar w:fldCharType="begin"/>
        </w:r>
        <w:r>
          <w:instrText xml:space="preserve"> PAGEREF _Toc12146 \h </w:instrText>
        </w:r>
        <w:r>
          <w:fldChar w:fldCharType="separate"/>
        </w:r>
        <w:r>
          <w:t>44</w:t>
        </w:r>
        <w:r>
          <w:fldChar w:fldCharType="end"/>
        </w:r>
      </w:hyperlink>
    </w:p>
    <w:p>
      <w:pPr>
        <w:pStyle w:val="TOC1"/>
        <w:tabs>
          <w:tab w:val="right" w:leader="dot" w:pos="8306"/>
        </w:tabs>
      </w:pPr>
      <w:hyperlink w:anchor="_Toc26917" w:history="1">
        <w:r>
          <w:rPr>
            <w:rFonts w:ascii="仿宋" w:eastAsia="仿宋" w:hAnsi="仿宋" w:cs="仿宋" w:hint="eastAsia"/>
            <w:lang w:eastAsia="zh-CN"/>
          </w:rPr>
          <w:t>十四、利益相关者分析与沟通计划</w:t>
        </w:r>
        <w:r>
          <w:tab/>
        </w:r>
        <w:r>
          <w:fldChar w:fldCharType="begin"/>
        </w:r>
        <w:r>
          <w:instrText xml:space="preserve"> PAGEREF _Toc26917 \h </w:instrText>
        </w:r>
        <w:r>
          <w:fldChar w:fldCharType="separate"/>
        </w:r>
        <w:r>
          <w:t>45</w:t>
        </w:r>
        <w:r>
          <w:fldChar w:fldCharType="end"/>
        </w:r>
      </w:hyperlink>
    </w:p>
    <w:p>
      <w:pPr>
        <w:pStyle w:val="TOC2"/>
        <w:tabs>
          <w:tab w:val="right" w:leader="dot" w:pos="8306"/>
        </w:tabs>
      </w:pPr>
      <w:hyperlink w:anchor="_Toc420" w:history="1">
        <w:r>
          <w:rPr>
            <w:rFonts w:ascii="仿宋" w:eastAsia="仿宋" w:hAnsi="仿宋" w:cs="仿宋" w:hint="eastAsia"/>
            <w:lang w:eastAsia="zh-CN"/>
          </w:rPr>
          <w:t>(一)、利益相关者分析</w:t>
        </w:r>
        <w:r>
          <w:tab/>
        </w:r>
        <w:r>
          <w:fldChar w:fldCharType="begin"/>
        </w:r>
        <w:r>
          <w:instrText xml:space="preserve"> PAGEREF _Toc420 \h </w:instrText>
        </w:r>
        <w:r>
          <w:fldChar w:fldCharType="separate"/>
        </w:r>
        <w:r>
          <w:t>45</w:t>
        </w:r>
        <w:r>
          <w:fldChar w:fldCharType="end"/>
        </w:r>
      </w:hyperlink>
    </w:p>
    <w:p>
      <w:pPr>
        <w:pStyle w:val="TOC2"/>
        <w:tabs>
          <w:tab w:val="right" w:leader="dot" w:pos="8306"/>
        </w:tabs>
      </w:pPr>
      <w:hyperlink w:anchor="_Toc16270" w:history="1">
        <w:r>
          <w:rPr>
            <w:rFonts w:ascii="仿宋" w:eastAsia="仿宋" w:hAnsi="仿宋" w:cs="仿宋" w:hint="eastAsia"/>
            <w:lang w:eastAsia="zh-CN"/>
          </w:rPr>
          <w:t>(二)、沟通计划</w:t>
        </w:r>
        <w:r>
          <w:tab/>
        </w:r>
        <w:r>
          <w:fldChar w:fldCharType="begin"/>
        </w:r>
        <w:r>
          <w:instrText xml:space="preserve"> PAGEREF _Toc16270 \h </w:instrText>
        </w:r>
        <w:r>
          <w:fldChar w:fldCharType="separate"/>
        </w:r>
        <w:r>
          <w:t>46</w:t>
        </w:r>
        <w:r>
          <w:fldChar w:fldCharType="end"/>
        </w:r>
      </w:hyperlink>
    </w:p>
    <w:p>
      <w:pPr>
        <w:pStyle w:val="TOC1"/>
        <w:tabs>
          <w:tab w:val="right" w:leader="dot" w:pos="8306"/>
        </w:tabs>
      </w:pPr>
      <w:hyperlink w:anchor="_Toc9995" w:history="1">
        <w:r>
          <w:rPr>
            <w:rFonts w:ascii="仿宋" w:eastAsia="仿宋" w:hAnsi="仿宋" w:cs="仿宋" w:hint="eastAsia"/>
            <w:lang w:eastAsia="zh-CN"/>
          </w:rPr>
          <w:t>十五、数据建模项目治理与监督</w:t>
        </w:r>
        <w:r>
          <w:tab/>
        </w:r>
        <w:r>
          <w:fldChar w:fldCharType="begin"/>
        </w:r>
        <w:r>
          <w:instrText xml:space="preserve"> PAGEREF _Toc9995 \h </w:instrText>
        </w:r>
        <w:r>
          <w:fldChar w:fldCharType="separate"/>
        </w:r>
        <w:r>
          <w:t>47</w:t>
        </w:r>
        <w:r>
          <w:fldChar w:fldCharType="end"/>
        </w:r>
      </w:hyperlink>
    </w:p>
    <w:p>
      <w:pPr>
        <w:pStyle w:val="TOC2"/>
        <w:tabs>
          <w:tab w:val="right" w:leader="dot" w:pos="8306"/>
        </w:tabs>
      </w:pPr>
      <w:hyperlink w:anchor="_Toc9876" w:history="1">
        <w:r>
          <w:rPr>
            <w:rFonts w:ascii="仿宋" w:eastAsia="仿宋" w:hAnsi="仿宋" w:cs="仿宋" w:hint="eastAsia"/>
            <w:lang w:eastAsia="zh-CN"/>
          </w:rPr>
          <w:t>(一)、数据建模项目治理结构</w:t>
        </w:r>
        <w:r>
          <w:tab/>
        </w:r>
        <w:r>
          <w:fldChar w:fldCharType="begin"/>
        </w:r>
        <w:r>
          <w:instrText xml:space="preserve"> PAGEREF _Toc9876 \h </w:instrText>
        </w:r>
        <w:r>
          <w:fldChar w:fldCharType="separate"/>
        </w:r>
        <w:r>
          <w:t>47</w:t>
        </w:r>
        <w:r>
          <w:fldChar w:fldCharType="end"/>
        </w:r>
      </w:hyperlink>
    </w:p>
    <w:p>
      <w:pPr>
        <w:pStyle w:val="TOC2"/>
        <w:tabs>
          <w:tab w:val="right" w:leader="dot" w:pos="8306"/>
        </w:tabs>
      </w:pPr>
      <w:hyperlink w:anchor="_Toc30954" w:history="1">
        <w:r>
          <w:rPr>
            <w:rFonts w:ascii="仿宋" w:eastAsia="仿宋" w:hAnsi="仿宋" w:cs="仿宋" w:hint="eastAsia"/>
            <w:lang w:eastAsia="zh-CN"/>
          </w:rPr>
          <w:t>(二)、监督与审计</w:t>
        </w:r>
        <w:r>
          <w:tab/>
        </w:r>
        <w:r>
          <w:fldChar w:fldCharType="begin"/>
        </w:r>
        <w:r>
          <w:instrText xml:space="preserve"> PAGEREF _Toc30954 \h </w:instrText>
        </w:r>
        <w:r>
          <w:fldChar w:fldCharType="separate"/>
        </w:r>
        <w:r>
          <w:t>49</w:t>
        </w:r>
        <w:r>
          <w:fldChar w:fldCharType="end"/>
        </w:r>
      </w:hyperlink>
    </w:p>
    <w:p>
      <w:pPr>
        <w:pStyle w:val="TOC1"/>
        <w:tabs>
          <w:tab w:val="right" w:leader="dot" w:pos="8306"/>
        </w:tabs>
      </w:pPr>
      <w:hyperlink w:anchor="_Toc30279" w:history="1">
        <w:r>
          <w:rPr>
            <w:rFonts w:ascii="仿宋" w:eastAsia="仿宋" w:hAnsi="仿宋" w:cs="仿宋" w:hint="eastAsia"/>
            <w:lang w:eastAsia="zh-CN"/>
          </w:rPr>
          <w:t>十六、数据建模项目实施保障措施</w:t>
        </w:r>
        <w:r>
          <w:tab/>
        </w:r>
        <w:r>
          <w:fldChar w:fldCharType="begin"/>
        </w:r>
        <w:r>
          <w:instrText xml:space="preserve"> PAGEREF _Toc30279 \h </w:instrText>
        </w:r>
        <w:r>
          <w:fldChar w:fldCharType="separate"/>
        </w:r>
        <w:r>
          <w:t>50</w:t>
        </w:r>
        <w:r>
          <w:fldChar w:fldCharType="end"/>
        </w:r>
      </w:hyperlink>
    </w:p>
    <w:p>
      <w:pPr>
        <w:pStyle w:val="TOC2"/>
        <w:tabs>
          <w:tab w:val="right" w:leader="dot" w:pos="8306"/>
        </w:tabs>
      </w:pPr>
      <w:hyperlink w:anchor="_Toc11138" w:history="1">
        <w:r>
          <w:rPr>
            <w:rFonts w:ascii="仿宋" w:eastAsia="仿宋" w:hAnsi="仿宋" w:cs="仿宋" w:hint="eastAsia"/>
            <w:lang w:eastAsia="zh-CN"/>
          </w:rPr>
          <w:t>(一)、数据建模项目实施保障机制</w:t>
        </w:r>
        <w:r>
          <w:tab/>
        </w:r>
        <w:r>
          <w:fldChar w:fldCharType="begin"/>
        </w:r>
        <w:r>
          <w:instrText xml:space="preserve"> PAGEREF _Toc11138 \h </w:instrText>
        </w:r>
        <w:r>
          <w:fldChar w:fldCharType="separate"/>
        </w:r>
        <w:r>
          <w:t>50</w:t>
        </w:r>
        <w:r>
          <w:fldChar w:fldCharType="end"/>
        </w:r>
      </w:hyperlink>
    </w:p>
    <w:p>
      <w:pPr>
        <w:pStyle w:val="TOC2"/>
        <w:tabs>
          <w:tab w:val="right" w:leader="dot" w:pos="8306"/>
        </w:tabs>
      </w:pPr>
      <w:hyperlink w:anchor="_Toc9359" w:history="1">
        <w:r>
          <w:rPr>
            <w:rFonts w:ascii="仿宋" w:eastAsia="仿宋" w:hAnsi="仿宋" w:cs="仿宋" w:hint="eastAsia"/>
            <w:lang w:eastAsia="zh-CN"/>
          </w:rPr>
          <w:t>(二)、数据建模项目法律合规要求</w:t>
        </w:r>
        <w:r>
          <w:tab/>
        </w:r>
        <w:r>
          <w:fldChar w:fldCharType="begin"/>
        </w:r>
        <w:r>
          <w:instrText xml:space="preserve"> PAGEREF _Toc9359 \h </w:instrText>
        </w:r>
        <w:r>
          <w:fldChar w:fldCharType="separate"/>
        </w:r>
        <w:r>
          <w:t>53</w:t>
        </w:r>
        <w:r>
          <w:fldChar w:fldCharType="end"/>
        </w:r>
      </w:hyperlink>
    </w:p>
    <w:p>
      <w:pPr>
        <w:pStyle w:val="TOC2"/>
        <w:tabs>
          <w:tab w:val="right" w:leader="dot" w:pos="8306"/>
        </w:tabs>
      </w:pPr>
      <w:hyperlink w:anchor="_Toc19740" w:history="1">
        <w:r>
          <w:rPr>
            <w:rFonts w:ascii="仿宋" w:eastAsia="仿宋" w:hAnsi="仿宋" w:cs="仿宋" w:hint="eastAsia"/>
            <w:lang w:eastAsia="zh-CN"/>
          </w:rPr>
          <w:t>(三)、数据建模项目合同管理与法律事务</w:t>
        </w:r>
        <w:r>
          <w:tab/>
        </w:r>
        <w:r>
          <w:fldChar w:fldCharType="begin"/>
        </w:r>
        <w:r>
          <w:instrText xml:space="preserve"> PAGEREF _Toc19740 \h </w:instrText>
        </w:r>
        <w:r>
          <w:fldChar w:fldCharType="separate"/>
        </w:r>
        <w:r>
          <w:t>58</w:t>
        </w:r>
        <w:r>
          <w:fldChar w:fldCharType="end"/>
        </w:r>
      </w:hyperlink>
    </w:p>
    <w:p>
      <w:pPr>
        <w:pStyle w:val="TOC2"/>
        <w:tabs>
          <w:tab w:val="right" w:leader="dot" w:pos="8306"/>
        </w:tabs>
      </w:pPr>
      <w:hyperlink w:anchor="_Toc16009" w:history="1">
        <w:r>
          <w:rPr>
            <w:rFonts w:ascii="仿宋" w:eastAsia="仿宋" w:hAnsi="仿宋" w:cs="仿宋" w:hint="eastAsia"/>
            <w:lang w:eastAsia="zh-CN"/>
          </w:rPr>
          <w:t>(四)、数据建模项目知识产权保护策略</w:t>
        </w:r>
        <w:r>
          <w:tab/>
        </w:r>
        <w:r>
          <w:fldChar w:fldCharType="begin"/>
        </w:r>
        <w:r>
          <w:instrText xml:space="preserve"> PAGEREF _Toc16009 \h </w:instrText>
        </w:r>
        <w:r>
          <w:fldChar w:fldCharType="separate"/>
        </w:r>
        <w:r>
          <w:t>64</w:t>
        </w:r>
        <w:r>
          <w:fldChar w:fldCharType="end"/>
        </w:r>
      </w:hyperlink>
    </w:p>
    <w:p>
      <w:pPr>
        <w:pStyle w:val="TOC1"/>
        <w:tabs>
          <w:tab w:val="right" w:leader="dot" w:pos="8306"/>
        </w:tabs>
      </w:pPr>
      <w:hyperlink w:anchor="_Toc30324" w:history="1">
        <w:r>
          <w:rPr>
            <w:rFonts w:ascii="仿宋" w:eastAsia="仿宋" w:hAnsi="仿宋" w:cs="仿宋" w:hint="eastAsia"/>
            <w:lang w:eastAsia="zh-CN"/>
          </w:rPr>
          <w:t>十七、营销与推广策略</w:t>
        </w:r>
        <w:r>
          <w:tab/>
        </w:r>
        <w:r>
          <w:fldChar w:fldCharType="begin"/>
        </w:r>
        <w:r>
          <w:instrText xml:space="preserve"> PAGEREF _Toc30324 \h </w:instrText>
        </w:r>
        <w:r>
          <w:fldChar w:fldCharType="separate"/>
        </w:r>
        <w:r>
          <w:t>66</w:t>
        </w:r>
        <w:r>
          <w:fldChar w:fldCharType="end"/>
        </w:r>
      </w:hyperlink>
    </w:p>
    <w:p>
      <w:pPr>
        <w:pStyle w:val="TOC2"/>
        <w:tabs>
          <w:tab w:val="right" w:leader="dot" w:pos="8306"/>
        </w:tabs>
      </w:pPr>
      <w:hyperlink w:anchor="_Toc461" w:history="1">
        <w:r>
          <w:rPr>
            <w:rFonts w:ascii="仿宋" w:eastAsia="仿宋" w:hAnsi="仿宋" w:cs="仿宋" w:hint="eastAsia"/>
            <w:lang w:eastAsia="zh-CN"/>
          </w:rPr>
          <w:t>(一)、产品/服务定位与特点</w:t>
        </w:r>
        <w:r>
          <w:tab/>
        </w:r>
        <w:r>
          <w:fldChar w:fldCharType="begin"/>
        </w:r>
        <w:r>
          <w:instrText xml:space="preserve"> PAGEREF _Toc461 \h </w:instrText>
        </w:r>
        <w:r>
          <w:fldChar w:fldCharType="separate"/>
        </w:r>
        <w:r>
          <w:t>66</w:t>
        </w:r>
        <w:r>
          <w:fldChar w:fldCharType="end"/>
        </w:r>
      </w:hyperlink>
    </w:p>
    <w:p>
      <w:pPr>
        <w:pStyle w:val="TOC2"/>
        <w:tabs>
          <w:tab w:val="right" w:leader="dot" w:pos="8306"/>
        </w:tabs>
      </w:pPr>
      <w:hyperlink w:anchor="_Toc32612" w:history="1">
        <w:r>
          <w:rPr>
            <w:rFonts w:ascii="仿宋" w:eastAsia="仿宋" w:hAnsi="仿宋" w:cs="仿宋" w:hint="eastAsia"/>
            <w:lang w:eastAsia="zh-CN"/>
          </w:rPr>
          <w:t>(二)、市场定位与竞争分析</w:t>
        </w:r>
        <w:r>
          <w:tab/>
        </w:r>
        <w:r>
          <w:fldChar w:fldCharType="begin"/>
        </w:r>
        <w:r>
          <w:instrText xml:space="preserve"> PAGEREF _Toc32612 \h </w:instrText>
        </w:r>
        <w:r>
          <w:fldChar w:fldCharType="separate"/>
        </w:r>
        <w:r>
          <w:t>68</w:t>
        </w:r>
        <w:r>
          <w:fldChar w:fldCharType="end"/>
        </w:r>
      </w:hyperlink>
    </w:p>
    <w:p>
      <w:pPr>
        <w:pStyle w:val="TOC2"/>
        <w:tabs>
          <w:tab w:val="right" w:leader="dot" w:pos="8306"/>
        </w:tabs>
      </w:pPr>
      <w:hyperlink w:anchor="_Toc15589" w:history="1">
        <w:r>
          <w:rPr>
            <w:rFonts w:ascii="仿宋" w:eastAsia="仿宋" w:hAnsi="仿宋" w:cs="仿宋" w:hint="eastAsia"/>
            <w:lang w:eastAsia="zh-CN"/>
          </w:rPr>
          <w:t>(三)、营销渠道与策略</w:t>
        </w:r>
        <w:r>
          <w:tab/>
        </w:r>
        <w:r>
          <w:fldChar w:fldCharType="begin"/>
        </w:r>
        <w:r>
          <w:instrText xml:space="preserve"> PAGEREF _Toc15589 \h </w:instrText>
        </w:r>
        <w:r>
          <w:fldChar w:fldCharType="separate"/>
        </w:r>
        <w:r>
          <w:t>69</w:t>
        </w:r>
        <w:r>
          <w:fldChar w:fldCharType="end"/>
        </w:r>
      </w:hyperlink>
    </w:p>
    <w:p>
      <w:pPr>
        <w:pStyle w:val="TOC2"/>
        <w:tabs>
          <w:tab w:val="right" w:leader="dot" w:pos="8306"/>
        </w:tabs>
      </w:pPr>
      <w:hyperlink w:anchor="_Toc25090" w:history="1">
        <w:r>
          <w:rPr>
            <w:rFonts w:ascii="仿宋" w:eastAsia="仿宋" w:hAnsi="仿宋" w:cs="仿宋" w:hint="eastAsia"/>
            <w:lang w:eastAsia="zh-CN"/>
          </w:rPr>
          <w:t>(四)、推广与宣传活动</w:t>
        </w:r>
        <w:r>
          <w:tab/>
        </w:r>
        <w:r>
          <w:fldChar w:fldCharType="begin"/>
        </w:r>
        <w:r>
          <w:instrText xml:space="preserve"> PAGEREF _Toc25090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82"/>
      <w:r>
        <w:rPr>
          <w:rFonts w:ascii="仿宋" w:eastAsia="仿宋" w:hAnsi="仿宋" w:cs="仿宋" w:hint="eastAsia"/>
          <w:sz w:val="28"/>
          <w:lang w:eastAsia="zh-CN"/>
        </w:rPr>
        <w:t>一、数据建模项目文档管理</w:t>
      </w:r>
      <w:bookmarkEnd w:id="2"/>
    </w:p>
    <w:p>
      <w:pPr>
        <w:pStyle w:val="Heading2"/>
        <w:rPr>
          <w:rFonts w:ascii="仿宋" w:eastAsia="仿宋" w:hAnsi="仿宋" w:cs="仿宋" w:hint="eastAsia"/>
          <w:lang w:eastAsia="zh-CN"/>
        </w:rPr>
      </w:pPr>
      <w:bookmarkStart w:id="3" w:name="_Toc6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数据建模项目高度重视文档的质量和准确性，以支持数据建模项目的各项活动和决策。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文档的编制始于数据建模项目计划的初期，我们制定了详细的文档编制计划，明确了每个文档的内容、格式和编写责任人。在数据建模项目启动阶段，我们首先编制了数据建模项目章程，明确定义了数据建模项目的目标、范围、风险等关键要素。随后，数据建模项目团队根据计划陆续编制了需求文档、设计文档、测试文档等各类文档，确保数据建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建模项目管理中的重要环节，旨在确保数据建模项目文档符合质量标准和数据建模项目需求。在数据建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除了内部审查，我们还进行了外部审查，邀请数据建模项目相关利益方和专业领域的专家对文档进行独立审查。这有助于获取更全面、客观的反馈，确保数据建模项目文档不仅符合内部标准，也满足外部需求。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数据建模项目在文档编制与审查方面建立了严格的管理机制，通过规范的流程和多维度的审查，确保数据建模项目文档的质量、准确性和可靠性，为数据建模项目的顺利推进提供了有力支持。</w:t>
      </w:r>
    </w:p>
    <w:p>
      <w:pPr>
        <w:pStyle w:val="Heading2"/>
        <w:ind w:firstLine="560" w:firstLineChars="200"/>
        <w:rPr>
          <w:rFonts w:ascii="仿宋" w:eastAsia="仿宋" w:hAnsi="仿宋" w:cs="仿宋" w:hint="eastAsia"/>
          <w:sz w:val="28"/>
          <w:lang w:eastAsia="zh-CN"/>
        </w:rPr>
      </w:pPr>
      <w:bookmarkStart w:id="4" w:name="_Toc23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在数据建模项目中，我们致力于优化文档发布与分发过程，以确保信息的高效传递和团队间协作的顺畅进行。以下是我们采取的关键优化策略：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我们通过多渠道发布文档，包括电子邮件、数据建模项目管理平台、内部网站等，以满足不同团队成员的偏好和需求。多渠道发布确保了信息的全面覆盖。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我们采用了精细的权限控制，确保只有授权人员可以访问敏感信息。这种安全措施保护了数据建模项目文档的机密性，防止了未经授权的信息泄露。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文档存档与归档是数据建模项目生命周期中一个至关重要的环节，直接关系到数据建模项目信息的长期保存和历史记录的完整性。在数据建模项目中，我们实施了一系列有效的文档存档与归档管理策略：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05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9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据建模项目的技术管理特点体现在其创新导向。通过引入最先进的技术趋势和解决方案，数据建模项目致力于提升科技含量、提高质量和效率水平。这意味着我们将采用最新的工具和方法，确保数据建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据建模项目技术管理的显著特征。通过整合不同领域的技术资源，我们实现了跨学科的协同工作。这有助于优化技术架构，提高整体效能。此外，整合性策略还促进了不同技术团队之间的紧密沟通和高效合作，确保数据建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据建模项目所采用的技术。通过不断优化技术方案，数据建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据建模项目团队将在数据建模项目初期识别可能的技术风险，并采取相应的预防和应对措施。通过建立健全的风险评估机制，数据建模项目能够在实施过程中及时发现并解决潜在的技术问题，保障数据建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据建模项目中，技术将成为数据建模项目成功的有力支持。这一深度剖析揭示了技术管理在数据建模项目实施中的关键作用，为数据建模项目的技术基础奠定了坚实的基础。</w:t>
      </w:r>
    </w:p>
    <w:p>
      <w:pPr>
        <w:pStyle w:val="Heading2"/>
        <w:ind w:firstLine="560" w:firstLineChars="200"/>
        <w:rPr>
          <w:rFonts w:ascii="仿宋" w:eastAsia="仿宋" w:hAnsi="仿宋" w:cs="仿宋" w:hint="eastAsia"/>
          <w:sz w:val="28"/>
          <w:lang w:eastAsia="zh-CN"/>
        </w:rPr>
      </w:pPr>
      <w:bookmarkStart w:id="8" w:name="_Toc3110"/>
      <w:r>
        <w:rPr>
          <w:rFonts w:ascii="仿宋" w:eastAsia="仿宋" w:hAnsi="仿宋" w:cs="仿宋" w:hint="eastAsia"/>
          <w:sz w:val="28"/>
          <w:lang w:eastAsia="zh-CN"/>
        </w:rPr>
        <w:t>(二)、数据建模项目工艺技术设计方案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据建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据建模项目将严格按照相关行业规范要求进行组织。通过有效控制产品质量，数据建模项目将致力于为顾客提供优质的数据建模项目产品和良好的服务。这体现了数据建模项目对于生产活动合规性和质量标准的高度重视，为数据建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据建模项目注重生态效益和清洁生产原则。数据建模项目建设将紧密结合地方特色经济发展，与社会经济发展规划和区域环境保护规划方案相协调一致。通过与当地区域自然生态系统的结合，数据建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据建模项目产品具有多样化的客户需求和个性化的特点。因此，数据建模项目产品规格品种多样，且单批生产数量较小。为满足这一特点，数据建模项目承办单位将建设先进的柔性制造生产线。通过广泛应用柔性制造技术，数据建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据建模项目采用的技术具有较高的技术含量和自动化水平，处于国内先进水平。这一技术选用不仅体现了对生产效率、质量和环境友好性的高标准要求，同时为数据建模项目的可持续发展奠定了坚实的基础。</w:t>
      </w:r>
    </w:p>
    <w:p>
      <w:pPr>
        <w:pStyle w:val="Heading2"/>
        <w:ind w:firstLine="560" w:firstLineChars="200"/>
        <w:rPr>
          <w:rFonts w:ascii="仿宋" w:eastAsia="仿宋" w:hAnsi="仿宋" w:cs="仿宋" w:hint="eastAsia"/>
          <w:sz w:val="28"/>
          <w:lang w:eastAsia="zh-CN"/>
        </w:rPr>
      </w:pPr>
      <w:bookmarkStart w:id="9" w:name="_Toc978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为确保数据建模项目的高效生产和技术实施，我们制定了一套精心设计的设备选型方案，以满足数据建模项目生产、质量和环保的要求。该方案的主要特点如下：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据建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针对数据建模项目产品的多样性和小批量生产的特点，我们将建设柔性制造生产线。通过在设备选型中考虑柔性制造技术，可以灵活应对不同产品规格和生产需求，实现生产线的高度灵活性和适应性。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946"/>
      <w:r>
        <w:rPr>
          <w:rFonts w:ascii="仿宋" w:eastAsia="仿宋" w:hAnsi="仿宋" w:cs="仿宋" w:hint="eastAsia"/>
          <w:sz w:val="28"/>
          <w:lang w:eastAsia="zh-CN"/>
        </w:rPr>
        <w:t>三、数据建模项目绩效评估</w:t>
      </w:r>
      <w:bookmarkEnd w:id="10"/>
    </w:p>
    <w:p>
      <w:pPr>
        <w:pStyle w:val="Heading2"/>
        <w:rPr>
          <w:rFonts w:ascii="仿宋" w:eastAsia="仿宋" w:hAnsi="仿宋" w:cs="仿宋" w:hint="eastAsia"/>
          <w:lang w:eastAsia="zh-CN"/>
        </w:rPr>
      </w:pPr>
      <w:bookmarkStart w:id="11" w:name="_Toc1713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建模项目中，我们设计了一套全面的绩效评估指标，以确保数据建模项目的可控和成功交付。这些指标跨足数据建模项目目标、成本、进度和质量等多个维度，为我们提供了全面洞察数据建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目标达成率是我们关注的首要指标。我们设定了明确的目标，并通过定期监测和评估，迅速发现并应对潜在的目标偏差。这为数据建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成本绩效是另一个核心关注点。通过实际成本与预算成本的对比分析，我们深入了解成本差异的原因，及时调整资源分配，保持数据建模项目在经济效益方面的合理水平。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进度作为关键的绩效指标之一，得到了精心的关注。我们制定了详细的数据建模项目进度计划，并设立了进度符合度指标，确保实际进度与计划进度保持一致。这使我们能够快速发现和解决潜在的进度问题，保持数据建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建模项目绩效的不可或缺的一环。我们引入了一系列的质量标准和客户满意度指标，以确保数据建模项目交付的成果在质量上达到或超越预期水平。通过持续监测这些指标，我们努力提升数据建模项目整体质量水平，为数据建模项目的成功交付提供有力保障。通过这些科学且全面的绩效评估，我们能够更好地引导数据建模项目的持续改进，确保数据建模项目目标的顺利达成。</w:t>
      </w:r>
    </w:p>
    <w:p>
      <w:pPr>
        <w:pStyle w:val="Heading2"/>
        <w:ind w:firstLine="560" w:firstLineChars="200"/>
        <w:rPr>
          <w:rFonts w:ascii="仿宋" w:eastAsia="仿宋" w:hAnsi="仿宋" w:cs="仿宋" w:hint="eastAsia"/>
          <w:sz w:val="28"/>
          <w:lang w:eastAsia="zh-CN"/>
        </w:rPr>
      </w:pPr>
      <w:bookmarkStart w:id="12" w:name="_Toc1872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绩效评估是数据建模项目中的关键环节，为确保数据建模项目达到预期目标，我们采用了多层次、多维度的绩效评估方法。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建模项目的战略目标对齐，确保每个决策和行动都与数据建模项目整体目标保持一致。团队会定期召开战略对齐会议，审视当前工作与数据建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建模项目进度、质量、成本和风险等方面。这些指标通过数据收集和分析，为数据建模项目管理团队提供了客观的评估依据。例如，我们通过数据建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绩效评估不仅仅停留在数据建模项目内部，还考虑了数据建模项目对外部环境的影响。我们定期进行干系人满意度调查，以了解各利益相关方对数据建模项目的期望和满意度，并及时做出调整。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这种多层次、多角度的绩效评估方法，使得我们能够全面了解数据建模项目的运行状态，及时做出调整，确保数据建模项目在不断变化的环境中保持稳健前行。</w:t>
      </w:r>
    </w:p>
    <w:p>
      <w:pPr>
        <w:pStyle w:val="Heading2"/>
        <w:ind w:firstLine="560" w:firstLineChars="200"/>
        <w:rPr>
          <w:rFonts w:ascii="仿宋" w:eastAsia="仿宋" w:hAnsi="仿宋" w:cs="仿宋" w:hint="eastAsia"/>
          <w:sz w:val="28"/>
          <w:lang w:eastAsia="zh-CN"/>
        </w:rPr>
      </w:pPr>
      <w:bookmarkStart w:id="13" w:name="_Toc1895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为了确保数据建模项目的有效管理和不断优化，我们采用了精心设计的绩效评估周期。这个周期旨在实现灵活、实时和全面的评估，以适应数据建模项目执行中的各种挑战。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建模项目的不同需求，分为短期、中期和长期。短期评估关注每个迭代或工作周期，以及时发现和解决当前任务中的问题。中期评估涵盖几个迭代，深入了解整体数据建模项目的趋势和性能。长期评估则着眼于整个数据建模项目阶段，确保数据建模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据建模项目管理工具和协作平台，团队成员能够随时更新和分享数据建模项目数据。这种实时性的反馈机制使我们能够及时察觉潜在问题，快速调整，保持数据建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建模项目的决策制定密不可分。每个周期的数据建模项目回顾会议成为集体总结经验、识别问题深层次原因并找到创新解决方案的平台。这种定期的反思与调整机制使数据建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810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79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数据建模项目的主要产品是XXXX，预计年产值为XXX万元。这一产品在市场中占据着重要的地位，其广泛的应用范围使得该数据建模项目的市场前景非常广阔。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据建模项目的xxx产品作为重要的原材料之一，将在多个领域发挥关键作用。其在建筑、交通、能源等方面的广泛应用将为整个产业链提供强大的支持，形成产业协同效应。数据建模项目的年产值XXX万XXX万XXX万万元不仅反映了其在市场上的巨大潜力，更预示着它对国民经济的积极贡献。这种关联度高、涉及面广的产业关系，使得该数据建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48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总征地面积为XXXX平方米，相当于约XX.XX亩，其中净用地面积为XXXX平方米，红线范围内相当于约XX.XX亩。这一用地规模充分考虑了数据建模项目的建设需求，保障了数据建模项目在合适的空间内得以充分发展。数据建模项目规划的总建筑面积为XXXX平方米，其中主体工程建设占XXXX平方米，计容建筑面积达XXXX平方米。预计建筑工程的投资将达到XXXX万元，为数据建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据建模项目计划购置的设备共计XXXX台（套），设备购置费用为XXXX万元。这一设备购置计划充分考虑到数据建模项目的生产需求和技术要求，确保了数据建模项目在生产运营中具备先进的技术装备和高效的生产能力。设备的合理配置将为数据建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建模项目计划总投资为XXXX万元，预计年实现营业收入为XXXX万元。这一产能规模的设定旨在确保数据建模项目能够在投资与回报之间取得平衡，实现长期可持续的发展。数据建模项目的总投资充分考虑到各个方面的需求，包括用地建设、设备购置等多个环节，以确保数据建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5019"/>
      <w:r>
        <w:rPr>
          <w:rFonts w:ascii="仿宋" w:eastAsia="仿宋" w:hAnsi="仿宋" w:cs="仿宋" w:hint="eastAsia"/>
          <w:sz w:val="28"/>
          <w:lang w:eastAsia="zh-CN"/>
        </w:rPr>
        <w:t>五、数据建模项目建设单位说明</w:t>
      </w:r>
      <w:bookmarkEnd w:id="17"/>
    </w:p>
    <w:p>
      <w:pPr>
        <w:pStyle w:val="Heading2"/>
        <w:rPr>
          <w:rFonts w:ascii="仿宋" w:eastAsia="仿宋" w:hAnsi="仿宋" w:cs="仿宋" w:hint="eastAsia"/>
          <w:lang w:eastAsia="zh-CN"/>
        </w:rPr>
      </w:pPr>
      <w:bookmarkStart w:id="18" w:name="_Toc13023"/>
      <w:r>
        <w:rPr>
          <w:rFonts w:ascii="仿宋" w:eastAsia="仿宋" w:hAnsi="仿宋" w:cs="仿宋" w:hint="eastAsia"/>
          <w:lang w:eastAsia="zh-CN"/>
        </w:rPr>
        <w:t>(一)、数据建模项目承办单位基本情况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55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建模项目承办单位的XXXX，我们着眼于实现可持续的经济效益。通过技术创新和解决方案的提供，公司预计在数据建模项目执行期间将获得可观的收入增长。这一收入来源主要包括数据建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同时，我们注重成本控制和效率提升，以确保数据建模项目的可持续盈利。透过精细的管理和资源优化，公司期望实现数据建模项目利润最大化。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据建模项目实施进行全面的投资评估，包括数据建模项目启动阶段的资金投入和后续运营成本。通过对数据建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据建模项目实施过程中具备足够的资金流动性，公司将进行详尽的现金流分析。这包括资金需求的合理预测、数据建模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https://d.book118.com/626101213011010035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数据建模项目计划设计方案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263752"/>
    <w:rsid w:val="552637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012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2024-01-16T14:11:00Z</dcterms:created>
  <dcterms:modified xsi:type="dcterms:W3CDTF">2024-01-16T14:11:49Z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B0E9199E6D18488BBCFA325C459E617A_11</vt:lpwstr>
  </property>
  <property fmtid="{D5CDD505-2E9C-101B-9397-08002B2CF9AE}" pid="3" name="KSOProductBuildVer">
    <vt:lpwstr>2052-12.1.0.16120</vt:lpwstr>
  </property>
</Properties>
</file>