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包装油项目构思建设方案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91" w:history="1">
        <w:r>
          <w:rPr>
            <w:rFonts w:ascii="仿宋" w:eastAsia="仿宋" w:hAnsi="仿宋" w:cs="仿宋" w:hint="eastAsia"/>
            <w:lang w:eastAsia="zh-CN"/>
          </w:rPr>
          <w:t>概论</w:t>
        </w:r>
        <w:r>
          <w:tab/>
        </w:r>
        <w:r>
          <w:fldChar w:fldCharType="begin"/>
        </w:r>
        <w:r>
          <w:instrText xml:space="preserve"> PAGEREF _Toc4591 \h </w:instrText>
        </w:r>
        <w:r>
          <w:fldChar w:fldCharType="separate"/>
        </w:r>
        <w:r>
          <w:t>3</w:t>
        </w:r>
        <w:r>
          <w:fldChar w:fldCharType="end"/>
        </w:r>
      </w:hyperlink>
    </w:p>
    <w:p>
      <w:pPr>
        <w:pStyle w:val="TOC1"/>
        <w:tabs>
          <w:tab w:val="right" w:leader="dot" w:pos="8306"/>
        </w:tabs>
      </w:pPr>
      <w:hyperlink w:anchor="_Toc26409" w:history="1">
        <w:r>
          <w:rPr>
            <w:rFonts w:ascii="仿宋" w:eastAsia="仿宋" w:hAnsi="仿宋" w:cs="仿宋" w:hint="eastAsia"/>
            <w:lang w:eastAsia="zh-CN"/>
          </w:rPr>
          <w:t>一、发展规划、产业政策和行业准入分析</w:t>
        </w:r>
        <w:r>
          <w:tab/>
        </w:r>
        <w:r>
          <w:fldChar w:fldCharType="begin"/>
        </w:r>
        <w:r>
          <w:instrText xml:space="preserve"> PAGEREF _Toc26409 \h </w:instrText>
        </w:r>
        <w:r>
          <w:fldChar w:fldCharType="separate"/>
        </w:r>
        <w:r>
          <w:t>3</w:t>
        </w:r>
        <w:r>
          <w:fldChar w:fldCharType="end"/>
        </w:r>
      </w:hyperlink>
    </w:p>
    <w:p>
      <w:pPr>
        <w:pStyle w:val="TOC2"/>
        <w:tabs>
          <w:tab w:val="right" w:leader="dot" w:pos="8306"/>
        </w:tabs>
      </w:pPr>
      <w:hyperlink w:anchor="_Toc9147" w:history="1">
        <w:r>
          <w:rPr>
            <w:rFonts w:ascii="仿宋" w:eastAsia="仿宋" w:hAnsi="仿宋" w:cs="仿宋" w:hint="eastAsia"/>
            <w:lang w:eastAsia="zh-CN"/>
          </w:rPr>
          <w:t>(一)、发展规划分析</w:t>
        </w:r>
        <w:r>
          <w:tab/>
        </w:r>
        <w:r>
          <w:fldChar w:fldCharType="begin"/>
        </w:r>
        <w:r>
          <w:instrText xml:space="preserve"> PAGEREF _Toc9147 \h </w:instrText>
        </w:r>
        <w:r>
          <w:fldChar w:fldCharType="separate"/>
        </w:r>
        <w:r>
          <w:t>3</w:t>
        </w:r>
        <w:r>
          <w:fldChar w:fldCharType="end"/>
        </w:r>
      </w:hyperlink>
    </w:p>
    <w:p>
      <w:pPr>
        <w:pStyle w:val="TOC2"/>
        <w:tabs>
          <w:tab w:val="right" w:leader="dot" w:pos="8306"/>
        </w:tabs>
      </w:pPr>
      <w:hyperlink w:anchor="_Toc7987" w:history="1">
        <w:r>
          <w:rPr>
            <w:rFonts w:ascii="仿宋" w:eastAsia="仿宋" w:hAnsi="仿宋" w:cs="仿宋" w:hint="eastAsia"/>
            <w:lang w:eastAsia="zh-CN"/>
          </w:rPr>
          <w:t>(二)、产业政策分析</w:t>
        </w:r>
        <w:r>
          <w:tab/>
        </w:r>
        <w:r>
          <w:fldChar w:fldCharType="begin"/>
        </w:r>
        <w:r>
          <w:instrText xml:space="preserve"> PAGEREF _Toc7987 \h </w:instrText>
        </w:r>
        <w:r>
          <w:fldChar w:fldCharType="separate"/>
        </w:r>
        <w:r>
          <w:t>5</w:t>
        </w:r>
        <w:r>
          <w:fldChar w:fldCharType="end"/>
        </w:r>
      </w:hyperlink>
    </w:p>
    <w:p>
      <w:pPr>
        <w:pStyle w:val="TOC2"/>
        <w:tabs>
          <w:tab w:val="right" w:leader="dot" w:pos="8306"/>
        </w:tabs>
      </w:pPr>
      <w:hyperlink w:anchor="_Toc10098" w:history="1">
        <w:r>
          <w:rPr>
            <w:rFonts w:ascii="仿宋" w:eastAsia="仿宋" w:hAnsi="仿宋" w:cs="仿宋" w:hint="eastAsia"/>
            <w:lang w:eastAsia="zh-CN"/>
          </w:rPr>
          <w:t>(三)、行业准入分析</w:t>
        </w:r>
        <w:r>
          <w:tab/>
        </w:r>
        <w:r>
          <w:fldChar w:fldCharType="begin"/>
        </w:r>
        <w:r>
          <w:instrText xml:space="preserve"> PAGEREF _Toc10098 \h </w:instrText>
        </w:r>
        <w:r>
          <w:fldChar w:fldCharType="separate"/>
        </w:r>
        <w:r>
          <w:t>6</w:t>
        </w:r>
        <w:r>
          <w:fldChar w:fldCharType="end"/>
        </w:r>
      </w:hyperlink>
    </w:p>
    <w:p>
      <w:pPr>
        <w:pStyle w:val="TOC1"/>
        <w:tabs>
          <w:tab w:val="right" w:leader="dot" w:pos="8306"/>
        </w:tabs>
      </w:pPr>
      <w:hyperlink w:anchor="_Toc13361" w:history="1">
        <w:r>
          <w:rPr>
            <w:rFonts w:ascii="仿宋" w:eastAsia="仿宋" w:hAnsi="仿宋" w:cs="仿宋" w:hint="eastAsia"/>
            <w:lang w:eastAsia="zh-CN"/>
          </w:rPr>
          <w:t>二、资源开发及综合利用分析</w:t>
        </w:r>
        <w:r>
          <w:tab/>
        </w:r>
        <w:r>
          <w:fldChar w:fldCharType="begin"/>
        </w:r>
        <w:r>
          <w:instrText xml:space="preserve"> PAGEREF _Toc13361 \h </w:instrText>
        </w:r>
        <w:r>
          <w:fldChar w:fldCharType="separate"/>
        </w:r>
        <w:r>
          <w:t>7</w:t>
        </w:r>
        <w:r>
          <w:fldChar w:fldCharType="end"/>
        </w:r>
      </w:hyperlink>
    </w:p>
    <w:p>
      <w:pPr>
        <w:pStyle w:val="TOC2"/>
        <w:tabs>
          <w:tab w:val="right" w:leader="dot" w:pos="8306"/>
        </w:tabs>
      </w:pPr>
      <w:hyperlink w:anchor="_Toc7471" w:history="1">
        <w:r>
          <w:rPr>
            <w:rFonts w:ascii="仿宋" w:eastAsia="仿宋" w:hAnsi="仿宋" w:cs="仿宋" w:hint="eastAsia"/>
            <w:lang w:eastAsia="zh-CN"/>
          </w:rPr>
          <w:t>(一)、资源开发方案</w:t>
        </w:r>
        <w:r>
          <w:tab/>
        </w:r>
        <w:r>
          <w:fldChar w:fldCharType="begin"/>
        </w:r>
        <w:r>
          <w:instrText xml:space="preserve"> PAGEREF _Toc7471 \h </w:instrText>
        </w:r>
        <w:r>
          <w:fldChar w:fldCharType="separate"/>
        </w:r>
        <w:r>
          <w:t>7</w:t>
        </w:r>
        <w:r>
          <w:fldChar w:fldCharType="end"/>
        </w:r>
      </w:hyperlink>
    </w:p>
    <w:p>
      <w:pPr>
        <w:pStyle w:val="TOC2"/>
        <w:tabs>
          <w:tab w:val="right" w:leader="dot" w:pos="8306"/>
        </w:tabs>
      </w:pPr>
      <w:hyperlink w:anchor="_Toc30067" w:history="1">
        <w:r>
          <w:rPr>
            <w:rFonts w:ascii="仿宋" w:eastAsia="仿宋" w:hAnsi="仿宋" w:cs="仿宋" w:hint="eastAsia"/>
            <w:lang w:eastAsia="zh-CN"/>
          </w:rPr>
          <w:t>(二)、资源利用方案</w:t>
        </w:r>
        <w:r>
          <w:tab/>
        </w:r>
        <w:r>
          <w:fldChar w:fldCharType="begin"/>
        </w:r>
        <w:r>
          <w:instrText xml:space="preserve"> PAGEREF _Toc30067 \h </w:instrText>
        </w:r>
        <w:r>
          <w:fldChar w:fldCharType="separate"/>
        </w:r>
        <w:r>
          <w:t>9</w:t>
        </w:r>
        <w:r>
          <w:fldChar w:fldCharType="end"/>
        </w:r>
      </w:hyperlink>
    </w:p>
    <w:p>
      <w:pPr>
        <w:pStyle w:val="TOC2"/>
        <w:tabs>
          <w:tab w:val="right" w:leader="dot" w:pos="8306"/>
        </w:tabs>
      </w:pPr>
      <w:hyperlink w:anchor="_Toc12318" w:history="1">
        <w:r>
          <w:rPr>
            <w:rFonts w:ascii="仿宋" w:eastAsia="仿宋" w:hAnsi="仿宋" w:cs="仿宋" w:hint="eastAsia"/>
            <w:lang w:eastAsia="zh-CN"/>
          </w:rPr>
          <w:t>(三)、资源节约措施</w:t>
        </w:r>
        <w:r>
          <w:tab/>
        </w:r>
        <w:r>
          <w:fldChar w:fldCharType="begin"/>
        </w:r>
        <w:r>
          <w:instrText xml:space="preserve"> PAGEREF _Toc12318 \h </w:instrText>
        </w:r>
        <w:r>
          <w:fldChar w:fldCharType="separate"/>
        </w:r>
        <w:r>
          <w:t>10</w:t>
        </w:r>
        <w:r>
          <w:fldChar w:fldCharType="end"/>
        </w:r>
      </w:hyperlink>
    </w:p>
    <w:p>
      <w:pPr>
        <w:pStyle w:val="TOC1"/>
        <w:tabs>
          <w:tab w:val="right" w:leader="dot" w:pos="8306"/>
        </w:tabs>
      </w:pPr>
      <w:hyperlink w:anchor="_Toc32297" w:history="1">
        <w:r>
          <w:rPr>
            <w:rFonts w:ascii="仿宋" w:eastAsia="仿宋" w:hAnsi="仿宋" w:cs="仿宋" w:hint="eastAsia"/>
            <w:lang w:eastAsia="zh-CN"/>
          </w:rPr>
          <w:t>三、背景、必要性分析</w:t>
        </w:r>
        <w:r>
          <w:tab/>
        </w:r>
        <w:r>
          <w:fldChar w:fldCharType="begin"/>
        </w:r>
        <w:r>
          <w:instrText xml:space="preserve"> PAGEREF _Toc32297 \h </w:instrText>
        </w:r>
        <w:r>
          <w:fldChar w:fldCharType="separate"/>
        </w:r>
        <w:r>
          <w:t>11</w:t>
        </w:r>
        <w:r>
          <w:fldChar w:fldCharType="end"/>
        </w:r>
      </w:hyperlink>
    </w:p>
    <w:p>
      <w:pPr>
        <w:pStyle w:val="TOC2"/>
        <w:tabs>
          <w:tab w:val="right" w:leader="dot" w:pos="8306"/>
        </w:tabs>
      </w:pPr>
      <w:hyperlink w:anchor="_Toc153" w:history="1">
        <w:r>
          <w:rPr>
            <w:rFonts w:ascii="仿宋" w:eastAsia="仿宋" w:hAnsi="仿宋" w:cs="仿宋" w:hint="eastAsia"/>
            <w:lang w:eastAsia="zh-CN"/>
          </w:rPr>
          <w:t>(一)、项目建设背景</w:t>
        </w:r>
        <w:r>
          <w:tab/>
        </w:r>
        <w:r>
          <w:fldChar w:fldCharType="begin"/>
        </w:r>
        <w:r>
          <w:instrText xml:space="preserve"> PAGEREF _Toc153 \h </w:instrText>
        </w:r>
        <w:r>
          <w:fldChar w:fldCharType="separate"/>
        </w:r>
        <w:r>
          <w:t>11</w:t>
        </w:r>
        <w:r>
          <w:fldChar w:fldCharType="end"/>
        </w:r>
      </w:hyperlink>
    </w:p>
    <w:p>
      <w:pPr>
        <w:pStyle w:val="TOC2"/>
        <w:tabs>
          <w:tab w:val="right" w:leader="dot" w:pos="8306"/>
        </w:tabs>
      </w:pPr>
      <w:hyperlink w:anchor="_Toc16256" w:history="1">
        <w:r>
          <w:rPr>
            <w:rFonts w:ascii="仿宋" w:eastAsia="仿宋" w:hAnsi="仿宋" w:cs="仿宋" w:hint="eastAsia"/>
            <w:lang w:eastAsia="zh-CN"/>
          </w:rPr>
          <w:t>(二)、必要性分析</w:t>
        </w:r>
        <w:r>
          <w:tab/>
        </w:r>
        <w:r>
          <w:fldChar w:fldCharType="begin"/>
        </w:r>
        <w:r>
          <w:instrText xml:space="preserve"> PAGEREF _Toc16256 \h </w:instrText>
        </w:r>
        <w:r>
          <w:fldChar w:fldCharType="separate"/>
        </w:r>
        <w:r>
          <w:t>12</w:t>
        </w:r>
        <w:r>
          <w:fldChar w:fldCharType="end"/>
        </w:r>
      </w:hyperlink>
    </w:p>
    <w:p>
      <w:pPr>
        <w:pStyle w:val="TOC2"/>
        <w:tabs>
          <w:tab w:val="right" w:leader="dot" w:pos="8306"/>
        </w:tabs>
      </w:pPr>
      <w:hyperlink w:anchor="_Toc19536" w:history="1">
        <w:r>
          <w:rPr>
            <w:rFonts w:ascii="仿宋" w:eastAsia="仿宋" w:hAnsi="仿宋" w:cs="仿宋" w:hint="eastAsia"/>
            <w:lang w:eastAsia="zh-CN"/>
          </w:rPr>
          <w:t>(三)、项目建设有利条件</w:t>
        </w:r>
        <w:r>
          <w:tab/>
        </w:r>
        <w:r>
          <w:fldChar w:fldCharType="begin"/>
        </w:r>
        <w:r>
          <w:instrText xml:space="preserve"> PAGEREF _Toc19536 \h </w:instrText>
        </w:r>
        <w:r>
          <w:fldChar w:fldCharType="separate"/>
        </w:r>
        <w:r>
          <w:t>13</w:t>
        </w:r>
        <w:r>
          <w:fldChar w:fldCharType="end"/>
        </w:r>
      </w:hyperlink>
    </w:p>
    <w:p>
      <w:pPr>
        <w:pStyle w:val="TOC1"/>
        <w:tabs>
          <w:tab w:val="right" w:leader="dot" w:pos="8306"/>
        </w:tabs>
      </w:pPr>
      <w:hyperlink w:anchor="_Toc13510" w:history="1">
        <w:r>
          <w:rPr>
            <w:rFonts w:ascii="仿宋" w:eastAsia="仿宋" w:hAnsi="仿宋" w:cs="仿宋" w:hint="eastAsia"/>
            <w:lang w:eastAsia="zh-CN"/>
          </w:rPr>
          <w:t>四、包装油项目概论</w:t>
        </w:r>
        <w:r>
          <w:tab/>
        </w:r>
        <w:r>
          <w:fldChar w:fldCharType="begin"/>
        </w:r>
        <w:r>
          <w:instrText xml:space="preserve"> PAGEREF _Toc13510 \h </w:instrText>
        </w:r>
        <w:r>
          <w:fldChar w:fldCharType="separate"/>
        </w:r>
        <w:r>
          <w:t>15</w:t>
        </w:r>
        <w:r>
          <w:fldChar w:fldCharType="end"/>
        </w:r>
      </w:hyperlink>
    </w:p>
    <w:p>
      <w:pPr>
        <w:pStyle w:val="TOC2"/>
        <w:tabs>
          <w:tab w:val="right" w:leader="dot" w:pos="8306"/>
        </w:tabs>
      </w:pPr>
      <w:hyperlink w:anchor="_Toc19560" w:history="1">
        <w:r>
          <w:rPr>
            <w:rFonts w:ascii="仿宋" w:eastAsia="仿宋" w:hAnsi="仿宋" w:cs="仿宋" w:hint="eastAsia"/>
            <w:lang w:eastAsia="zh-CN"/>
          </w:rPr>
          <w:t>(一)、项目申报单位概况</w:t>
        </w:r>
        <w:r>
          <w:tab/>
        </w:r>
        <w:r>
          <w:fldChar w:fldCharType="begin"/>
        </w:r>
        <w:r>
          <w:instrText xml:space="preserve"> PAGEREF _Toc19560 \h </w:instrText>
        </w:r>
        <w:r>
          <w:fldChar w:fldCharType="separate"/>
        </w:r>
        <w:r>
          <w:t>15</w:t>
        </w:r>
        <w:r>
          <w:fldChar w:fldCharType="end"/>
        </w:r>
      </w:hyperlink>
    </w:p>
    <w:p>
      <w:pPr>
        <w:pStyle w:val="TOC2"/>
        <w:tabs>
          <w:tab w:val="right" w:leader="dot" w:pos="8306"/>
        </w:tabs>
      </w:pPr>
      <w:hyperlink w:anchor="_Toc22882" w:history="1">
        <w:r>
          <w:rPr>
            <w:rFonts w:ascii="仿宋" w:eastAsia="仿宋" w:hAnsi="仿宋" w:cs="仿宋" w:hint="eastAsia"/>
            <w:lang w:eastAsia="zh-CN"/>
          </w:rPr>
          <w:t>(二)、项目概况</w:t>
        </w:r>
        <w:r>
          <w:tab/>
        </w:r>
        <w:r>
          <w:fldChar w:fldCharType="begin"/>
        </w:r>
        <w:r>
          <w:instrText xml:space="preserve"> PAGEREF _Toc22882 \h </w:instrText>
        </w:r>
        <w:r>
          <w:fldChar w:fldCharType="separate"/>
        </w:r>
        <w:r>
          <w:t>16</w:t>
        </w:r>
        <w:r>
          <w:fldChar w:fldCharType="end"/>
        </w:r>
      </w:hyperlink>
    </w:p>
    <w:p>
      <w:pPr>
        <w:pStyle w:val="TOC1"/>
        <w:tabs>
          <w:tab w:val="right" w:leader="dot" w:pos="8306"/>
        </w:tabs>
      </w:pPr>
      <w:hyperlink w:anchor="_Toc8706" w:history="1">
        <w:r>
          <w:rPr>
            <w:rFonts w:ascii="仿宋" w:eastAsia="仿宋" w:hAnsi="仿宋" w:cs="仿宋" w:hint="eastAsia"/>
            <w:lang w:eastAsia="zh-CN"/>
          </w:rPr>
          <w:t>五、财务管理与成本控制</w:t>
        </w:r>
        <w:r>
          <w:tab/>
        </w:r>
        <w:r>
          <w:fldChar w:fldCharType="begin"/>
        </w:r>
        <w:r>
          <w:instrText xml:space="preserve"> PAGEREF _Toc8706 \h </w:instrText>
        </w:r>
        <w:r>
          <w:fldChar w:fldCharType="separate"/>
        </w:r>
        <w:r>
          <w:t>19</w:t>
        </w:r>
        <w:r>
          <w:fldChar w:fldCharType="end"/>
        </w:r>
      </w:hyperlink>
    </w:p>
    <w:p>
      <w:pPr>
        <w:pStyle w:val="TOC2"/>
        <w:tabs>
          <w:tab w:val="right" w:leader="dot" w:pos="8306"/>
        </w:tabs>
      </w:pPr>
      <w:hyperlink w:anchor="_Toc30698" w:history="1">
        <w:r>
          <w:rPr>
            <w:rFonts w:ascii="仿宋" w:eastAsia="仿宋" w:hAnsi="仿宋" w:cs="仿宋" w:hint="eastAsia"/>
            <w:lang w:eastAsia="zh-CN"/>
          </w:rPr>
          <w:t>(一)、财务管理体系建设</w:t>
        </w:r>
        <w:r>
          <w:tab/>
        </w:r>
        <w:r>
          <w:fldChar w:fldCharType="begin"/>
        </w:r>
        <w:r>
          <w:instrText xml:space="preserve"> PAGEREF _Toc30698 \h </w:instrText>
        </w:r>
        <w:r>
          <w:fldChar w:fldCharType="separate"/>
        </w:r>
        <w:r>
          <w:t>19</w:t>
        </w:r>
        <w:r>
          <w:fldChar w:fldCharType="end"/>
        </w:r>
      </w:hyperlink>
    </w:p>
    <w:p>
      <w:pPr>
        <w:pStyle w:val="TOC2"/>
        <w:tabs>
          <w:tab w:val="right" w:leader="dot" w:pos="8306"/>
        </w:tabs>
      </w:pPr>
      <w:hyperlink w:anchor="_Toc11143" w:history="1">
        <w:r>
          <w:rPr>
            <w:rFonts w:ascii="仿宋" w:eastAsia="仿宋" w:hAnsi="仿宋" w:cs="仿宋" w:hint="eastAsia"/>
            <w:lang w:eastAsia="zh-CN"/>
          </w:rPr>
          <w:t>(二)、成本控制措施</w:t>
        </w:r>
        <w:r>
          <w:tab/>
        </w:r>
        <w:r>
          <w:fldChar w:fldCharType="begin"/>
        </w:r>
        <w:r>
          <w:instrText xml:space="preserve"> PAGEREF _Toc11143 \h </w:instrText>
        </w:r>
        <w:r>
          <w:fldChar w:fldCharType="separate"/>
        </w:r>
        <w:r>
          <w:t>20</w:t>
        </w:r>
        <w:r>
          <w:fldChar w:fldCharType="end"/>
        </w:r>
      </w:hyperlink>
    </w:p>
    <w:p>
      <w:pPr>
        <w:pStyle w:val="TOC1"/>
        <w:tabs>
          <w:tab w:val="right" w:leader="dot" w:pos="8306"/>
        </w:tabs>
      </w:pPr>
      <w:hyperlink w:anchor="_Toc25252" w:history="1">
        <w:r>
          <w:rPr>
            <w:rFonts w:ascii="仿宋" w:eastAsia="仿宋" w:hAnsi="仿宋" w:cs="仿宋" w:hint="eastAsia"/>
            <w:lang w:eastAsia="zh-CN"/>
          </w:rPr>
          <w:t>六、项目选址研究</w:t>
        </w:r>
        <w:r>
          <w:tab/>
        </w:r>
        <w:r>
          <w:fldChar w:fldCharType="begin"/>
        </w:r>
        <w:r>
          <w:instrText xml:space="preserve"> PAGEREF _Toc25252 \h </w:instrText>
        </w:r>
        <w:r>
          <w:fldChar w:fldCharType="separate"/>
        </w:r>
        <w:r>
          <w:t>21</w:t>
        </w:r>
        <w:r>
          <w:fldChar w:fldCharType="end"/>
        </w:r>
      </w:hyperlink>
    </w:p>
    <w:p>
      <w:pPr>
        <w:pStyle w:val="TOC2"/>
        <w:tabs>
          <w:tab w:val="right" w:leader="dot" w:pos="8306"/>
        </w:tabs>
      </w:pPr>
      <w:hyperlink w:anchor="_Toc12704" w:history="1">
        <w:r>
          <w:rPr>
            <w:rFonts w:ascii="仿宋" w:eastAsia="仿宋" w:hAnsi="仿宋" w:cs="仿宋" w:hint="eastAsia"/>
            <w:lang w:eastAsia="zh-CN"/>
          </w:rPr>
          <w:t>(一)、项目选址原则</w:t>
        </w:r>
        <w:r>
          <w:tab/>
        </w:r>
        <w:r>
          <w:fldChar w:fldCharType="begin"/>
        </w:r>
        <w:r>
          <w:instrText xml:space="preserve"> PAGEREF _Toc12704 \h </w:instrText>
        </w:r>
        <w:r>
          <w:fldChar w:fldCharType="separate"/>
        </w:r>
        <w:r>
          <w:t>21</w:t>
        </w:r>
        <w:r>
          <w:fldChar w:fldCharType="end"/>
        </w:r>
      </w:hyperlink>
    </w:p>
    <w:p>
      <w:pPr>
        <w:pStyle w:val="TOC2"/>
        <w:tabs>
          <w:tab w:val="right" w:leader="dot" w:pos="8306"/>
        </w:tabs>
      </w:pPr>
      <w:hyperlink w:anchor="_Toc26917" w:history="1">
        <w:r>
          <w:rPr>
            <w:rFonts w:ascii="仿宋" w:eastAsia="仿宋" w:hAnsi="仿宋" w:cs="仿宋" w:hint="eastAsia"/>
            <w:lang w:eastAsia="zh-CN"/>
          </w:rPr>
          <w:t>(二)、项目选址</w:t>
        </w:r>
        <w:r>
          <w:tab/>
        </w:r>
        <w:r>
          <w:fldChar w:fldCharType="begin"/>
        </w:r>
        <w:r>
          <w:instrText xml:space="preserve"> PAGEREF _Toc26917 \h </w:instrText>
        </w:r>
        <w:r>
          <w:fldChar w:fldCharType="separate"/>
        </w:r>
        <w:r>
          <w:t>25</w:t>
        </w:r>
        <w:r>
          <w:fldChar w:fldCharType="end"/>
        </w:r>
      </w:hyperlink>
    </w:p>
    <w:p>
      <w:pPr>
        <w:pStyle w:val="TOC2"/>
        <w:tabs>
          <w:tab w:val="right" w:leader="dot" w:pos="8306"/>
        </w:tabs>
      </w:pPr>
      <w:hyperlink w:anchor="_Toc4308" w:history="1">
        <w:r>
          <w:rPr>
            <w:rFonts w:ascii="仿宋" w:eastAsia="仿宋" w:hAnsi="仿宋" w:cs="仿宋" w:hint="eastAsia"/>
            <w:lang w:eastAsia="zh-CN"/>
          </w:rPr>
          <w:t>(三)、建设条件分析</w:t>
        </w:r>
        <w:r>
          <w:tab/>
        </w:r>
        <w:r>
          <w:fldChar w:fldCharType="begin"/>
        </w:r>
        <w:r>
          <w:instrText xml:space="preserve"> PAGEREF _Toc4308 \h </w:instrText>
        </w:r>
        <w:r>
          <w:fldChar w:fldCharType="separate"/>
        </w:r>
        <w:r>
          <w:t>27</w:t>
        </w:r>
        <w:r>
          <w:fldChar w:fldCharType="end"/>
        </w:r>
      </w:hyperlink>
    </w:p>
    <w:p>
      <w:pPr>
        <w:pStyle w:val="TOC2"/>
        <w:tabs>
          <w:tab w:val="right" w:leader="dot" w:pos="8306"/>
        </w:tabs>
      </w:pPr>
      <w:hyperlink w:anchor="_Toc15356" w:history="1">
        <w:r>
          <w:rPr>
            <w:rFonts w:ascii="仿宋" w:eastAsia="仿宋" w:hAnsi="仿宋" w:cs="仿宋" w:hint="eastAsia"/>
            <w:lang w:eastAsia="zh-CN"/>
          </w:rPr>
          <w:t>(四)、用地控制指标</w:t>
        </w:r>
        <w:r>
          <w:tab/>
        </w:r>
        <w:r>
          <w:fldChar w:fldCharType="begin"/>
        </w:r>
        <w:r>
          <w:instrText xml:space="preserve"> PAGEREF _Toc15356 \h </w:instrText>
        </w:r>
        <w:r>
          <w:fldChar w:fldCharType="separate"/>
        </w:r>
        <w:r>
          <w:t>28</w:t>
        </w:r>
        <w:r>
          <w:fldChar w:fldCharType="end"/>
        </w:r>
      </w:hyperlink>
    </w:p>
    <w:p>
      <w:pPr>
        <w:pStyle w:val="TOC2"/>
        <w:tabs>
          <w:tab w:val="right" w:leader="dot" w:pos="8306"/>
        </w:tabs>
      </w:pPr>
      <w:hyperlink w:anchor="_Toc27928" w:history="1">
        <w:r>
          <w:rPr>
            <w:rFonts w:ascii="仿宋" w:eastAsia="仿宋" w:hAnsi="仿宋" w:cs="仿宋" w:hint="eastAsia"/>
            <w:lang w:eastAsia="zh-CN"/>
          </w:rPr>
          <w:t>(五)、地总体要求</w:t>
        </w:r>
        <w:r>
          <w:tab/>
        </w:r>
        <w:r>
          <w:fldChar w:fldCharType="begin"/>
        </w:r>
        <w:r>
          <w:instrText xml:space="preserve"> PAGEREF _Toc27928 \h </w:instrText>
        </w:r>
        <w:r>
          <w:fldChar w:fldCharType="separate"/>
        </w:r>
        <w:r>
          <w:t>29</w:t>
        </w:r>
        <w:r>
          <w:fldChar w:fldCharType="end"/>
        </w:r>
      </w:hyperlink>
    </w:p>
    <w:p>
      <w:pPr>
        <w:pStyle w:val="TOC2"/>
        <w:tabs>
          <w:tab w:val="right" w:leader="dot" w:pos="8306"/>
        </w:tabs>
      </w:pPr>
      <w:hyperlink w:anchor="_Toc13949" w:history="1">
        <w:r>
          <w:rPr>
            <w:rFonts w:ascii="仿宋" w:eastAsia="仿宋" w:hAnsi="仿宋" w:cs="仿宋" w:hint="eastAsia"/>
            <w:lang w:eastAsia="zh-CN"/>
          </w:rPr>
          <w:t>(六)、节约用地措施</w:t>
        </w:r>
        <w:r>
          <w:tab/>
        </w:r>
        <w:r>
          <w:fldChar w:fldCharType="begin"/>
        </w:r>
        <w:r>
          <w:instrText xml:space="preserve"> PAGEREF _Toc13949 \h </w:instrText>
        </w:r>
        <w:r>
          <w:fldChar w:fldCharType="separate"/>
        </w:r>
        <w:r>
          <w:t>31</w:t>
        </w:r>
        <w:r>
          <w:fldChar w:fldCharType="end"/>
        </w:r>
      </w:hyperlink>
    </w:p>
    <w:p>
      <w:pPr>
        <w:pStyle w:val="TOC2"/>
        <w:tabs>
          <w:tab w:val="right" w:leader="dot" w:pos="8306"/>
        </w:tabs>
      </w:pPr>
      <w:hyperlink w:anchor="_Toc9940" w:history="1">
        <w:r>
          <w:rPr>
            <w:rFonts w:ascii="仿宋" w:eastAsia="仿宋" w:hAnsi="仿宋" w:cs="仿宋" w:hint="eastAsia"/>
            <w:lang w:eastAsia="zh-CN"/>
          </w:rPr>
          <w:t>(七)、选址综合评价</w:t>
        </w:r>
        <w:r>
          <w:tab/>
        </w:r>
        <w:r>
          <w:fldChar w:fldCharType="begin"/>
        </w:r>
        <w:r>
          <w:instrText xml:space="preserve"> PAGEREF _Toc9940 \h </w:instrText>
        </w:r>
        <w:r>
          <w:fldChar w:fldCharType="separate"/>
        </w:r>
        <w:r>
          <w:t>32</w:t>
        </w:r>
        <w:r>
          <w:fldChar w:fldCharType="end"/>
        </w:r>
      </w:hyperlink>
    </w:p>
    <w:p>
      <w:pPr>
        <w:pStyle w:val="TOC1"/>
        <w:tabs>
          <w:tab w:val="right" w:leader="dot" w:pos="8306"/>
        </w:tabs>
      </w:pPr>
      <w:hyperlink w:anchor="_Toc2094" w:history="1">
        <w:r>
          <w:rPr>
            <w:rFonts w:ascii="仿宋" w:eastAsia="仿宋" w:hAnsi="仿宋" w:cs="仿宋" w:hint="eastAsia"/>
            <w:lang w:eastAsia="zh-CN"/>
          </w:rPr>
          <w:t>七、经济效益与社会效益优化</w:t>
        </w:r>
        <w:r>
          <w:tab/>
        </w:r>
        <w:r>
          <w:fldChar w:fldCharType="begin"/>
        </w:r>
        <w:r>
          <w:instrText xml:space="preserve"> PAGEREF _Toc2094 \h </w:instrText>
        </w:r>
        <w:r>
          <w:fldChar w:fldCharType="separate"/>
        </w:r>
        <w:r>
          <w:t>33</w:t>
        </w:r>
        <w:r>
          <w:fldChar w:fldCharType="end"/>
        </w:r>
      </w:hyperlink>
    </w:p>
    <w:p>
      <w:pPr>
        <w:pStyle w:val="TOC2"/>
        <w:tabs>
          <w:tab w:val="right" w:leader="dot" w:pos="8306"/>
        </w:tabs>
      </w:pPr>
      <w:hyperlink w:anchor="_Toc17713" w:history="1">
        <w:r>
          <w:rPr>
            <w:rFonts w:ascii="仿宋" w:eastAsia="仿宋" w:hAnsi="仿宋" w:cs="仿宋" w:hint="eastAsia"/>
            <w:lang w:eastAsia="zh-CN"/>
          </w:rPr>
          <w:t>(一)、经济效益提升策略</w:t>
        </w:r>
        <w:r>
          <w:tab/>
        </w:r>
        <w:r>
          <w:fldChar w:fldCharType="begin"/>
        </w:r>
        <w:r>
          <w:instrText xml:space="preserve"> PAGEREF _Toc17713 \h </w:instrText>
        </w:r>
        <w:r>
          <w:fldChar w:fldCharType="separate"/>
        </w:r>
        <w:r>
          <w:t>33</w:t>
        </w:r>
        <w:r>
          <w:fldChar w:fldCharType="end"/>
        </w:r>
      </w:hyperlink>
    </w:p>
    <w:p>
      <w:pPr>
        <w:pStyle w:val="TOC2"/>
        <w:tabs>
          <w:tab w:val="right" w:leader="dot" w:pos="8306"/>
        </w:tabs>
      </w:pPr>
      <w:hyperlink w:anchor="_Toc17002" w:history="1">
        <w:r>
          <w:rPr>
            <w:rFonts w:ascii="仿宋" w:eastAsia="仿宋" w:hAnsi="仿宋" w:cs="仿宋" w:hint="eastAsia"/>
            <w:lang w:eastAsia="zh-CN"/>
          </w:rPr>
          <w:t>(二)、社会效益增强方案</w:t>
        </w:r>
        <w:r>
          <w:tab/>
        </w:r>
        <w:r>
          <w:fldChar w:fldCharType="begin"/>
        </w:r>
        <w:r>
          <w:instrText xml:space="preserve"> PAGEREF _Toc17002 \h </w:instrText>
        </w:r>
        <w:r>
          <w:fldChar w:fldCharType="separate"/>
        </w:r>
        <w:r>
          <w:t>34</w:t>
        </w:r>
        <w:r>
          <w:fldChar w:fldCharType="end"/>
        </w:r>
      </w:hyperlink>
    </w:p>
    <w:p>
      <w:pPr>
        <w:pStyle w:val="TOC1"/>
        <w:tabs>
          <w:tab w:val="right" w:leader="dot" w:pos="8306"/>
        </w:tabs>
      </w:pPr>
      <w:hyperlink w:anchor="_Toc26533" w:history="1">
        <w:r>
          <w:rPr>
            <w:rFonts w:ascii="仿宋" w:eastAsia="仿宋" w:hAnsi="仿宋" w:cs="仿宋" w:hint="eastAsia"/>
            <w:lang w:eastAsia="zh-CN"/>
          </w:rPr>
          <w:t>八、项目质量与标准</w:t>
        </w:r>
        <w:r>
          <w:tab/>
        </w:r>
        <w:r>
          <w:fldChar w:fldCharType="begin"/>
        </w:r>
        <w:r>
          <w:instrText xml:space="preserve"> PAGEREF _Toc26533 \h </w:instrText>
        </w:r>
        <w:r>
          <w:fldChar w:fldCharType="separate"/>
        </w:r>
        <w:r>
          <w:t>35</w:t>
        </w:r>
        <w:r>
          <w:fldChar w:fldCharType="end"/>
        </w:r>
      </w:hyperlink>
    </w:p>
    <w:p>
      <w:pPr>
        <w:pStyle w:val="TOC2"/>
        <w:tabs>
          <w:tab w:val="right" w:leader="dot" w:pos="8306"/>
        </w:tabs>
      </w:pPr>
      <w:hyperlink w:anchor="_Toc13357" w:history="1">
        <w:r>
          <w:rPr>
            <w:rFonts w:ascii="仿宋" w:eastAsia="仿宋" w:hAnsi="仿宋" w:cs="仿宋" w:hint="eastAsia"/>
            <w:lang w:eastAsia="zh-CN"/>
          </w:rPr>
          <w:t>(一)、质量保障体系</w:t>
        </w:r>
        <w:r>
          <w:tab/>
        </w:r>
        <w:r>
          <w:fldChar w:fldCharType="begin"/>
        </w:r>
        <w:r>
          <w:instrText xml:space="preserve"> PAGEREF _Toc13357 \h </w:instrText>
        </w:r>
        <w:r>
          <w:fldChar w:fldCharType="separate"/>
        </w:r>
        <w:r>
          <w:t>35</w:t>
        </w:r>
        <w:r>
          <w:fldChar w:fldCharType="end"/>
        </w:r>
      </w:hyperlink>
    </w:p>
    <w:p>
      <w:pPr>
        <w:pStyle w:val="TOC2"/>
        <w:tabs>
          <w:tab w:val="right" w:leader="dot" w:pos="8306"/>
        </w:tabs>
      </w:pPr>
      <w:hyperlink w:anchor="_Toc8477" w:history="1">
        <w:r>
          <w:rPr>
            <w:rFonts w:ascii="仿宋" w:eastAsia="仿宋" w:hAnsi="仿宋" w:cs="仿宋" w:hint="eastAsia"/>
            <w:lang w:eastAsia="zh-CN"/>
          </w:rPr>
          <w:t>(二)、标准化作业流程</w:t>
        </w:r>
        <w:r>
          <w:tab/>
        </w:r>
        <w:r>
          <w:fldChar w:fldCharType="begin"/>
        </w:r>
        <w:r>
          <w:instrText xml:space="preserve"> PAGEREF _Toc8477 \h </w:instrText>
        </w:r>
        <w:r>
          <w:fldChar w:fldCharType="separate"/>
        </w:r>
        <w:r>
          <w:t>36</w:t>
        </w:r>
        <w:r>
          <w:fldChar w:fldCharType="end"/>
        </w:r>
      </w:hyperlink>
    </w:p>
    <w:p>
      <w:pPr>
        <w:pStyle w:val="TOC2"/>
        <w:tabs>
          <w:tab w:val="right" w:leader="dot" w:pos="8306"/>
        </w:tabs>
      </w:pPr>
      <w:hyperlink w:anchor="_Toc3365" w:history="1">
        <w:r>
          <w:rPr>
            <w:rFonts w:ascii="仿宋" w:eastAsia="仿宋" w:hAnsi="仿宋" w:cs="仿宋" w:hint="eastAsia"/>
            <w:lang w:eastAsia="zh-CN"/>
          </w:rPr>
          <w:t>(三)、质量监控与评估</w:t>
        </w:r>
        <w:r>
          <w:tab/>
        </w:r>
        <w:r>
          <w:fldChar w:fldCharType="begin"/>
        </w:r>
        <w:r>
          <w:instrText xml:space="preserve"> PAGEREF _Toc3365 \h </w:instrText>
        </w:r>
        <w:r>
          <w:fldChar w:fldCharType="separate"/>
        </w:r>
        <w:r>
          <w:t>38</w:t>
        </w:r>
        <w:r>
          <w:fldChar w:fldCharType="end"/>
        </w:r>
      </w:hyperlink>
    </w:p>
    <w:p>
      <w:pPr>
        <w:pStyle w:val="TOC2"/>
        <w:tabs>
          <w:tab w:val="right" w:leader="dot" w:pos="8306"/>
        </w:tabs>
      </w:pPr>
      <w:hyperlink w:anchor="_Toc28980" w:history="1">
        <w:r>
          <w:rPr>
            <w:rFonts w:ascii="仿宋" w:eastAsia="仿宋" w:hAnsi="仿宋" w:cs="仿宋" w:hint="eastAsia"/>
            <w:lang w:eastAsia="zh-CN"/>
          </w:rPr>
          <w:t>(四)、质量改进计划</w:t>
        </w:r>
        <w:r>
          <w:tab/>
        </w:r>
        <w:r>
          <w:fldChar w:fldCharType="begin"/>
        </w:r>
        <w:r>
          <w:instrText xml:space="preserve"> PAGEREF _Toc28980 \h </w:instrText>
        </w:r>
        <w:r>
          <w:fldChar w:fldCharType="separate"/>
        </w:r>
        <w:r>
          <w:t>39</w:t>
        </w:r>
        <w:r>
          <w:fldChar w:fldCharType="end"/>
        </w:r>
      </w:hyperlink>
    </w:p>
    <w:p>
      <w:pPr>
        <w:pStyle w:val="TOC1"/>
        <w:tabs>
          <w:tab w:val="right" w:leader="dot" w:pos="8306"/>
        </w:tabs>
      </w:pPr>
      <w:hyperlink w:anchor="_Toc19075" w:history="1">
        <w:r>
          <w:rPr>
            <w:rFonts w:ascii="仿宋" w:eastAsia="仿宋" w:hAnsi="仿宋" w:cs="仿宋" w:hint="eastAsia"/>
            <w:lang w:eastAsia="zh-CN"/>
          </w:rPr>
          <w:t>九、技术创新与产业升级</w:t>
        </w:r>
        <w:r>
          <w:tab/>
        </w:r>
        <w:r>
          <w:fldChar w:fldCharType="begin"/>
        </w:r>
        <w:r>
          <w:instrText xml:space="preserve"> PAGEREF _Toc19075 \h </w:instrText>
        </w:r>
        <w:r>
          <w:fldChar w:fldCharType="separate"/>
        </w:r>
        <w:r>
          <w:t>40</w:t>
        </w:r>
        <w:r>
          <w:fldChar w:fldCharType="end"/>
        </w:r>
      </w:hyperlink>
    </w:p>
    <w:p>
      <w:pPr>
        <w:pStyle w:val="TOC2"/>
        <w:tabs>
          <w:tab w:val="right" w:leader="dot" w:pos="8306"/>
        </w:tabs>
      </w:pPr>
      <w:hyperlink w:anchor="_Toc29777" w:history="1">
        <w:r>
          <w:rPr>
            <w:rFonts w:ascii="仿宋" w:eastAsia="仿宋" w:hAnsi="仿宋" w:cs="仿宋" w:hint="eastAsia"/>
            <w:lang w:eastAsia="zh-CN"/>
          </w:rPr>
          <w:t>(一)、技术创新方向与目标</w:t>
        </w:r>
        <w:r>
          <w:tab/>
        </w:r>
        <w:r>
          <w:fldChar w:fldCharType="begin"/>
        </w:r>
        <w:r>
          <w:instrText xml:space="preserve"> PAGEREF _Toc29777 \h </w:instrText>
        </w:r>
        <w:r>
          <w:fldChar w:fldCharType="separate"/>
        </w:r>
        <w:r>
          <w:t>40</w:t>
        </w:r>
        <w:r>
          <w:fldChar w:fldCharType="end"/>
        </w:r>
      </w:hyperlink>
    </w:p>
    <w:p>
      <w:pPr>
        <w:pStyle w:val="TOC2"/>
        <w:tabs>
          <w:tab w:val="right" w:leader="dot" w:pos="8306"/>
        </w:tabs>
      </w:pPr>
      <w:hyperlink w:anchor="_Toc17186" w:history="1">
        <w:r>
          <w:rPr>
            <w:rFonts w:ascii="仿宋" w:eastAsia="仿宋" w:hAnsi="仿宋" w:cs="仿宋" w:hint="eastAsia"/>
            <w:lang w:eastAsia="zh-CN"/>
          </w:rPr>
          <w:t>(二)、产业升级路径与措施</w:t>
        </w:r>
        <w:r>
          <w:tab/>
        </w:r>
        <w:r>
          <w:fldChar w:fldCharType="begin"/>
        </w:r>
        <w:r>
          <w:instrText xml:space="preserve"> PAGEREF _Toc17186 \h </w:instrText>
        </w:r>
        <w:r>
          <w:fldChar w:fldCharType="separate"/>
        </w:r>
        <w:r>
          <w:t>41</w:t>
        </w:r>
        <w:r>
          <w:fldChar w:fldCharType="end"/>
        </w:r>
      </w:hyperlink>
    </w:p>
    <w:p>
      <w:pPr>
        <w:pStyle w:val="TOC1"/>
        <w:tabs>
          <w:tab w:val="right" w:leader="dot" w:pos="8306"/>
        </w:tabs>
      </w:pPr>
      <w:hyperlink w:anchor="_Toc27056" w:history="1">
        <w:r>
          <w:rPr>
            <w:rFonts w:ascii="仿宋" w:eastAsia="仿宋" w:hAnsi="仿宋" w:cs="仿宋" w:hint="eastAsia"/>
            <w:lang w:eastAsia="zh-CN"/>
          </w:rPr>
          <w:t>十、项目变更管理</w:t>
        </w:r>
        <w:r>
          <w:tab/>
        </w:r>
        <w:r>
          <w:fldChar w:fldCharType="begin"/>
        </w:r>
        <w:r>
          <w:instrText xml:space="preserve"> PAGEREF _Toc27056 \h </w:instrText>
        </w:r>
        <w:r>
          <w:fldChar w:fldCharType="separate"/>
        </w:r>
        <w:r>
          <w:t>43</w:t>
        </w:r>
        <w:r>
          <w:fldChar w:fldCharType="end"/>
        </w:r>
      </w:hyperlink>
    </w:p>
    <w:p>
      <w:pPr>
        <w:pStyle w:val="TOC2"/>
        <w:tabs>
          <w:tab w:val="right" w:leader="dot" w:pos="8306"/>
        </w:tabs>
      </w:pPr>
      <w:hyperlink w:anchor="_Toc5620" w:history="1">
        <w:r>
          <w:rPr>
            <w:rFonts w:ascii="仿宋" w:eastAsia="仿宋" w:hAnsi="仿宋" w:cs="仿宋" w:hint="eastAsia"/>
            <w:lang w:eastAsia="zh-CN"/>
          </w:rPr>
          <w:t>(一)、变更控制流程</w:t>
        </w:r>
        <w:r>
          <w:tab/>
        </w:r>
        <w:r>
          <w:fldChar w:fldCharType="begin"/>
        </w:r>
        <w:r>
          <w:instrText xml:space="preserve"> PAGEREF _Toc5620 \h </w:instrText>
        </w:r>
        <w:r>
          <w:fldChar w:fldCharType="separate"/>
        </w:r>
        <w:r>
          <w:t>43</w:t>
        </w:r>
        <w:r>
          <w:fldChar w:fldCharType="end"/>
        </w:r>
      </w:hyperlink>
    </w:p>
    <w:p>
      <w:pPr>
        <w:pStyle w:val="TOC2"/>
        <w:tabs>
          <w:tab w:val="right" w:leader="dot" w:pos="8306"/>
        </w:tabs>
      </w:pPr>
      <w:hyperlink w:anchor="_Toc26260" w:history="1">
        <w:r>
          <w:rPr>
            <w:rFonts w:ascii="仿宋" w:eastAsia="仿宋" w:hAnsi="仿宋" w:cs="仿宋" w:hint="eastAsia"/>
            <w:lang w:eastAsia="zh-CN"/>
          </w:rPr>
          <w:t>(二)、影响评估与处理</w:t>
        </w:r>
        <w:r>
          <w:tab/>
        </w:r>
        <w:r>
          <w:fldChar w:fldCharType="begin"/>
        </w:r>
        <w:r>
          <w:instrText xml:space="preserve"> PAGEREF _Toc26260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339" w:history="1">
        <w:r>
          <w:rPr>
            <w:rFonts w:ascii="仿宋" w:eastAsia="仿宋" w:hAnsi="仿宋" w:cs="仿宋" w:hint="eastAsia"/>
            <w:lang w:eastAsia="zh-CN"/>
          </w:rPr>
          <w:t>(三)、变更记录与追踪</w:t>
        </w:r>
        <w:r>
          <w:tab/>
        </w:r>
        <w:r>
          <w:fldChar w:fldCharType="begin"/>
        </w:r>
        <w:r>
          <w:instrText xml:space="preserve"> PAGEREF _Toc5339 \h </w:instrText>
        </w:r>
        <w:r>
          <w:fldChar w:fldCharType="separate"/>
        </w:r>
        <w:r>
          <w:t>45</w:t>
        </w:r>
        <w:r>
          <w:fldChar w:fldCharType="end"/>
        </w:r>
      </w:hyperlink>
    </w:p>
    <w:p>
      <w:pPr>
        <w:pStyle w:val="TOC2"/>
        <w:tabs>
          <w:tab w:val="right" w:leader="dot" w:pos="8306"/>
        </w:tabs>
      </w:pPr>
      <w:hyperlink w:anchor="_Toc2110" w:history="1">
        <w:r>
          <w:rPr>
            <w:rFonts w:ascii="仿宋" w:eastAsia="仿宋" w:hAnsi="仿宋" w:cs="仿宋" w:hint="eastAsia"/>
            <w:lang w:eastAsia="zh-CN"/>
          </w:rPr>
          <w:t>(四)、变更管理策略</w:t>
        </w:r>
        <w:r>
          <w:tab/>
        </w:r>
        <w:r>
          <w:fldChar w:fldCharType="begin"/>
        </w:r>
        <w:r>
          <w:instrText xml:space="preserve"> PAGEREF _Toc2110 \h </w:instrText>
        </w:r>
        <w:r>
          <w:fldChar w:fldCharType="separate"/>
        </w:r>
        <w:r>
          <w:t>47</w:t>
        </w:r>
        <w:r>
          <w:fldChar w:fldCharType="end"/>
        </w:r>
      </w:hyperlink>
    </w:p>
    <w:p>
      <w:pPr>
        <w:pStyle w:val="TOC1"/>
        <w:tabs>
          <w:tab w:val="right" w:leader="dot" w:pos="8306"/>
        </w:tabs>
      </w:pPr>
      <w:hyperlink w:anchor="_Toc22366" w:history="1">
        <w:r>
          <w:rPr>
            <w:rFonts w:ascii="仿宋" w:eastAsia="仿宋" w:hAnsi="仿宋" w:cs="仿宋" w:hint="eastAsia"/>
            <w:lang w:eastAsia="zh-CN"/>
          </w:rPr>
          <w:t>十一、安全与应急管理</w:t>
        </w:r>
        <w:r>
          <w:tab/>
        </w:r>
        <w:r>
          <w:fldChar w:fldCharType="begin"/>
        </w:r>
        <w:r>
          <w:instrText xml:space="preserve"> PAGEREF _Toc22366 \h </w:instrText>
        </w:r>
        <w:r>
          <w:fldChar w:fldCharType="separate"/>
        </w:r>
        <w:r>
          <w:t>49</w:t>
        </w:r>
        <w:r>
          <w:fldChar w:fldCharType="end"/>
        </w:r>
      </w:hyperlink>
    </w:p>
    <w:p>
      <w:pPr>
        <w:pStyle w:val="TOC2"/>
        <w:tabs>
          <w:tab w:val="right" w:leader="dot" w:pos="8306"/>
        </w:tabs>
      </w:pPr>
      <w:hyperlink w:anchor="_Toc16982" w:history="1">
        <w:r>
          <w:rPr>
            <w:rFonts w:ascii="仿宋" w:eastAsia="仿宋" w:hAnsi="仿宋" w:cs="仿宋" w:hint="eastAsia"/>
            <w:lang w:eastAsia="zh-CN"/>
          </w:rPr>
          <w:t>(一)、安全生产管理</w:t>
        </w:r>
        <w:r>
          <w:tab/>
        </w:r>
        <w:r>
          <w:fldChar w:fldCharType="begin"/>
        </w:r>
        <w:r>
          <w:instrText xml:space="preserve"> PAGEREF _Toc16982 \h </w:instrText>
        </w:r>
        <w:r>
          <w:fldChar w:fldCharType="separate"/>
        </w:r>
        <w:r>
          <w:t>49</w:t>
        </w:r>
        <w:r>
          <w:fldChar w:fldCharType="end"/>
        </w:r>
      </w:hyperlink>
    </w:p>
    <w:p>
      <w:pPr>
        <w:pStyle w:val="TOC2"/>
        <w:tabs>
          <w:tab w:val="right" w:leader="dot" w:pos="8306"/>
        </w:tabs>
      </w:pPr>
      <w:hyperlink w:anchor="_Toc15312" w:history="1">
        <w:r>
          <w:rPr>
            <w:rFonts w:ascii="仿宋" w:eastAsia="仿宋" w:hAnsi="仿宋" w:cs="仿宋" w:hint="eastAsia"/>
            <w:lang w:eastAsia="zh-CN"/>
          </w:rPr>
          <w:t>(二)、应急预案与响应</w:t>
        </w:r>
        <w:r>
          <w:tab/>
        </w:r>
        <w:r>
          <w:fldChar w:fldCharType="begin"/>
        </w:r>
        <w:r>
          <w:instrText xml:space="preserve"> PAGEREF _Toc15312 \h </w:instrText>
        </w:r>
        <w:r>
          <w:fldChar w:fldCharType="separate"/>
        </w:r>
        <w:r>
          <w:t>50</w:t>
        </w:r>
        <w:r>
          <w:fldChar w:fldCharType="end"/>
        </w:r>
      </w:hyperlink>
    </w:p>
    <w:p>
      <w:pPr>
        <w:pStyle w:val="TOC1"/>
        <w:tabs>
          <w:tab w:val="right" w:leader="dot" w:pos="8306"/>
        </w:tabs>
      </w:pPr>
      <w:hyperlink w:anchor="_Toc5614" w:history="1">
        <w:r>
          <w:rPr>
            <w:rFonts w:ascii="仿宋" w:eastAsia="仿宋" w:hAnsi="仿宋" w:cs="仿宋" w:hint="eastAsia"/>
            <w:lang w:eastAsia="zh-CN"/>
          </w:rPr>
          <w:t>十二、环境保护与治理方案</w:t>
        </w:r>
        <w:r>
          <w:tab/>
        </w:r>
        <w:r>
          <w:fldChar w:fldCharType="begin"/>
        </w:r>
        <w:r>
          <w:instrText xml:space="preserve"> PAGEREF _Toc5614 \h </w:instrText>
        </w:r>
        <w:r>
          <w:fldChar w:fldCharType="separate"/>
        </w:r>
        <w:r>
          <w:t>52</w:t>
        </w:r>
        <w:r>
          <w:fldChar w:fldCharType="end"/>
        </w:r>
      </w:hyperlink>
    </w:p>
    <w:p>
      <w:pPr>
        <w:pStyle w:val="TOC2"/>
        <w:tabs>
          <w:tab w:val="right" w:leader="dot" w:pos="8306"/>
        </w:tabs>
      </w:pPr>
      <w:hyperlink w:anchor="_Toc4836" w:history="1">
        <w:r>
          <w:rPr>
            <w:rFonts w:ascii="仿宋" w:eastAsia="仿宋" w:hAnsi="仿宋" w:cs="仿宋" w:hint="eastAsia"/>
            <w:lang w:eastAsia="zh-CN"/>
          </w:rPr>
          <w:t>(一)、项目环境影响评估</w:t>
        </w:r>
        <w:r>
          <w:tab/>
        </w:r>
        <w:r>
          <w:fldChar w:fldCharType="begin"/>
        </w:r>
        <w:r>
          <w:instrText xml:space="preserve"> PAGEREF _Toc4836 \h </w:instrText>
        </w:r>
        <w:r>
          <w:fldChar w:fldCharType="separate"/>
        </w:r>
        <w:r>
          <w:t>52</w:t>
        </w:r>
        <w:r>
          <w:fldChar w:fldCharType="end"/>
        </w:r>
      </w:hyperlink>
    </w:p>
    <w:p>
      <w:pPr>
        <w:pStyle w:val="TOC2"/>
        <w:tabs>
          <w:tab w:val="right" w:leader="dot" w:pos="8306"/>
        </w:tabs>
      </w:pPr>
      <w:hyperlink w:anchor="_Toc7492" w:history="1">
        <w:r>
          <w:rPr>
            <w:rFonts w:ascii="仿宋" w:eastAsia="仿宋" w:hAnsi="仿宋" w:cs="仿宋" w:hint="eastAsia"/>
            <w:lang w:eastAsia="zh-CN"/>
          </w:rPr>
          <w:t>(二)、环境保护措施与治理方案</w:t>
        </w:r>
        <w:r>
          <w:tab/>
        </w:r>
        <w:r>
          <w:fldChar w:fldCharType="begin"/>
        </w:r>
        <w:r>
          <w:instrText xml:space="preserve"> PAGEREF _Toc7492 \h </w:instrText>
        </w:r>
        <w:r>
          <w:fldChar w:fldCharType="separate"/>
        </w:r>
        <w:r>
          <w:t>52</w:t>
        </w:r>
        <w:r>
          <w:fldChar w:fldCharType="end"/>
        </w:r>
      </w:hyperlink>
    </w:p>
    <w:p>
      <w:pPr>
        <w:pStyle w:val="TOC1"/>
        <w:tabs>
          <w:tab w:val="right" w:leader="dot" w:pos="8306"/>
        </w:tabs>
      </w:pPr>
      <w:hyperlink w:anchor="_Toc20684" w:history="1">
        <w:r>
          <w:rPr>
            <w:rFonts w:ascii="仿宋" w:eastAsia="仿宋" w:hAnsi="仿宋" w:cs="仿宋" w:hint="eastAsia"/>
            <w:lang w:eastAsia="zh-CN"/>
          </w:rPr>
          <w:t>十三、创新驱动与持续发展</w:t>
        </w:r>
        <w:r>
          <w:tab/>
        </w:r>
        <w:r>
          <w:fldChar w:fldCharType="begin"/>
        </w:r>
        <w:r>
          <w:instrText xml:space="preserve"> PAGEREF _Toc20684 \h </w:instrText>
        </w:r>
        <w:r>
          <w:fldChar w:fldCharType="separate"/>
        </w:r>
        <w:r>
          <w:t>53</w:t>
        </w:r>
        <w:r>
          <w:fldChar w:fldCharType="end"/>
        </w:r>
      </w:hyperlink>
    </w:p>
    <w:p>
      <w:pPr>
        <w:pStyle w:val="TOC2"/>
        <w:tabs>
          <w:tab w:val="right" w:leader="dot" w:pos="8306"/>
        </w:tabs>
      </w:pPr>
      <w:hyperlink w:anchor="_Toc31469" w:history="1">
        <w:r>
          <w:rPr>
            <w:rFonts w:ascii="仿宋" w:eastAsia="仿宋" w:hAnsi="仿宋" w:cs="仿宋" w:hint="eastAsia"/>
            <w:lang w:eastAsia="zh-CN"/>
          </w:rPr>
          <w:t>(一)、创新驱动战略实施</w:t>
        </w:r>
        <w:r>
          <w:tab/>
        </w:r>
        <w:r>
          <w:fldChar w:fldCharType="begin"/>
        </w:r>
        <w:r>
          <w:instrText xml:space="preserve"> PAGEREF _Toc31469 \h </w:instrText>
        </w:r>
        <w:r>
          <w:fldChar w:fldCharType="separate"/>
        </w:r>
        <w:r>
          <w:t>53</w:t>
        </w:r>
        <w:r>
          <w:fldChar w:fldCharType="end"/>
        </w:r>
      </w:hyperlink>
    </w:p>
    <w:p>
      <w:pPr>
        <w:pStyle w:val="TOC2"/>
        <w:tabs>
          <w:tab w:val="right" w:leader="dot" w:pos="8306"/>
        </w:tabs>
      </w:pPr>
      <w:hyperlink w:anchor="_Toc14411" w:history="1">
        <w:r>
          <w:rPr>
            <w:rFonts w:ascii="仿宋" w:eastAsia="仿宋" w:hAnsi="仿宋" w:cs="仿宋" w:hint="eastAsia"/>
            <w:lang w:eastAsia="zh-CN"/>
          </w:rPr>
          <w:t>(二)、持续发展路径探索</w:t>
        </w:r>
        <w:r>
          <w:tab/>
        </w:r>
        <w:r>
          <w:fldChar w:fldCharType="begin"/>
        </w:r>
        <w:r>
          <w:instrText xml:space="preserve"> PAGEREF _Toc14411 \h </w:instrText>
        </w:r>
        <w:r>
          <w:fldChar w:fldCharType="separate"/>
        </w:r>
        <w:r>
          <w:t>55</w:t>
        </w:r>
        <w:r>
          <w:fldChar w:fldCharType="end"/>
        </w:r>
      </w:hyperlink>
    </w:p>
    <w:p>
      <w:pPr>
        <w:pStyle w:val="TOC1"/>
        <w:tabs>
          <w:tab w:val="right" w:leader="dot" w:pos="8306"/>
        </w:tabs>
      </w:pPr>
      <w:hyperlink w:anchor="_Toc28441" w:history="1">
        <w:r>
          <w:rPr>
            <w:rFonts w:ascii="仿宋" w:eastAsia="仿宋" w:hAnsi="仿宋" w:cs="仿宋" w:hint="eastAsia"/>
            <w:lang w:eastAsia="zh-CN"/>
          </w:rPr>
          <w:t>十四、产业协同与集群发展</w:t>
        </w:r>
        <w:r>
          <w:tab/>
        </w:r>
        <w:r>
          <w:fldChar w:fldCharType="begin"/>
        </w:r>
        <w:r>
          <w:instrText xml:space="preserve"> PAGEREF _Toc28441 \h </w:instrText>
        </w:r>
        <w:r>
          <w:fldChar w:fldCharType="separate"/>
        </w:r>
        <w:r>
          <w:t>59</w:t>
        </w:r>
        <w:r>
          <w:fldChar w:fldCharType="end"/>
        </w:r>
      </w:hyperlink>
    </w:p>
    <w:p>
      <w:pPr>
        <w:pStyle w:val="TOC2"/>
        <w:tabs>
          <w:tab w:val="right" w:leader="dot" w:pos="8306"/>
        </w:tabs>
      </w:pPr>
      <w:hyperlink w:anchor="_Toc22377" w:history="1">
        <w:r>
          <w:rPr>
            <w:rFonts w:ascii="仿宋" w:eastAsia="仿宋" w:hAnsi="仿宋" w:cs="仿宋" w:hint="eastAsia"/>
            <w:lang w:eastAsia="zh-CN"/>
          </w:rPr>
          <w:t>(一)、产业协同机制建设</w:t>
        </w:r>
        <w:r>
          <w:tab/>
        </w:r>
        <w:r>
          <w:fldChar w:fldCharType="begin"/>
        </w:r>
        <w:r>
          <w:instrText xml:space="preserve"> PAGEREF _Toc22377 \h </w:instrText>
        </w:r>
        <w:r>
          <w:fldChar w:fldCharType="separate"/>
        </w:r>
        <w:r>
          <w:t>59</w:t>
        </w:r>
        <w:r>
          <w:fldChar w:fldCharType="end"/>
        </w:r>
      </w:hyperlink>
    </w:p>
    <w:p>
      <w:pPr>
        <w:pStyle w:val="TOC2"/>
        <w:tabs>
          <w:tab w:val="right" w:leader="dot" w:pos="8306"/>
        </w:tabs>
      </w:pPr>
      <w:hyperlink w:anchor="_Toc11261" w:history="1">
        <w:r>
          <w:rPr>
            <w:rFonts w:ascii="仿宋" w:eastAsia="仿宋" w:hAnsi="仿宋" w:cs="仿宋" w:hint="eastAsia"/>
            <w:lang w:eastAsia="zh-CN"/>
          </w:rPr>
          <w:t>(二)、产业集群培育与发展</w:t>
        </w:r>
        <w:r>
          <w:tab/>
        </w:r>
        <w:r>
          <w:fldChar w:fldCharType="begin"/>
        </w:r>
        <w:r>
          <w:instrText xml:space="preserve"> PAGEREF _Toc11261 \h </w:instrText>
        </w:r>
        <w:r>
          <w:fldChar w:fldCharType="separate"/>
        </w:r>
        <w:r>
          <w:t>60</w:t>
        </w:r>
        <w:r>
          <w:fldChar w:fldCharType="end"/>
        </w:r>
      </w:hyperlink>
    </w:p>
    <w:p>
      <w:pPr>
        <w:pStyle w:val="TOC1"/>
        <w:tabs>
          <w:tab w:val="right" w:leader="dot" w:pos="8306"/>
        </w:tabs>
      </w:pPr>
      <w:hyperlink w:anchor="_Toc10916" w:history="1">
        <w:r>
          <w:rPr>
            <w:rFonts w:ascii="仿宋" w:eastAsia="仿宋" w:hAnsi="仿宋" w:cs="仿宋" w:hint="eastAsia"/>
            <w:lang w:eastAsia="zh-CN"/>
          </w:rPr>
          <w:t>十五、质量管理与控制</w:t>
        </w:r>
        <w:r>
          <w:tab/>
        </w:r>
        <w:r>
          <w:fldChar w:fldCharType="begin"/>
        </w:r>
        <w:r>
          <w:instrText xml:space="preserve"> PAGEREF _Toc10916 \h </w:instrText>
        </w:r>
        <w:r>
          <w:fldChar w:fldCharType="separate"/>
        </w:r>
        <w:r>
          <w:t>61</w:t>
        </w:r>
        <w:r>
          <w:fldChar w:fldCharType="end"/>
        </w:r>
      </w:hyperlink>
    </w:p>
    <w:p>
      <w:pPr>
        <w:pStyle w:val="TOC2"/>
        <w:tabs>
          <w:tab w:val="right" w:leader="dot" w:pos="8306"/>
        </w:tabs>
      </w:pPr>
      <w:hyperlink w:anchor="_Toc2743" w:history="1">
        <w:r>
          <w:rPr>
            <w:rFonts w:ascii="仿宋" w:eastAsia="仿宋" w:hAnsi="仿宋" w:cs="仿宋" w:hint="eastAsia"/>
            <w:lang w:eastAsia="zh-CN"/>
          </w:rPr>
          <w:t>(一)、质量管理体系建设</w:t>
        </w:r>
        <w:r>
          <w:tab/>
        </w:r>
        <w:r>
          <w:fldChar w:fldCharType="begin"/>
        </w:r>
        <w:r>
          <w:instrText xml:space="preserve"> PAGEREF _Toc2743 \h </w:instrText>
        </w:r>
        <w:r>
          <w:fldChar w:fldCharType="separate"/>
        </w:r>
        <w:r>
          <w:t>61</w:t>
        </w:r>
        <w:r>
          <w:fldChar w:fldCharType="end"/>
        </w:r>
      </w:hyperlink>
    </w:p>
    <w:p>
      <w:pPr>
        <w:pStyle w:val="TOC2"/>
        <w:tabs>
          <w:tab w:val="right" w:leader="dot" w:pos="8306"/>
        </w:tabs>
      </w:pPr>
      <w:hyperlink w:anchor="_Toc8918" w:history="1">
        <w:r>
          <w:rPr>
            <w:rFonts w:ascii="仿宋" w:eastAsia="仿宋" w:hAnsi="仿宋" w:cs="仿宋" w:hint="eastAsia"/>
            <w:lang w:eastAsia="zh-CN"/>
          </w:rPr>
          <w:t>(二)、质量控制措施</w:t>
        </w:r>
        <w:r>
          <w:tab/>
        </w:r>
        <w:r>
          <w:fldChar w:fldCharType="begin"/>
        </w:r>
        <w:r>
          <w:instrText xml:space="preserve"> PAGEREF _Toc8918 \h </w:instrText>
        </w:r>
        <w:r>
          <w:fldChar w:fldCharType="separate"/>
        </w:r>
        <w:r>
          <w:t>62</w:t>
        </w:r>
        <w:r>
          <w:fldChar w:fldCharType="end"/>
        </w:r>
      </w:hyperlink>
    </w:p>
    <w:p>
      <w:pPr>
        <w:pStyle w:val="TOC1"/>
        <w:tabs>
          <w:tab w:val="right" w:leader="dot" w:pos="8306"/>
        </w:tabs>
      </w:pPr>
      <w:hyperlink w:anchor="_Toc3107" w:history="1">
        <w:r>
          <w:rPr>
            <w:rFonts w:ascii="仿宋" w:eastAsia="仿宋" w:hAnsi="仿宋" w:cs="仿宋" w:hint="eastAsia"/>
            <w:lang w:eastAsia="zh-CN"/>
          </w:rPr>
          <w:t>十六、成果转化与推广应用</w:t>
        </w:r>
        <w:r>
          <w:tab/>
        </w:r>
        <w:r>
          <w:fldChar w:fldCharType="begin"/>
        </w:r>
        <w:r>
          <w:instrText xml:space="preserve"> PAGEREF _Toc3107 \h </w:instrText>
        </w:r>
        <w:r>
          <w:fldChar w:fldCharType="separate"/>
        </w:r>
        <w:r>
          <w:t>63</w:t>
        </w:r>
        <w:r>
          <w:fldChar w:fldCharType="end"/>
        </w:r>
      </w:hyperlink>
    </w:p>
    <w:p>
      <w:pPr>
        <w:pStyle w:val="TOC2"/>
        <w:tabs>
          <w:tab w:val="right" w:leader="dot" w:pos="8306"/>
        </w:tabs>
      </w:pPr>
      <w:hyperlink w:anchor="_Toc27436" w:history="1">
        <w:r>
          <w:rPr>
            <w:rFonts w:ascii="仿宋" w:eastAsia="仿宋" w:hAnsi="仿宋" w:cs="仿宋" w:hint="eastAsia"/>
            <w:lang w:eastAsia="zh-CN"/>
          </w:rPr>
          <w:t>(一)、成果转化策略制定</w:t>
        </w:r>
        <w:r>
          <w:tab/>
        </w:r>
        <w:r>
          <w:fldChar w:fldCharType="begin"/>
        </w:r>
        <w:r>
          <w:instrText xml:space="preserve"> PAGEREF _Toc27436 \h </w:instrText>
        </w:r>
        <w:r>
          <w:fldChar w:fldCharType="separate"/>
        </w:r>
        <w:r>
          <w:t>63</w:t>
        </w:r>
        <w:r>
          <w:fldChar w:fldCharType="end"/>
        </w:r>
      </w:hyperlink>
    </w:p>
    <w:p>
      <w:pPr>
        <w:pStyle w:val="TOC2"/>
        <w:tabs>
          <w:tab w:val="right" w:leader="dot" w:pos="8306"/>
        </w:tabs>
      </w:pPr>
      <w:hyperlink w:anchor="_Toc11638" w:history="1">
        <w:r>
          <w:rPr>
            <w:rFonts w:ascii="仿宋" w:eastAsia="仿宋" w:hAnsi="仿宋" w:cs="仿宋" w:hint="eastAsia"/>
            <w:lang w:eastAsia="zh-CN"/>
          </w:rPr>
          <w:t>(二)、成果推广应用方案</w:t>
        </w:r>
        <w:r>
          <w:tab/>
        </w:r>
        <w:r>
          <w:fldChar w:fldCharType="begin"/>
        </w:r>
        <w:r>
          <w:instrText xml:space="preserve"> PAGEREF _Toc11638 \h </w:instrText>
        </w:r>
        <w:r>
          <w:fldChar w:fldCharType="separate"/>
        </w:r>
        <w:r>
          <w:t>65</w:t>
        </w:r>
        <w:r>
          <w:fldChar w:fldCharType="end"/>
        </w:r>
      </w:hyperlink>
    </w:p>
    <w:p>
      <w:pPr>
        <w:pStyle w:val="TOC1"/>
        <w:tabs>
          <w:tab w:val="right" w:leader="dot" w:pos="8306"/>
        </w:tabs>
      </w:pPr>
      <w:hyperlink w:anchor="_Toc30680" w:history="1">
        <w:r>
          <w:rPr>
            <w:rFonts w:ascii="仿宋" w:eastAsia="仿宋" w:hAnsi="仿宋" w:cs="仿宋" w:hint="eastAsia"/>
            <w:lang w:eastAsia="zh-CN"/>
          </w:rPr>
          <w:t>十七、项目施工方案</w:t>
        </w:r>
        <w:r>
          <w:tab/>
        </w:r>
        <w:r>
          <w:fldChar w:fldCharType="begin"/>
        </w:r>
        <w:r>
          <w:instrText xml:space="preserve"> PAGEREF _Toc30680 \h </w:instrText>
        </w:r>
        <w:r>
          <w:fldChar w:fldCharType="separate"/>
        </w:r>
        <w:r>
          <w:t>66</w:t>
        </w:r>
        <w:r>
          <w:fldChar w:fldCharType="end"/>
        </w:r>
      </w:hyperlink>
    </w:p>
    <w:p>
      <w:pPr>
        <w:pStyle w:val="TOC2"/>
        <w:tabs>
          <w:tab w:val="right" w:leader="dot" w:pos="8306"/>
        </w:tabs>
      </w:pPr>
      <w:hyperlink w:anchor="_Toc5791" w:history="1">
        <w:r>
          <w:rPr>
            <w:rFonts w:ascii="仿宋" w:eastAsia="仿宋" w:hAnsi="仿宋" w:cs="仿宋" w:hint="eastAsia"/>
            <w:lang w:eastAsia="zh-CN"/>
          </w:rPr>
          <w:t>(一)、施工组织设计</w:t>
        </w:r>
        <w:r>
          <w:tab/>
        </w:r>
        <w:r>
          <w:fldChar w:fldCharType="begin"/>
        </w:r>
        <w:r>
          <w:instrText xml:space="preserve"> PAGEREF _Toc5791 \h </w:instrText>
        </w:r>
        <w:r>
          <w:fldChar w:fldCharType="separate"/>
        </w:r>
        <w:r>
          <w:t>66</w:t>
        </w:r>
        <w:r>
          <w:fldChar w:fldCharType="end"/>
        </w:r>
      </w:hyperlink>
    </w:p>
    <w:p>
      <w:pPr>
        <w:pStyle w:val="TOC2"/>
        <w:tabs>
          <w:tab w:val="right" w:leader="dot" w:pos="8306"/>
        </w:tabs>
      </w:pPr>
      <w:hyperlink w:anchor="_Toc27504" w:history="1">
        <w:r>
          <w:rPr>
            <w:rFonts w:ascii="仿宋" w:eastAsia="仿宋" w:hAnsi="仿宋" w:cs="仿宋" w:hint="eastAsia"/>
            <w:lang w:eastAsia="zh-CN"/>
          </w:rPr>
          <w:t>(二)、施工工艺与技术路线</w:t>
        </w:r>
        <w:r>
          <w:tab/>
        </w:r>
        <w:r>
          <w:fldChar w:fldCharType="begin"/>
        </w:r>
        <w:r>
          <w:instrText xml:space="preserve"> PAGEREF _Toc27504 \h </w:instrText>
        </w:r>
        <w:r>
          <w:fldChar w:fldCharType="separate"/>
        </w:r>
        <w:r>
          <w:t>68</w:t>
        </w:r>
        <w:r>
          <w:fldChar w:fldCharType="end"/>
        </w:r>
      </w:hyperlink>
    </w:p>
    <w:p>
      <w:pPr>
        <w:pStyle w:val="TOC2"/>
        <w:tabs>
          <w:tab w:val="right" w:leader="dot" w:pos="8306"/>
        </w:tabs>
      </w:pPr>
      <w:hyperlink w:anchor="_Toc6332" w:history="1">
        <w:r>
          <w:rPr>
            <w:rFonts w:ascii="仿宋" w:eastAsia="仿宋" w:hAnsi="仿宋" w:cs="仿宋" w:hint="eastAsia"/>
            <w:lang w:eastAsia="zh-CN"/>
          </w:rPr>
          <w:t>(三)、关键节点施工计划</w:t>
        </w:r>
        <w:r>
          <w:tab/>
        </w:r>
        <w:r>
          <w:fldChar w:fldCharType="begin"/>
        </w:r>
        <w:r>
          <w:instrText xml:space="preserve"> PAGEREF _Toc6332 \h </w:instrText>
        </w:r>
        <w:r>
          <w:fldChar w:fldCharType="separate"/>
        </w:r>
        <w:r>
          <w:t>69</w:t>
        </w:r>
        <w:r>
          <w:fldChar w:fldCharType="end"/>
        </w:r>
      </w:hyperlink>
    </w:p>
    <w:p>
      <w:pPr>
        <w:pStyle w:val="TOC2"/>
        <w:tabs>
          <w:tab w:val="right" w:leader="dot" w:pos="8306"/>
        </w:tabs>
      </w:pPr>
      <w:hyperlink w:anchor="_Toc4111" w:history="1">
        <w:r>
          <w:rPr>
            <w:rFonts w:ascii="仿宋" w:eastAsia="仿宋" w:hAnsi="仿宋" w:cs="仿宋" w:hint="eastAsia"/>
            <w:lang w:eastAsia="zh-CN"/>
          </w:rPr>
          <w:t>(四)、施工现场管理</w:t>
        </w:r>
        <w:r>
          <w:tab/>
        </w:r>
        <w:r>
          <w:fldChar w:fldCharType="begin"/>
        </w:r>
        <w:r>
          <w:instrText xml:space="preserve"> PAGEREF _Toc4111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40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914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7987"/>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009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一、包装油项目的市场准入条件分析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包装油项目而言，市场准入条件首先取决于政策法规环境。政府对于[行业名称]领域的法规，如环保标准、税收政策、和技术使用规范，直接影响包装油项目的运营和成本结构。例如，若政府针对使用可再生能源的企业提供税收优惠，这将对包装油项目的财务规划产生重要影响。同时，考虑经济环境和消费者偏好的变化对包装油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二、包装油项目的行业规范与合规性要求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包装油项目来说，遵守行业规范和合规性要求是确保项目顺利进行的基础。这包括遵循质量控制标准、安全规定、数据保护法规等。例如，若包装油项目涉及数据处理，须严格遵守相关的数据保护法规。此外，行业内部的自律规范，如产品标准和服务流程，也对于提升包装油项目在行业内的认可度和竞争力至关重要。项目管理团队必须不断更新策略，以应对行业规范和法规的变化，确保包装油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三、包装油项目的竞争格局和战略定位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包装油项目的发展规划中，理解行业的竞争格局对于制定有效的市场策略极为关键。这包括分析主要竞争对手的市场地位、优势及其业务模式。包装油项目面临的竞争对手可能包括大型成熟企业和创新型初创公司，各自采取不同的市场策略。因此，包装油项目需精确地定位自己的市场策略，如专注于产品创新、客户服务或成本效率，以在竞争中占据优势。通过深入的市场和竞争分析，包装油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13361"/>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747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一、包装油项目的技术资源开发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二、包装油项目的人力资源管理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包装油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三、包装油项目的资金资源筹措与优化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包装油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30067"/>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制定包装油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包装油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包装油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9" w:name="_Toc12318"/>
      <w:r>
        <w:rPr>
          <w:rFonts w:ascii="仿宋" w:eastAsia="仿宋" w:hAnsi="仿宋" w:cs="仿宋" w:hint="eastAsia"/>
          <w:sz w:val="28"/>
          <w:lang w:eastAsia="zh-CN"/>
        </w:rPr>
        <w:t>(三)、资源节约措施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包装油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包装油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智能技术的应用：包装油项目将利用智能技术，如物联网（IoT）和大数据分析，来监控和优化资源使用。通过实时数据分析，项目可以更有效地管理能源消耗、减少原材料浪费，并提高生产过程的整体效率。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10" w:name="_Toc32297"/>
      <w:r>
        <w:rPr>
          <w:rFonts w:ascii="仿宋" w:eastAsia="仿宋" w:hAnsi="仿宋" w:cs="仿宋" w:hint="eastAsia"/>
          <w:sz w:val="28"/>
          <w:lang w:eastAsia="zh-CN"/>
        </w:rPr>
        <w:t>三、背景、必要性分析</w:t>
      </w:r>
      <w:bookmarkEnd w:id="10"/>
    </w:p>
    <w:p>
      <w:pPr>
        <w:pStyle w:val="Heading2"/>
        <w:rPr>
          <w:rFonts w:ascii="仿宋" w:eastAsia="仿宋" w:hAnsi="仿宋" w:cs="仿宋" w:hint="eastAsia"/>
          <w:lang w:eastAsia="zh-CN"/>
        </w:rPr>
      </w:pPr>
      <w:bookmarkStart w:id="11" w:name="_Toc153"/>
      <w:r>
        <w:rPr>
          <w:rFonts w:ascii="仿宋" w:eastAsia="仿宋" w:hAnsi="仿宋" w:cs="仿宋" w:hint="eastAsia"/>
          <w:lang w:eastAsia="zh-CN"/>
        </w:rPr>
        <w:t>(一)、项目建设背景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包装油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包装油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https://d.book118.com/626115004224010054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包装油项目构思建设方案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D5400"/>
    <w:rsid w:val="0F3D54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26115004224010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2024-02-24T13:53:00Z</dcterms:created>
  <dcterms:modified xsi:type="dcterms:W3CDTF">2024-02-24T13:53:49Z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6F428FAFA671469488A71602F4A0053B_11</vt:lpwstr>
  </property>
  <property fmtid="{D5CDD505-2E9C-101B-9397-08002B2CF9AE}" pid="3" name="KSOProductBuildVer">
    <vt:lpwstr>2052-12.1.0.16250</vt:lpwstr>
  </property>
</Properties>
</file>