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数控弯管机项目建设总纲及方案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9" w:history="1">
        <w:r>
          <w:rPr>
            <w:rFonts w:ascii="仿宋" w:eastAsia="仿宋" w:hAnsi="仿宋" w:cs="仿宋" w:hint="eastAsia"/>
            <w:lang w:eastAsia="zh-CN"/>
          </w:rPr>
          <w:t>概论</w:t>
        </w:r>
        <w:r>
          <w:tab/>
        </w:r>
        <w:r>
          <w:fldChar w:fldCharType="begin"/>
        </w:r>
        <w:r>
          <w:instrText xml:space="preserve"> PAGEREF _Toc25329 \h </w:instrText>
        </w:r>
        <w:r>
          <w:fldChar w:fldCharType="separate"/>
        </w:r>
        <w:r>
          <w:t>3</w:t>
        </w:r>
        <w:r>
          <w:fldChar w:fldCharType="end"/>
        </w:r>
      </w:hyperlink>
    </w:p>
    <w:p>
      <w:pPr>
        <w:pStyle w:val="TOC1"/>
        <w:tabs>
          <w:tab w:val="right" w:leader="dot" w:pos="8306"/>
        </w:tabs>
      </w:pPr>
      <w:hyperlink w:anchor="_Toc22327" w:history="1">
        <w:r>
          <w:rPr>
            <w:rFonts w:ascii="仿宋" w:eastAsia="仿宋" w:hAnsi="仿宋" w:cs="仿宋" w:hint="eastAsia"/>
            <w:lang w:eastAsia="zh-CN"/>
          </w:rPr>
          <w:t>一、建设风险评估分析</w:t>
        </w:r>
        <w:r>
          <w:tab/>
        </w:r>
        <w:r>
          <w:fldChar w:fldCharType="begin"/>
        </w:r>
        <w:r>
          <w:instrText xml:space="preserve"> PAGEREF _Toc22327 \h </w:instrText>
        </w:r>
        <w:r>
          <w:fldChar w:fldCharType="separate"/>
        </w:r>
        <w:r>
          <w:t>3</w:t>
        </w:r>
        <w:r>
          <w:fldChar w:fldCharType="end"/>
        </w:r>
      </w:hyperlink>
    </w:p>
    <w:p>
      <w:pPr>
        <w:pStyle w:val="TOC2"/>
        <w:tabs>
          <w:tab w:val="right" w:leader="dot" w:pos="8306"/>
        </w:tabs>
      </w:pPr>
      <w:hyperlink w:anchor="_Toc28672" w:history="1">
        <w:r>
          <w:rPr>
            <w:rFonts w:ascii="仿宋" w:eastAsia="仿宋" w:hAnsi="仿宋" w:cs="仿宋" w:hint="eastAsia"/>
            <w:lang w:eastAsia="zh-CN"/>
          </w:rPr>
          <w:t>(一)、政策风险分析</w:t>
        </w:r>
        <w:r>
          <w:tab/>
        </w:r>
        <w:r>
          <w:fldChar w:fldCharType="begin"/>
        </w:r>
        <w:r>
          <w:instrText xml:space="preserve"> PAGEREF _Toc28672 \h </w:instrText>
        </w:r>
        <w:r>
          <w:fldChar w:fldCharType="separate"/>
        </w:r>
        <w:r>
          <w:t>3</w:t>
        </w:r>
        <w:r>
          <w:fldChar w:fldCharType="end"/>
        </w:r>
      </w:hyperlink>
    </w:p>
    <w:p>
      <w:pPr>
        <w:pStyle w:val="TOC2"/>
        <w:tabs>
          <w:tab w:val="right" w:leader="dot" w:pos="8306"/>
        </w:tabs>
      </w:pPr>
      <w:hyperlink w:anchor="_Toc21511" w:history="1">
        <w:r>
          <w:rPr>
            <w:rFonts w:ascii="仿宋" w:eastAsia="仿宋" w:hAnsi="仿宋" w:cs="仿宋" w:hint="eastAsia"/>
            <w:lang w:eastAsia="zh-CN"/>
          </w:rPr>
          <w:t>(二)、社会风险分析</w:t>
        </w:r>
        <w:r>
          <w:tab/>
        </w:r>
        <w:r>
          <w:fldChar w:fldCharType="begin"/>
        </w:r>
        <w:r>
          <w:instrText xml:space="preserve"> PAGEREF _Toc21511 \h </w:instrText>
        </w:r>
        <w:r>
          <w:fldChar w:fldCharType="separate"/>
        </w:r>
        <w:r>
          <w:t>4</w:t>
        </w:r>
        <w:r>
          <w:fldChar w:fldCharType="end"/>
        </w:r>
      </w:hyperlink>
    </w:p>
    <w:p>
      <w:pPr>
        <w:pStyle w:val="TOC2"/>
        <w:tabs>
          <w:tab w:val="right" w:leader="dot" w:pos="8306"/>
        </w:tabs>
      </w:pPr>
      <w:hyperlink w:anchor="_Toc12093" w:history="1">
        <w:r>
          <w:rPr>
            <w:rFonts w:ascii="仿宋" w:eastAsia="仿宋" w:hAnsi="仿宋" w:cs="仿宋" w:hint="eastAsia"/>
            <w:lang w:eastAsia="zh-CN"/>
          </w:rPr>
          <w:t>(三)、市场风险分析</w:t>
        </w:r>
        <w:r>
          <w:tab/>
        </w:r>
        <w:r>
          <w:fldChar w:fldCharType="begin"/>
        </w:r>
        <w:r>
          <w:instrText xml:space="preserve"> PAGEREF _Toc12093 \h </w:instrText>
        </w:r>
        <w:r>
          <w:fldChar w:fldCharType="separate"/>
        </w:r>
        <w:r>
          <w:t>6</w:t>
        </w:r>
        <w:r>
          <w:fldChar w:fldCharType="end"/>
        </w:r>
      </w:hyperlink>
    </w:p>
    <w:p>
      <w:pPr>
        <w:pStyle w:val="TOC2"/>
        <w:tabs>
          <w:tab w:val="right" w:leader="dot" w:pos="8306"/>
        </w:tabs>
      </w:pPr>
      <w:hyperlink w:anchor="_Toc4202" w:history="1">
        <w:r>
          <w:rPr>
            <w:rFonts w:ascii="仿宋" w:eastAsia="仿宋" w:hAnsi="仿宋" w:cs="仿宋" w:hint="eastAsia"/>
            <w:lang w:eastAsia="zh-CN"/>
          </w:rPr>
          <w:t>(四)、资金风险分析</w:t>
        </w:r>
        <w:r>
          <w:tab/>
        </w:r>
        <w:r>
          <w:fldChar w:fldCharType="begin"/>
        </w:r>
        <w:r>
          <w:instrText xml:space="preserve"> PAGEREF _Toc4202 \h </w:instrText>
        </w:r>
        <w:r>
          <w:fldChar w:fldCharType="separate"/>
        </w:r>
        <w:r>
          <w:t>6</w:t>
        </w:r>
        <w:r>
          <w:fldChar w:fldCharType="end"/>
        </w:r>
      </w:hyperlink>
    </w:p>
    <w:p>
      <w:pPr>
        <w:pStyle w:val="TOC2"/>
        <w:tabs>
          <w:tab w:val="right" w:leader="dot" w:pos="8306"/>
        </w:tabs>
      </w:pPr>
      <w:hyperlink w:anchor="_Toc14946" w:history="1">
        <w:r>
          <w:rPr>
            <w:rFonts w:ascii="仿宋" w:eastAsia="仿宋" w:hAnsi="仿宋" w:cs="仿宋" w:hint="eastAsia"/>
            <w:lang w:eastAsia="zh-CN"/>
          </w:rPr>
          <w:t>(五)、技术风险分析</w:t>
        </w:r>
        <w:r>
          <w:tab/>
        </w:r>
        <w:r>
          <w:fldChar w:fldCharType="begin"/>
        </w:r>
        <w:r>
          <w:instrText xml:space="preserve"> PAGEREF _Toc14946 \h </w:instrText>
        </w:r>
        <w:r>
          <w:fldChar w:fldCharType="separate"/>
        </w:r>
        <w:r>
          <w:t>8</w:t>
        </w:r>
        <w:r>
          <w:fldChar w:fldCharType="end"/>
        </w:r>
      </w:hyperlink>
    </w:p>
    <w:p>
      <w:pPr>
        <w:pStyle w:val="TOC2"/>
        <w:tabs>
          <w:tab w:val="right" w:leader="dot" w:pos="8306"/>
        </w:tabs>
      </w:pPr>
      <w:hyperlink w:anchor="_Toc8754" w:history="1">
        <w:r>
          <w:rPr>
            <w:rFonts w:ascii="仿宋" w:eastAsia="仿宋" w:hAnsi="仿宋" w:cs="仿宋" w:hint="eastAsia"/>
            <w:lang w:eastAsia="zh-CN"/>
          </w:rPr>
          <w:t>(六)、财务风险分析</w:t>
        </w:r>
        <w:r>
          <w:tab/>
        </w:r>
        <w:r>
          <w:fldChar w:fldCharType="begin"/>
        </w:r>
        <w:r>
          <w:instrText xml:space="preserve"> PAGEREF _Toc8754 \h </w:instrText>
        </w:r>
        <w:r>
          <w:fldChar w:fldCharType="separate"/>
        </w:r>
        <w:r>
          <w:t>9</w:t>
        </w:r>
        <w:r>
          <w:fldChar w:fldCharType="end"/>
        </w:r>
      </w:hyperlink>
    </w:p>
    <w:p>
      <w:pPr>
        <w:pStyle w:val="TOC2"/>
        <w:tabs>
          <w:tab w:val="right" w:leader="dot" w:pos="8306"/>
        </w:tabs>
      </w:pPr>
      <w:hyperlink w:anchor="_Toc3853" w:history="1">
        <w:r>
          <w:rPr>
            <w:rFonts w:ascii="仿宋" w:eastAsia="仿宋" w:hAnsi="仿宋" w:cs="仿宋" w:hint="eastAsia"/>
            <w:lang w:eastAsia="zh-CN"/>
          </w:rPr>
          <w:t>(七)、管理风险分析</w:t>
        </w:r>
        <w:r>
          <w:tab/>
        </w:r>
        <w:r>
          <w:fldChar w:fldCharType="begin"/>
        </w:r>
        <w:r>
          <w:instrText xml:space="preserve"> PAGEREF _Toc3853 \h </w:instrText>
        </w:r>
        <w:r>
          <w:fldChar w:fldCharType="separate"/>
        </w:r>
        <w:r>
          <w:t>11</w:t>
        </w:r>
        <w:r>
          <w:fldChar w:fldCharType="end"/>
        </w:r>
      </w:hyperlink>
    </w:p>
    <w:p>
      <w:pPr>
        <w:pStyle w:val="TOC2"/>
        <w:tabs>
          <w:tab w:val="right" w:leader="dot" w:pos="8306"/>
        </w:tabs>
      </w:pPr>
      <w:hyperlink w:anchor="_Toc6984" w:history="1">
        <w:r>
          <w:rPr>
            <w:rFonts w:ascii="仿宋" w:eastAsia="仿宋" w:hAnsi="仿宋" w:cs="仿宋" w:hint="eastAsia"/>
            <w:lang w:eastAsia="zh-CN"/>
          </w:rPr>
          <w:t>(八)、其它风险分析</w:t>
        </w:r>
        <w:r>
          <w:tab/>
        </w:r>
        <w:r>
          <w:fldChar w:fldCharType="begin"/>
        </w:r>
        <w:r>
          <w:instrText xml:space="preserve"> PAGEREF _Toc6984 \h </w:instrText>
        </w:r>
        <w:r>
          <w:fldChar w:fldCharType="separate"/>
        </w:r>
        <w:r>
          <w:t>12</w:t>
        </w:r>
        <w:r>
          <w:fldChar w:fldCharType="end"/>
        </w:r>
      </w:hyperlink>
    </w:p>
    <w:p>
      <w:pPr>
        <w:pStyle w:val="TOC2"/>
        <w:tabs>
          <w:tab w:val="right" w:leader="dot" w:pos="8306"/>
        </w:tabs>
      </w:pPr>
      <w:hyperlink w:anchor="_Toc32549" w:history="1">
        <w:r>
          <w:rPr>
            <w:rFonts w:ascii="仿宋" w:eastAsia="仿宋" w:hAnsi="仿宋" w:cs="仿宋" w:hint="eastAsia"/>
            <w:lang w:eastAsia="zh-CN"/>
          </w:rPr>
          <w:t>(九)、社会影响评估</w:t>
        </w:r>
        <w:r>
          <w:tab/>
        </w:r>
        <w:r>
          <w:fldChar w:fldCharType="begin"/>
        </w:r>
        <w:r>
          <w:instrText xml:space="preserve"> PAGEREF _Toc32549 \h </w:instrText>
        </w:r>
        <w:r>
          <w:fldChar w:fldCharType="separate"/>
        </w:r>
        <w:r>
          <w:t>13</w:t>
        </w:r>
        <w:r>
          <w:fldChar w:fldCharType="end"/>
        </w:r>
      </w:hyperlink>
    </w:p>
    <w:p>
      <w:pPr>
        <w:pStyle w:val="TOC1"/>
        <w:tabs>
          <w:tab w:val="right" w:leader="dot" w:pos="8306"/>
        </w:tabs>
      </w:pPr>
      <w:hyperlink w:anchor="_Toc30485" w:history="1">
        <w:r>
          <w:rPr>
            <w:rFonts w:ascii="仿宋" w:eastAsia="仿宋" w:hAnsi="仿宋" w:cs="仿宋" w:hint="eastAsia"/>
            <w:lang w:eastAsia="zh-CN"/>
          </w:rPr>
          <w:t>二、项目监理与质量保证</w:t>
        </w:r>
        <w:r>
          <w:tab/>
        </w:r>
        <w:r>
          <w:fldChar w:fldCharType="begin"/>
        </w:r>
        <w:r>
          <w:instrText xml:space="preserve"> PAGEREF _Toc30485 \h </w:instrText>
        </w:r>
        <w:r>
          <w:fldChar w:fldCharType="separate"/>
        </w:r>
        <w:r>
          <w:t>15</w:t>
        </w:r>
        <w:r>
          <w:fldChar w:fldCharType="end"/>
        </w:r>
      </w:hyperlink>
    </w:p>
    <w:p>
      <w:pPr>
        <w:pStyle w:val="TOC2"/>
        <w:tabs>
          <w:tab w:val="right" w:leader="dot" w:pos="8306"/>
        </w:tabs>
      </w:pPr>
      <w:hyperlink w:anchor="_Toc11551" w:history="1">
        <w:r>
          <w:rPr>
            <w:rFonts w:ascii="仿宋" w:eastAsia="仿宋" w:hAnsi="仿宋" w:cs="仿宋" w:hint="eastAsia"/>
            <w:lang w:eastAsia="zh-CN"/>
          </w:rPr>
          <w:t>(一)、监理体系构建</w:t>
        </w:r>
        <w:r>
          <w:tab/>
        </w:r>
        <w:r>
          <w:fldChar w:fldCharType="begin"/>
        </w:r>
        <w:r>
          <w:instrText xml:space="preserve"> PAGEREF _Toc11551 \h </w:instrText>
        </w:r>
        <w:r>
          <w:fldChar w:fldCharType="separate"/>
        </w:r>
        <w:r>
          <w:t>15</w:t>
        </w:r>
        <w:r>
          <w:fldChar w:fldCharType="end"/>
        </w:r>
      </w:hyperlink>
    </w:p>
    <w:p>
      <w:pPr>
        <w:pStyle w:val="TOC2"/>
        <w:tabs>
          <w:tab w:val="right" w:leader="dot" w:pos="8306"/>
        </w:tabs>
      </w:pPr>
      <w:hyperlink w:anchor="_Toc22563" w:history="1">
        <w:r>
          <w:rPr>
            <w:rFonts w:ascii="仿宋" w:eastAsia="仿宋" w:hAnsi="仿宋" w:cs="仿宋" w:hint="eastAsia"/>
            <w:lang w:eastAsia="zh-CN"/>
          </w:rPr>
          <w:t>(二)、质量保证体系实施</w:t>
        </w:r>
        <w:r>
          <w:tab/>
        </w:r>
        <w:r>
          <w:fldChar w:fldCharType="begin"/>
        </w:r>
        <w:r>
          <w:instrText xml:space="preserve"> PAGEREF _Toc22563 \h </w:instrText>
        </w:r>
        <w:r>
          <w:fldChar w:fldCharType="separate"/>
        </w:r>
        <w:r>
          <w:t>16</w:t>
        </w:r>
        <w:r>
          <w:fldChar w:fldCharType="end"/>
        </w:r>
      </w:hyperlink>
    </w:p>
    <w:p>
      <w:pPr>
        <w:pStyle w:val="TOC2"/>
        <w:tabs>
          <w:tab w:val="right" w:leader="dot" w:pos="8306"/>
        </w:tabs>
      </w:pPr>
      <w:hyperlink w:anchor="_Toc15264" w:history="1">
        <w:r>
          <w:rPr>
            <w:rFonts w:ascii="仿宋" w:eastAsia="仿宋" w:hAnsi="仿宋" w:cs="仿宋" w:hint="eastAsia"/>
            <w:lang w:eastAsia="zh-CN"/>
          </w:rPr>
          <w:t>(三)、监理与质量控制流程</w:t>
        </w:r>
        <w:r>
          <w:tab/>
        </w:r>
        <w:r>
          <w:fldChar w:fldCharType="begin"/>
        </w:r>
        <w:r>
          <w:instrText xml:space="preserve"> PAGEREF _Toc15264 \h </w:instrText>
        </w:r>
        <w:r>
          <w:fldChar w:fldCharType="separate"/>
        </w:r>
        <w:r>
          <w:t>17</w:t>
        </w:r>
        <w:r>
          <w:fldChar w:fldCharType="end"/>
        </w:r>
      </w:hyperlink>
    </w:p>
    <w:p>
      <w:pPr>
        <w:pStyle w:val="TOC1"/>
        <w:tabs>
          <w:tab w:val="right" w:leader="dot" w:pos="8306"/>
        </w:tabs>
      </w:pPr>
      <w:hyperlink w:anchor="_Toc16317" w:history="1">
        <w:r>
          <w:rPr>
            <w:rFonts w:ascii="仿宋" w:eastAsia="仿宋" w:hAnsi="仿宋" w:cs="仿宋" w:hint="eastAsia"/>
            <w:lang w:eastAsia="zh-CN"/>
          </w:rPr>
          <w:t>三、发展规划、产业政策和行业准入分析</w:t>
        </w:r>
        <w:r>
          <w:tab/>
        </w:r>
        <w:r>
          <w:fldChar w:fldCharType="begin"/>
        </w:r>
        <w:r>
          <w:instrText xml:space="preserve"> PAGEREF _Toc16317 \h </w:instrText>
        </w:r>
        <w:r>
          <w:fldChar w:fldCharType="separate"/>
        </w:r>
        <w:r>
          <w:t>17</w:t>
        </w:r>
        <w:r>
          <w:fldChar w:fldCharType="end"/>
        </w:r>
      </w:hyperlink>
    </w:p>
    <w:p>
      <w:pPr>
        <w:pStyle w:val="TOC2"/>
        <w:tabs>
          <w:tab w:val="right" w:leader="dot" w:pos="8306"/>
        </w:tabs>
      </w:pPr>
      <w:hyperlink w:anchor="_Toc21273" w:history="1">
        <w:r>
          <w:rPr>
            <w:rFonts w:ascii="仿宋" w:eastAsia="仿宋" w:hAnsi="仿宋" w:cs="仿宋" w:hint="eastAsia"/>
            <w:lang w:eastAsia="zh-CN"/>
          </w:rPr>
          <w:t>(一)、发展规划分析</w:t>
        </w:r>
        <w:r>
          <w:tab/>
        </w:r>
        <w:r>
          <w:fldChar w:fldCharType="begin"/>
        </w:r>
        <w:r>
          <w:instrText xml:space="preserve"> PAGEREF _Toc21273 \h </w:instrText>
        </w:r>
        <w:r>
          <w:fldChar w:fldCharType="separate"/>
        </w:r>
        <w:r>
          <w:t>17</w:t>
        </w:r>
        <w:r>
          <w:fldChar w:fldCharType="end"/>
        </w:r>
      </w:hyperlink>
    </w:p>
    <w:p>
      <w:pPr>
        <w:pStyle w:val="TOC2"/>
        <w:tabs>
          <w:tab w:val="right" w:leader="dot" w:pos="8306"/>
        </w:tabs>
      </w:pPr>
      <w:hyperlink w:anchor="_Toc30617" w:history="1">
        <w:r>
          <w:rPr>
            <w:rFonts w:ascii="仿宋" w:eastAsia="仿宋" w:hAnsi="仿宋" w:cs="仿宋" w:hint="eastAsia"/>
            <w:lang w:eastAsia="zh-CN"/>
          </w:rPr>
          <w:t>(二)、产业政策分析</w:t>
        </w:r>
        <w:r>
          <w:tab/>
        </w:r>
        <w:r>
          <w:fldChar w:fldCharType="begin"/>
        </w:r>
        <w:r>
          <w:instrText xml:space="preserve"> PAGEREF _Toc30617 \h </w:instrText>
        </w:r>
        <w:r>
          <w:fldChar w:fldCharType="separate"/>
        </w:r>
        <w:r>
          <w:t>19</w:t>
        </w:r>
        <w:r>
          <w:fldChar w:fldCharType="end"/>
        </w:r>
      </w:hyperlink>
    </w:p>
    <w:p>
      <w:pPr>
        <w:pStyle w:val="TOC2"/>
        <w:tabs>
          <w:tab w:val="right" w:leader="dot" w:pos="8306"/>
        </w:tabs>
      </w:pPr>
      <w:hyperlink w:anchor="_Toc30026" w:history="1">
        <w:r>
          <w:rPr>
            <w:rFonts w:ascii="仿宋" w:eastAsia="仿宋" w:hAnsi="仿宋" w:cs="仿宋" w:hint="eastAsia"/>
            <w:lang w:eastAsia="zh-CN"/>
          </w:rPr>
          <w:t>(三)、行业准入分析</w:t>
        </w:r>
        <w:r>
          <w:tab/>
        </w:r>
        <w:r>
          <w:fldChar w:fldCharType="begin"/>
        </w:r>
        <w:r>
          <w:instrText xml:space="preserve"> PAGEREF _Toc30026 \h </w:instrText>
        </w:r>
        <w:r>
          <w:fldChar w:fldCharType="separate"/>
        </w:r>
        <w:r>
          <w:t>21</w:t>
        </w:r>
        <w:r>
          <w:fldChar w:fldCharType="end"/>
        </w:r>
      </w:hyperlink>
    </w:p>
    <w:p>
      <w:pPr>
        <w:pStyle w:val="TOC1"/>
        <w:tabs>
          <w:tab w:val="right" w:leader="dot" w:pos="8306"/>
        </w:tabs>
      </w:pPr>
      <w:hyperlink w:anchor="_Toc26069" w:history="1">
        <w:r>
          <w:rPr>
            <w:rFonts w:ascii="仿宋" w:eastAsia="仿宋" w:hAnsi="仿宋" w:cs="仿宋" w:hint="eastAsia"/>
            <w:lang w:eastAsia="zh-CN"/>
          </w:rPr>
          <w:t>四、环境和生态影响分析</w:t>
        </w:r>
        <w:r>
          <w:tab/>
        </w:r>
        <w:r>
          <w:fldChar w:fldCharType="begin"/>
        </w:r>
        <w:r>
          <w:instrText xml:space="preserve"> PAGEREF _Toc26069 \h </w:instrText>
        </w:r>
        <w:r>
          <w:fldChar w:fldCharType="separate"/>
        </w:r>
        <w:r>
          <w:t>22</w:t>
        </w:r>
        <w:r>
          <w:fldChar w:fldCharType="end"/>
        </w:r>
      </w:hyperlink>
    </w:p>
    <w:p>
      <w:pPr>
        <w:pStyle w:val="TOC2"/>
        <w:tabs>
          <w:tab w:val="right" w:leader="dot" w:pos="8306"/>
        </w:tabs>
      </w:pPr>
      <w:hyperlink w:anchor="_Toc5582" w:history="1">
        <w:r>
          <w:rPr>
            <w:rFonts w:ascii="仿宋" w:eastAsia="仿宋" w:hAnsi="仿宋" w:cs="仿宋" w:hint="eastAsia"/>
            <w:lang w:eastAsia="zh-CN"/>
          </w:rPr>
          <w:t>(一)、环境和生态现状</w:t>
        </w:r>
        <w:r>
          <w:tab/>
        </w:r>
        <w:r>
          <w:fldChar w:fldCharType="begin"/>
        </w:r>
        <w:r>
          <w:instrText xml:space="preserve"> PAGEREF _Toc5582 \h </w:instrText>
        </w:r>
        <w:r>
          <w:fldChar w:fldCharType="separate"/>
        </w:r>
        <w:r>
          <w:t>22</w:t>
        </w:r>
        <w:r>
          <w:fldChar w:fldCharType="end"/>
        </w:r>
      </w:hyperlink>
    </w:p>
    <w:p>
      <w:pPr>
        <w:pStyle w:val="TOC2"/>
        <w:tabs>
          <w:tab w:val="right" w:leader="dot" w:pos="8306"/>
        </w:tabs>
      </w:pPr>
      <w:hyperlink w:anchor="_Toc1479" w:history="1">
        <w:r>
          <w:rPr>
            <w:rFonts w:ascii="仿宋" w:eastAsia="仿宋" w:hAnsi="仿宋" w:cs="仿宋" w:hint="eastAsia"/>
            <w:lang w:eastAsia="zh-CN"/>
          </w:rPr>
          <w:t>(二)、生态环境影响分析</w:t>
        </w:r>
        <w:r>
          <w:tab/>
        </w:r>
        <w:r>
          <w:fldChar w:fldCharType="begin"/>
        </w:r>
        <w:r>
          <w:instrText xml:space="preserve"> PAGEREF _Toc1479 \h </w:instrText>
        </w:r>
        <w:r>
          <w:fldChar w:fldCharType="separate"/>
        </w:r>
        <w:r>
          <w:t>23</w:t>
        </w:r>
        <w:r>
          <w:fldChar w:fldCharType="end"/>
        </w:r>
      </w:hyperlink>
    </w:p>
    <w:p>
      <w:pPr>
        <w:pStyle w:val="TOC2"/>
        <w:tabs>
          <w:tab w:val="right" w:leader="dot" w:pos="8306"/>
        </w:tabs>
      </w:pPr>
      <w:hyperlink w:anchor="_Toc26656" w:history="1">
        <w:r>
          <w:rPr>
            <w:rFonts w:ascii="仿宋" w:eastAsia="仿宋" w:hAnsi="仿宋" w:cs="仿宋" w:hint="eastAsia"/>
            <w:lang w:eastAsia="zh-CN"/>
          </w:rPr>
          <w:t>(三)、生态环境保护措施</w:t>
        </w:r>
        <w:r>
          <w:tab/>
        </w:r>
        <w:r>
          <w:fldChar w:fldCharType="begin"/>
        </w:r>
        <w:r>
          <w:instrText xml:space="preserve"> PAGEREF _Toc26656 \h </w:instrText>
        </w:r>
        <w:r>
          <w:fldChar w:fldCharType="separate"/>
        </w:r>
        <w:r>
          <w:t>25</w:t>
        </w:r>
        <w:r>
          <w:fldChar w:fldCharType="end"/>
        </w:r>
      </w:hyperlink>
    </w:p>
    <w:p>
      <w:pPr>
        <w:pStyle w:val="TOC2"/>
        <w:tabs>
          <w:tab w:val="right" w:leader="dot" w:pos="8306"/>
        </w:tabs>
      </w:pPr>
      <w:hyperlink w:anchor="_Toc21623" w:history="1">
        <w:r>
          <w:rPr>
            <w:rFonts w:ascii="仿宋" w:eastAsia="仿宋" w:hAnsi="仿宋" w:cs="仿宋" w:hint="eastAsia"/>
            <w:lang w:eastAsia="zh-CN"/>
          </w:rPr>
          <w:t>(四)、地质灾害影响分析</w:t>
        </w:r>
        <w:r>
          <w:tab/>
        </w:r>
        <w:r>
          <w:fldChar w:fldCharType="begin"/>
        </w:r>
        <w:r>
          <w:instrText xml:space="preserve"> PAGEREF _Toc21623 \h </w:instrText>
        </w:r>
        <w:r>
          <w:fldChar w:fldCharType="separate"/>
        </w:r>
        <w:r>
          <w:t>26</w:t>
        </w:r>
        <w:r>
          <w:fldChar w:fldCharType="end"/>
        </w:r>
      </w:hyperlink>
    </w:p>
    <w:p>
      <w:pPr>
        <w:pStyle w:val="TOC2"/>
        <w:tabs>
          <w:tab w:val="right" w:leader="dot" w:pos="8306"/>
        </w:tabs>
      </w:pPr>
      <w:hyperlink w:anchor="_Toc5821" w:history="1">
        <w:r>
          <w:rPr>
            <w:rFonts w:ascii="仿宋" w:eastAsia="仿宋" w:hAnsi="仿宋" w:cs="仿宋" w:hint="eastAsia"/>
            <w:lang w:eastAsia="zh-CN"/>
          </w:rPr>
          <w:t>(五)、特殊环境影响</w:t>
        </w:r>
        <w:r>
          <w:tab/>
        </w:r>
        <w:r>
          <w:fldChar w:fldCharType="begin"/>
        </w:r>
        <w:r>
          <w:instrText xml:space="preserve"> PAGEREF _Toc5821 \h </w:instrText>
        </w:r>
        <w:r>
          <w:fldChar w:fldCharType="separate"/>
        </w:r>
        <w:r>
          <w:t>28</w:t>
        </w:r>
        <w:r>
          <w:fldChar w:fldCharType="end"/>
        </w:r>
      </w:hyperlink>
    </w:p>
    <w:p>
      <w:pPr>
        <w:pStyle w:val="TOC1"/>
        <w:tabs>
          <w:tab w:val="right" w:leader="dot" w:pos="8306"/>
        </w:tabs>
      </w:pPr>
      <w:hyperlink w:anchor="_Toc13754" w:history="1">
        <w:r>
          <w:rPr>
            <w:rFonts w:ascii="仿宋" w:eastAsia="仿宋" w:hAnsi="仿宋" w:cs="仿宋" w:hint="eastAsia"/>
            <w:lang w:eastAsia="zh-CN"/>
          </w:rPr>
          <w:t>五、经济影响分析</w:t>
        </w:r>
        <w:r>
          <w:tab/>
        </w:r>
        <w:r>
          <w:fldChar w:fldCharType="begin"/>
        </w:r>
        <w:r>
          <w:instrText xml:space="preserve"> PAGEREF _Toc13754 \h </w:instrText>
        </w:r>
        <w:r>
          <w:fldChar w:fldCharType="separate"/>
        </w:r>
        <w:r>
          <w:t>29</w:t>
        </w:r>
        <w:r>
          <w:fldChar w:fldCharType="end"/>
        </w:r>
      </w:hyperlink>
    </w:p>
    <w:p>
      <w:pPr>
        <w:pStyle w:val="TOC2"/>
        <w:tabs>
          <w:tab w:val="right" w:leader="dot" w:pos="8306"/>
        </w:tabs>
      </w:pPr>
      <w:hyperlink w:anchor="_Toc29767" w:history="1">
        <w:r>
          <w:rPr>
            <w:rFonts w:ascii="仿宋" w:eastAsia="仿宋" w:hAnsi="仿宋" w:cs="仿宋" w:hint="eastAsia"/>
            <w:lang w:eastAsia="zh-CN"/>
          </w:rPr>
          <w:t>(一)、经济费用效益或费用效果分析</w:t>
        </w:r>
        <w:r>
          <w:tab/>
        </w:r>
        <w:r>
          <w:fldChar w:fldCharType="begin"/>
        </w:r>
        <w:r>
          <w:instrText xml:space="preserve"> PAGEREF _Toc29767 \h </w:instrText>
        </w:r>
        <w:r>
          <w:fldChar w:fldCharType="separate"/>
        </w:r>
        <w:r>
          <w:t>29</w:t>
        </w:r>
        <w:r>
          <w:fldChar w:fldCharType="end"/>
        </w:r>
      </w:hyperlink>
    </w:p>
    <w:p>
      <w:pPr>
        <w:pStyle w:val="TOC2"/>
        <w:tabs>
          <w:tab w:val="right" w:leader="dot" w:pos="8306"/>
        </w:tabs>
      </w:pPr>
      <w:hyperlink w:anchor="_Toc16194" w:history="1">
        <w:r>
          <w:rPr>
            <w:rFonts w:ascii="仿宋" w:eastAsia="仿宋" w:hAnsi="仿宋" w:cs="仿宋" w:hint="eastAsia"/>
            <w:lang w:eastAsia="zh-CN"/>
          </w:rPr>
          <w:t>(二)、行业影响分析</w:t>
        </w:r>
        <w:r>
          <w:tab/>
        </w:r>
        <w:r>
          <w:fldChar w:fldCharType="begin"/>
        </w:r>
        <w:r>
          <w:instrText xml:space="preserve"> PAGEREF _Toc16194 \h </w:instrText>
        </w:r>
        <w:r>
          <w:fldChar w:fldCharType="separate"/>
        </w:r>
        <w:r>
          <w:t>31</w:t>
        </w:r>
        <w:r>
          <w:fldChar w:fldCharType="end"/>
        </w:r>
      </w:hyperlink>
    </w:p>
    <w:p>
      <w:pPr>
        <w:pStyle w:val="TOC2"/>
        <w:tabs>
          <w:tab w:val="right" w:leader="dot" w:pos="8306"/>
        </w:tabs>
      </w:pPr>
      <w:hyperlink w:anchor="_Toc32474" w:history="1">
        <w:r>
          <w:rPr>
            <w:rFonts w:ascii="仿宋" w:eastAsia="仿宋" w:hAnsi="仿宋" w:cs="仿宋" w:hint="eastAsia"/>
            <w:lang w:eastAsia="zh-CN"/>
          </w:rPr>
          <w:t>(三)、区域经济影响分析</w:t>
        </w:r>
        <w:r>
          <w:tab/>
        </w:r>
        <w:r>
          <w:fldChar w:fldCharType="begin"/>
        </w:r>
        <w:r>
          <w:instrText xml:space="preserve"> PAGEREF _Toc32474 \h </w:instrText>
        </w:r>
        <w:r>
          <w:fldChar w:fldCharType="separate"/>
        </w:r>
        <w:r>
          <w:t>33</w:t>
        </w:r>
        <w:r>
          <w:fldChar w:fldCharType="end"/>
        </w:r>
      </w:hyperlink>
    </w:p>
    <w:p>
      <w:pPr>
        <w:pStyle w:val="TOC2"/>
        <w:tabs>
          <w:tab w:val="right" w:leader="dot" w:pos="8306"/>
        </w:tabs>
      </w:pPr>
      <w:hyperlink w:anchor="_Toc294" w:history="1">
        <w:r>
          <w:rPr>
            <w:rFonts w:ascii="仿宋" w:eastAsia="仿宋" w:hAnsi="仿宋" w:cs="仿宋" w:hint="eastAsia"/>
            <w:lang w:eastAsia="zh-CN"/>
          </w:rPr>
          <w:t>(四)、宏观经济影响分析</w:t>
        </w:r>
        <w:r>
          <w:tab/>
        </w:r>
        <w:r>
          <w:fldChar w:fldCharType="begin"/>
        </w:r>
        <w:r>
          <w:instrText xml:space="preserve"> PAGEREF _Toc294 \h </w:instrText>
        </w:r>
        <w:r>
          <w:fldChar w:fldCharType="separate"/>
        </w:r>
        <w:r>
          <w:t>34</w:t>
        </w:r>
        <w:r>
          <w:fldChar w:fldCharType="end"/>
        </w:r>
      </w:hyperlink>
    </w:p>
    <w:p>
      <w:pPr>
        <w:pStyle w:val="TOC1"/>
        <w:tabs>
          <w:tab w:val="right" w:leader="dot" w:pos="8306"/>
        </w:tabs>
      </w:pPr>
      <w:hyperlink w:anchor="_Toc3827" w:history="1">
        <w:r>
          <w:rPr>
            <w:rFonts w:ascii="仿宋" w:eastAsia="仿宋" w:hAnsi="仿宋" w:cs="仿宋" w:hint="eastAsia"/>
            <w:lang w:eastAsia="zh-CN"/>
          </w:rPr>
          <w:t>六、项目选址研究</w:t>
        </w:r>
        <w:r>
          <w:tab/>
        </w:r>
        <w:r>
          <w:fldChar w:fldCharType="begin"/>
        </w:r>
        <w:r>
          <w:instrText xml:space="preserve"> PAGEREF _Toc3827 \h </w:instrText>
        </w:r>
        <w:r>
          <w:fldChar w:fldCharType="separate"/>
        </w:r>
        <w:r>
          <w:t>35</w:t>
        </w:r>
        <w:r>
          <w:fldChar w:fldCharType="end"/>
        </w:r>
      </w:hyperlink>
    </w:p>
    <w:p>
      <w:pPr>
        <w:pStyle w:val="TOC2"/>
        <w:tabs>
          <w:tab w:val="right" w:leader="dot" w:pos="8306"/>
        </w:tabs>
      </w:pPr>
      <w:hyperlink w:anchor="_Toc24493" w:history="1">
        <w:r>
          <w:rPr>
            <w:rFonts w:ascii="仿宋" w:eastAsia="仿宋" w:hAnsi="仿宋" w:cs="仿宋" w:hint="eastAsia"/>
            <w:lang w:eastAsia="zh-CN"/>
          </w:rPr>
          <w:t>(一)、项目选址原则</w:t>
        </w:r>
        <w:r>
          <w:tab/>
        </w:r>
        <w:r>
          <w:fldChar w:fldCharType="begin"/>
        </w:r>
        <w:r>
          <w:instrText xml:space="preserve"> PAGEREF _Toc24493 \h </w:instrText>
        </w:r>
        <w:r>
          <w:fldChar w:fldCharType="separate"/>
        </w:r>
        <w:r>
          <w:t>35</w:t>
        </w:r>
        <w:r>
          <w:fldChar w:fldCharType="end"/>
        </w:r>
      </w:hyperlink>
    </w:p>
    <w:p>
      <w:pPr>
        <w:pStyle w:val="TOC2"/>
        <w:tabs>
          <w:tab w:val="right" w:leader="dot" w:pos="8306"/>
        </w:tabs>
      </w:pPr>
      <w:hyperlink w:anchor="_Toc5778" w:history="1">
        <w:r>
          <w:rPr>
            <w:rFonts w:ascii="仿宋" w:eastAsia="仿宋" w:hAnsi="仿宋" w:cs="仿宋" w:hint="eastAsia"/>
            <w:lang w:eastAsia="zh-CN"/>
          </w:rPr>
          <w:t>(二)、项目选址</w:t>
        </w:r>
        <w:r>
          <w:tab/>
        </w:r>
        <w:r>
          <w:fldChar w:fldCharType="begin"/>
        </w:r>
        <w:r>
          <w:instrText xml:space="preserve"> PAGEREF _Toc5778 \h </w:instrText>
        </w:r>
        <w:r>
          <w:fldChar w:fldCharType="separate"/>
        </w:r>
        <w:r>
          <w:t>39</w:t>
        </w:r>
        <w:r>
          <w:fldChar w:fldCharType="end"/>
        </w:r>
      </w:hyperlink>
    </w:p>
    <w:p>
      <w:pPr>
        <w:pStyle w:val="TOC2"/>
        <w:tabs>
          <w:tab w:val="right" w:leader="dot" w:pos="8306"/>
        </w:tabs>
      </w:pPr>
      <w:hyperlink w:anchor="_Toc28763" w:history="1">
        <w:r>
          <w:rPr>
            <w:rFonts w:ascii="仿宋" w:eastAsia="仿宋" w:hAnsi="仿宋" w:cs="仿宋" w:hint="eastAsia"/>
            <w:lang w:eastAsia="zh-CN"/>
          </w:rPr>
          <w:t>(三)、建设条件分析</w:t>
        </w:r>
        <w:r>
          <w:tab/>
        </w:r>
        <w:r>
          <w:fldChar w:fldCharType="begin"/>
        </w:r>
        <w:r>
          <w:instrText xml:space="preserve"> PAGEREF _Toc28763 \h </w:instrText>
        </w:r>
        <w:r>
          <w:fldChar w:fldCharType="separate"/>
        </w:r>
        <w:r>
          <w:t>41</w:t>
        </w:r>
        <w:r>
          <w:fldChar w:fldCharType="end"/>
        </w:r>
      </w:hyperlink>
    </w:p>
    <w:p>
      <w:pPr>
        <w:pStyle w:val="TOC2"/>
        <w:tabs>
          <w:tab w:val="right" w:leader="dot" w:pos="8306"/>
        </w:tabs>
      </w:pPr>
      <w:hyperlink w:anchor="_Toc14983" w:history="1">
        <w:r>
          <w:rPr>
            <w:rFonts w:ascii="仿宋" w:eastAsia="仿宋" w:hAnsi="仿宋" w:cs="仿宋" w:hint="eastAsia"/>
            <w:lang w:eastAsia="zh-CN"/>
          </w:rPr>
          <w:t>(四)、用地控制指标</w:t>
        </w:r>
        <w:r>
          <w:tab/>
        </w:r>
        <w:r>
          <w:fldChar w:fldCharType="begin"/>
        </w:r>
        <w:r>
          <w:instrText xml:space="preserve"> PAGEREF _Toc14983 \h </w:instrText>
        </w:r>
        <w:r>
          <w:fldChar w:fldCharType="separate"/>
        </w:r>
        <w:r>
          <w:t>42</w:t>
        </w:r>
        <w:r>
          <w:fldChar w:fldCharType="end"/>
        </w:r>
      </w:hyperlink>
    </w:p>
    <w:p>
      <w:pPr>
        <w:pStyle w:val="TOC2"/>
        <w:tabs>
          <w:tab w:val="right" w:leader="dot" w:pos="8306"/>
        </w:tabs>
      </w:pPr>
      <w:hyperlink w:anchor="_Toc7322" w:history="1">
        <w:r>
          <w:rPr>
            <w:rFonts w:ascii="仿宋" w:eastAsia="仿宋" w:hAnsi="仿宋" w:cs="仿宋" w:hint="eastAsia"/>
            <w:lang w:eastAsia="zh-CN"/>
          </w:rPr>
          <w:t>(五)、地总体要求</w:t>
        </w:r>
        <w:r>
          <w:tab/>
        </w:r>
        <w:r>
          <w:fldChar w:fldCharType="begin"/>
        </w:r>
        <w:r>
          <w:instrText xml:space="preserve"> PAGEREF _Toc7322 \h </w:instrText>
        </w:r>
        <w:r>
          <w:fldChar w:fldCharType="separate"/>
        </w:r>
        <w:r>
          <w:t>43</w:t>
        </w:r>
        <w:r>
          <w:fldChar w:fldCharType="end"/>
        </w:r>
      </w:hyperlink>
    </w:p>
    <w:p>
      <w:pPr>
        <w:pStyle w:val="TOC2"/>
        <w:tabs>
          <w:tab w:val="right" w:leader="dot" w:pos="8306"/>
        </w:tabs>
      </w:pPr>
      <w:hyperlink w:anchor="_Toc7945" w:history="1">
        <w:r>
          <w:rPr>
            <w:rFonts w:ascii="仿宋" w:eastAsia="仿宋" w:hAnsi="仿宋" w:cs="仿宋" w:hint="eastAsia"/>
            <w:lang w:eastAsia="zh-CN"/>
          </w:rPr>
          <w:t>(六)、节约用地措施</w:t>
        </w:r>
        <w:r>
          <w:tab/>
        </w:r>
        <w:r>
          <w:fldChar w:fldCharType="begin"/>
        </w:r>
        <w:r>
          <w:instrText xml:space="preserve"> PAGEREF _Toc7945 \h </w:instrText>
        </w:r>
        <w:r>
          <w:fldChar w:fldCharType="separate"/>
        </w:r>
        <w:r>
          <w:t>45</w:t>
        </w:r>
        <w:r>
          <w:fldChar w:fldCharType="end"/>
        </w:r>
      </w:hyperlink>
    </w:p>
    <w:p>
      <w:pPr>
        <w:pStyle w:val="TOC2"/>
        <w:tabs>
          <w:tab w:val="right" w:leader="dot" w:pos="8306"/>
        </w:tabs>
      </w:pPr>
      <w:hyperlink w:anchor="_Toc7796" w:history="1">
        <w:r>
          <w:rPr>
            <w:rFonts w:ascii="仿宋" w:eastAsia="仿宋" w:hAnsi="仿宋" w:cs="仿宋" w:hint="eastAsia"/>
            <w:lang w:eastAsia="zh-CN"/>
          </w:rPr>
          <w:t>(七)、选址综合评价</w:t>
        </w:r>
        <w:r>
          <w:tab/>
        </w:r>
        <w:r>
          <w:fldChar w:fldCharType="begin"/>
        </w:r>
        <w:r>
          <w:instrText xml:space="preserve"> PAGEREF _Toc7796 \h </w:instrText>
        </w:r>
        <w:r>
          <w:fldChar w:fldCharType="separate"/>
        </w:r>
        <w:r>
          <w:t>46</w:t>
        </w:r>
        <w:r>
          <w:fldChar w:fldCharType="end"/>
        </w:r>
      </w:hyperlink>
    </w:p>
    <w:p>
      <w:pPr>
        <w:pStyle w:val="TOC1"/>
        <w:tabs>
          <w:tab w:val="right" w:leader="dot" w:pos="8306"/>
        </w:tabs>
      </w:pPr>
      <w:hyperlink w:anchor="_Toc18942" w:history="1">
        <w:r>
          <w:rPr>
            <w:rFonts w:ascii="仿宋" w:eastAsia="仿宋" w:hAnsi="仿宋" w:cs="仿宋" w:hint="eastAsia"/>
            <w:lang w:eastAsia="zh-CN"/>
          </w:rPr>
          <w:t>七、资金管理与财务规划</w:t>
        </w:r>
        <w:r>
          <w:tab/>
        </w:r>
        <w:r>
          <w:fldChar w:fldCharType="begin"/>
        </w:r>
        <w:r>
          <w:instrText xml:space="preserve"> PAGEREF _Toc18942 \h </w:instrText>
        </w:r>
        <w:r>
          <w:fldChar w:fldCharType="separate"/>
        </w:r>
        <w:r>
          <w:t>47</w:t>
        </w:r>
        <w:r>
          <w:fldChar w:fldCharType="end"/>
        </w:r>
      </w:hyperlink>
    </w:p>
    <w:p>
      <w:pPr>
        <w:pStyle w:val="TOC2"/>
        <w:tabs>
          <w:tab w:val="right" w:leader="dot" w:pos="8306"/>
        </w:tabs>
      </w:pPr>
      <w:hyperlink w:anchor="_Toc20527" w:history="1">
        <w:r>
          <w:rPr>
            <w:rFonts w:ascii="仿宋" w:eastAsia="仿宋" w:hAnsi="仿宋" w:cs="仿宋" w:hint="eastAsia"/>
            <w:lang w:eastAsia="zh-CN"/>
          </w:rPr>
          <w:t>(一)、项目资金来源与筹措</w:t>
        </w:r>
        <w:r>
          <w:tab/>
        </w:r>
        <w:r>
          <w:fldChar w:fldCharType="begin"/>
        </w:r>
        <w:r>
          <w:instrText xml:space="preserve"> PAGEREF _Toc20527 \h </w:instrText>
        </w:r>
        <w:r>
          <w:fldChar w:fldCharType="separate"/>
        </w:r>
        <w:r>
          <w:t>47</w:t>
        </w:r>
        <w:r>
          <w:fldChar w:fldCharType="end"/>
        </w:r>
      </w:hyperlink>
    </w:p>
    <w:p>
      <w:pPr>
        <w:pStyle w:val="TOC2"/>
        <w:tabs>
          <w:tab w:val="right" w:leader="dot" w:pos="8306"/>
        </w:tabs>
      </w:pPr>
      <w:hyperlink w:anchor="_Toc20646" w:history="1">
        <w:r>
          <w:rPr>
            <w:rFonts w:ascii="仿宋" w:eastAsia="仿宋" w:hAnsi="仿宋" w:cs="仿宋" w:hint="eastAsia"/>
            <w:lang w:eastAsia="zh-CN"/>
          </w:rPr>
          <w:t>(二)、资金使用与监管</w:t>
        </w:r>
        <w:r>
          <w:tab/>
        </w:r>
        <w:r>
          <w:fldChar w:fldCharType="begin"/>
        </w:r>
        <w:r>
          <w:instrText xml:space="preserve"> PAGEREF _Toc20646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2" w:history="1">
        <w:r>
          <w:rPr>
            <w:rFonts w:ascii="仿宋" w:eastAsia="仿宋" w:hAnsi="仿宋" w:cs="仿宋" w:hint="eastAsia"/>
            <w:lang w:eastAsia="zh-CN"/>
          </w:rPr>
          <w:t>(三)、财务规划与预测</w:t>
        </w:r>
        <w:r>
          <w:tab/>
        </w:r>
        <w:r>
          <w:fldChar w:fldCharType="begin"/>
        </w:r>
        <w:r>
          <w:instrText xml:space="preserve"> PAGEREF _Toc19922 \h </w:instrText>
        </w:r>
        <w:r>
          <w:fldChar w:fldCharType="separate"/>
        </w:r>
        <w:r>
          <w:t>50</w:t>
        </w:r>
        <w:r>
          <w:fldChar w:fldCharType="end"/>
        </w:r>
      </w:hyperlink>
    </w:p>
    <w:p>
      <w:pPr>
        <w:pStyle w:val="TOC1"/>
        <w:tabs>
          <w:tab w:val="right" w:leader="dot" w:pos="8306"/>
        </w:tabs>
      </w:pPr>
      <w:hyperlink w:anchor="_Toc29577" w:history="1">
        <w:r>
          <w:rPr>
            <w:rFonts w:ascii="仿宋" w:eastAsia="仿宋" w:hAnsi="仿宋" w:cs="仿宋" w:hint="eastAsia"/>
            <w:lang w:eastAsia="zh-CN"/>
          </w:rPr>
          <w:t>八、经济效益与社会效益优化</w:t>
        </w:r>
        <w:r>
          <w:tab/>
        </w:r>
        <w:r>
          <w:fldChar w:fldCharType="begin"/>
        </w:r>
        <w:r>
          <w:instrText xml:space="preserve"> PAGEREF _Toc29577 \h </w:instrText>
        </w:r>
        <w:r>
          <w:fldChar w:fldCharType="separate"/>
        </w:r>
        <w:r>
          <w:t>51</w:t>
        </w:r>
        <w:r>
          <w:fldChar w:fldCharType="end"/>
        </w:r>
      </w:hyperlink>
    </w:p>
    <w:p>
      <w:pPr>
        <w:pStyle w:val="TOC2"/>
        <w:tabs>
          <w:tab w:val="right" w:leader="dot" w:pos="8306"/>
        </w:tabs>
      </w:pPr>
      <w:hyperlink w:anchor="_Toc8161" w:history="1">
        <w:r>
          <w:rPr>
            <w:rFonts w:ascii="仿宋" w:eastAsia="仿宋" w:hAnsi="仿宋" w:cs="仿宋" w:hint="eastAsia"/>
            <w:lang w:eastAsia="zh-CN"/>
          </w:rPr>
          <w:t>(一)、经济效益提升策略</w:t>
        </w:r>
        <w:r>
          <w:tab/>
        </w:r>
        <w:r>
          <w:fldChar w:fldCharType="begin"/>
        </w:r>
        <w:r>
          <w:instrText xml:space="preserve"> PAGEREF _Toc8161 \h </w:instrText>
        </w:r>
        <w:r>
          <w:fldChar w:fldCharType="separate"/>
        </w:r>
        <w:r>
          <w:t>51</w:t>
        </w:r>
        <w:r>
          <w:fldChar w:fldCharType="end"/>
        </w:r>
      </w:hyperlink>
    </w:p>
    <w:p>
      <w:pPr>
        <w:pStyle w:val="TOC2"/>
        <w:tabs>
          <w:tab w:val="right" w:leader="dot" w:pos="8306"/>
        </w:tabs>
      </w:pPr>
      <w:hyperlink w:anchor="_Toc8913" w:history="1">
        <w:r>
          <w:rPr>
            <w:rFonts w:ascii="仿宋" w:eastAsia="仿宋" w:hAnsi="仿宋" w:cs="仿宋" w:hint="eastAsia"/>
            <w:lang w:eastAsia="zh-CN"/>
          </w:rPr>
          <w:t>(二)、社会效益增强方案</w:t>
        </w:r>
        <w:r>
          <w:tab/>
        </w:r>
        <w:r>
          <w:fldChar w:fldCharType="begin"/>
        </w:r>
        <w:r>
          <w:instrText xml:space="preserve"> PAGEREF _Toc8913 \h </w:instrText>
        </w:r>
        <w:r>
          <w:fldChar w:fldCharType="separate"/>
        </w:r>
        <w:r>
          <w:t>52</w:t>
        </w:r>
        <w:r>
          <w:fldChar w:fldCharType="end"/>
        </w:r>
      </w:hyperlink>
    </w:p>
    <w:p>
      <w:pPr>
        <w:pStyle w:val="TOC1"/>
        <w:tabs>
          <w:tab w:val="right" w:leader="dot" w:pos="8306"/>
        </w:tabs>
      </w:pPr>
      <w:hyperlink w:anchor="_Toc8393" w:history="1">
        <w:r>
          <w:rPr>
            <w:rFonts w:ascii="仿宋" w:eastAsia="仿宋" w:hAnsi="仿宋" w:cs="仿宋" w:hint="eastAsia"/>
            <w:lang w:eastAsia="zh-CN"/>
          </w:rPr>
          <w:t>九、客户关系管理与市场拓展</w:t>
        </w:r>
        <w:r>
          <w:tab/>
        </w:r>
        <w:r>
          <w:fldChar w:fldCharType="begin"/>
        </w:r>
        <w:r>
          <w:instrText xml:space="preserve"> PAGEREF _Toc8393 \h </w:instrText>
        </w:r>
        <w:r>
          <w:fldChar w:fldCharType="separate"/>
        </w:r>
        <w:r>
          <w:t>53</w:t>
        </w:r>
        <w:r>
          <w:fldChar w:fldCharType="end"/>
        </w:r>
      </w:hyperlink>
    </w:p>
    <w:p>
      <w:pPr>
        <w:pStyle w:val="TOC2"/>
        <w:tabs>
          <w:tab w:val="right" w:leader="dot" w:pos="8306"/>
        </w:tabs>
      </w:pPr>
      <w:hyperlink w:anchor="_Toc30329" w:history="1">
        <w:r>
          <w:rPr>
            <w:rFonts w:ascii="仿宋" w:eastAsia="仿宋" w:hAnsi="仿宋" w:cs="仿宋" w:hint="eastAsia"/>
            <w:lang w:eastAsia="zh-CN"/>
          </w:rPr>
          <w:t>(一)、客户关系管理策略</w:t>
        </w:r>
        <w:r>
          <w:tab/>
        </w:r>
        <w:r>
          <w:fldChar w:fldCharType="begin"/>
        </w:r>
        <w:r>
          <w:instrText xml:space="preserve"> PAGEREF _Toc30329 \h </w:instrText>
        </w:r>
        <w:r>
          <w:fldChar w:fldCharType="separate"/>
        </w:r>
        <w:r>
          <w:t>53</w:t>
        </w:r>
        <w:r>
          <w:fldChar w:fldCharType="end"/>
        </w:r>
      </w:hyperlink>
    </w:p>
    <w:p>
      <w:pPr>
        <w:pStyle w:val="TOC2"/>
        <w:tabs>
          <w:tab w:val="right" w:leader="dot" w:pos="8306"/>
        </w:tabs>
      </w:pPr>
      <w:hyperlink w:anchor="_Toc6865" w:history="1">
        <w:r>
          <w:rPr>
            <w:rFonts w:ascii="仿宋" w:eastAsia="仿宋" w:hAnsi="仿宋" w:cs="仿宋" w:hint="eastAsia"/>
            <w:lang w:eastAsia="zh-CN"/>
          </w:rPr>
          <w:t>(二)、市场拓展方案</w:t>
        </w:r>
        <w:r>
          <w:tab/>
        </w:r>
        <w:r>
          <w:fldChar w:fldCharType="begin"/>
        </w:r>
        <w:r>
          <w:instrText xml:space="preserve"> PAGEREF _Toc6865 \h </w:instrText>
        </w:r>
        <w:r>
          <w:fldChar w:fldCharType="separate"/>
        </w:r>
        <w:r>
          <w:t>54</w:t>
        </w:r>
        <w:r>
          <w:fldChar w:fldCharType="end"/>
        </w:r>
      </w:hyperlink>
    </w:p>
    <w:p>
      <w:pPr>
        <w:pStyle w:val="TOC1"/>
        <w:tabs>
          <w:tab w:val="right" w:leader="dot" w:pos="8306"/>
        </w:tabs>
      </w:pPr>
      <w:hyperlink w:anchor="_Toc16635" w:history="1">
        <w:r>
          <w:rPr>
            <w:rFonts w:ascii="仿宋" w:eastAsia="仿宋" w:hAnsi="仿宋" w:cs="仿宋" w:hint="eastAsia"/>
            <w:lang w:eastAsia="zh-CN"/>
          </w:rPr>
          <w:t>十、土地利用与规划方案</w:t>
        </w:r>
        <w:r>
          <w:tab/>
        </w:r>
        <w:r>
          <w:fldChar w:fldCharType="begin"/>
        </w:r>
        <w:r>
          <w:instrText xml:space="preserve"> PAGEREF _Toc16635 \h </w:instrText>
        </w:r>
        <w:r>
          <w:fldChar w:fldCharType="separate"/>
        </w:r>
        <w:r>
          <w:t>55</w:t>
        </w:r>
        <w:r>
          <w:fldChar w:fldCharType="end"/>
        </w:r>
      </w:hyperlink>
    </w:p>
    <w:p>
      <w:pPr>
        <w:pStyle w:val="TOC2"/>
        <w:tabs>
          <w:tab w:val="right" w:leader="dot" w:pos="8306"/>
        </w:tabs>
      </w:pPr>
      <w:hyperlink w:anchor="_Toc19096" w:history="1">
        <w:r>
          <w:rPr>
            <w:rFonts w:ascii="仿宋" w:eastAsia="仿宋" w:hAnsi="仿宋" w:cs="仿宋" w:hint="eastAsia"/>
            <w:lang w:eastAsia="zh-CN"/>
          </w:rPr>
          <w:t>(一)、项目用地情况分析</w:t>
        </w:r>
        <w:r>
          <w:tab/>
        </w:r>
        <w:r>
          <w:fldChar w:fldCharType="begin"/>
        </w:r>
        <w:r>
          <w:instrText xml:space="preserve"> PAGEREF _Toc19096 \h </w:instrText>
        </w:r>
        <w:r>
          <w:fldChar w:fldCharType="separate"/>
        </w:r>
        <w:r>
          <w:t>55</w:t>
        </w:r>
        <w:r>
          <w:fldChar w:fldCharType="end"/>
        </w:r>
      </w:hyperlink>
    </w:p>
    <w:p>
      <w:pPr>
        <w:pStyle w:val="TOC2"/>
        <w:tabs>
          <w:tab w:val="right" w:leader="dot" w:pos="8306"/>
        </w:tabs>
      </w:pPr>
      <w:hyperlink w:anchor="_Toc22624" w:history="1">
        <w:r>
          <w:rPr>
            <w:rFonts w:ascii="仿宋" w:eastAsia="仿宋" w:hAnsi="仿宋" w:cs="仿宋" w:hint="eastAsia"/>
            <w:lang w:eastAsia="zh-CN"/>
          </w:rPr>
          <w:t>(二)、土地利用规划方案</w:t>
        </w:r>
        <w:r>
          <w:tab/>
        </w:r>
        <w:r>
          <w:fldChar w:fldCharType="begin"/>
        </w:r>
        <w:r>
          <w:instrText xml:space="preserve"> PAGEREF _Toc22624 \h </w:instrText>
        </w:r>
        <w:r>
          <w:fldChar w:fldCharType="separate"/>
        </w:r>
        <w:r>
          <w:t>56</w:t>
        </w:r>
        <w:r>
          <w:fldChar w:fldCharType="end"/>
        </w:r>
      </w:hyperlink>
    </w:p>
    <w:p>
      <w:pPr>
        <w:pStyle w:val="TOC1"/>
        <w:tabs>
          <w:tab w:val="right" w:leader="dot" w:pos="8306"/>
        </w:tabs>
      </w:pPr>
      <w:hyperlink w:anchor="_Toc4700" w:history="1">
        <w:r>
          <w:rPr>
            <w:rFonts w:ascii="仿宋" w:eastAsia="仿宋" w:hAnsi="仿宋" w:cs="仿宋" w:hint="eastAsia"/>
            <w:lang w:eastAsia="zh-CN"/>
          </w:rPr>
          <w:t>十一、环境保护与治理方案</w:t>
        </w:r>
        <w:r>
          <w:tab/>
        </w:r>
        <w:r>
          <w:fldChar w:fldCharType="begin"/>
        </w:r>
        <w:r>
          <w:instrText xml:space="preserve"> PAGEREF _Toc4700 \h </w:instrText>
        </w:r>
        <w:r>
          <w:fldChar w:fldCharType="separate"/>
        </w:r>
        <w:r>
          <w:t>57</w:t>
        </w:r>
        <w:r>
          <w:fldChar w:fldCharType="end"/>
        </w:r>
      </w:hyperlink>
    </w:p>
    <w:p>
      <w:pPr>
        <w:pStyle w:val="TOC2"/>
        <w:tabs>
          <w:tab w:val="right" w:leader="dot" w:pos="8306"/>
        </w:tabs>
      </w:pPr>
      <w:hyperlink w:anchor="_Toc20703" w:history="1">
        <w:r>
          <w:rPr>
            <w:rFonts w:ascii="仿宋" w:eastAsia="仿宋" w:hAnsi="仿宋" w:cs="仿宋" w:hint="eastAsia"/>
            <w:lang w:eastAsia="zh-CN"/>
          </w:rPr>
          <w:t>(一)、项目环境影响评估</w:t>
        </w:r>
        <w:r>
          <w:tab/>
        </w:r>
        <w:r>
          <w:fldChar w:fldCharType="begin"/>
        </w:r>
        <w:r>
          <w:instrText xml:space="preserve"> PAGEREF _Toc20703 \h </w:instrText>
        </w:r>
        <w:r>
          <w:fldChar w:fldCharType="separate"/>
        </w:r>
        <w:r>
          <w:t>57</w:t>
        </w:r>
        <w:r>
          <w:fldChar w:fldCharType="end"/>
        </w:r>
      </w:hyperlink>
    </w:p>
    <w:p>
      <w:pPr>
        <w:pStyle w:val="TOC2"/>
        <w:tabs>
          <w:tab w:val="right" w:leader="dot" w:pos="8306"/>
        </w:tabs>
      </w:pPr>
      <w:hyperlink w:anchor="_Toc19615" w:history="1">
        <w:r>
          <w:rPr>
            <w:rFonts w:ascii="仿宋" w:eastAsia="仿宋" w:hAnsi="仿宋" w:cs="仿宋" w:hint="eastAsia"/>
            <w:lang w:eastAsia="zh-CN"/>
          </w:rPr>
          <w:t>(二)、环境保护措施与治理方案</w:t>
        </w:r>
        <w:r>
          <w:tab/>
        </w:r>
        <w:r>
          <w:fldChar w:fldCharType="begin"/>
        </w:r>
        <w:r>
          <w:instrText xml:space="preserve"> PAGEREF _Toc19615 \h </w:instrText>
        </w:r>
        <w:r>
          <w:fldChar w:fldCharType="separate"/>
        </w:r>
        <w:r>
          <w:t>58</w:t>
        </w:r>
        <w:r>
          <w:fldChar w:fldCharType="end"/>
        </w:r>
      </w:hyperlink>
    </w:p>
    <w:p>
      <w:pPr>
        <w:pStyle w:val="TOC1"/>
        <w:tabs>
          <w:tab w:val="right" w:leader="dot" w:pos="8306"/>
        </w:tabs>
      </w:pPr>
      <w:hyperlink w:anchor="_Toc32115" w:history="1">
        <w:r>
          <w:rPr>
            <w:rFonts w:ascii="仿宋" w:eastAsia="仿宋" w:hAnsi="仿宋" w:cs="仿宋" w:hint="eastAsia"/>
            <w:lang w:eastAsia="zh-CN"/>
          </w:rPr>
          <w:t>十二、项目变更管理</w:t>
        </w:r>
        <w:r>
          <w:tab/>
        </w:r>
        <w:r>
          <w:fldChar w:fldCharType="begin"/>
        </w:r>
        <w:r>
          <w:instrText xml:space="preserve"> PAGEREF _Toc32115 \h </w:instrText>
        </w:r>
        <w:r>
          <w:fldChar w:fldCharType="separate"/>
        </w:r>
        <w:r>
          <w:t>58</w:t>
        </w:r>
        <w:r>
          <w:fldChar w:fldCharType="end"/>
        </w:r>
      </w:hyperlink>
    </w:p>
    <w:p>
      <w:pPr>
        <w:pStyle w:val="TOC2"/>
        <w:tabs>
          <w:tab w:val="right" w:leader="dot" w:pos="8306"/>
        </w:tabs>
      </w:pPr>
      <w:hyperlink w:anchor="_Toc24813" w:history="1">
        <w:r>
          <w:rPr>
            <w:rFonts w:ascii="仿宋" w:eastAsia="仿宋" w:hAnsi="仿宋" w:cs="仿宋" w:hint="eastAsia"/>
            <w:lang w:eastAsia="zh-CN"/>
          </w:rPr>
          <w:t>(一)、变更控制流程</w:t>
        </w:r>
        <w:r>
          <w:tab/>
        </w:r>
        <w:r>
          <w:fldChar w:fldCharType="begin"/>
        </w:r>
        <w:r>
          <w:instrText xml:space="preserve"> PAGEREF _Toc24813 \h </w:instrText>
        </w:r>
        <w:r>
          <w:fldChar w:fldCharType="separate"/>
        </w:r>
        <w:r>
          <w:t>58</w:t>
        </w:r>
        <w:r>
          <w:fldChar w:fldCharType="end"/>
        </w:r>
      </w:hyperlink>
    </w:p>
    <w:p>
      <w:pPr>
        <w:pStyle w:val="TOC2"/>
        <w:tabs>
          <w:tab w:val="right" w:leader="dot" w:pos="8306"/>
        </w:tabs>
      </w:pPr>
      <w:hyperlink w:anchor="_Toc28168" w:history="1">
        <w:r>
          <w:rPr>
            <w:rFonts w:ascii="仿宋" w:eastAsia="仿宋" w:hAnsi="仿宋" w:cs="仿宋" w:hint="eastAsia"/>
            <w:lang w:eastAsia="zh-CN"/>
          </w:rPr>
          <w:t>(二)、影响评估与处理</w:t>
        </w:r>
        <w:r>
          <w:tab/>
        </w:r>
        <w:r>
          <w:fldChar w:fldCharType="begin"/>
        </w:r>
        <w:r>
          <w:instrText xml:space="preserve"> PAGEREF _Toc28168 \h </w:instrText>
        </w:r>
        <w:r>
          <w:fldChar w:fldCharType="separate"/>
        </w:r>
        <w:r>
          <w:t>59</w:t>
        </w:r>
        <w:r>
          <w:fldChar w:fldCharType="end"/>
        </w:r>
      </w:hyperlink>
    </w:p>
    <w:p>
      <w:pPr>
        <w:pStyle w:val="TOC2"/>
        <w:tabs>
          <w:tab w:val="right" w:leader="dot" w:pos="8306"/>
        </w:tabs>
      </w:pPr>
      <w:hyperlink w:anchor="_Toc5068" w:history="1">
        <w:r>
          <w:rPr>
            <w:rFonts w:ascii="仿宋" w:eastAsia="仿宋" w:hAnsi="仿宋" w:cs="仿宋" w:hint="eastAsia"/>
            <w:lang w:eastAsia="zh-CN"/>
          </w:rPr>
          <w:t>(三)、变更记录与追踪</w:t>
        </w:r>
        <w:r>
          <w:tab/>
        </w:r>
        <w:r>
          <w:fldChar w:fldCharType="begin"/>
        </w:r>
        <w:r>
          <w:instrText xml:space="preserve"> PAGEREF _Toc5068 \h </w:instrText>
        </w:r>
        <w:r>
          <w:fldChar w:fldCharType="separate"/>
        </w:r>
        <w:r>
          <w:t>61</w:t>
        </w:r>
        <w:r>
          <w:fldChar w:fldCharType="end"/>
        </w:r>
      </w:hyperlink>
    </w:p>
    <w:p>
      <w:pPr>
        <w:pStyle w:val="TOC2"/>
        <w:tabs>
          <w:tab w:val="right" w:leader="dot" w:pos="8306"/>
        </w:tabs>
      </w:pPr>
      <w:hyperlink w:anchor="_Toc8243" w:history="1">
        <w:r>
          <w:rPr>
            <w:rFonts w:ascii="仿宋" w:eastAsia="仿宋" w:hAnsi="仿宋" w:cs="仿宋" w:hint="eastAsia"/>
            <w:lang w:eastAsia="zh-CN"/>
          </w:rPr>
          <w:t>(四)、变更管理策略</w:t>
        </w:r>
        <w:r>
          <w:tab/>
        </w:r>
        <w:r>
          <w:fldChar w:fldCharType="begin"/>
        </w:r>
        <w:r>
          <w:instrText xml:space="preserve"> PAGEREF _Toc8243 \h </w:instrText>
        </w:r>
        <w:r>
          <w:fldChar w:fldCharType="separate"/>
        </w:r>
        <w:r>
          <w:t>62</w:t>
        </w:r>
        <w:r>
          <w:fldChar w:fldCharType="end"/>
        </w:r>
      </w:hyperlink>
    </w:p>
    <w:p>
      <w:pPr>
        <w:pStyle w:val="TOC1"/>
        <w:tabs>
          <w:tab w:val="right" w:leader="dot" w:pos="8306"/>
        </w:tabs>
      </w:pPr>
      <w:hyperlink w:anchor="_Toc4886" w:history="1">
        <w:r>
          <w:rPr>
            <w:rFonts w:ascii="仿宋" w:eastAsia="仿宋" w:hAnsi="仿宋" w:cs="仿宋" w:hint="eastAsia"/>
            <w:lang w:eastAsia="zh-CN"/>
          </w:rPr>
          <w:t>十三、创新驱动与持续发展</w:t>
        </w:r>
        <w:r>
          <w:tab/>
        </w:r>
        <w:r>
          <w:fldChar w:fldCharType="begin"/>
        </w:r>
        <w:r>
          <w:instrText xml:space="preserve"> PAGEREF _Toc4886 \h </w:instrText>
        </w:r>
        <w:r>
          <w:fldChar w:fldCharType="separate"/>
        </w:r>
        <w:r>
          <w:t>64</w:t>
        </w:r>
        <w:r>
          <w:fldChar w:fldCharType="end"/>
        </w:r>
      </w:hyperlink>
    </w:p>
    <w:p>
      <w:pPr>
        <w:pStyle w:val="TOC2"/>
        <w:tabs>
          <w:tab w:val="right" w:leader="dot" w:pos="8306"/>
        </w:tabs>
      </w:pPr>
      <w:hyperlink w:anchor="_Toc32404" w:history="1">
        <w:r>
          <w:rPr>
            <w:rFonts w:ascii="仿宋" w:eastAsia="仿宋" w:hAnsi="仿宋" w:cs="仿宋" w:hint="eastAsia"/>
            <w:lang w:eastAsia="zh-CN"/>
          </w:rPr>
          <w:t>(一)、创新驱动战略实施</w:t>
        </w:r>
        <w:r>
          <w:tab/>
        </w:r>
        <w:r>
          <w:fldChar w:fldCharType="begin"/>
        </w:r>
        <w:r>
          <w:instrText xml:space="preserve"> PAGEREF _Toc32404 \h </w:instrText>
        </w:r>
        <w:r>
          <w:fldChar w:fldCharType="separate"/>
        </w:r>
        <w:r>
          <w:t>64</w:t>
        </w:r>
        <w:r>
          <w:fldChar w:fldCharType="end"/>
        </w:r>
      </w:hyperlink>
    </w:p>
    <w:p>
      <w:pPr>
        <w:pStyle w:val="TOC2"/>
        <w:tabs>
          <w:tab w:val="right" w:leader="dot" w:pos="8306"/>
        </w:tabs>
      </w:pPr>
      <w:hyperlink w:anchor="_Toc2647" w:history="1">
        <w:r>
          <w:rPr>
            <w:rFonts w:ascii="仿宋" w:eastAsia="仿宋" w:hAnsi="仿宋" w:cs="仿宋" w:hint="eastAsia"/>
            <w:lang w:eastAsia="zh-CN"/>
          </w:rPr>
          <w:t>(二)、持续发展路径探索</w:t>
        </w:r>
        <w:r>
          <w:tab/>
        </w:r>
        <w:r>
          <w:fldChar w:fldCharType="begin"/>
        </w:r>
        <w:r>
          <w:instrText xml:space="preserve"> PAGEREF _Toc2647 \h </w:instrText>
        </w:r>
        <w:r>
          <w:fldChar w:fldCharType="separate"/>
        </w:r>
        <w:r>
          <w:t>66</w:t>
        </w:r>
        <w:r>
          <w:fldChar w:fldCharType="end"/>
        </w:r>
      </w:hyperlink>
    </w:p>
    <w:p>
      <w:pPr>
        <w:pStyle w:val="TOC1"/>
        <w:tabs>
          <w:tab w:val="right" w:leader="dot" w:pos="8306"/>
        </w:tabs>
      </w:pPr>
      <w:hyperlink w:anchor="_Toc27725" w:history="1">
        <w:r>
          <w:rPr>
            <w:rFonts w:ascii="仿宋" w:eastAsia="仿宋" w:hAnsi="仿宋" w:cs="仿宋" w:hint="eastAsia"/>
            <w:lang w:eastAsia="zh-CN"/>
          </w:rPr>
          <w:t>十四、合作与交流机制建立</w:t>
        </w:r>
        <w:r>
          <w:tab/>
        </w:r>
        <w:r>
          <w:fldChar w:fldCharType="begin"/>
        </w:r>
        <w:r>
          <w:instrText xml:space="preserve"> PAGEREF _Toc27725 \h </w:instrText>
        </w:r>
        <w:r>
          <w:fldChar w:fldCharType="separate"/>
        </w:r>
        <w:r>
          <w:t>70</w:t>
        </w:r>
        <w:r>
          <w:fldChar w:fldCharType="end"/>
        </w:r>
      </w:hyperlink>
    </w:p>
    <w:p>
      <w:pPr>
        <w:pStyle w:val="TOC2"/>
        <w:tabs>
          <w:tab w:val="right" w:leader="dot" w:pos="8306"/>
        </w:tabs>
      </w:pPr>
      <w:hyperlink w:anchor="_Toc9952" w:history="1">
        <w:r>
          <w:rPr>
            <w:rFonts w:ascii="仿宋" w:eastAsia="仿宋" w:hAnsi="仿宋" w:cs="仿宋" w:hint="eastAsia"/>
            <w:lang w:eastAsia="zh-CN"/>
          </w:rPr>
          <w:t>(一)、合作伙伴选择与合作方式</w:t>
        </w:r>
        <w:r>
          <w:tab/>
        </w:r>
        <w:r>
          <w:fldChar w:fldCharType="begin"/>
        </w:r>
        <w:r>
          <w:instrText xml:space="preserve"> PAGEREF _Toc9952 \h </w:instrText>
        </w:r>
        <w:r>
          <w:fldChar w:fldCharType="separate"/>
        </w:r>
        <w:r>
          <w:t>70</w:t>
        </w:r>
        <w:r>
          <w:fldChar w:fldCharType="end"/>
        </w:r>
      </w:hyperlink>
    </w:p>
    <w:p>
      <w:pPr>
        <w:pStyle w:val="TOC2"/>
        <w:tabs>
          <w:tab w:val="right" w:leader="dot" w:pos="8306"/>
        </w:tabs>
      </w:pPr>
      <w:hyperlink w:anchor="_Toc17719" w:history="1">
        <w:r>
          <w:rPr>
            <w:rFonts w:ascii="仿宋" w:eastAsia="仿宋" w:hAnsi="仿宋" w:cs="仿宋" w:hint="eastAsia"/>
            <w:lang w:eastAsia="zh-CN"/>
          </w:rPr>
          <w:t>(二)、交流与合作平台搭建</w:t>
        </w:r>
        <w:r>
          <w:tab/>
        </w:r>
        <w:r>
          <w:fldChar w:fldCharType="begin"/>
        </w:r>
        <w:r>
          <w:instrText xml:space="preserve"> PAGEREF _Toc17719 \h </w:instrText>
        </w:r>
        <w:r>
          <w:fldChar w:fldCharType="separate"/>
        </w:r>
        <w:r>
          <w:t>71</w:t>
        </w:r>
        <w:r>
          <w:fldChar w:fldCharType="end"/>
        </w:r>
      </w:hyperlink>
    </w:p>
    <w:p>
      <w:pPr>
        <w:pStyle w:val="TOC1"/>
        <w:tabs>
          <w:tab w:val="right" w:leader="dot" w:pos="8306"/>
        </w:tabs>
      </w:pPr>
      <w:hyperlink w:anchor="_Toc29103" w:history="1">
        <w:r>
          <w:rPr>
            <w:rFonts w:ascii="仿宋" w:eastAsia="仿宋" w:hAnsi="仿宋" w:cs="仿宋" w:hint="eastAsia"/>
            <w:lang w:eastAsia="zh-CN"/>
          </w:rPr>
          <w:t>十五、成果转化与推广应用</w:t>
        </w:r>
        <w:r>
          <w:tab/>
        </w:r>
        <w:r>
          <w:fldChar w:fldCharType="begin"/>
        </w:r>
        <w:r>
          <w:instrText xml:space="preserve"> PAGEREF _Toc29103 \h </w:instrText>
        </w:r>
        <w:r>
          <w:fldChar w:fldCharType="separate"/>
        </w:r>
        <w:r>
          <w:t>73</w:t>
        </w:r>
        <w:r>
          <w:fldChar w:fldCharType="end"/>
        </w:r>
      </w:hyperlink>
    </w:p>
    <w:p>
      <w:pPr>
        <w:pStyle w:val="TOC2"/>
        <w:tabs>
          <w:tab w:val="right" w:leader="dot" w:pos="8306"/>
        </w:tabs>
      </w:pPr>
      <w:hyperlink w:anchor="_Toc16574" w:history="1">
        <w:r>
          <w:rPr>
            <w:rFonts w:ascii="仿宋" w:eastAsia="仿宋" w:hAnsi="仿宋" w:cs="仿宋" w:hint="eastAsia"/>
            <w:lang w:eastAsia="zh-CN"/>
          </w:rPr>
          <w:t>(一)、成果转化策略制定</w:t>
        </w:r>
        <w:r>
          <w:tab/>
        </w:r>
        <w:r>
          <w:fldChar w:fldCharType="begin"/>
        </w:r>
        <w:r>
          <w:instrText xml:space="preserve"> PAGEREF _Toc16574 \h </w:instrText>
        </w:r>
        <w:r>
          <w:fldChar w:fldCharType="separate"/>
        </w:r>
        <w:r>
          <w:t>73</w:t>
        </w:r>
        <w:r>
          <w:fldChar w:fldCharType="end"/>
        </w:r>
      </w:hyperlink>
    </w:p>
    <w:p>
      <w:pPr>
        <w:pStyle w:val="TOC2"/>
        <w:tabs>
          <w:tab w:val="right" w:leader="dot" w:pos="8306"/>
        </w:tabs>
      </w:pPr>
      <w:hyperlink w:anchor="_Toc21855" w:history="1">
        <w:r>
          <w:rPr>
            <w:rFonts w:ascii="仿宋" w:eastAsia="仿宋" w:hAnsi="仿宋" w:cs="仿宋" w:hint="eastAsia"/>
            <w:lang w:eastAsia="zh-CN"/>
          </w:rPr>
          <w:t>(二)、成果推广应用方案</w:t>
        </w:r>
        <w:r>
          <w:tab/>
        </w:r>
        <w:r>
          <w:fldChar w:fldCharType="begin"/>
        </w:r>
        <w:r>
          <w:instrText xml:space="preserve"> PAGEREF _Toc21855 \h </w:instrText>
        </w:r>
        <w:r>
          <w:fldChar w:fldCharType="separate"/>
        </w:r>
        <w:r>
          <w:t>74</w:t>
        </w:r>
        <w:r>
          <w:fldChar w:fldCharType="end"/>
        </w:r>
      </w:hyperlink>
    </w:p>
    <w:p>
      <w:pPr>
        <w:pStyle w:val="TOC1"/>
        <w:tabs>
          <w:tab w:val="right" w:leader="dot" w:pos="8306"/>
        </w:tabs>
      </w:pPr>
      <w:hyperlink w:anchor="_Toc21635" w:history="1">
        <w:r>
          <w:rPr>
            <w:rFonts w:ascii="仿宋" w:eastAsia="仿宋" w:hAnsi="仿宋" w:cs="仿宋" w:hint="eastAsia"/>
            <w:lang w:eastAsia="zh-CN"/>
          </w:rPr>
          <w:t>十六、项目施工方案</w:t>
        </w:r>
        <w:r>
          <w:tab/>
        </w:r>
        <w:r>
          <w:fldChar w:fldCharType="begin"/>
        </w:r>
        <w:r>
          <w:instrText xml:space="preserve"> PAGEREF _Toc21635 \h </w:instrText>
        </w:r>
        <w:r>
          <w:fldChar w:fldCharType="separate"/>
        </w:r>
        <w:r>
          <w:t>76</w:t>
        </w:r>
        <w:r>
          <w:fldChar w:fldCharType="end"/>
        </w:r>
      </w:hyperlink>
    </w:p>
    <w:p>
      <w:pPr>
        <w:pStyle w:val="TOC2"/>
        <w:tabs>
          <w:tab w:val="right" w:leader="dot" w:pos="8306"/>
        </w:tabs>
      </w:pPr>
      <w:hyperlink w:anchor="_Toc6324" w:history="1">
        <w:r>
          <w:rPr>
            <w:rFonts w:ascii="仿宋" w:eastAsia="仿宋" w:hAnsi="仿宋" w:cs="仿宋" w:hint="eastAsia"/>
            <w:lang w:eastAsia="zh-CN"/>
          </w:rPr>
          <w:t>(一)、施工组织设计</w:t>
        </w:r>
        <w:r>
          <w:tab/>
        </w:r>
        <w:r>
          <w:fldChar w:fldCharType="begin"/>
        </w:r>
        <w:r>
          <w:instrText xml:space="preserve"> PAGEREF _Toc6324 \h </w:instrText>
        </w:r>
        <w:r>
          <w:fldChar w:fldCharType="separate"/>
        </w:r>
        <w:r>
          <w:t>76</w:t>
        </w:r>
        <w:r>
          <w:fldChar w:fldCharType="end"/>
        </w:r>
      </w:hyperlink>
    </w:p>
    <w:p>
      <w:pPr>
        <w:pStyle w:val="TOC2"/>
        <w:tabs>
          <w:tab w:val="right" w:leader="dot" w:pos="8306"/>
        </w:tabs>
      </w:pPr>
      <w:hyperlink w:anchor="_Toc23866" w:history="1">
        <w:r>
          <w:rPr>
            <w:rFonts w:ascii="仿宋" w:eastAsia="仿宋" w:hAnsi="仿宋" w:cs="仿宋" w:hint="eastAsia"/>
            <w:lang w:eastAsia="zh-CN"/>
          </w:rPr>
          <w:t>(二)、施工工艺与技术路线</w:t>
        </w:r>
        <w:r>
          <w:tab/>
        </w:r>
        <w:r>
          <w:fldChar w:fldCharType="begin"/>
        </w:r>
        <w:r>
          <w:instrText xml:space="preserve"> PAGEREF _Toc23866 \h </w:instrText>
        </w:r>
        <w:r>
          <w:fldChar w:fldCharType="separate"/>
        </w:r>
        <w:r>
          <w:t>77</w:t>
        </w:r>
        <w:r>
          <w:fldChar w:fldCharType="end"/>
        </w:r>
      </w:hyperlink>
    </w:p>
    <w:p>
      <w:pPr>
        <w:pStyle w:val="TOC2"/>
        <w:tabs>
          <w:tab w:val="right" w:leader="dot" w:pos="8306"/>
        </w:tabs>
      </w:pPr>
      <w:hyperlink w:anchor="_Toc6793" w:history="1">
        <w:r>
          <w:rPr>
            <w:rFonts w:ascii="仿宋" w:eastAsia="仿宋" w:hAnsi="仿宋" w:cs="仿宋" w:hint="eastAsia"/>
            <w:lang w:eastAsia="zh-CN"/>
          </w:rPr>
          <w:t>(三)、关键节点施工计划</w:t>
        </w:r>
        <w:r>
          <w:tab/>
        </w:r>
        <w:r>
          <w:fldChar w:fldCharType="begin"/>
        </w:r>
        <w:r>
          <w:instrText xml:space="preserve"> PAGEREF _Toc6793 \h </w:instrText>
        </w:r>
        <w:r>
          <w:fldChar w:fldCharType="separate"/>
        </w:r>
        <w:r>
          <w:t>78</w:t>
        </w:r>
        <w:r>
          <w:fldChar w:fldCharType="end"/>
        </w:r>
      </w:hyperlink>
    </w:p>
    <w:p>
      <w:pPr>
        <w:pStyle w:val="TOC2"/>
        <w:tabs>
          <w:tab w:val="right" w:leader="dot" w:pos="8306"/>
        </w:tabs>
      </w:pPr>
      <w:hyperlink w:anchor="_Toc18278" w:history="1">
        <w:r>
          <w:rPr>
            <w:rFonts w:ascii="仿宋" w:eastAsia="仿宋" w:hAnsi="仿宋" w:cs="仿宋" w:hint="eastAsia"/>
            <w:lang w:eastAsia="zh-CN"/>
          </w:rPr>
          <w:t>(四)、施工现场管理</w:t>
        </w:r>
        <w:r>
          <w:tab/>
        </w:r>
        <w:r>
          <w:fldChar w:fldCharType="begin"/>
        </w:r>
        <w:r>
          <w:instrText xml:space="preserve"> PAGEREF _Toc18278 \h </w:instrText>
        </w:r>
        <w:r>
          <w:fldChar w:fldCharType="separate"/>
        </w:r>
        <w:r>
          <w:t>80</w:t>
        </w:r>
        <w:r>
          <w:fldChar w:fldCharType="end"/>
        </w:r>
      </w:hyperlink>
    </w:p>
    <w:p>
      <w:pPr>
        <w:pStyle w:val="TOC1"/>
        <w:tabs>
          <w:tab w:val="right" w:leader="dot" w:pos="8306"/>
        </w:tabs>
      </w:pPr>
      <w:hyperlink w:anchor="_Toc16934" w:history="1">
        <w:r>
          <w:rPr>
            <w:rFonts w:ascii="仿宋" w:eastAsia="仿宋" w:hAnsi="仿宋" w:cs="仿宋" w:hint="eastAsia"/>
            <w:lang w:eastAsia="zh-CN"/>
          </w:rPr>
          <w:t>十七、人力资源管理与开发</w:t>
        </w:r>
        <w:r>
          <w:tab/>
        </w:r>
        <w:r>
          <w:fldChar w:fldCharType="begin"/>
        </w:r>
        <w:r>
          <w:instrText xml:space="preserve"> PAGEREF _Toc16934 \h </w:instrText>
        </w:r>
        <w:r>
          <w:fldChar w:fldCharType="separate"/>
        </w:r>
        <w:r>
          <w:t>82</w:t>
        </w:r>
        <w:r>
          <w:fldChar w:fldCharType="end"/>
        </w:r>
      </w:hyperlink>
    </w:p>
    <w:p>
      <w:pPr>
        <w:pStyle w:val="TOC2"/>
        <w:tabs>
          <w:tab w:val="right" w:leader="dot" w:pos="8306"/>
        </w:tabs>
      </w:pPr>
      <w:hyperlink w:anchor="_Toc32463" w:history="1">
        <w:r>
          <w:rPr>
            <w:rFonts w:ascii="仿宋" w:eastAsia="仿宋" w:hAnsi="仿宋" w:cs="仿宋" w:hint="eastAsia"/>
            <w:lang w:eastAsia="zh-CN"/>
          </w:rPr>
          <w:t>(一)、人力资源规划</w:t>
        </w:r>
        <w:r>
          <w:tab/>
        </w:r>
        <w:r>
          <w:fldChar w:fldCharType="begin"/>
        </w:r>
        <w:r>
          <w:instrText xml:space="preserve"> PAGEREF _Toc32463 \h </w:instrText>
        </w:r>
        <w:r>
          <w:fldChar w:fldCharType="separate"/>
        </w:r>
        <w:r>
          <w:t>82</w:t>
        </w:r>
        <w:r>
          <w:fldChar w:fldCharType="end"/>
        </w:r>
      </w:hyperlink>
    </w:p>
    <w:p>
      <w:pPr>
        <w:pStyle w:val="TOC2"/>
        <w:tabs>
          <w:tab w:val="right" w:leader="dot" w:pos="8306"/>
        </w:tabs>
      </w:pPr>
      <w:hyperlink w:anchor="_Toc28488" w:history="1">
        <w:r>
          <w:rPr>
            <w:rFonts w:ascii="仿宋" w:eastAsia="仿宋" w:hAnsi="仿宋" w:cs="仿宋" w:hint="eastAsia"/>
            <w:lang w:eastAsia="zh-CN"/>
          </w:rPr>
          <w:t>(二)、人力资源开发与培训</w:t>
        </w:r>
        <w:r>
          <w:tab/>
        </w:r>
        <w:r>
          <w:fldChar w:fldCharType="begin"/>
        </w:r>
        <w:r>
          <w:instrText xml:space="preserve"> PAGEREF _Toc28488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6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51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20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94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7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8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https://d.book118.com/626131211200010033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36DC9"/>
    <w:rsid w:val="3E336D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13121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2023-12-28T19:33:00Z</dcterms:created>
  <dcterms:modified xsi:type="dcterms:W3CDTF">2023-12-28T19:34:17Z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0B5339BAB038454D9BEB15FE2A7BEC34_11</vt:lpwstr>
  </property>
  <property fmtid="{D5CDD505-2E9C-101B-9397-08002B2CF9AE}" pid="3" name="KSOProductBuildVer">
    <vt:lpwstr>2052-12.1.0.16120</vt:lpwstr>
  </property>
</Properties>
</file>