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开心果项目计划设计方案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 w:history="1">
        <w:r>
          <w:rPr>
            <w:rFonts w:ascii="仿宋" w:eastAsia="仿宋" w:hAnsi="仿宋" w:cs="仿宋" w:hint="eastAsia"/>
            <w:lang w:eastAsia="zh-CN"/>
          </w:rPr>
          <w:t>概论</w:t>
        </w:r>
        <w:r>
          <w:tab/>
        </w:r>
        <w:r>
          <w:fldChar w:fldCharType="begin"/>
        </w:r>
        <w:r>
          <w:instrText xml:space="preserve"> PAGEREF _Toc965 \h </w:instrText>
        </w:r>
        <w:r>
          <w:fldChar w:fldCharType="separate"/>
        </w:r>
        <w:r>
          <w:t>3</w:t>
        </w:r>
        <w:r>
          <w:fldChar w:fldCharType="end"/>
        </w:r>
      </w:hyperlink>
    </w:p>
    <w:p>
      <w:pPr>
        <w:pStyle w:val="TOC1"/>
        <w:tabs>
          <w:tab w:val="right" w:leader="dot" w:pos="8306"/>
        </w:tabs>
      </w:pPr>
      <w:hyperlink w:anchor="_Toc11449" w:history="1">
        <w:r>
          <w:rPr>
            <w:rFonts w:ascii="仿宋" w:eastAsia="仿宋" w:hAnsi="仿宋" w:cs="仿宋" w:hint="eastAsia"/>
            <w:lang w:eastAsia="zh-CN"/>
          </w:rPr>
          <w:t>一、开心果项目建设单位说明</w:t>
        </w:r>
        <w:r>
          <w:tab/>
        </w:r>
        <w:r>
          <w:fldChar w:fldCharType="begin"/>
        </w:r>
        <w:r>
          <w:instrText xml:space="preserve"> PAGEREF _Toc11449 \h </w:instrText>
        </w:r>
        <w:r>
          <w:fldChar w:fldCharType="separate"/>
        </w:r>
        <w:r>
          <w:t>3</w:t>
        </w:r>
        <w:r>
          <w:fldChar w:fldCharType="end"/>
        </w:r>
      </w:hyperlink>
    </w:p>
    <w:p>
      <w:pPr>
        <w:pStyle w:val="TOC2"/>
        <w:tabs>
          <w:tab w:val="right" w:leader="dot" w:pos="8306"/>
        </w:tabs>
      </w:pPr>
      <w:hyperlink w:anchor="_Toc30250" w:history="1">
        <w:r>
          <w:rPr>
            <w:rFonts w:ascii="仿宋" w:eastAsia="仿宋" w:hAnsi="仿宋" w:cs="仿宋" w:hint="eastAsia"/>
            <w:lang w:eastAsia="zh-CN"/>
          </w:rPr>
          <w:t>(一)、开心果项目承办单位基本情况</w:t>
        </w:r>
        <w:r>
          <w:tab/>
        </w:r>
        <w:r>
          <w:fldChar w:fldCharType="begin"/>
        </w:r>
        <w:r>
          <w:instrText xml:space="preserve"> PAGEREF _Toc30250 \h </w:instrText>
        </w:r>
        <w:r>
          <w:fldChar w:fldCharType="separate"/>
        </w:r>
        <w:r>
          <w:t>3</w:t>
        </w:r>
        <w:r>
          <w:fldChar w:fldCharType="end"/>
        </w:r>
      </w:hyperlink>
    </w:p>
    <w:p>
      <w:pPr>
        <w:pStyle w:val="TOC2"/>
        <w:tabs>
          <w:tab w:val="right" w:leader="dot" w:pos="8306"/>
        </w:tabs>
      </w:pPr>
      <w:hyperlink w:anchor="_Toc8605" w:history="1">
        <w:r>
          <w:rPr>
            <w:rFonts w:ascii="仿宋" w:eastAsia="仿宋" w:hAnsi="仿宋" w:cs="仿宋" w:hint="eastAsia"/>
            <w:lang w:eastAsia="zh-CN"/>
          </w:rPr>
          <w:t>(二)、公司经济效益分析</w:t>
        </w:r>
        <w:r>
          <w:tab/>
        </w:r>
        <w:r>
          <w:fldChar w:fldCharType="begin"/>
        </w:r>
        <w:r>
          <w:instrText xml:space="preserve"> PAGEREF _Toc8605 \h </w:instrText>
        </w:r>
        <w:r>
          <w:fldChar w:fldCharType="separate"/>
        </w:r>
        <w:r>
          <w:t>4</w:t>
        </w:r>
        <w:r>
          <w:fldChar w:fldCharType="end"/>
        </w:r>
      </w:hyperlink>
    </w:p>
    <w:p>
      <w:pPr>
        <w:pStyle w:val="TOC1"/>
        <w:tabs>
          <w:tab w:val="right" w:leader="dot" w:pos="8306"/>
        </w:tabs>
      </w:pPr>
      <w:hyperlink w:anchor="_Toc18908" w:history="1">
        <w:r>
          <w:rPr>
            <w:rFonts w:ascii="仿宋" w:eastAsia="仿宋" w:hAnsi="仿宋" w:cs="仿宋" w:hint="eastAsia"/>
            <w:lang w:eastAsia="zh-CN"/>
          </w:rPr>
          <w:t>二、开心果项目可持续发展</w:t>
        </w:r>
        <w:r>
          <w:tab/>
        </w:r>
        <w:r>
          <w:fldChar w:fldCharType="begin"/>
        </w:r>
        <w:r>
          <w:instrText xml:space="preserve"> PAGEREF _Toc18908 \h </w:instrText>
        </w:r>
        <w:r>
          <w:fldChar w:fldCharType="separate"/>
        </w:r>
        <w:r>
          <w:t>5</w:t>
        </w:r>
        <w:r>
          <w:fldChar w:fldCharType="end"/>
        </w:r>
      </w:hyperlink>
    </w:p>
    <w:p>
      <w:pPr>
        <w:pStyle w:val="TOC2"/>
        <w:tabs>
          <w:tab w:val="right" w:leader="dot" w:pos="8306"/>
        </w:tabs>
      </w:pPr>
      <w:hyperlink w:anchor="_Toc19333" w:history="1">
        <w:r>
          <w:rPr>
            <w:rFonts w:ascii="仿宋" w:eastAsia="仿宋" w:hAnsi="仿宋" w:cs="仿宋" w:hint="eastAsia"/>
            <w:lang w:eastAsia="zh-CN"/>
          </w:rPr>
          <w:t>(一)、可持续战略与实践</w:t>
        </w:r>
        <w:r>
          <w:tab/>
        </w:r>
        <w:r>
          <w:fldChar w:fldCharType="begin"/>
        </w:r>
        <w:r>
          <w:instrText xml:space="preserve"> PAGEREF _Toc19333 \h </w:instrText>
        </w:r>
        <w:r>
          <w:fldChar w:fldCharType="separate"/>
        </w:r>
        <w:r>
          <w:t>5</w:t>
        </w:r>
        <w:r>
          <w:fldChar w:fldCharType="end"/>
        </w:r>
      </w:hyperlink>
    </w:p>
    <w:p>
      <w:pPr>
        <w:pStyle w:val="TOC2"/>
        <w:tabs>
          <w:tab w:val="right" w:leader="dot" w:pos="8306"/>
        </w:tabs>
      </w:pPr>
      <w:hyperlink w:anchor="_Toc10441" w:history="1">
        <w:r>
          <w:rPr>
            <w:rFonts w:ascii="仿宋" w:eastAsia="仿宋" w:hAnsi="仿宋" w:cs="仿宋" w:hint="eastAsia"/>
            <w:lang w:eastAsia="zh-CN"/>
          </w:rPr>
          <w:t>(二)、环保与社会责任</w:t>
        </w:r>
        <w:r>
          <w:tab/>
        </w:r>
        <w:r>
          <w:fldChar w:fldCharType="begin"/>
        </w:r>
        <w:r>
          <w:instrText xml:space="preserve"> PAGEREF _Toc10441 \h </w:instrText>
        </w:r>
        <w:r>
          <w:fldChar w:fldCharType="separate"/>
        </w:r>
        <w:r>
          <w:t>5</w:t>
        </w:r>
        <w:r>
          <w:fldChar w:fldCharType="end"/>
        </w:r>
      </w:hyperlink>
    </w:p>
    <w:p>
      <w:pPr>
        <w:pStyle w:val="TOC1"/>
        <w:tabs>
          <w:tab w:val="right" w:leader="dot" w:pos="8306"/>
        </w:tabs>
      </w:pPr>
      <w:hyperlink w:anchor="_Toc13809" w:history="1">
        <w:r>
          <w:rPr>
            <w:rFonts w:ascii="仿宋" w:eastAsia="仿宋" w:hAnsi="仿宋" w:cs="仿宋" w:hint="eastAsia"/>
            <w:lang w:eastAsia="zh-CN"/>
          </w:rPr>
          <w:t>三、开心果项目概论</w:t>
        </w:r>
        <w:r>
          <w:tab/>
        </w:r>
        <w:r>
          <w:fldChar w:fldCharType="begin"/>
        </w:r>
        <w:r>
          <w:instrText xml:space="preserve"> PAGEREF _Toc13809 \h </w:instrText>
        </w:r>
        <w:r>
          <w:fldChar w:fldCharType="separate"/>
        </w:r>
        <w:r>
          <w:t>6</w:t>
        </w:r>
        <w:r>
          <w:fldChar w:fldCharType="end"/>
        </w:r>
      </w:hyperlink>
    </w:p>
    <w:p>
      <w:pPr>
        <w:pStyle w:val="TOC2"/>
        <w:tabs>
          <w:tab w:val="right" w:leader="dot" w:pos="8306"/>
        </w:tabs>
      </w:pPr>
      <w:hyperlink w:anchor="_Toc31888" w:history="1">
        <w:r>
          <w:rPr>
            <w:rFonts w:ascii="仿宋" w:eastAsia="仿宋" w:hAnsi="仿宋" w:cs="仿宋" w:hint="eastAsia"/>
            <w:lang w:eastAsia="zh-CN"/>
          </w:rPr>
          <w:t>(一)、开心果项目概况</w:t>
        </w:r>
        <w:r>
          <w:tab/>
        </w:r>
        <w:r>
          <w:fldChar w:fldCharType="begin"/>
        </w:r>
        <w:r>
          <w:instrText xml:space="preserve"> PAGEREF _Toc31888 \h </w:instrText>
        </w:r>
        <w:r>
          <w:fldChar w:fldCharType="separate"/>
        </w:r>
        <w:r>
          <w:t>6</w:t>
        </w:r>
        <w:r>
          <w:fldChar w:fldCharType="end"/>
        </w:r>
      </w:hyperlink>
    </w:p>
    <w:p>
      <w:pPr>
        <w:pStyle w:val="TOC2"/>
        <w:tabs>
          <w:tab w:val="right" w:leader="dot" w:pos="8306"/>
        </w:tabs>
      </w:pPr>
      <w:hyperlink w:anchor="_Toc1947" w:history="1">
        <w:r>
          <w:rPr>
            <w:rFonts w:ascii="仿宋" w:eastAsia="仿宋" w:hAnsi="仿宋" w:cs="仿宋" w:hint="eastAsia"/>
            <w:lang w:eastAsia="zh-CN"/>
          </w:rPr>
          <w:t>(二)、开心果项目目标</w:t>
        </w:r>
        <w:r>
          <w:tab/>
        </w:r>
        <w:r>
          <w:fldChar w:fldCharType="begin"/>
        </w:r>
        <w:r>
          <w:instrText xml:space="preserve"> PAGEREF _Toc1947 \h </w:instrText>
        </w:r>
        <w:r>
          <w:fldChar w:fldCharType="separate"/>
        </w:r>
        <w:r>
          <w:t>8</w:t>
        </w:r>
        <w:r>
          <w:fldChar w:fldCharType="end"/>
        </w:r>
      </w:hyperlink>
    </w:p>
    <w:p>
      <w:pPr>
        <w:pStyle w:val="TOC2"/>
        <w:tabs>
          <w:tab w:val="right" w:leader="dot" w:pos="8306"/>
        </w:tabs>
      </w:pPr>
      <w:hyperlink w:anchor="_Toc3639" w:history="1">
        <w:r>
          <w:rPr>
            <w:rFonts w:ascii="仿宋" w:eastAsia="仿宋" w:hAnsi="仿宋" w:cs="仿宋" w:hint="eastAsia"/>
            <w:lang w:eastAsia="zh-CN"/>
          </w:rPr>
          <w:t>(三)、开心果项目提出的理由</w:t>
        </w:r>
        <w:r>
          <w:tab/>
        </w:r>
        <w:r>
          <w:fldChar w:fldCharType="begin"/>
        </w:r>
        <w:r>
          <w:instrText xml:space="preserve"> PAGEREF _Toc3639 \h </w:instrText>
        </w:r>
        <w:r>
          <w:fldChar w:fldCharType="separate"/>
        </w:r>
        <w:r>
          <w:t>9</w:t>
        </w:r>
        <w:r>
          <w:fldChar w:fldCharType="end"/>
        </w:r>
      </w:hyperlink>
    </w:p>
    <w:p>
      <w:pPr>
        <w:pStyle w:val="TOC2"/>
        <w:tabs>
          <w:tab w:val="right" w:leader="dot" w:pos="8306"/>
        </w:tabs>
      </w:pPr>
      <w:hyperlink w:anchor="_Toc30173" w:history="1">
        <w:r>
          <w:rPr>
            <w:rFonts w:ascii="仿宋" w:eastAsia="仿宋" w:hAnsi="仿宋" w:cs="仿宋" w:hint="eastAsia"/>
            <w:lang w:eastAsia="zh-CN"/>
          </w:rPr>
          <w:t>(四)、开心果项目意义</w:t>
        </w:r>
        <w:r>
          <w:tab/>
        </w:r>
        <w:r>
          <w:fldChar w:fldCharType="begin"/>
        </w:r>
        <w:r>
          <w:instrText xml:space="preserve"> PAGEREF _Toc30173 \h </w:instrText>
        </w:r>
        <w:r>
          <w:fldChar w:fldCharType="separate"/>
        </w:r>
        <w:r>
          <w:t>11</w:t>
        </w:r>
        <w:r>
          <w:fldChar w:fldCharType="end"/>
        </w:r>
      </w:hyperlink>
    </w:p>
    <w:p>
      <w:pPr>
        <w:pStyle w:val="TOC2"/>
        <w:tabs>
          <w:tab w:val="right" w:leader="dot" w:pos="8306"/>
        </w:tabs>
      </w:pPr>
      <w:hyperlink w:anchor="_Toc13423" w:history="1">
        <w:r>
          <w:rPr>
            <w:rFonts w:ascii="仿宋" w:eastAsia="仿宋" w:hAnsi="仿宋" w:cs="仿宋" w:hint="eastAsia"/>
            <w:lang w:eastAsia="zh-CN"/>
          </w:rPr>
          <w:t>(五)、开心果项目背景</w:t>
        </w:r>
        <w:r>
          <w:tab/>
        </w:r>
        <w:r>
          <w:fldChar w:fldCharType="begin"/>
        </w:r>
        <w:r>
          <w:instrText xml:space="preserve"> PAGEREF _Toc13423 \h </w:instrText>
        </w:r>
        <w:r>
          <w:fldChar w:fldCharType="separate"/>
        </w:r>
        <w:r>
          <w:t>12</w:t>
        </w:r>
        <w:r>
          <w:fldChar w:fldCharType="end"/>
        </w:r>
      </w:hyperlink>
    </w:p>
    <w:p>
      <w:pPr>
        <w:pStyle w:val="TOC1"/>
        <w:tabs>
          <w:tab w:val="right" w:leader="dot" w:pos="8306"/>
        </w:tabs>
      </w:pPr>
      <w:hyperlink w:anchor="_Toc8284" w:history="1">
        <w:r>
          <w:rPr>
            <w:rFonts w:ascii="仿宋" w:eastAsia="仿宋" w:hAnsi="仿宋" w:cs="仿宋" w:hint="eastAsia"/>
            <w:lang w:eastAsia="zh-CN"/>
          </w:rPr>
          <w:t>四、工艺说明</w:t>
        </w:r>
        <w:r>
          <w:tab/>
        </w:r>
        <w:r>
          <w:fldChar w:fldCharType="begin"/>
        </w:r>
        <w:r>
          <w:instrText xml:space="preserve"> PAGEREF _Toc8284 \h </w:instrText>
        </w:r>
        <w:r>
          <w:fldChar w:fldCharType="separate"/>
        </w:r>
        <w:r>
          <w:t>13</w:t>
        </w:r>
        <w:r>
          <w:fldChar w:fldCharType="end"/>
        </w:r>
      </w:hyperlink>
    </w:p>
    <w:p>
      <w:pPr>
        <w:pStyle w:val="TOC2"/>
        <w:tabs>
          <w:tab w:val="right" w:leader="dot" w:pos="8306"/>
        </w:tabs>
      </w:pPr>
      <w:hyperlink w:anchor="_Toc3355" w:history="1">
        <w:r>
          <w:rPr>
            <w:rFonts w:ascii="仿宋" w:eastAsia="仿宋" w:hAnsi="仿宋" w:cs="仿宋" w:hint="eastAsia"/>
            <w:lang w:eastAsia="zh-CN"/>
          </w:rPr>
          <w:t>(一)、技术管理特点</w:t>
        </w:r>
        <w:r>
          <w:tab/>
        </w:r>
        <w:r>
          <w:fldChar w:fldCharType="begin"/>
        </w:r>
        <w:r>
          <w:instrText xml:space="preserve"> PAGEREF _Toc3355 \h </w:instrText>
        </w:r>
        <w:r>
          <w:fldChar w:fldCharType="separate"/>
        </w:r>
        <w:r>
          <w:t>13</w:t>
        </w:r>
        <w:r>
          <w:fldChar w:fldCharType="end"/>
        </w:r>
      </w:hyperlink>
    </w:p>
    <w:p>
      <w:pPr>
        <w:pStyle w:val="TOC2"/>
        <w:tabs>
          <w:tab w:val="right" w:leader="dot" w:pos="8306"/>
        </w:tabs>
      </w:pPr>
      <w:hyperlink w:anchor="_Toc32506" w:history="1">
        <w:r>
          <w:rPr>
            <w:rFonts w:ascii="仿宋" w:eastAsia="仿宋" w:hAnsi="仿宋" w:cs="仿宋" w:hint="eastAsia"/>
            <w:lang w:eastAsia="zh-CN"/>
          </w:rPr>
          <w:t>(二)、开心果项目工艺技术设计方案</w:t>
        </w:r>
        <w:r>
          <w:tab/>
        </w:r>
        <w:r>
          <w:fldChar w:fldCharType="begin"/>
        </w:r>
        <w:r>
          <w:instrText xml:space="preserve"> PAGEREF _Toc32506 \h </w:instrText>
        </w:r>
        <w:r>
          <w:fldChar w:fldCharType="separate"/>
        </w:r>
        <w:r>
          <w:t>14</w:t>
        </w:r>
        <w:r>
          <w:fldChar w:fldCharType="end"/>
        </w:r>
      </w:hyperlink>
    </w:p>
    <w:p>
      <w:pPr>
        <w:pStyle w:val="TOC2"/>
        <w:tabs>
          <w:tab w:val="right" w:leader="dot" w:pos="8306"/>
        </w:tabs>
      </w:pPr>
      <w:hyperlink w:anchor="_Toc25593" w:history="1">
        <w:r>
          <w:rPr>
            <w:rFonts w:ascii="仿宋" w:eastAsia="仿宋" w:hAnsi="仿宋" w:cs="仿宋" w:hint="eastAsia"/>
            <w:lang w:eastAsia="zh-CN"/>
          </w:rPr>
          <w:t>(三)、设备选型方案</w:t>
        </w:r>
        <w:r>
          <w:tab/>
        </w:r>
        <w:r>
          <w:fldChar w:fldCharType="begin"/>
        </w:r>
        <w:r>
          <w:instrText xml:space="preserve"> PAGEREF _Toc25593 \h </w:instrText>
        </w:r>
        <w:r>
          <w:fldChar w:fldCharType="separate"/>
        </w:r>
        <w:r>
          <w:t>15</w:t>
        </w:r>
        <w:r>
          <w:fldChar w:fldCharType="end"/>
        </w:r>
      </w:hyperlink>
    </w:p>
    <w:p>
      <w:pPr>
        <w:pStyle w:val="TOC1"/>
        <w:tabs>
          <w:tab w:val="right" w:leader="dot" w:pos="8306"/>
        </w:tabs>
      </w:pPr>
      <w:hyperlink w:anchor="_Toc7256" w:history="1">
        <w:r>
          <w:rPr>
            <w:rFonts w:ascii="仿宋" w:eastAsia="仿宋" w:hAnsi="仿宋" w:cs="仿宋" w:hint="eastAsia"/>
            <w:lang w:eastAsia="zh-CN"/>
          </w:rPr>
          <w:t>五、产品规划分析</w:t>
        </w:r>
        <w:r>
          <w:tab/>
        </w:r>
        <w:r>
          <w:fldChar w:fldCharType="begin"/>
        </w:r>
        <w:r>
          <w:instrText xml:space="preserve"> PAGEREF _Toc7256 \h </w:instrText>
        </w:r>
        <w:r>
          <w:fldChar w:fldCharType="separate"/>
        </w:r>
        <w:r>
          <w:t>16</w:t>
        </w:r>
        <w:r>
          <w:fldChar w:fldCharType="end"/>
        </w:r>
      </w:hyperlink>
    </w:p>
    <w:p>
      <w:pPr>
        <w:pStyle w:val="TOC2"/>
        <w:tabs>
          <w:tab w:val="right" w:leader="dot" w:pos="8306"/>
        </w:tabs>
      </w:pPr>
      <w:hyperlink w:anchor="_Toc14232" w:history="1">
        <w:r>
          <w:rPr>
            <w:rFonts w:ascii="仿宋" w:eastAsia="仿宋" w:hAnsi="仿宋" w:cs="仿宋" w:hint="eastAsia"/>
            <w:lang w:eastAsia="zh-CN"/>
          </w:rPr>
          <w:t>(一)、产品规划</w:t>
        </w:r>
        <w:r>
          <w:tab/>
        </w:r>
        <w:r>
          <w:fldChar w:fldCharType="begin"/>
        </w:r>
        <w:r>
          <w:instrText xml:space="preserve"> PAGEREF _Toc14232 \h </w:instrText>
        </w:r>
        <w:r>
          <w:fldChar w:fldCharType="separate"/>
        </w:r>
        <w:r>
          <w:t>16</w:t>
        </w:r>
        <w:r>
          <w:fldChar w:fldCharType="end"/>
        </w:r>
      </w:hyperlink>
    </w:p>
    <w:p>
      <w:pPr>
        <w:pStyle w:val="TOC2"/>
        <w:tabs>
          <w:tab w:val="right" w:leader="dot" w:pos="8306"/>
        </w:tabs>
      </w:pPr>
      <w:hyperlink w:anchor="_Toc26994" w:history="1">
        <w:r>
          <w:rPr>
            <w:rFonts w:ascii="仿宋" w:eastAsia="仿宋" w:hAnsi="仿宋" w:cs="仿宋" w:hint="eastAsia"/>
            <w:lang w:eastAsia="zh-CN"/>
          </w:rPr>
          <w:t>(二)、建设规模</w:t>
        </w:r>
        <w:r>
          <w:tab/>
        </w:r>
        <w:r>
          <w:fldChar w:fldCharType="begin"/>
        </w:r>
        <w:r>
          <w:instrText xml:space="preserve"> PAGEREF _Toc26994 \h </w:instrText>
        </w:r>
        <w:r>
          <w:fldChar w:fldCharType="separate"/>
        </w:r>
        <w:r>
          <w:t>17</w:t>
        </w:r>
        <w:r>
          <w:fldChar w:fldCharType="end"/>
        </w:r>
      </w:hyperlink>
    </w:p>
    <w:p>
      <w:pPr>
        <w:pStyle w:val="TOC1"/>
        <w:tabs>
          <w:tab w:val="right" w:leader="dot" w:pos="8306"/>
        </w:tabs>
      </w:pPr>
      <w:hyperlink w:anchor="_Toc5892" w:history="1">
        <w:r>
          <w:rPr>
            <w:rFonts w:ascii="仿宋" w:eastAsia="仿宋" w:hAnsi="仿宋" w:cs="仿宋" w:hint="eastAsia"/>
            <w:lang w:eastAsia="zh-CN"/>
          </w:rPr>
          <w:t>六、开心果项目危机管理</w:t>
        </w:r>
        <w:r>
          <w:tab/>
        </w:r>
        <w:r>
          <w:fldChar w:fldCharType="begin"/>
        </w:r>
        <w:r>
          <w:instrText xml:space="preserve"> PAGEREF _Toc5892 \h </w:instrText>
        </w:r>
        <w:r>
          <w:fldChar w:fldCharType="separate"/>
        </w:r>
        <w:r>
          <w:t>18</w:t>
        </w:r>
        <w:r>
          <w:fldChar w:fldCharType="end"/>
        </w:r>
      </w:hyperlink>
    </w:p>
    <w:p>
      <w:pPr>
        <w:pStyle w:val="TOC2"/>
        <w:tabs>
          <w:tab w:val="right" w:leader="dot" w:pos="8306"/>
        </w:tabs>
      </w:pPr>
      <w:hyperlink w:anchor="_Toc6942" w:history="1">
        <w:r>
          <w:rPr>
            <w:rFonts w:ascii="仿宋" w:eastAsia="仿宋" w:hAnsi="仿宋" w:cs="仿宋" w:hint="eastAsia"/>
            <w:lang w:eastAsia="zh-CN"/>
          </w:rPr>
          <w:t>(一)、危机预警与识别</w:t>
        </w:r>
        <w:r>
          <w:tab/>
        </w:r>
        <w:r>
          <w:fldChar w:fldCharType="begin"/>
        </w:r>
        <w:r>
          <w:instrText xml:space="preserve"> PAGEREF _Toc6942 \h </w:instrText>
        </w:r>
        <w:r>
          <w:fldChar w:fldCharType="separate"/>
        </w:r>
        <w:r>
          <w:t>18</w:t>
        </w:r>
        <w:r>
          <w:fldChar w:fldCharType="end"/>
        </w:r>
      </w:hyperlink>
    </w:p>
    <w:p>
      <w:pPr>
        <w:pStyle w:val="TOC2"/>
        <w:tabs>
          <w:tab w:val="right" w:leader="dot" w:pos="8306"/>
        </w:tabs>
      </w:pPr>
      <w:hyperlink w:anchor="_Toc9679" w:history="1">
        <w:r>
          <w:rPr>
            <w:rFonts w:ascii="仿宋" w:eastAsia="仿宋" w:hAnsi="仿宋" w:cs="仿宋" w:hint="eastAsia"/>
            <w:lang w:eastAsia="zh-CN"/>
          </w:rPr>
          <w:t>(二)、危机应对与恢复</w:t>
        </w:r>
        <w:r>
          <w:tab/>
        </w:r>
        <w:r>
          <w:fldChar w:fldCharType="begin"/>
        </w:r>
        <w:r>
          <w:instrText xml:space="preserve"> PAGEREF _Toc9679 \h </w:instrText>
        </w:r>
        <w:r>
          <w:fldChar w:fldCharType="separate"/>
        </w:r>
        <w:r>
          <w:t>19</w:t>
        </w:r>
        <w:r>
          <w:fldChar w:fldCharType="end"/>
        </w:r>
      </w:hyperlink>
    </w:p>
    <w:p>
      <w:pPr>
        <w:pStyle w:val="TOC1"/>
        <w:tabs>
          <w:tab w:val="right" w:leader="dot" w:pos="8306"/>
        </w:tabs>
      </w:pPr>
      <w:hyperlink w:anchor="_Toc18543" w:history="1">
        <w:r>
          <w:rPr>
            <w:rFonts w:ascii="仿宋" w:eastAsia="仿宋" w:hAnsi="仿宋" w:cs="仿宋" w:hint="eastAsia"/>
            <w:lang w:eastAsia="zh-CN"/>
          </w:rPr>
          <w:t>七、生产安全保护</w:t>
        </w:r>
        <w:r>
          <w:tab/>
        </w:r>
        <w:r>
          <w:fldChar w:fldCharType="begin"/>
        </w:r>
        <w:r>
          <w:instrText xml:space="preserve"> PAGEREF _Toc18543 \h </w:instrText>
        </w:r>
        <w:r>
          <w:fldChar w:fldCharType="separate"/>
        </w:r>
        <w:r>
          <w:t>21</w:t>
        </w:r>
        <w:r>
          <w:fldChar w:fldCharType="end"/>
        </w:r>
      </w:hyperlink>
    </w:p>
    <w:p>
      <w:pPr>
        <w:pStyle w:val="TOC2"/>
        <w:tabs>
          <w:tab w:val="right" w:leader="dot" w:pos="8306"/>
        </w:tabs>
      </w:pPr>
      <w:hyperlink w:anchor="_Toc16735" w:history="1">
        <w:r>
          <w:rPr>
            <w:rFonts w:ascii="仿宋" w:eastAsia="仿宋" w:hAnsi="仿宋" w:cs="仿宋" w:hint="eastAsia"/>
            <w:lang w:eastAsia="zh-CN"/>
          </w:rPr>
          <w:t>(一)、消防安全</w:t>
        </w:r>
        <w:r>
          <w:tab/>
        </w:r>
        <w:r>
          <w:fldChar w:fldCharType="begin"/>
        </w:r>
        <w:r>
          <w:instrText xml:space="preserve"> PAGEREF _Toc16735 \h </w:instrText>
        </w:r>
        <w:r>
          <w:fldChar w:fldCharType="separate"/>
        </w:r>
        <w:r>
          <w:t>21</w:t>
        </w:r>
        <w:r>
          <w:fldChar w:fldCharType="end"/>
        </w:r>
      </w:hyperlink>
    </w:p>
    <w:p>
      <w:pPr>
        <w:pStyle w:val="TOC2"/>
        <w:tabs>
          <w:tab w:val="right" w:leader="dot" w:pos="8306"/>
        </w:tabs>
      </w:pPr>
      <w:hyperlink w:anchor="_Toc31057" w:history="1">
        <w:r>
          <w:rPr>
            <w:rFonts w:ascii="仿宋" w:eastAsia="仿宋" w:hAnsi="仿宋" w:cs="仿宋" w:hint="eastAsia"/>
            <w:lang w:eastAsia="zh-CN"/>
          </w:rPr>
          <w:t>(二)、防火防爆总图布置措施</w:t>
        </w:r>
        <w:r>
          <w:tab/>
        </w:r>
        <w:r>
          <w:fldChar w:fldCharType="begin"/>
        </w:r>
        <w:r>
          <w:instrText xml:space="preserve"> PAGEREF _Toc31057 \h </w:instrText>
        </w:r>
        <w:r>
          <w:fldChar w:fldCharType="separate"/>
        </w:r>
        <w:r>
          <w:t>22</w:t>
        </w:r>
        <w:r>
          <w:fldChar w:fldCharType="end"/>
        </w:r>
      </w:hyperlink>
    </w:p>
    <w:p>
      <w:pPr>
        <w:pStyle w:val="TOC2"/>
        <w:tabs>
          <w:tab w:val="right" w:leader="dot" w:pos="8306"/>
        </w:tabs>
      </w:pPr>
      <w:hyperlink w:anchor="_Toc22950" w:history="1">
        <w:r>
          <w:rPr>
            <w:rFonts w:ascii="仿宋" w:eastAsia="仿宋" w:hAnsi="仿宋" w:cs="仿宋" w:hint="eastAsia"/>
            <w:lang w:eastAsia="zh-CN"/>
          </w:rPr>
          <w:t>(三)、自然灾害防范措施</w:t>
        </w:r>
        <w:r>
          <w:tab/>
        </w:r>
        <w:r>
          <w:fldChar w:fldCharType="begin"/>
        </w:r>
        <w:r>
          <w:instrText xml:space="preserve"> PAGEREF _Toc22950 \h </w:instrText>
        </w:r>
        <w:r>
          <w:fldChar w:fldCharType="separate"/>
        </w:r>
        <w:r>
          <w:t>23</w:t>
        </w:r>
        <w:r>
          <w:fldChar w:fldCharType="end"/>
        </w:r>
      </w:hyperlink>
    </w:p>
    <w:p>
      <w:pPr>
        <w:pStyle w:val="TOC2"/>
        <w:tabs>
          <w:tab w:val="right" w:leader="dot" w:pos="8306"/>
        </w:tabs>
      </w:pPr>
      <w:hyperlink w:anchor="_Toc3796" w:history="1">
        <w:r>
          <w:rPr>
            <w:rFonts w:ascii="仿宋" w:eastAsia="仿宋" w:hAnsi="仿宋" w:cs="仿宋" w:hint="eastAsia"/>
            <w:lang w:eastAsia="zh-CN"/>
          </w:rPr>
          <w:t>(四)、安全色及安全标志使用要求</w:t>
        </w:r>
        <w:r>
          <w:tab/>
        </w:r>
        <w:r>
          <w:fldChar w:fldCharType="begin"/>
        </w:r>
        <w:r>
          <w:instrText xml:space="preserve"> PAGEREF _Toc3796 \h </w:instrText>
        </w:r>
        <w:r>
          <w:fldChar w:fldCharType="separate"/>
        </w:r>
        <w:r>
          <w:t>24</w:t>
        </w:r>
        <w:r>
          <w:fldChar w:fldCharType="end"/>
        </w:r>
      </w:hyperlink>
    </w:p>
    <w:p>
      <w:pPr>
        <w:pStyle w:val="TOC2"/>
        <w:tabs>
          <w:tab w:val="right" w:leader="dot" w:pos="8306"/>
        </w:tabs>
      </w:pPr>
      <w:hyperlink w:anchor="_Toc24758" w:history="1">
        <w:r>
          <w:rPr>
            <w:rFonts w:ascii="仿宋" w:eastAsia="仿宋" w:hAnsi="仿宋" w:cs="仿宋" w:hint="eastAsia"/>
            <w:lang w:eastAsia="zh-CN"/>
          </w:rPr>
          <w:t>(五)、防尘防毒措施</w:t>
        </w:r>
        <w:r>
          <w:tab/>
        </w:r>
        <w:r>
          <w:fldChar w:fldCharType="begin"/>
        </w:r>
        <w:r>
          <w:instrText xml:space="preserve"> PAGEREF _Toc24758 \h </w:instrText>
        </w:r>
        <w:r>
          <w:fldChar w:fldCharType="separate"/>
        </w:r>
        <w:r>
          <w:t>25</w:t>
        </w:r>
        <w:r>
          <w:fldChar w:fldCharType="end"/>
        </w:r>
      </w:hyperlink>
    </w:p>
    <w:p>
      <w:pPr>
        <w:pStyle w:val="TOC2"/>
        <w:tabs>
          <w:tab w:val="right" w:leader="dot" w:pos="8306"/>
        </w:tabs>
      </w:pPr>
      <w:hyperlink w:anchor="_Toc31487" w:history="1">
        <w:r>
          <w:rPr>
            <w:rFonts w:ascii="仿宋" w:eastAsia="仿宋" w:hAnsi="仿宋" w:cs="仿宋" w:hint="eastAsia"/>
            <w:lang w:eastAsia="zh-CN"/>
          </w:rPr>
          <w:t>(六)、防静电、触电防护及防雷措施</w:t>
        </w:r>
        <w:r>
          <w:tab/>
        </w:r>
        <w:r>
          <w:fldChar w:fldCharType="begin"/>
        </w:r>
        <w:r>
          <w:instrText xml:space="preserve"> PAGEREF _Toc31487 \h </w:instrText>
        </w:r>
        <w:r>
          <w:fldChar w:fldCharType="separate"/>
        </w:r>
        <w:r>
          <w:t>26</w:t>
        </w:r>
        <w:r>
          <w:fldChar w:fldCharType="end"/>
        </w:r>
      </w:hyperlink>
    </w:p>
    <w:p>
      <w:pPr>
        <w:pStyle w:val="TOC2"/>
        <w:tabs>
          <w:tab w:val="right" w:leader="dot" w:pos="8306"/>
        </w:tabs>
      </w:pPr>
      <w:hyperlink w:anchor="_Toc4040" w:history="1">
        <w:r>
          <w:rPr>
            <w:rFonts w:ascii="仿宋" w:eastAsia="仿宋" w:hAnsi="仿宋" w:cs="仿宋" w:hint="eastAsia"/>
            <w:lang w:eastAsia="zh-CN"/>
          </w:rPr>
          <w:t>(七)、机械设备安全保障措施</w:t>
        </w:r>
        <w:r>
          <w:tab/>
        </w:r>
        <w:r>
          <w:fldChar w:fldCharType="begin"/>
        </w:r>
        <w:r>
          <w:instrText xml:space="preserve"> PAGEREF _Toc4040 \h </w:instrText>
        </w:r>
        <w:r>
          <w:fldChar w:fldCharType="separate"/>
        </w:r>
        <w:r>
          <w:t>27</w:t>
        </w:r>
        <w:r>
          <w:fldChar w:fldCharType="end"/>
        </w:r>
      </w:hyperlink>
    </w:p>
    <w:p>
      <w:pPr>
        <w:pStyle w:val="TOC1"/>
        <w:tabs>
          <w:tab w:val="right" w:leader="dot" w:pos="8306"/>
        </w:tabs>
      </w:pPr>
      <w:hyperlink w:anchor="_Toc11308" w:history="1">
        <w:r>
          <w:rPr>
            <w:rFonts w:ascii="仿宋" w:eastAsia="仿宋" w:hAnsi="仿宋" w:cs="仿宋" w:hint="eastAsia"/>
            <w:lang w:eastAsia="zh-CN"/>
          </w:rPr>
          <w:t>八、开心果项目风险管理</w:t>
        </w:r>
        <w:r>
          <w:tab/>
        </w:r>
        <w:r>
          <w:fldChar w:fldCharType="begin"/>
        </w:r>
        <w:r>
          <w:instrText xml:space="preserve"> PAGEREF _Toc11308 \h </w:instrText>
        </w:r>
        <w:r>
          <w:fldChar w:fldCharType="separate"/>
        </w:r>
        <w:r>
          <w:t>28</w:t>
        </w:r>
        <w:r>
          <w:fldChar w:fldCharType="end"/>
        </w:r>
      </w:hyperlink>
    </w:p>
    <w:p>
      <w:pPr>
        <w:pStyle w:val="TOC2"/>
        <w:tabs>
          <w:tab w:val="right" w:leader="dot" w:pos="8306"/>
        </w:tabs>
      </w:pPr>
      <w:hyperlink w:anchor="_Toc30133" w:history="1">
        <w:r>
          <w:rPr>
            <w:rFonts w:ascii="仿宋" w:eastAsia="仿宋" w:hAnsi="仿宋" w:cs="仿宋" w:hint="eastAsia"/>
            <w:lang w:eastAsia="zh-CN"/>
          </w:rPr>
          <w:t>(一)、风险识别与评估</w:t>
        </w:r>
        <w:r>
          <w:tab/>
        </w:r>
        <w:r>
          <w:fldChar w:fldCharType="begin"/>
        </w:r>
        <w:r>
          <w:instrText xml:space="preserve"> PAGEREF _Toc30133 \h </w:instrText>
        </w:r>
        <w:r>
          <w:fldChar w:fldCharType="separate"/>
        </w:r>
        <w:r>
          <w:t>28</w:t>
        </w:r>
        <w:r>
          <w:fldChar w:fldCharType="end"/>
        </w:r>
      </w:hyperlink>
    </w:p>
    <w:p>
      <w:pPr>
        <w:pStyle w:val="TOC2"/>
        <w:tabs>
          <w:tab w:val="right" w:leader="dot" w:pos="8306"/>
        </w:tabs>
      </w:pPr>
      <w:hyperlink w:anchor="_Toc28719" w:history="1">
        <w:r>
          <w:rPr>
            <w:rFonts w:ascii="仿宋" w:eastAsia="仿宋" w:hAnsi="仿宋" w:cs="仿宋" w:hint="eastAsia"/>
            <w:lang w:eastAsia="zh-CN"/>
          </w:rPr>
          <w:t>(二)、风险应对策略</w:t>
        </w:r>
        <w:r>
          <w:tab/>
        </w:r>
        <w:r>
          <w:fldChar w:fldCharType="begin"/>
        </w:r>
        <w:r>
          <w:instrText xml:space="preserve"> PAGEREF _Toc28719 \h </w:instrText>
        </w:r>
        <w:r>
          <w:fldChar w:fldCharType="separate"/>
        </w:r>
        <w:r>
          <w:t>30</w:t>
        </w:r>
        <w:r>
          <w:fldChar w:fldCharType="end"/>
        </w:r>
      </w:hyperlink>
    </w:p>
    <w:p>
      <w:pPr>
        <w:pStyle w:val="TOC2"/>
        <w:tabs>
          <w:tab w:val="right" w:leader="dot" w:pos="8306"/>
        </w:tabs>
      </w:pPr>
      <w:hyperlink w:anchor="_Toc8686" w:history="1">
        <w:r>
          <w:rPr>
            <w:rFonts w:ascii="仿宋" w:eastAsia="仿宋" w:hAnsi="仿宋" w:cs="仿宋" w:hint="eastAsia"/>
            <w:lang w:eastAsia="zh-CN"/>
          </w:rPr>
          <w:t>(三)、风险监控与控制</w:t>
        </w:r>
        <w:r>
          <w:tab/>
        </w:r>
        <w:r>
          <w:fldChar w:fldCharType="begin"/>
        </w:r>
        <w:r>
          <w:instrText xml:space="preserve"> PAGEREF _Toc8686 \h </w:instrText>
        </w:r>
        <w:r>
          <w:fldChar w:fldCharType="separate"/>
        </w:r>
        <w:r>
          <w:t>31</w:t>
        </w:r>
        <w:r>
          <w:fldChar w:fldCharType="end"/>
        </w:r>
      </w:hyperlink>
    </w:p>
    <w:p>
      <w:pPr>
        <w:pStyle w:val="TOC1"/>
        <w:tabs>
          <w:tab w:val="right" w:leader="dot" w:pos="8306"/>
        </w:tabs>
      </w:pPr>
      <w:hyperlink w:anchor="_Toc30175" w:history="1">
        <w:r>
          <w:rPr>
            <w:rFonts w:ascii="仿宋" w:eastAsia="仿宋" w:hAnsi="仿宋" w:cs="仿宋" w:hint="eastAsia"/>
            <w:lang w:eastAsia="zh-CN"/>
          </w:rPr>
          <w:t>九、开心果项目社会影响</w:t>
        </w:r>
        <w:r>
          <w:tab/>
        </w:r>
        <w:r>
          <w:fldChar w:fldCharType="begin"/>
        </w:r>
        <w:r>
          <w:instrText xml:space="preserve"> PAGEREF _Toc30175 \h </w:instrText>
        </w:r>
        <w:r>
          <w:fldChar w:fldCharType="separate"/>
        </w:r>
        <w:r>
          <w:t>32</w:t>
        </w:r>
        <w:r>
          <w:fldChar w:fldCharType="end"/>
        </w:r>
      </w:hyperlink>
    </w:p>
    <w:p>
      <w:pPr>
        <w:pStyle w:val="TOC2"/>
        <w:tabs>
          <w:tab w:val="right" w:leader="dot" w:pos="8306"/>
        </w:tabs>
      </w:pPr>
      <w:hyperlink w:anchor="_Toc6256" w:history="1">
        <w:r>
          <w:rPr>
            <w:rFonts w:ascii="仿宋" w:eastAsia="仿宋" w:hAnsi="仿宋" w:cs="仿宋" w:hint="eastAsia"/>
            <w:lang w:eastAsia="zh-CN"/>
          </w:rPr>
          <w:t>(一)、社会责任与义务</w:t>
        </w:r>
        <w:r>
          <w:tab/>
        </w:r>
        <w:r>
          <w:fldChar w:fldCharType="begin"/>
        </w:r>
        <w:r>
          <w:instrText xml:space="preserve"> PAGEREF _Toc6256 \h </w:instrText>
        </w:r>
        <w:r>
          <w:fldChar w:fldCharType="separate"/>
        </w:r>
        <w:r>
          <w:t>32</w:t>
        </w:r>
        <w:r>
          <w:fldChar w:fldCharType="end"/>
        </w:r>
      </w:hyperlink>
    </w:p>
    <w:p>
      <w:pPr>
        <w:pStyle w:val="TOC2"/>
        <w:tabs>
          <w:tab w:val="right" w:leader="dot" w:pos="8306"/>
        </w:tabs>
      </w:pPr>
      <w:hyperlink w:anchor="_Toc1977" w:history="1">
        <w:r>
          <w:rPr>
            <w:rFonts w:ascii="仿宋" w:eastAsia="仿宋" w:hAnsi="仿宋" w:cs="仿宋" w:hint="eastAsia"/>
            <w:lang w:eastAsia="zh-CN"/>
          </w:rPr>
          <w:t>(二)、社会参与与沟通</w:t>
        </w:r>
        <w:r>
          <w:tab/>
        </w:r>
        <w:r>
          <w:fldChar w:fldCharType="begin"/>
        </w:r>
        <w:r>
          <w:instrText xml:space="preserve"> PAGEREF _Toc1977 \h </w:instrText>
        </w:r>
        <w:r>
          <w:fldChar w:fldCharType="separate"/>
        </w:r>
        <w:r>
          <w:t>33</w:t>
        </w:r>
        <w:r>
          <w:fldChar w:fldCharType="end"/>
        </w:r>
      </w:hyperlink>
    </w:p>
    <w:p>
      <w:pPr>
        <w:pStyle w:val="TOC1"/>
        <w:tabs>
          <w:tab w:val="right" w:leader="dot" w:pos="8306"/>
        </w:tabs>
      </w:pPr>
      <w:hyperlink w:anchor="_Toc24156" w:history="1">
        <w:r>
          <w:rPr>
            <w:rFonts w:ascii="仿宋" w:eastAsia="仿宋" w:hAnsi="仿宋" w:cs="仿宋" w:hint="eastAsia"/>
            <w:lang w:eastAsia="zh-CN"/>
          </w:rPr>
          <w:t>十、开心果项目技术管理</w:t>
        </w:r>
        <w:r>
          <w:tab/>
        </w:r>
        <w:r>
          <w:fldChar w:fldCharType="begin"/>
        </w:r>
        <w:r>
          <w:instrText xml:space="preserve"> PAGEREF _Toc24156 \h </w:instrText>
        </w:r>
        <w:r>
          <w:fldChar w:fldCharType="separate"/>
        </w:r>
        <w:r>
          <w:t>34</w:t>
        </w:r>
        <w:r>
          <w:fldChar w:fldCharType="end"/>
        </w:r>
      </w:hyperlink>
    </w:p>
    <w:p>
      <w:pPr>
        <w:pStyle w:val="TOC2"/>
        <w:tabs>
          <w:tab w:val="right" w:leader="dot" w:pos="8306"/>
        </w:tabs>
      </w:pPr>
      <w:hyperlink w:anchor="_Toc12460" w:history="1">
        <w:r>
          <w:rPr>
            <w:rFonts w:ascii="仿宋" w:eastAsia="仿宋" w:hAnsi="仿宋" w:cs="仿宋" w:hint="eastAsia"/>
            <w:lang w:eastAsia="zh-CN"/>
          </w:rPr>
          <w:t>(一)、技术方案选用方向</w:t>
        </w:r>
        <w:r>
          <w:tab/>
        </w:r>
        <w:r>
          <w:fldChar w:fldCharType="begin"/>
        </w:r>
        <w:r>
          <w:instrText xml:space="preserve"> PAGEREF _Toc12460 \h </w:instrText>
        </w:r>
        <w:r>
          <w:fldChar w:fldCharType="separate"/>
        </w:r>
        <w:r>
          <w:t>34</w:t>
        </w:r>
        <w:r>
          <w:fldChar w:fldCharType="end"/>
        </w:r>
      </w:hyperlink>
    </w:p>
    <w:p>
      <w:pPr>
        <w:pStyle w:val="TOC2"/>
        <w:tabs>
          <w:tab w:val="right" w:leader="dot" w:pos="8306"/>
        </w:tabs>
      </w:pPr>
      <w:hyperlink w:anchor="_Toc11267" w:history="1">
        <w:r>
          <w:rPr>
            <w:rFonts w:ascii="仿宋" w:eastAsia="仿宋" w:hAnsi="仿宋" w:cs="仿宋" w:hint="eastAsia"/>
            <w:lang w:eastAsia="zh-CN"/>
          </w:rPr>
          <w:t>(二)、工艺技术方案选用原则</w:t>
        </w:r>
        <w:r>
          <w:tab/>
        </w:r>
        <w:r>
          <w:fldChar w:fldCharType="begin"/>
        </w:r>
        <w:r>
          <w:instrText xml:space="preserve"> PAGEREF _Toc11267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99" w:history="1">
        <w:r>
          <w:rPr>
            <w:rFonts w:ascii="仿宋" w:eastAsia="仿宋" w:hAnsi="仿宋" w:cs="仿宋" w:hint="eastAsia"/>
            <w:lang w:eastAsia="zh-CN"/>
          </w:rPr>
          <w:t>(三)、工艺技术方案要求</w:t>
        </w:r>
        <w:r>
          <w:tab/>
        </w:r>
        <w:r>
          <w:fldChar w:fldCharType="begin"/>
        </w:r>
        <w:r>
          <w:instrText xml:space="preserve"> PAGEREF _Toc17499 \h </w:instrText>
        </w:r>
        <w:r>
          <w:fldChar w:fldCharType="separate"/>
        </w:r>
        <w:r>
          <w:t>38</w:t>
        </w:r>
        <w:r>
          <w:fldChar w:fldCharType="end"/>
        </w:r>
      </w:hyperlink>
    </w:p>
    <w:p>
      <w:pPr>
        <w:pStyle w:val="TOC1"/>
        <w:tabs>
          <w:tab w:val="right" w:leader="dot" w:pos="8306"/>
        </w:tabs>
      </w:pPr>
      <w:hyperlink w:anchor="_Toc30894" w:history="1">
        <w:r>
          <w:rPr>
            <w:rFonts w:ascii="仿宋" w:eastAsia="仿宋" w:hAnsi="仿宋" w:cs="仿宋" w:hint="eastAsia"/>
            <w:lang w:eastAsia="zh-CN"/>
          </w:rPr>
          <w:t>十一、开心果项目人力资源培养与发展</w:t>
        </w:r>
        <w:r>
          <w:tab/>
        </w:r>
        <w:r>
          <w:fldChar w:fldCharType="begin"/>
        </w:r>
        <w:r>
          <w:instrText xml:space="preserve"> PAGEREF _Toc30894 \h </w:instrText>
        </w:r>
        <w:r>
          <w:fldChar w:fldCharType="separate"/>
        </w:r>
        <w:r>
          <w:t>40</w:t>
        </w:r>
        <w:r>
          <w:fldChar w:fldCharType="end"/>
        </w:r>
      </w:hyperlink>
    </w:p>
    <w:p>
      <w:pPr>
        <w:pStyle w:val="TOC2"/>
        <w:tabs>
          <w:tab w:val="right" w:leader="dot" w:pos="8306"/>
        </w:tabs>
      </w:pPr>
      <w:hyperlink w:anchor="_Toc20051" w:history="1">
        <w:r>
          <w:rPr>
            <w:rFonts w:ascii="仿宋" w:eastAsia="仿宋" w:hAnsi="仿宋" w:cs="仿宋" w:hint="eastAsia"/>
            <w:lang w:eastAsia="zh-CN"/>
          </w:rPr>
          <w:t>(一)、人才需求与规划</w:t>
        </w:r>
        <w:r>
          <w:tab/>
        </w:r>
        <w:r>
          <w:fldChar w:fldCharType="begin"/>
        </w:r>
        <w:r>
          <w:instrText xml:space="preserve"> PAGEREF _Toc20051 \h </w:instrText>
        </w:r>
        <w:r>
          <w:fldChar w:fldCharType="separate"/>
        </w:r>
        <w:r>
          <w:t>40</w:t>
        </w:r>
        <w:r>
          <w:fldChar w:fldCharType="end"/>
        </w:r>
      </w:hyperlink>
    </w:p>
    <w:p>
      <w:pPr>
        <w:pStyle w:val="TOC2"/>
        <w:tabs>
          <w:tab w:val="right" w:leader="dot" w:pos="8306"/>
        </w:tabs>
      </w:pPr>
      <w:hyperlink w:anchor="_Toc30069" w:history="1">
        <w:r>
          <w:rPr>
            <w:rFonts w:ascii="仿宋" w:eastAsia="仿宋" w:hAnsi="仿宋" w:cs="仿宋" w:hint="eastAsia"/>
            <w:lang w:eastAsia="zh-CN"/>
          </w:rPr>
          <w:t>(二)、培训与发展计划</w:t>
        </w:r>
        <w:r>
          <w:tab/>
        </w:r>
        <w:r>
          <w:fldChar w:fldCharType="begin"/>
        </w:r>
        <w:r>
          <w:instrText xml:space="preserve"> PAGEREF _Toc30069 \h </w:instrText>
        </w:r>
        <w:r>
          <w:fldChar w:fldCharType="separate"/>
        </w:r>
        <w:r>
          <w:t>40</w:t>
        </w:r>
        <w:r>
          <w:fldChar w:fldCharType="end"/>
        </w:r>
      </w:hyperlink>
    </w:p>
    <w:p>
      <w:pPr>
        <w:pStyle w:val="TOC1"/>
        <w:tabs>
          <w:tab w:val="right" w:leader="dot" w:pos="8306"/>
        </w:tabs>
      </w:pPr>
      <w:hyperlink w:anchor="_Toc18440" w:history="1">
        <w:r>
          <w:rPr>
            <w:rFonts w:ascii="仿宋" w:eastAsia="仿宋" w:hAnsi="仿宋" w:cs="仿宋" w:hint="eastAsia"/>
            <w:lang w:eastAsia="zh-CN"/>
          </w:rPr>
          <w:t>十二、开心果项目计划安排</w:t>
        </w:r>
        <w:r>
          <w:tab/>
        </w:r>
        <w:r>
          <w:fldChar w:fldCharType="begin"/>
        </w:r>
        <w:r>
          <w:instrText xml:space="preserve"> PAGEREF _Toc18440 \h </w:instrText>
        </w:r>
        <w:r>
          <w:fldChar w:fldCharType="separate"/>
        </w:r>
        <w:r>
          <w:t>41</w:t>
        </w:r>
        <w:r>
          <w:fldChar w:fldCharType="end"/>
        </w:r>
      </w:hyperlink>
    </w:p>
    <w:p>
      <w:pPr>
        <w:pStyle w:val="TOC2"/>
        <w:tabs>
          <w:tab w:val="right" w:leader="dot" w:pos="8306"/>
        </w:tabs>
      </w:pPr>
      <w:hyperlink w:anchor="_Toc30676" w:history="1">
        <w:r>
          <w:rPr>
            <w:rFonts w:ascii="仿宋" w:eastAsia="仿宋" w:hAnsi="仿宋" w:cs="仿宋" w:hint="eastAsia"/>
            <w:lang w:eastAsia="zh-CN"/>
          </w:rPr>
          <w:t>(一)、建设周期</w:t>
        </w:r>
        <w:r>
          <w:tab/>
        </w:r>
        <w:r>
          <w:fldChar w:fldCharType="begin"/>
        </w:r>
        <w:r>
          <w:instrText xml:space="preserve"> PAGEREF _Toc30676 \h </w:instrText>
        </w:r>
        <w:r>
          <w:fldChar w:fldCharType="separate"/>
        </w:r>
        <w:r>
          <w:t>41</w:t>
        </w:r>
        <w:r>
          <w:fldChar w:fldCharType="end"/>
        </w:r>
      </w:hyperlink>
    </w:p>
    <w:p>
      <w:pPr>
        <w:pStyle w:val="TOC2"/>
        <w:tabs>
          <w:tab w:val="right" w:leader="dot" w:pos="8306"/>
        </w:tabs>
      </w:pPr>
      <w:hyperlink w:anchor="_Toc13202" w:history="1">
        <w:r>
          <w:rPr>
            <w:rFonts w:ascii="仿宋" w:eastAsia="仿宋" w:hAnsi="仿宋" w:cs="仿宋" w:hint="eastAsia"/>
            <w:lang w:eastAsia="zh-CN"/>
          </w:rPr>
          <w:t>(二)、建设进度</w:t>
        </w:r>
        <w:r>
          <w:tab/>
        </w:r>
        <w:r>
          <w:fldChar w:fldCharType="begin"/>
        </w:r>
        <w:r>
          <w:instrText xml:space="preserve"> PAGEREF _Toc13202 \h </w:instrText>
        </w:r>
        <w:r>
          <w:fldChar w:fldCharType="separate"/>
        </w:r>
        <w:r>
          <w:t>42</w:t>
        </w:r>
        <w:r>
          <w:fldChar w:fldCharType="end"/>
        </w:r>
      </w:hyperlink>
    </w:p>
    <w:p>
      <w:pPr>
        <w:pStyle w:val="TOC2"/>
        <w:tabs>
          <w:tab w:val="right" w:leader="dot" w:pos="8306"/>
        </w:tabs>
      </w:pPr>
      <w:hyperlink w:anchor="_Toc6627" w:history="1">
        <w:r>
          <w:rPr>
            <w:rFonts w:ascii="仿宋" w:eastAsia="仿宋" w:hAnsi="仿宋" w:cs="仿宋" w:hint="eastAsia"/>
            <w:lang w:eastAsia="zh-CN"/>
          </w:rPr>
          <w:t>(三)、进度安排注意事项</w:t>
        </w:r>
        <w:r>
          <w:tab/>
        </w:r>
        <w:r>
          <w:fldChar w:fldCharType="begin"/>
        </w:r>
        <w:r>
          <w:instrText xml:space="preserve"> PAGEREF _Toc6627 \h </w:instrText>
        </w:r>
        <w:r>
          <w:fldChar w:fldCharType="separate"/>
        </w:r>
        <w:r>
          <w:t>43</w:t>
        </w:r>
        <w:r>
          <w:fldChar w:fldCharType="end"/>
        </w:r>
      </w:hyperlink>
    </w:p>
    <w:p>
      <w:pPr>
        <w:pStyle w:val="TOC2"/>
        <w:tabs>
          <w:tab w:val="right" w:leader="dot" w:pos="8306"/>
        </w:tabs>
      </w:pPr>
      <w:hyperlink w:anchor="_Toc27011" w:history="1">
        <w:r>
          <w:rPr>
            <w:rFonts w:ascii="仿宋" w:eastAsia="仿宋" w:hAnsi="仿宋" w:cs="仿宋" w:hint="eastAsia"/>
            <w:lang w:eastAsia="zh-CN"/>
          </w:rPr>
          <w:t>(四)、人力资源配置</w:t>
        </w:r>
        <w:r>
          <w:tab/>
        </w:r>
        <w:r>
          <w:fldChar w:fldCharType="begin"/>
        </w:r>
        <w:r>
          <w:instrText xml:space="preserve"> PAGEREF _Toc27011 \h </w:instrText>
        </w:r>
        <w:r>
          <w:fldChar w:fldCharType="separate"/>
        </w:r>
        <w:r>
          <w:t>44</w:t>
        </w:r>
        <w:r>
          <w:fldChar w:fldCharType="end"/>
        </w:r>
      </w:hyperlink>
    </w:p>
    <w:p>
      <w:pPr>
        <w:pStyle w:val="TOC1"/>
        <w:tabs>
          <w:tab w:val="right" w:leader="dot" w:pos="8306"/>
        </w:tabs>
      </w:pPr>
      <w:hyperlink w:anchor="_Toc17756" w:history="1">
        <w:r>
          <w:rPr>
            <w:rFonts w:ascii="仿宋" w:eastAsia="仿宋" w:hAnsi="仿宋" w:cs="仿宋" w:hint="eastAsia"/>
            <w:lang w:eastAsia="zh-CN"/>
          </w:rPr>
          <w:t>十三、营销与推广策略</w:t>
        </w:r>
        <w:r>
          <w:tab/>
        </w:r>
        <w:r>
          <w:fldChar w:fldCharType="begin"/>
        </w:r>
        <w:r>
          <w:instrText xml:space="preserve"> PAGEREF _Toc17756 \h </w:instrText>
        </w:r>
        <w:r>
          <w:fldChar w:fldCharType="separate"/>
        </w:r>
        <w:r>
          <w:t>45</w:t>
        </w:r>
        <w:r>
          <w:fldChar w:fldCharType="end"/>
        </w:r>
      </w:hyperlink>
    </w:p>
    <w:p>
      <w:pPr>
        <w:pStyle w:val="TOC2"/>
        <w:tabs>
          <w:tab w:val="right" w:leader="dot" w:pos="8306"/>
        </w:tabs>
      </w:pPr>
      <w:hyperlink w:anchor="_Toc6739" w:history="1">
        <w:r>
          <w:rPr>
            <w:rFonts w:ascii="仿宋" w:eastAsia="仿宋" w:hAnsi="仿宋" w:cs="仿宋" w:hint="eastAsia"/>
            <w:lang w:eastAsia="zh-CN"/>
          </w:rPr>
          <w:t>(一)、产品/服务定位与特点</w:t>
        </w:r>
        <w:r>
          <w:tab/>
        </w:r>
        <w:r>
          <w:fldChar w:fldCharType="begin"/>
        </w:r>
        <w:r>
          <w:instrText xml:space="preserve"> PAGEREF _Toc6739 \h </w:instrText>
        </w:r>
        <w:r>
          <w:fldChar w:fldCharType="separate"/>
        </w:r>
        <w:r>
          <w:t>45</w:t>
        </w:r>
        <w:r>
          <w:fldChar w:fldCharType="end"/>
        </w:r>
      </w:hyperlink>
    </w:p>
    <w:p>
      <w:pPr>
        <w:pStyle w:val="TOC2"/>
        <w:tabs>
          <w:tab w:val="right" w:leader="dot" w:pos="8306"/>
        </w:tabs>
      </w:pPr>
      <w:hyperlink w:anchor="_Toc18394" w:history="1">
        <w:r>
          <w:rPr>
            <w:rFonts w:ascii="仿宋" w:eastAsia="仿宋" w:hAnsi="仿宋" w:cs="仿宋" w:hint="eastAsia"/>
            <w:lang w:eastAsia="zh-CN"/>
          </w:rPr>
          <w:t>(二)、市场定位与竞争分析</w:t>
        </w:r>
        <w:r>
          <w:tab/>
        </w:r>
        <w:r>
          <w:fldChar w:fldCharType="begin"/>
        </w:r>
        <w:r>
          <w:instrText xml:space="preserve"> PAGEREF _Toc18394 \h </w:instrText>
        </w:r>
        <w:r>
          <w:fldChar w:fldCharType="separate"/>
        </w:r>
        <w:r>
          <w:t>46</w:t>
        </w:r>
        <w:r>
          <w:fldChar w:fldCharType="end"/>
        </w:r>
      </w:hyperlink>
    </w:p>
    <w:p>
      <w:pPr>
        <w:pStyle w:val="TOC2"/>
        <w:tabs>
          <w:tab w:val="right" w:leader="dot" w:pos="8306"/>
        </w:tabs>
      </w:pPr>
      <w:hyperlink w:anchor="_Toc18477" w:history="1">
        <w:r>
          <w:rPr>
            <w:rFonts w:ascii="仿宋" w:eastAsia="仿宋" w:hAnsi="仿宋" w:cs="仿宋" w:hint="eastAsia"/>
            <w:lang w:eastAsia="zh-CN"/>
          </w:rPr>
          <w:t>(三)、营销渠道与策略</w:t>
        </w:r>
        <w:r>
          <w:tab/>
        </w:r>
        <w:r>
          <w:fldChar w:fldCharType="begin"/>
        </w:r>
        <w:r>
          <w:instrText xml:space="preserve"> PAGEREF _Toc18477 \h </w:instrText>
        </w:r>
        <w:r>
          <w:fldChar w:fldCharType="separate"/>
        </w:r>
        <w:r>
          <w:t>48</w:t>
        </w:r>
        <w:r>
          <w:fldChar w:fldCharType="end"/>
        </w:r>
      </w:hyperlink>
    </w:p>
    <w:p>
      <w:pPr>
        <w:pStyle w:val="TOC2"/>
        <w:tabs>
          <w:tab w:val="right" w:leader="dot" w:pos="8306"/>
        </w:tabs>
      </w:pPr>
      <w:hyperlink w:anchor="_Toc16879" w:history="1">
        <w:r>
          <w:rPr>
            <w:rFonts w:ascii="仿宋" w:eastAsia="仿宋" w:hAnsi="仿宋" w:cs="仿宋" w:hint="eastAsia"/>
            <w:lang w:eastAsia="zh-CN"/>
          </w:rPr>
          <w:t>(四)、推广与宣传活动</w:t>
        </w:r>
        <w:r>
          <w:tab/>
        </w:r>
        <w:r>
          <w:fldChar w:fldCharType="begin"/>
        </w:r>
        <w:r>
          <w:instrText xml:space="preserve"> PAGEREF _Toc16879 \h </w:instrText>
        </w:r>
        <w:r>
          <w:fldChar w:fldCharType="separate"/>
        </w:r>
        <w:r>
          <w:t>49</w:t>
        </w:r>
        <w:r>
          <w:fldChar w:fldCharType="end"/>
        </w:r>
      </w:hyperlink>
    </w:p>
    <w:p>
      <w:pPr>
        <w:pStyle w:val="TOC1"/>
        <w:tabs>
          <w:tab w:val="right" w:leader="dot" w:pos="8306"/>
        </w:tabs>
      </w:pPr>
      <w:hyperlink w:anchor="_Toc25636" w:history="1">
        <w:r>
          <w:rPr>
            <w:rFonts w:ascii="仿宋" w:eastAsia="仿宋" w:hAnsi="仿宋" w:cs="仿宋" w:hint="eastAsia"/>
            <w:lang w:eastAsia="zh-CN"/>
          </w:rPr>
          <w:t>十四、开心果项目工程方案分析</w:t>
        </w:r>
        <w:r>
          <w:tab/>
        </w:r>
        <w:r>
          <w:fldChar w:fldCharType="begin"/>
        </w:r>
        <w:r>
          <w:instrText xml:space="preserve"> PAGEREF _Toc25636 \h </w:instrText>
        </w:r>
        <w:r>
          <w:fldChar w:fldCharType="separate"/>
        </w:r>
        <w:r>
          <w:t>54</w:t>
        </w:r>
        <w:r>
          <w:fldChar w:fldCharType="end"/>
        </w:r>
      </w:hyperlink>
    </w:p>
    <w:p>
      <w:pPr>
        <w:pStyle w:val="TOC2"/>
        <w:tabs>
          <w:tab w:val="right" w:leader="dot" w:pos="8306"/>
        </w:tabs>
      </w:pPr>
      <w:hyperlink w:anchor="_Toc4100" w:history="1">
        <w:r>
          <w:rPr>
            <w:rFonts w:ascii="仿宋" w:eastAsia="仿宋" w:hAnsi="仿宋" w:cs="仿宋" w:hint="eastAsia"/>
            <w:lang w:eastAsia="zh-CN"/>
          </w:rPr>
          <w:t>(一)、建筑工程设计原则</w:t>
        </w:r>
        <w:r>
          <w:tab/>
        </w:r>
        <w:r>
          <w:fldChar w:fldCharType="begin"/>
        </w:r>
        <w:r>
          <w:instrText xml:space="preserve"> PAGEREF _Toc4100 \h </w:instrText>
        </w:r>
        <w:r>
          <w:fldChar w:fldCharType="separate"/>
        </w:r>
        <w:r>
          <w:t>54</w:t>
        </w:r>
        <w:r>
          <w:fldChar w:fldCharType="end"/>
        </w:r>
      </w:hyperlink>
    </w:p>
    <w:p>
      <w:pPr>
        <w:pStyle w:val="TOC2"/>
        <w:tabs>
          <w:tab w:val="right" w:leader="dot" w:pos="8306"/>
        </w:tabs>
      </w:pPr>
      <w:hyperlink w:anchor="_Toc21020" w:history="1">
        <w:r>
          <w:rPr>
            <w:rFonts w:ascii="仿宋" w:eastAsia="仿宋" w:hAnsi="仿宋" w:cs="仿宋" w:hint="eastAsia"/>
            <w:lang w:eastAsia="zh-CN"/>
          </w:rPr>
          <w:t>(二)、土建工程建设指标</w:t>
        </w:r>
        <w:r>
          <w:tab/>
        </w:r>
        <w:r>
          <w:fldChar w:fldCharType="begin"/>
        </w:r>
        <w:r>
          <w:instrText xml:space="preserve"> PAGEREF _Toc21020 \h </w:instrText>
        </w:r>
        <w:r>
          <w:fldChar w:fldCharType="separate"/>
        </w:r>
        <w:r>
          <w:t>57</w:t>
        </w:r>
        <w:r>
          <w:fldChar w:fldCharType="end"/>
        </w:r>
      </w:hyperlink>
    </w:p>
    <w:p>
      <w:pPr>
        <w:pStyle w:val="TOC1"/>
        <w:tabs>
          <w:tab w:val="right" w:leader="dot" w:pos="8306"/>
        </w:tabs>
      </w:pPr>
      <w:hyperlink w:anchor="_Toc799" w:history="1">
        <w:r>
          <w:rPr>
            <w:rFonts w:ascii="仿宋" w:eastAsia="仿宋" w:hAnsi="仿宋" w:cs="仿宋" w:hint="eastAsia"/>
            <w:lang w:eastAsia="zh-CN"/>
          </w:rPr>
          <w:t>十五、开心果项目实施时间节点</w:t>
        </w:r>
        <w:r>
          <w:tab/>
        </w:r>
        <w:r>
          <w:fldChar w:fldCharType="begin"/>
        </w:r>
        <w:r>
          <w:instrText xml:space="preserve"> PAGEREF _Toc799 \h </w:instrText>
        </w:r>
        <w:r>
          <w:fldChar w:fldCharType="separate"/>
        </w:r>
        <w:r>
          <w:t>59</w:t>
        </w:r>
        <w:r>
          <w:fldChar w:fldCharType="end"/>
        </w:r>
      </w:hyperlink>
    </w:p>
    <w:p>
      <w:pPr>
        <w:pStyle w:val="TOC2"/>
        <w:tabs>
          <w:tab w:val="right" w:leader="dot" w:pos="8306"/>
        </w:tabs>
      </w:pPr>
      <w:hyperlink w:anchor="_Toc28903" w:history="1">
        <w:r>
          <w:rPr>
            <w:rFonts w:ascii="仿宋" w:eastAsia="仿宋" w:hAnsi="仿宋" w:cs="仿宋" w:hint="eastAsia"/>
            <w:lang w:eastAsia="zh-CN"/>
          </w:rPr>
          <w:t>(一)、开心果项目启动阶段时间节点</w:t>
        </w:r>
        <w:r>
          <w:tab/>
        </w:r>
        <w:r>
          <w:fldChar w:fldCharType="begin"/>
        </w:r>
        <w:r>
          <w:instrText xml:space="preserve"> PAGEREF _Toc28903 \h </w:instrText>
        </w:r>
        <w:r>
          <w:fldChar w:fldCharType="separate"/>
        </w:r>
        <w:r>
          <w:t>59</w:t>
        </w:r>
        <w:r>
          <w:fldChar w:fldCharType="end"/>
        </w:r>
      </w:hyperlink>
    </w:p>
    <w:p>
      <w:pPr>
        <w:pStyle w:val="TOC2"/>
        <w:tabs>
          <w:tab w:val="right" w:leader="dot" w:pos="8306"/>
        </w:tabs>
      </w:pPr>
      <w:hyperlink w:anchor="_Toc12551" w:history="1">
        <w:r>
          <w:rPr>
            <w:rFonts w:ascii="仿宋" w:eastAsia="仿宋" w:hAnsi="仿宋" w:cs="仿宋" w:hint="eastAsia"/>
            <w:lang w:eastAsia="zh-CN"/>
          </w:rPr>
          <w:t>(二)、开心果项目执行阶段时间节点</w:t>
        </w:r>
        <w:r>
          <w:tab/>
        </w:r>
        <w:r>
          <w:fldChar w:fldCharType="begin"/>
        </w:r>
        <w:r>
          <w:instrText xml:space="preserve"> PAGEREF _Toc12551 \h </w:instrText>
        </w:r>
        <w:r>
          <w:fldChar w:fldCharType="separate"/>
        </w:r>
        <w:r>
          <w:t>60</w:t>
        </w:r>
        <w:r>
          <w:fldChar w:fldCharType="end"/>
        </w:r>
      </w:hyperlink>
    </w:p>
    <w:p>
      <w:pPr>
        <w:pStyle w:val="TOC2"/>
        <w:tabs>
          <w:tab w:val="right" w:leader="dot" w:pos="8306"/>
        </w:tabs>
      </w:pPr>
      <w:hyperlink w:anchor="_Toc28780" w:history="1">
        <w:r>
          <w:rPr>
            <w:rFonts w:ascii="仿宋" w:eastAsia="仿宋" w:hAnsi="仿宋" w:cs="仿宋" w:hint="eastAsia"/>
            <w:lang w:eastAsia="zh-CN"/>
          </w:rPr>
          <w:t>(三)、开心果项目完成阶段时间节点</w:t>
        </w:r>
        <w:r>
          <w:tab/>
        </w:r>
        <w:r>
          <w:fldChar w:fldCharType="begin"/>
        </w:r>
        <w:r>
          <w:instrText xml:space="preserve"> PAGEREF _Toc28780 \h </w:instrText>
        </w:r>
        <w:r>
          <w:fldChar w:fldCharType="separate"/>
        </w:r>
        <w:r>
          <w:t>61</w:t>
        </w:r>
        <w:r>
          <w:fldChar w:fldCharType="end"/>
        </w:r>
      </w:hyperlink>
    </w:p>
    <w:p>
      <w:pPr>
        <w:pStyle w:val="TOC1"/>
        <w:tabs>
          <w:tab w:val="right" w:leader="dot" w:pos="8306"/>
        </w:tabs>
      </w:pPr>
      <w:hyperlink w:anchor="_Toc7776" w:history="1">
        <w:r>
          <w:rPr>
            <w:rFonts w:ascii="仿宋" w:eastAsia="仿宋" w:hAnsi="仿宋" w:cs="仿宋" w:hint="eastAsia"/>
            <w:lang w:eastAsia="zh-CN"/>
          </w:rPr>
          <w:t>十六、风险识别与分类</w:t>
        </w:r>
        <w:r>
          <w:tab/>
        </w:r>
        <w:r>
          <w:fldChar w:fldCharType="begin"/>
        </w:r>
        <w:r>
          <w:instrText xml:space="preserve"> PAGEREF _Toc7776 \h </w:instrText>
        </w:r>
        <w:r>
          <w:fldChar w:fldCharType="separate"/>
        </w:r>
        <w:r>
          <w:t>62</w:t>
        </w:r>
        <w:r>
          <w:fldChar w:fldCharType="end"/>
        </w:r>
      </w:hyperlink>
    </w:p>
    <w:p>
      <w:pPr>
        <w:pStyle w:val="TOC2"/>
        <w:tabs>
          <w:tab w:val="right" w:leader="dot" w:pos="8306"/>
        </w:tabs>
      </w:pPr>
      <w:hyperlink w:anchor="_Toc19915" w:history="1">
        <w:r>
          <w:rPr>
            <w:rFonts w:ascii="仿宋" w:eastAsia="仿宋" w:hAnsi="仿宋" w:cs="仿宋" w:hint="eastAsia"/>
            <w:lang w:eastAsia="zh-CN"/>
          </w:rPr>
          <w:t>(一)、风险识别</w:t>
        </w:r>
        <w:r>
          <w:tab/>
        </w:r>
        <w:r>
          <w:fldChar w:fldCharType="begin"/>
        </w:r>
        <w:r>
          <w:instrText xml:space="preserve"> PAGEREF _Toc19915 \h </w:instrText>
        </w:r>
        <w:r>
          <w:fldChar w:fldCharType="separate"/>
        </w:r>
        <w:r>
          <w:t>62</w:t>
        </w:r>
        <w:r>
          <w:fldChar w:fldCharType="end"/>
        </w:r>
      </w:hyperlink>
    </w:p>
    <w:p>
      <w:pPr>
        <w:pStyle w:val="TOC2"/>
        <w:tabs>
          <w:tab w:val="right" w:leader="dot" w:pos="8306"/>
        </w:tabs>
      </w:pPr>
      <w:hyperlink w:anchor="_Toc23210" w:history="1">
        <w:r>
          <w:rPr>
            <w:rFonts w:ascii="仿宋" w:eastAsia="仿宋" w:hAnsi="仿宋" w:cs="仿宋" w:hint="eastAsia"/>
            <w:lang w:eastAsia="zh-CN"/>
          </w:rPr>
          <w:t>(二)、风险分类</w:t>
        </w:r>
        <w:r>
          <w:tab/>
        </w:r>
        <w:r>
          <w:fldChar w:fldCharType="begin"/>
        </w:r>
        <w:r>
          <w:instrText xml:space="preserve"> PAGEREF _Toc23210 \h </w:instrText>
        </w:r>
        <w:r>
          <w:fldChar w:fldCharType="separate"/>
        </w:r>
        <w:r>
          <w:t>63</w:t>
        </w:r>
        <w:r>
          <w:fldChar w:fldCharType="end"/>
        </w:r>
      </w:hyperlink>
    </w:p>
    <w:p>
      <w:pPr>
        <w:pStyle w:val="TOC1"/>
        <w:tabs>
          <w:tab w:val="right" w:leader="dot" w:pos="8306"/>
        </w:tabs>
      </w:pPr>
      <w:hyperlink w:anchor="_Toc19930" w:history="1">
        <w:r>
          <w:rPr>
            <w:rFonts w:ascii="仿宋" w:eastAsia="仿宋" w:hAnsi="仿宋" w:cs="仿宋" w:hint="eastAsia"/>
            <w:lang w:eastAsia="zh-CN"/>
          </w:rPr>
          <w:t>十七、开心果项目实施保障措施</w:t>
        </w:r>
        <w:r>
          <w:tab/>
        </w:r>
        <w:r>
          <w:fldChar w:fldCharType="begin"/>
        </w:r>
        <w:r>
          <w:instrText xml:space="preserve"> PAGEREF _Toc19930 \h </w:instrText>
        </w:r>
        <w:r>
          <w:fldChar w:fldCharType="separate"/>
        </w:r>
        <w:r>
          <w:t>65</w:t>
        </w:r>
        <w:r>
          <w:fldChar w:fldCharType="end"/>
        </w:r>
      </w:hyperlink>
    </w:p>
    <w:p>
      <w:pPr>
        <w:pStyle w:val="TOC2"/>
        <w:tabs>
          <w:tab w:val="right" w:leader="dot" w:pos="8306"/>
        </w:tabs>
      </w:pPr>
      <w:hyperlink w:anchor="_Toc9555" w:history="1">
        <w:r>
          <w:rPr>
            <w:rFonts w:ascii="仿宋" w:eastAsia="仿宋" w:hAnsi="仿宋" w:cs="仿宋" w:hint="eastAsia"/>
            <w:lang w:eastAsia="zh-CN"/>
          </w:rPr>
          <w:t>(一)、开心果项目实施保障机制</w:t>
        </w:r>
        <w:r>
          <w:tab/>
        </w:r>
        <w:r>
          <w:fldChar w:fldCharType="begin"/>
        </w:r>
        <w:r>
          <w:instrText xml:space="preserve"> PAGEREF _Toc9555 \h </w:instrText>
        </w:r>
        <w:r>
          <w:fldChar w:fldCharType="separate"/>
        </w:r>
        <w:r>
          <w:t>65</w:t>
        </w:r>
        <w:r>
          <w:fldChar w:fldCharType="end"/>
        </w:r>
      </w:hyperlink>
    </w:p>
    <w:p>
      <w:pPr>
        <w:pStyle w:val="TOC2"/>
        <w:tabs>
          <w:tab w:val="right" w:leader="dot" w:pos="8306"/>
        </w:tabs>
      </w:pPr>
      <w:hyperlink w:anchor="_Toc20603" w:history="1">
        <w:r>
          <w:rPr>
            <w:rFonts w:ascii="仿宋" w:eastAsia="仿宋" w:hAnsi="仿宋" w:cs="仿宋" w:hint="eastAsia"/>
            <w:lang w:eastAsia="zh-CN"/>
          </w:rPr>
          <w:t>(二)、开心果项目法律合规要求</w:t>
        </w:r>
        <w:r>
          <w:tab/>
        </w:r>
        <w:r>
          <w:fldChar w:fldCharType="begin"/>
        </w:r>
        <w:r>
          <w:instrText xml:space="preserve"> PAGEREF _Toc20603 \h </w:instrText>
        </w:r>
        <w:r>
          <w:fldChar w:fldCharType="separate"/>
        </w:r>
        <w:r>
          <w:t>69</w:t>
        </w:r>
        <w:r>
          <w:fldChar w:fldCharType="end"/>
        </w:r>
      </w:hyperlink>
    </w:p>
    <w:p>
      <w:pPr>
        <w:pStyle w:val="TOC2"/>
        <w:tabs>
          <w:tab w:val="right" w:leader="dot" w:pos="8306"/>
        </w:tabs>
      </w:pPr>
      <w:hyperlink w:anchor="_Toc11322" w:history="1">
        <w:r>
          <w:rPr>
            <w:rFonts w:ascii="仿宋" w:eastAsia="仿宋" w:hAnsi="仿宋" w:cs="仿宋" w:hint="eastAsia"/>
            <w:lang w:eastAsia="zh-CN"/>
          </w:rPr>
          <w:t>(三)、开心果项目合同管理与法律事务</w:t>
        </w:r>
        <w:r>
          <w:tab/>
        </w:r>
        <w:r>
          <w:fldChar w:fldCharType="begin"/>
        </w:r>
        <w:r>
          <w:instrText xml:space="preserve"> PAGEREF _Toc11322 \h </w:instrText>
        </w:r>
        <w:r>
          <w:fldChar w:fldCharType="separate"/>
        </w:r>
        <w:r>
          <w:t>73</w:t>
        </w:r>
        <w:r>
          <w:fldChar w:fldCharType="end"/>
        </w:r>
      </w:hyperlink>
    </w:p>
    <w:p>
      <w:pPr>
        <w:pStyle w:val="TOC2"/>
        <w:tabs>
          <w:tab w:val="right" w:leader="dot" w:pos="8306"/>
        </w:tabs>
      </w:pPr>
      <w:hyperlink w:anchor="_Toc27534" w:history="1">
        <w:r>
          <w:rPr>
            <w:rFonts w:ascii="仿宋" w:eastAsia="仿宋" w:hAnsi="仿宋" w:cs="仿宋" w:hint="eastAsia"/>
            <w:lang w:eastAsia="zh-CN"/>
          </w:rPr>
          <w:t>(四)、开心果项目知识产权保护策略</w:t>
        </w:r>
        <w:r>
          <w:tab/>
        </w:r>
        <w:r>
          <w:fldChar w:fldCharType="begin"/>
        </w:r>
        <w:r>
          <w:instrText xml:space="preserve"> PAGEREF _Toc27534 \h </w:instrText>
        </w:r>
        <w:r>
          <w:fldChar w:fldCharType="separate"/>
        </w:r>
        <w:r>
          <w:t>79</w:t>
        </w:r>
        <w:r>
          <w:fldChar w:fldCharType="end"/>
        </w:r>
      </w:hyperlink>
    </w:p>
    <w:p>
      <w:pPr>
        <w:pStyle w:val="TOC1"/>
        <w:tabs>
          <w:tab w:val="right" w:leader="dot" w:pos="8306"/>
        </w:tabs>
      </w:pPr>
      <w:hyperlink w:anchor="_Toc14155" w:history="1">
        <w:r>
          <w:rPr>
            <w:rFonts w:ascii="仿宋" w:eastAsia="仿宋" w:hAnsi="仿宋" w:cs="仿宋" w:hint="eastAsia"/>
            <w:lang w:eastAsia="zh-CN"/>
          </w:rPr>
          <w:t>十八、质量管理体系</w:t>
        </w:r>
        <w:r>
          <w:tab/>
        </w:r>
        <w:r>
          <w:fldChar w:fldCharType="begin"/>
        </w:r>
        <w:r>
          <w:instrText xml:space="preserve"> PAGEREF _Toc14155 \h </w:instrText>
        </w:r>
        <w:r>
          <w:fldChar w:fldCharType="separate"/>
        </w:r>
        <w:r>
          <w:t>81</w:t>
        </w:r>
        <w:r>
          <w:fldChar w:fldCharType="end"/>
        </w:r>
      </w:hyperlink>
    </w:p>
    <w:p>
      <w:pPr>
        <w:pStyle w:val="TOC2"/>
        <w:tabs>
          <w:tab w:val="right" w:leader="dot" w:pos="8306"/>
        </w:tabs>
      </w:pPr>
      <w:hyperlink w:anchor="_Toc29333" w:history="1">
        <w:r>
          <w:rPr>
            <w:rFonts w:ascii="仿宋" w:eastAsia="仿宋" w:hAnsi="仿宋" w:cs="仿宋" w:hint="eastAsia"/>
            <w:lang w:eastAsia="zh-CN"/>
          </w:rPr>
          <w:t>(一)、质量目标与方针</w:t>
        </w:r>
        <w:r>
          <w:tab/>
        </w:r>
        <w:r>
          <w:fldChar w:fldCharType="begin"/>
        </w:r>
        <w:r>
          <w:instrText xml:space="preserve"> PAGEREF _Toc29333 \h </w:instrText>
        </w:r>
        <w:r>
          <w:fldChar w:fldCharType="separate"/>
        </w:r>
        <w:r>
          <w:t>81</w:t>
        </w:r>
        <w:r>
          <w:fldChar w:fldCharType="end"/>
        </w:r>
      </w:hyperlink>
    </w:p>
    <w:p>
      <w:pPr>
        <w:pStyle w:val="TOC2"/>
        <w:tabs>
          <w:tab w:val="right" w:leader="dot" w:pos="8306"/>
        </w:tabs>
      </w:pPr>
      <w:hyperlink w:anchor="_Toc29228" w:history="1">
        <w:r>
          <w:rPr>
            <w:rFonts w:ascii="仿宋" w:eastAsia="仿宋" w:hAnsi="仿宋" w:cs="仿宋" w:hint="eastAsia"/>
            <w:lang w:eastAsia="zh-CN"/>
          </w:rPr>
          <w:t>(二)、质量管理责任</w:t>
        </w:r>
        <w:r>
          <w:tab/>
        </w:r>
        <w:r>
          <w:fldChar w:fldCharType="begin"/>
        </w:r>
        <w:r>
          <w:instrText xml:space="preserve"> PAGEREF _Toc29228 \h </w:instrText>
        </w:r>
        <w:r>
          <w:fldChar w:fldCharType="separate"/>
        </w:r>
        <w:r>
          <w:t>82</w:t>
        </w:r>
        <w:r>
          <w:fldChar w:fldCharType="end"/>
        </w:r>
      </w:hyperlink>
    </w:p>
    <w:p>
      <w:pPr>
        <w:pStyle w:val="TOC2"/>
        <w:tabs>
          <w:tab w:val="right" w:leader="dot" w:pos="8306"/>
        </w:tabs>
      </w:pPr>
      <w:hyperlink w:anchor="_Toc30777" w:history="1">
        <w:r>
          <w:rPr>
            <w:rFonts w:ascii="仿宋" w:eastAsia="仿宋" w:hAnsi="仿宋" w:cs="仿宋" w:hint="eastAsia"/>
            <w:lang w:eastAsia="zh-CN"/>
          </w:rPr>
          <w:t>(三)、质量管理体系文件</w:t>
        </w:r>
        <w:r>
          <w:tab/>
        </w:r>
        <w:r>
          <w:fldChar w:fldCharType="begin"/>
        </w:r>
        <w:r>
          <w:instrText xml:space="preserve"> PAGEREF _Toc30777 \h </w:instrText>
        </w:r>
        <w:r>
          <w:fldChar w:fldCharType="separate"/>
        </w:r>
        <w:r>
          <w:t>83</w:t>
        </w:r>
        <w:r>
          <w:fldChar w:fldCharType="end"/>
        </w:r>
      </w:hyperlink>
    </w:p>
    <w:p>
      <w:pPr>
        <w:pStyle w:val="TOC2"/>
        <w:tabs>
          <w:tab w:val="right" w:leader="dot" w:pos="8306"/>
        </w:tabs>
      </w:pPr>
      <w:hyperlink w:anchor="_Toc19466" w:history="1">
        <w:r>
          <w:rPr>
            <w:rFonts w:ascii="仿宋" w:eastAsia="仿宋" w:hAnsi="仿宋" w:cs="仿宋" w:hint="eastAsia"/>
            <w:lang w:eastAsia="zh-CN"/>
          </w:rPr>
          <w:t>(四)、质量培训与教育</w:t>
        </w:r>
        <w:r>
          <w:tab/>
        </w:r>
        <w:r>
          <w:fldChar w:fldCharType="begin"/>
        </w:r>
        <w:r>
          <w:instrText xml:space="preserve"> PAGEREF _Toc19466 \h </w:instrText>
        </w:r>
        <w:r>
          <w:fldChar w:fldCharType="separate"/>
        </w:r>
        <w:r>
          <w:t>86</w:t>
        </w:r>
        <w:r>
          <w:fldChar w:fldCharType="end"/>
        </w:r>
      </w:hyperlink>
    </w:p>
    <w:p>
      <w:pPr>
        <w:pStyle w:val="TOC2"/>
        <w:tabs>
          <w:tab w:val="right" w:leader="dot" w:pos="8306"/>
        </w:tabs>
      </w:pPr>
      <w:hyperlink w:anchor="_Toc349" w:history="1">
        <w:r>
          <w:rPr>
            <w:rFonts w:ascii="仿宋" w:eastAsia="仿宋" w:hAnsi="仿宋" w:cs="仿宋" w:hint="eastAsia"/>
            <w:lang w:eastAsia="zh-CN"/>
          </w:rPr>
          <w:t>(五)、质量审核与评价</w:t>
        </w:r>
        <w:r>
          <w:tab/>
        </w:r>
        <w:r>
          <w:fldChar w:fldCharType="begin"/>
        </w:r>
        <w:r>
          <w:instrText xml:space="preserve"> PAGEREF _Toc349 \h </w:instrText>
        </w:r>
        <w:r>
          <w:fldChar w:fldCharType="separate"/>
        </w:r>
        <w:r>
          <w:t>87</w:t>
        </w:r>
        <w:r>
          <w:fldChar w:fldCharType="end"/>
        </w:r>
      </w:hyperlink>
    </w:p>
    <w:p>
      <w:pPr>
        <w:pStyle w:val="TOC2"/>
        <w:tabs>
          <w:tab w:val="right" w:leader="dot" w:pos="8306"/>
        </w:tabs>
      </w:pPr>
      <w:hyperlink w:anchor="_Toc26371" w:history="1">
        <w:r>
          <w:rPr>
            <w:rFonts w:ascii="仿宋" w:eastAsia="仿宋" w:hAnsi="仿宋" w:cs="仿宋" w:hint="eastAsia"/>
            <w:lang w:eastAsia="zh-CN"/>
          </w:rPr>
          <w:t>(六)、不符合与纠正措施</w:t>
        </w:r>
        <w:r>
          <w:tab/>
        </w:r>
        <w:r>
          <w:fldChar w:fldCharType="begin"/>
        </w:r>
        <w:r>
          <w:instrText xml:space="preserve"> PAGEREF _Toc26371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49"/>
      <w:r>
        <w:rPr>
          <w:rFonts w:ascii="仿宋" w:eastAsia="仿宋" w:hAnsi="仿宋" w:cs="仿宋" w:hint="eastAsia"/>
          <w:sz w:val="28"/>
          <w:lang w:eastAsia="zh-CN"/>
        </w:rPr>
        <w:t>一、开心果项目建设单位说明</w:t>
      </w:r>
      <w:bookmarkEnd w:id="2"/>
    </w:p>
    <w:p>
      <w:pPr>
        <w:pStyle w:val="Heading2"/>
        <w:rPr>
          <w:rFonts w:ascii="仿宋" w:eastAsia="仿宋" w:hAnsi="仿宋" w:cs="仿宋" w:hint="eastAsia"/>
          <w:lang w:eastAsia="zh-CN"/>
        </w:rPr>
      </w:pPr>
      <w:bookmarkStart w:id="3" w:name="_Toc30250"/>
      <w:r>
        <w:rPr>
          <w:rFonts w:ascii="仿宋" w:eastAsia="仿宋" w:hAnsi="仿宋" w:cs="仿宋" w:hint="eastAsia"/>
          <w:lang w:eastAsia="zh-CN"/>
        </w:rPr>
        <w:t>(一)、开心果项目承办单位基本情况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心果项目承办单位的XXXX，我们着眼于实现可持续的经济效益。通过技术创新和解决方案的提供，公司预计在开心果项目执行期间将获得可观的收入增长。这一收入来源主要包括开心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同时，我们注重成本控制和效率提升，以确保开心果项目的可持续盈利。透过精细的管理和资源优化，公司期望实现开心果项目利润最大化。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心果项目实施进行全面的投资评估，包括开心果项目启动阶段的资金投入和后续运营成本。通过对开心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开心果项目实施过程中具备足够的资金流动性，公司将进行详尽的现金流分析。这包括资金需求的合理预测、开心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908"/>
      <w:r>
        <w:rPr>
          <w:rFonts w:ascii="仿宋" w:eastAsia="仿宋" w:hAnsi="仿宋" w:cs="仿宋" w:hint="eastAsia"/>
          <w:sz w:val="28"/>
          <w:lang w:eastAsia="zh-CN"/>
        </w:rPr>
        <w:t>二、开心果项目可持续发展</w:t>
      </w:r>
      <w:bookmarkEnd w:id="5"/>
    </w:p>
    <w:p>
      <w:pPr>
        <w:pStyle w:val="Heading2"/>
        <w:rPr>
          <w:rFonts w:ascii="仿宋" w:eastAsia="仿宋" w:hAnsi="仿宋" w:cs="仿宋" w:hint="eastAsia"/>
          <w:lang w:eastAsia="zh-CN"/>
        </w:rPr>
      </w:pPr>
      <w:bookmarkStart w:id="6" w:name="_Toc1933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心果项目中，开心果项目团队着眼于未来，明确了可持续发展的战略方向。制定的具体可持续发展目标包括降低资源使用、采用环保技术、最大化社会效益等。这一步骤不仅有助于开心果项目在环保和社会责任方面达到最高标准，也为未来提供了明确的指引，确保开心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可持续实践的融入开心果项目管理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开心果项目管理周期。从开心果项目规划开始，开心果项目团队就考虑了环境和社会的因素。在执行阶段，开心果项目团队积极推动绿色技术的应用，优化资源利用。此外，关注员工的社会责任，通过培训和沟通活动提高员工对可持续发展的认知，使他们能够在日常工作中践行可持续实践。这些举措不仅为开心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44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扎根于开心果项目的可持续发展理念，我们深信环保与社会责任是开心果项目成功的关键支柱。在开心果项目的每一步，我们都致力于通过创新和实践，履行对环境和社会的坚定责任。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团队通过引入先进的环保技术、建立高效的废物处理系统以及推动能源节约措施，积极履行环保责任。定期的环保监测和评估确保开心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不仅致力于自身可持续发展，还注重对社会的回馈。通过支持社区开心果项目、参与慈善事业、提供培训机会等方式，开心果项目积极履行社会责任。与当地社区建立积极互动，关注员工的工作与生活平衡，以及员工的身心健康，是开心果项目在社会责任层面的关键举措。这样的实践不仅增强了开心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809"/>
      <w:r>
        <w:rPr>
          <w:rFonts w:ascii="仿宋" w:eastAsia="仿宋" w:hAnsi="仿宋" w:cs="仿宋" w:hint="eastAsia"/>
          <w:sz w:val="28"/>
          <w:lang w:eastAsia="zh-CN"/>
        </w:rPr>
        <w:t>三、开心果项目概论</w:t>
      </w:r>
      <w:bookmarkEnd w:id="8"/>
    </w:p>
    <w:p>
      <w:pPr>
        <w:pStyle w:val="Heading2"/>
        <w:rPr>
          <w:rFonts w:ascii="仿宋" w:eastAsia="仿宋" w:hAnsi="仿宋" w:cs="仿宋" w:hint="eastAsia"/>
          <w:lang w:eastAsia="zh-CN"/>
        </w:rPr>
      </w:pPr>
      <w:bookmarkStart w:id="9" w:name="_Toc31888"/>
      <w:r>
        <w:rPr>
          <w:rFonts w:ascii="仿宋" w:eastAsia="仿宋" w:hAnsi="仿宋" w:cs="仿宋" w:hint="eastAsia"/>
          <w:lang w:eastAsia="zh-CN"/>
        </w:rPr>
        <w:t>(一)、开心果项目概况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起源追溯至对市场的深入洞察。市场的不断演变与变革为开心果项目提供了难得的机遇。当前市场存在的需求缺口和变革的大环境共同构成了开心果项目的背景。这个开心果项目旨在充分利用市场机遇，填补行业中尚未满足的需求，为客户提供全新的解决方案。市场的变革和需求的增长使得这个开心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开心果项目名称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正式命名为开心果。这个名称不仅仅是一个标识，更代表了开心果项目的核心理念和愿景。它蕴含着开心果项目所要解决问题的关键字，具有强烈的表达和辨识度，为开心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开心果项目目标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核心目标是提供一种全新、高效的解决方案，满足客户日益增长的需求。开心果项目追求的不仅仅是满足市场需求，更是在市场中获得卓越的竞争优势。通过不断提升产品或服务的质量和创新水平，开心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开心果项目范围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全面涵盖了产品研发、制造、市场推广和售后服务，确保从产品设计到最终用户体验的全方位关注。这一全面的开心果项目范围是为了确保开心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开心果项目时间表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开心果项目计划在未来18个月内完成，包括研发、测试、市场试点和正式推出等不同阶段。这个时间表的合理设计是为了确保开心果项目各个阶段的顺利推进，以便按时交付高质量的成果。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开心果项目预算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开心果项目总预算估算为XX百万美元，主要分配在研发、市场推广、人员培训和运营等方面。这一充足的预算为开心果项目提供了充足的资源，确保开心果项目在各个方面都能取得优异的表现。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开心果项目风险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开心果项目可能面临的风险包括市场接受度低、技术难题、竞争激烈等。开心果项目团队已经制定了相应的风险应对计划，通过前瞻性的风险管理，确保开心果项目在面对不确定性时能够迅速做出应对。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开心果项目团队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开心果项目汇聚了一支经验丰富、多领域专业素养的核心团队，确保开心果项目在各个方面都能拥有高水平的执行力。团队的协同作战是开心果项目成功的关键因素之一。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开心果项目背景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开心果项目的背景根植于市场对更高效、创新产品的渴望，同时也受到科技发展对行业格局的深刻改变的影响。这为开心果项目提供了广阔的发展空间和市场需求。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开心果项目现状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截至目前，开心果项目已完成市场调研和技术验证，取得了初步的成功。这为开心果项目在未来的发展奠定了坚实的基础，为更远大的目标打下了坚实的基石。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47"/>
      <w:r>
        <w:rPr>
          <w:rFonts w:ascii="仿宋" w:eastAsia="仿宋" w:hAnsi="仿宋" w:cs="仿宋" w:hint="eastAsia"/>
          <w:sz w:val="28"/>
          <w:lang w:eastAsia="zh-CN"/>
        </w:rPr>
        <w:t>(二)、开心果项目目标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keyword》开心果项目首要业务目标是在市场中占据有利地位，实现产品/服务的成功推广和销售。通过不断提升产品质量、创新性，开心果项目追求成为行业中的领导者，赢得更多客户的青睐。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在科技迅速发展的时代，开心果项目着眼于技术创新。通过持续的研发和技术升级，开心果项目旨在推出更具创新性的产品或服务，以满足市场对新鲜、先进解决方案的需求。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为了建立可持续的客户关系，开心果项目设定了客户满意度目标。通过提供卓越的产品质量和优质的客户服务，开心果项目追求赢得客户的信任和忠诚度，确保他们的满意度达到行业领先水平。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开心果项目注重社会责任和可持续发展。通过实施环保、社会责任开心果项目，开心果项目致力于在经济发展的同时保护环境，促进社会公平，实现可持续经营。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开心果项目的团队是实现目标的核心驱动力。因此，开心果项目设定了团队发展目标，包括提升团队成员的专业技能、培养领导力，以及搭建协同高效的团队工作氛围。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639"/>
      <w:r>
        <w:rPr>
          <w:rFonts w:ascii="仿宋" w:eastAsia="仿宋" w:hAnsi="仿宋" w:cs="仿宋" w:hint="eastAsia"/>
          <w:sz w:val="28"/>
          <w:lang w:eastAsia="zh-CN"/>
        </w:rPr>
        <w:t>(三)、开心果项目提出的理由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开心果项目提出的理由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源于对市场机遇的深刻洞察。当前市场中存在的需求缺口和行业发展趋势表明，有巨大的商业机会等待被开发。通过准确捕捉市场机遇，开心果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理念基于对技术创新的信仰。通过持续的研发和技术投入，开心果项目有望推出更具创新性的产品或服务。在科技飞速发展的当下，开心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是为了增强企业的行业竞争力。通过提升产品或服务的质量和独特性，开心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响应了消费者需求的变化。随着社会和科技的不断发展，消费者对产品和服务的需求也在发生变化。通过深入了解并及时回应消费者的新需求，开心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开心果项目的提出是企业战略发展规划的一部分。在面对日益激烈的市场竞争和不断变化的商业环境中，开心果项目作为企业战略的一环，旨在为企业开辟新的增长领域，巩固企业在行业中的地位。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开心果项目的提出不仅仅是基于商业考量，还注重社会责任。通过推出环保、社会责任等方面的开心果项目，开心果企业可以在社会中树立积极形象，为社会做出积极贡献，实现经济效益和社会效益的双赢。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开心果项目的提出反映了对利益相关者期望的关注。包括客户、员工、投资者等利益相关者在企业发展中都有着各自的期望，开心果项目力求在满足这些期望的同时，取得更大的共赢。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173"/>
      <w:r>
        <w:rPr>
          <w:rFonts w:ascii="仿宋" w:eastAsia="仿宋" w:hAnsi="仿宋" w:cs="仿宋" w:hint="eastAsia"/>
          <w:sz w:val="28"/>
          <w:lang w:eastAsia="zh-CN"/>
        </w:rPr>
        <w:t>(四)、开心果项目意义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在实施开心果项目的过程中，我们不仅仅是在追逐商业成功，更是为企业和社会的多个层面创造了深远的意义。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首要意义在于提升企业的市场竞争力。通过持续的创新和对产品质量的高标准要求，开心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心果项目的推进将促使行业技术水平的提升。通过引入先进技术和创新性解决方案，开心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在社会层面，开心果项目不仅创造了大量就业机会，提高了就业水平，还注重社会责任和环保。通过参与社会公益事业和推动环保开心果项目，开心果项目为社会贡献了一份力量，体现了企业对社会的积极回馈。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综合而言，开心果项目意义重大，不仅推动了企业的发展，也为行业和社会的进步贡献了积极力量。这是一个全面而深刻的影响，将在未来产生可持续的正面效应。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423"/>
      <w:r>
        <w:rPr>
          <w:rFonts w:ascii="仿宋" w:eastAsia="仿宋" w:hAnsi="仿宋" w:cs="仿宋" w:hint="eastAsia"/>
          <w:sz w:val="28"/>
          <w:lang w:eastAsia="zh-CN"/>
        </w:rPr>
        <w:t>(五)、开心果项目背景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在当今迅猛发展的商业环境中，开心果项目的动因根植于对多方面因素的审慎考量。这个开心果项目的提出并非孤立的决策，而是对企业所处背景深入思考的产物。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市场的不断演变是开心果项目背后的首要原因。科技的迅速发展和全球市场的快速变化使得企业必须灵活应对。开心果项目应运而生，旨在通过创新性的解决方案迎合市场的多变需求，赢得竞争中的先机。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竞争的激烈程度也是开心果项目背景中不可忽视的一环。企业需要在激烈竞争中脱颖而出，为此，开心果项目致力于打破常规，提供独特的价值主张，以吸引客户并确保市场份额的增长。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技术的迅速发展为企业带来了机遇与挑战。作为开心果项目启动的背景之一，对新兴技术的应用将有助于提升企业的技术水平，使其在不断演进的商业环境中保持竞争优势。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此外，社会对企业责任的期望也在逐渐升高。开心果项目充分融入了社会责任的理念，通过可持续经营和社会公益开心果项目，企图为社会贡献一份力量，在商业成功的同时关注社会价值。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2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3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技术管理特点体现在其创新导向。通过引入最先进的技术趋势和解决方案，开心果项目致力于提升科技含量、提高质量和效率水平。这意味着我们将采用最新的工具和方法，确保开心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开心果项目技术管理的显著特征。通过整合不同领域的技术资源，我们实现了跨学科的协同工作。这有助于优化技术架构，提高整体效能。此外，整合性策略还促进了不同技术团队之间的紧密沟通和高效合作，确保开心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开心果项目所采用的技术。通过不断优化技术方案，开心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开心果项目团队将在开心果项目初期识别可能的技术风险，并采取相应的预防和应对措施。通过建立健全的风险评估机制，开心果项目能够在实施过程中及时发现并解决潜在的技术问题，保障开心果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通过这些独特的技术管理特点，我们确信在开心果项目中，技术将成为开心果项目成功的有力支持。这一深度剖析揭示了技术管理在开心果项目实施中的关键作用，为开心果项目的技术基础奠定了坚实的基础。</w:t>
      </w:r>
    </w:p>
    <w:p>
      <w:pPr>
        <w:pStyle w:val="Heading2"/>
        <w:ind w:firstLine="560" w:firstLineChars="200"/>
        <w:rPr>
          <w:rFonts w:ascii="仿宋" w:eastAsia="仿宋" w:hAnsi="仿宋" w:cs="仿宋" w:hint="eastAsia"/>
          <w:sz w:val="28"/>
          <w:lang w:eastAsia="zh-CN"/>
        </w:rPr>
      </w:pPr>
      <w:bookmarkStart w:id="16" w:name="_Toc32506"/>
      <w:r>
        <w:rPr>
          <w:rFonts w:ascii="仿宋" w:eastAsia="仿宋" w:hAnsi="仿宋" w:cs="仿宋" w:hint="eastAsia"/>
          <w:sz w:val="28"/>
          <w:lang w:eastAsia="zh-CN"/>
        </w:rPr>
        <w:t>(二)、开心果项目工艺技术设计方案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开心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开心果项目将严格按照相关行业规范要求进行组织。通过有效控制产品质量，开心果项目将致力于为顾客提供优质的开心果项目产品和良好的服务。这体现了开心果项目对于生产活动合规性和质量标准的高度重视，为开心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开心果项目注重生态效益和清洁生产原则。开心果项目建设将紧密结合地方特色经济发展，与社会经济发展规划和区域环境保护规划方案相协调一致。通过与当地区域自然生态系统的结合，开心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开心果项目产品具有多样化的客户需求和个性化的特点。因此，开心果项目产品规格品种多样，且单批生产数量较小。为满足这一特点，开心果项目承办单位将建设先进的柔性制造生产线。通过广泛应用柔性制造技术，开心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开心果项目采用的技术具有较高的技术含量和自动化水平，处于国内先进水平。这一技术选用不仅体现了对生产效率、质量和环境友好性的高标准要求，同时为开心果项目的可持续发展奠定了坚实的基础。</w:t>
      </w:r>
    </w:p>
    <w:p>
      <w:pPr>
        <w:pStyle w:val="Heading2"/>
        <w:ind w:firstLine="560" w:firstLineChars="200"/>
        <w:rPr>
          <w:rFonts w:ascii="仿宋" w:eastAsia="仿宋" w:hAnsi="仿宋" w:cs="仿宋" w:hint="eastAsia"/>
          <w:sz w:val="28"/>
          <w:lang w:eastAsia="zh-CN"/>
        </w:rPr>
      </w:pPr>
      <w:bookmarkStart w:id="17" w:name="_Toc255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为确保开心果项目的高效生产和技术实施，我们制定了一套精心设计的设备选型方案，以满足开心果项目生产、质量和环保的要求。该方案的主要特点如下：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开心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针对开心果项目产品的多样性和小批量生产的特点，我们将建设柔性制造生产线。通过在设备选型中考虑柔性制造技术，可以灵活应对不同产品规格和生产需求，实现生产线的高度灵活性和适应性。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725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423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开心果项目的主要产品是XXXX，预计年产值为XXX万元。这一产品在市场中占据着重要的地位，其广泛的应用范围使得该开心果项目的市场前景非常广阔。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https://d.book118.com/626143135235010033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开心果项目计划设计方案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327BFE"/>
    <w:rsid w:val="30327B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431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2024-01-12T05:54:00Z</dcterms:created>
  <dcterms:modified xsi:type="dcterms:W3CDTF">2024-01-12T05:54:45Z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9254BC051D824BCEB2C00CA8CEA77816_11</vt:lpwstr>
  </property>
  <property fmtid="{D5CDD505-2E9C-101B-9397-08002B2CF9AE}" pid="3" name="KSOProductBuildVer">
    <vt:lpwstr>2052-12.1.0.16120</vt:lpwstr>
  </property>
</Properties>
</file>