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口服降血糖药项目规划设计纲要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50" w:history="1">
        <w:r>
          <w:rPr>
            <w:rFonts w:ascii="仿宋" w:eastAsia="仿宋" w:hAnsi="仿宋" w:cs="仿宋" w:hint="eastAsia"/>
            <w:lang w:eastAsia="zh-CN"/>
          </w:rPr>
          <w:t>序言</w:t>
        </w:r>
        <w:r>
          <w:tab/>
        </w:r>
        <w:r>
          <w:fldChar w:fldCharType="begin"/>
        </w:r>
        <w:r>
          <w:instrText xml:space="preserve"> PAGEREF _Toc24250 \h </w:instrText>
        </w:r>
        <w:r>
          <w:fldChar w:fldCharType="separate"/>
        </w:r>
        <w:r>
          <w:t>3</w:t>
        </w:r>
        <w:r>
          <w:fldChar w:fldCharType="end"/>
        </w:r>
      </w:hyperlink>
    </w:p>
    <w:p>
      <w:pPr>
        <w:pStyle w:val="TOC1"/>
        <w:tabs>
          <w:tab w:val="right" w:leader="dot" w:pos="8306"/>
        </w:tabs>
      </w:pPr>
      <w:hyperlink w:anchor="_Toc10520" w:history="1">
        <w:r>
          <w:rPr>
            <w:rFonts w:ascii="仿宋" w:eastAsia="仿宋" w:hAnsi="仿宋" w:cs="仿宋" w:hint="eastAsia"/>
            <w:lang w:eastAsia="zh-CN"/>
          </w:rPr>
          <w:t>一、口服降血糖药项目建设单位说明</w:t>
        </w:r>
        <w:r>
          <w:tab/>
        </w:r>
        <w:r>
          <w:fldChar w:fldCharType="begin"/>
        </w:r>
        <w:r>
          <w:instrText xml:space="preserve"> PAGEREF _Toc10520 \h </w:instrText>
        </w:r>
        <w:r>
          <w:fldChar w:fldCharType="separate"/>
        </w:r>
        <w:r>
          <w:t>3</w:t>
        </w:r>
        <w:r>
          <w:fldChar w:fldCharType="end"/>
        </w:r>
      </w:hyperlink>
    </w:p>
    <w:p>
      <w:pPr>
        <w:pStyle w:val="TOC2"/>
        <w:tabs>
          <w:tab w:val="right" w:leader="dot" w:pos="8306"/>
        </w:tabs>
      </w:pPr>
      <w:hyperlink w:anchor="_Toc15487" w:history="1">
        <w:r>
          <w:rPr>
            <w:rFonts w:ascii="仿宋" w:eastAsia="仿宋" w:hAnsi="仿宋" w:cs="仿宋" w:hint="eastAsia"/>
            <w:lang w:eastAsia="zh-CN"/>
          </w:rPr>
          <w:t>(一)、口服降血糖药项目承办单位基本情况</w:t>
        </w:r>
        <w:r>
          <w:tab/>
        </w:r>
        <w:r>
          <w:fldChar w:fldCharType="begin"/>
        </w:r>
        <w:r>
          <w:instrText xml:space="preserve"> PAGEREF _Toc15487 \h </w:instrText>
        </w:r>
        <w:r>
          <w:fldChar w:fldCharType="separate"/>
        </w:r>
        <w:r>
          <w:t>3</w:t>
        </w:r>
        <w:r>
          <w:fldChar w:fldCharType="end"/>
        </w:r>
      </w:hyperlink>
    </w:p>
    <w:p>
      <w:pPr>
        <w:pStyle w:val="TOC2"/>
        <w:tabs>
          <w:tab w:val="right" w:leader="dot" w:pos="8306"/>
        </w:tabs>
      </w:pPr>
      <w:hyperlink w:anchor="_Toc12981" w:history="1">
        <w:r>
          <w:rPr>
            <w:rFonts w:ascii="仿宋" w:eastAsia="仿宋" w:hAnsi="仿宋" w:cs="仿宋" w:hint="eastAsia"/>
            <w:lang w:eastAsia="zh-CN"/>
          </w:rPr>
          <w:t>(二)、公司经济效益分析</w:t>
        </w:r>
        <w:r>
          <w:tab/>
        </w:r>
        <w:r>
          <w:fldChar w:fldCharType="begin"/>
        </w:r>
        <w:r>
          <w:instrText xml:space="preserve"> PAGEREF _Toc12981 \h </w:instrText>
        </w:r>
        <w:r>
          <w:fldChar w:fldCharType="separate"/>
        </w:r>
        <w:r>
          <w:t>4</w:t>
        </w:r>
        <w:r>
          <w:fldChar w:fldCharType="end"/>
        </w:r>
      </w:hyperlink>
    </w:p>
    <w:p>
      <w:pPr>
        <w:pStyle w:val="TOC1"/>
        <w:tabs>
          <w:tab w:val="right" w:leader="dot" w:pos="8306"/>
        </w:tabs>
      </w:pPr>
      <w:hyperlink w:anchor="_Toc26368" w:history="1">
        <w:r>
          <w:rPr>
            <w:rFonts w:ascii="仿宋" w:eastAsia="仿宋" w:hAnsi="仿宋" w:cs="仿宋" w:hint="eastAsia"/>
            <w:lang w:eastAsia="zh-CN"/>
          </w:rPr>
          <w:t>二、口服降血糖药项目土建工程</w:t>
        </w:r>
        <w:r>
          <w:tab/>
        </w:r>
        <w:r>
          <w:fldChar w:fldCharType="begin"/>
        </w:r>
        <w:r>
          <w:instrText xml:space="preserve"> PAGEREF _Toc26368 \h </w:instrText>
        </w:r>
        <w:r>
          <w:fldChar w:fldCharType="separate"/>
        </w:r>
        <w:r>
          <w:t>5</w:t>
        </w:r>
        <w:r>
          <w:fldChar w:fldCharType="end"/>
        </w:r>
      </w:hyperlink>
    </w:p>
    <w:p>
      <w:pPr>
        <w:pStyle w:val="TOC2"/>
        <w:tabs>
          <w:tab w:val="right" w:leader="dot" w:pos="8306"/>
        </w:tabs>
      </w:pPr>
      <w:hyperlink w:anchor="_Toc19660" w:history="1">
        <w:r>
          <w:rPr>
            <w:rFonts w:ascii="仿宋" w:eastAsia="仿宋" w:hAnsi="仿宋" w:cs="仿宋" w:hint="eastAsia"/>
            <w:lang w:eastAsia="zh-CN"/>
          </w:rPr>
          <w:t>(一)、建筑工程设计原则</w:t>
        </w:r>
        <w:r>
          <w:tab/>
        </w:r>
        <w:r>
          <w:fldChar w:fldCharType="begin"/>
        </w:r>
        <w:r>
          <w:instrText xml:space="preserve"> PAGEREF _Toc19660 \h </w:instrText>
        </w:r>
        <w:r>
          <w:fldChar w:fldCharType="separate"/>
        </w:r>
        <w:r>
          <w:t>5</w:t>
        </w:r>
        <w:r>
          <w:fldChar w:fldCharType="end"/>
        </w:r>
      </w:hyperlink>
    </w:p>
    <w:p>
      <w:pPr>
        <w:pStyle w:val="TOC2"/>
        <w:tabs>
          <w:tab w:val="right" w:leader="dot" w:pos="8306"/>
        </w:tabs>
      </w:pPr>
      <w:hyperlink w:anchor="_Toc32013" w:history="1">
        <w:r>
          <w:rPr>
            <w:rFonts w:ascii="仿宋" w:eastAsia="仿宋" w:hAnsi="仿宋" w:cs="仿宋" w:hint="eastAsia"/>
            <w:lang w:eastAsia="zh-CN"/>
          </w:rPr>
          <w:t>(二)、土建工程设计年限及安全等级</w:t>
        </w:r>
        <w:r>
          <w:tab/>
        </w:r>
        <w:r>
          <w:fldChar w:fldCharType="begin"/>
        </w:r>
        <w:r>
          <w:instrText xml:space="preserve"> PAGEREF _Toc32013 \h </w:instrText>
        </w:r>
        <w:r>
          <w:fldChar w:fldCharType="separate"/>
        </w:r>
        <w:r>
          <w:t>6</w:t>
        </w:r>
        <w:r>
          <w:fldChar w:fldCharType="end"/>
        </w:r>
      </w:hyperlink>
    </w:p>
    <w:p>
      <w:pPr>
        <w:pStyle w:val="TOC2"/>
        <w:tabs>
          <w:tab w:val="right" w:leader="dot" w:pos="8306"/>
        </w:tabs>
      </w:pPr>
      <w:hyperlink w:anchor="_Toc19023" w:history="1">
        <w:r>
          <w:rPr>
            <w:rFonts w:ascii="仿宋" w:eastAsia="仿宋" w:hAnsi="仿宋" w:cs="仿宋" w:hint="eastAsia"/>
            <w:lang w:eastAsia="zh-CN"/>
          </w:rPr>
          <w:t>(三)、建筑工程设计总体要求</w:t>
        </w:r>
        <w:r>
          <w:tab/>
        </w:r>
        <w:r>
          <w:fldChar w:fldCharType="begin"/>
        </w:r>
        <w:r>
          <w:instrText xml:space="preserve"> PAGEREF _Toc19023 \h </w:instrText>
        </w:r>
        <w:r>
          <w:fldChar w:fldCharType="separate"/>
        </w:r>
        <w:r>
          <w:t>7</w:t>
        </w:r>
        <w:r>
          <w:fldChar w:fldCharType="end"/>
        </w:r>
      </w:hyperlink>
    </w:p>
    <w:p>
      <w:pPr>
        <w:pStyle w:val="TOC2"/>
        <w:tabs>
          <w:tab w:val="right" w:leader="dot" w:pos="8306"/>
        </w:tabs>
      </w:pPr>
      <w:hyperlink w:anchor="_Toc32685" w:history="1">
        <w:r>
          <w:rPr>
            <w:rFonts w:ascii="仿宋" w:eastAsia="仿宋" w:hAnsi="仿宋" w:cs="仿宋" w:hint="eastAsia"/>
            <w:lang w:eastAsia="zh-CN"/>
          </w:rPr>
          <w:t>(四)、土建工程建设指标</w:t>
        </w:r>
        <w:r>
          <w:tab/>
        </w:r>
        <w:r>
          <w:fldChar w:fldCharType="begin"/>
        </w:r>
        <w:r>
          <w:instrText xml:space="preserve"> PAGEREF _Toc32685 \h </w:instrText>
        </w:r>
        <w:r>
          <w:fldChar w:fldCharType="separate"/>
        </w:r>
        <w:r>
          <w:t>8</w:t>
        </w:r>
        <w:r>
          <w:fldChar w:fldCharType="end"/>
        </w:r>
      </w:hyperlink>
    </w:p>
    <w:p>
      <w:pPr>
        <w:pStyle w:val="TOC1"/>
        <w:tabs>
          <w:tab w:val="right" w:leader="dot" w:pos="8306"/>
        </w:tabs>
      </w:pPr>
      <w:hyperlink w:anchor="_Toc8855" w:history="1">
        <w:r>
          <w:rPr>
            <w:rFonts w:ascii="仿宋" w:eastAsia="仿宋" w:hAnsi="仿宋" w:cs="仿宋" w:hint="eastAsia"/>
            <w:lang w:eastAsia="zh-CN"/>
          </w:rPr>
          <w:t>三、口服降血糖药项目选址可行性分析</w:t>
        </w:r>
        <w:r>
          <w:tab/>
        </w:r>
        <w:r>
          <w:fldChar w:fldCharType="begin"/>
        </w:r>
        <w:r>
          <w:instrText xml:space="preserve"> PAGEREF _Toc8855 \h </w:instrText>
        </w:r>
        <w:r>
          <w:fldChar w:fldCharType="separate"/>
        </w:r>
        <w:r>
          <w:t>8</w:t>
        </w:r>
        <w:r>
          <w:fldChar w:fldCharType="end"/>
        </w:r>
      </w:hyperlink>
    </w:p>
    <w:p>
      <w:pPr>
        <w:pStyle w:val="TOC2"/>
        <w:tabs>
          <w:tab w:val="right" w:leader="dot" w:pos="8306"/>
        </w:tabs>
      </w:pPr>
      <w:hyperlink w:anchor="_Toc24956" w:history="1">
        <w:r>
          <w:rPr>
            <w:rFonts w:ascii="仿宋" w:eastAsia="仿宋" w:hAnsi="仿宋" w:cs="仿宋" w:hint="eastAsia"/>
            <w:lang w:eastAsia="zh-CN"/>
          </w:rPr>
          <w:t>(一)、口服降血糖药项目选址</w:t>
        </w:r>
        <w:r>
          <w:tab/>
        </w:r>
        <w:r>
          <w:fldChar w:fldCharType="begin"/>
        </w:r>
        <w:r>
          <w:instrText xml:space="preserve"> PAGEREF _Toc24956 \h </w:instrText>
        </w:r>
        <w:r>
          <w:fldChar w:fldCharType="separate"/>
        </w:r>
        <w:r>
          <w:t>8</w:t>
        </w:r>
        <w:r>
          <w:fldChar w:fldCharType="end"/>
        </w:r>
      </w:hyperlink>
    </w:p>
    <w:p>
      <w:pPr>
        <w:pStyle w:val="TOC2"/>
        <w:tabs>
          <w:tab w:val="right" w:leader="dot" w:pos="8306"/>
        </w:tabs>
      </w:pPr>
      <w:hyperlink w:anchor="_Toc7123" w:history="1">
        <w:r>
          <w:rPr>
            <w:rFonts w:ascii="仿宋" w:eastAsia="仿宋" w:hAnsi="仿宋" w:cs="仿宋" w:hint="eastAsia"/>
            <w:lang w:eastAsia="zh-CN"/>
          </w:rPr>
          <w:t>(二)、用地控制指标</w:t>
        </w:r>
        <w:r>
          <w:tab/>
        </w:r>
        <w:r>
          <w:fldChar w:fldCharType="begin"/>
        </w:r>
        <w:r>
          <w:instrText xml:space="preserve"> PAGEREF _Toc7123 \h </w:instrText>
        </w:r>
        <w:r>
          <w:fldChar w:fldCharType="separate"/>
        </w:r>
        <w:r>
          <w:t>8</w:t>
        </w:r>
        <w:r>
          <w:fldChar w:fldCharType="end"/>
        </w:r>
      </w:hyperlink>
    </w:p>
    <w:p>
      <w:pPr>
        <w:pStyle w:val="TOC2"/>
        <w:tabs>
          <w:tab w:val="right" w:leader="dot" w:pos="8306"/>
        </w:tabs>
      </w:pPr>
      <w:hyperlink w:anchor="_Toc32231" w:history="1">
        <w:r>
          <w:rPr>
            <w:rFonts w:ascii="仿宋" w:eastAsia="仿宋" w:hAnsi="仿宋" w:cs="仿宋" w:hint="eastAsia"/>
            <w:lang w:eastAsia="zh-CN"/>
          </w:rPr>
          <w:t>(三)、节约用地措施</w:t>
        </w:r>
        <w:r>
          <w:tab/>
        </w:r>
        <w:r>
          <w:fldChar w:fldCharType="begin"/>
        </w:r>
        <w:r>
          <w:instrText xml:space="preserve"> PAGEREF _Toc32231 \h </w:instrText>
        </w:r>
        <w:r>
          <w:fldChar w:fldCharType="separate"/>
        </w:r>
        <w:r>
          <w:t>10</w:t>
        </w:r>
        <w:r>
          <w:fldChar w:fldCharType="end"/>
        </w:r>
      </w:hyperlink>
    </w:p>
    <w:p>
      <w:pPr>
        <w:pStyle w:val="TOC2"/>
        <w:tabs>
          <w:tab w:val="right" w:leader="dot" w:pos="8306"/>
        </w:tabs>
      </w:pPr>
      <w:hyperlink w:anchor="_Toc465" w:history="1">
        <w:r>
          <w:rPr>
            <w:rFonts w:ascii="仿宋" w:eastAsia="仿宋" w:hAnsi="仿宋" w:cs="仿宋" w:hint="eastAsia"/>
            <w:lang w:eastAsia="zh-CN"/>
          </w:rPr>
          <w:t>(四)、总图布置方案</w:t>
        </w:r>
        <w:r>
          <w:tab/>
        </w:r>
        <w:r>
          <w:fldChar w:fldCharType="begin"/>
        </w:r>
        <w:r>
          <w:instrText xml:space="preserve"> PAGEREF _Toc465 \h </w:instrText>
        </w:r>
        <w:r>
          <w:fldChar w:fldCharType="separate"/>
        </w:r>
        <w:r>
          <w:t>11</w:t>
        </w:r>
        <w:r>
          <w:fldChar w:fldCharType="end"/>
        </w:r>
      </w:hyperlink>
    </w:p>
    <w:p>
      <w:pPr>
        <w:pStyle w:val="TOC2"/>
        <w:tabs>
          <w:tab w:val="right" w:leader="dot" w:pos="8306"/>
        </w:tabs>
      </w:pPr>
      <w:hyperlink w:anchor="_Toc8017" w:history="1">
        <w:r>
          <w:rPr>
            <w:rFonts w:ascii="仿宋" w:eastAsia="仿宋" w:hAnsi="仿宋" w:cs="仿宋" w:hint="eastAsia"/>
            <w:lang w:eastAsia="zh-CN"/>
          </w:rPr>
          <w:t>(五)、选址综合评价</w:t>
        </w:r>
        <w:r>
          <w:tab/>
        </w:r>
        <w:r>
          <w:fldChar w:fldCharType="begin"/>
        </w:r>
        <w:r>
          <w:instrText xml:space="preserve"> PAGEREF _Toc8017 \h </w:instrText>
        </w:r>
        <w:r>
          <w:fldChar w:fldCharType="separate"/>
        </w:r>
        <w:r>
          <w:t>12</w:t>
        </w:r>
        <w:r>
          <w:fldChar w:fldCharType="end"/>
        </w:r>
      </w:hyperlink>
    </w:p>
    <w:p>
      <w:pPr>
        <w:pStyle w:val="TOC1"/>
        <w:tabs>
          <w:tab w:val="right" w:leader="dot" w:pos="8306"/>
        </w:tabs>
      </w:pPr>
      <w:hyperlink w:anchor="_Toc5129" w:history="1">
        <w:r>
          <w:rPr>
            <w:rFonts w:ascii="仿宋" w:eastAsia="仿宋" w:hAnsi="仿宋" w:cs="仿宋" w:hint="eastAsia"/>
            <w:lang w:eastAsia="zh-CN"/>
          </w:rPr>
          <w:t>四、市场分析、调研</w:t>
        </w:r>
        <w:r>
          <w:tab/>
        </w:r>
        <w:r>
          <w:fldChar w:fldCharType="begin"/>
        </w:r>
        <w:r>
          <w:instrText xml:space="preserve"> PAGEREF _Toc5129 \h </w:instrText>
        </w:r>
        <w:r>
          <w:fldChar w:fldCharType="separate"/>
        </w:r>
        <w:r>
          <w:t>13</w:t>
        </w:r>
        <w:r>
          <w:fldChar w:fldCharType="end"/>
        </w:r>
      </w:hyperlink>
    </w:p>
    <w:p>
      <w:pPr>
        <w:pStyle w:val="TOC2"/>
        <w:tabs>
          <w:tab w:val="right" w:leader="dot" w:pos="8306"/>
        </w:tabs>
      </w:pPr>
      <w:hyperlink w:anchor="_Toc13163" w:history="1">
        <w:r>
          <w:rPr>
            <w:rFonts w:ascii="仿宋" w:eastAsia="仿宋" w:hAnsi="仿宋" w:cs="仿宋" w:hint="eastAsia"/>
            <w:lang w:eastAsia="zh-CN"/>
          </w:rPr>
          <w:t>(一)、口服降血糖药行业分析</w:t>
        </w:r>
        <w:r>
          <w:tab/>
        </w:r>
        <w:r>
          <w:fldChar w:fldCharType="begin"/>
        </w:r>
        <w:r>
          <w:instrText xml:space="preserve"> PAGEREF _Toc13163 \h </w:instrText>
        </w:r>
        <w:r>
          <w:fldChar w:fldCharType="separate"/>
        </w:r>
        <w:r>
          <w:t>13</w:t>
        </w:r>
        <w:r>
          <w:fldChar w:fldCharType="end"/>
        </w:r>
      </w:hyperlink>
    </w:p>
    <w:p>
      <w:pPr>
        <w:pStyle w:val="TOC2"/>
        <w:tabs>
          <w:tab w:val="right" w:leader="dot" w:pos="8306"/>
        </w:tabs>
      </w:pPr>
      <w:hyperlink w:anchor="_Toc27928" w:history="1">
        <w:r>
          <w:rPr>
            <w:rFonts w:ascii="仿宋" w:eastAsia="仿宋" w:hAnsi="仿宋" w:cs="仿宋" w:hint="eastAsia"/>
            <w:lang w:eastAsia="zh-CN"/>
          </w:rPr>
          <w:t>(二)、口服降血糖药市场分析预测</w:t>
        </w:r>
        <w:r>
          <w:tab/>
        </w:r>
        <w:r>
          <w:fldChar w:fldCharType="begin"/>
        </w:r>
        <w:r>
          <w:instrText xml:space="preserve"> PAGEREF _Toc27928 \h </w:instrText>
        </w:r>
        <w:r>
          <w:fldChar w:fldCharType="separate"/>
        </w:r>
        <w:r>
          <w:t>14</w:t>
        </w:r>
        <w:r>
          <w:fldChar w:fldCharType="end"/>
        </w:r>
      </w:hyperlink>
    </w:p>
    <w:p>
      <w:pPr>
        <w:pStyle w:val="TOC1"/>
        <w:tabs>
          <w:tab w:val="right" w:leader="dot" w:pos="8306"/>
        </w:tabs>
      </w:pPr>
      <w:hyperlink w:anchor="_Toc1860" w:history="1">
        <w:r>
          <w:rPr>
            <w:rFonts w:ascii="仿宋" w:eastAsia="仿宋" w:hAnsi="仿宋" w:cs="仿宋" w:hint="eastAsia"/>
            <w:lang w:eastAsia="zh-CN"/>
          </w:rPr>
          <w:t>五、工艺说明</w:t>
        </w:r>
        <w:r>
          <w:tab/>
        </w:r>
        <w:r>
          <w:fldChar w:fldCharType="begin"/>
        </w:r>
        <w:r>
          <w:instrText xml:space="preserve"> PAGEREF _Toc1860 \h </w:instrText>
        </w:r>
        <w:r>
          <w:fldChar w:fldCharType="separate"/>
        </w:r>
        <w:r>
          <w:t>15</w:t>
        </w:r>
        <w:r>
          <w:fldChar w:fldCharType="end"/>
        </w:r>
      </w:hyperlink>
    </w:p>
    <w:p>
      <w:pPr>
        <w:pStyle w:val="TOC2"/>
        <w:tabs>
          <w:tab w:val="right" w:leader="dot" w:pos="8306"/>
        </w:tabs>
      </w:pPr>
      <w:hyperlink w:anchor="_Toc30484" w:history="1">
        <w:r>
          <w:rPr>
            <w:rFonts w:ascii="仿宋" w:eastAsia="仿宋" w:hAnsi="仿宋" w:cs="仿宋" w:hint="eastAsia"/>
            <w:lang w:eastAsia="zh-CN"/>
          </w:rPr>
          <w:t>(一)、技术管理特点</w:t>
        </w:r>
        <w:r>
          <w:tab/>
        </w:r>
        <w:r>
          <w:fldChar w:fldCharType="begin"/>
        </w:r>
        <w:r>
          <w:instrText xml:space="preserve"> PAGEREF _Toc30484 \h </w:instrText>
        </w:r>
        <w:r>
          <w:fldChar w:fldCharType="separate"/>
        </w:r>
        <w:r>
          <w:t>15</w:t>
        </w:r>
        <w:r>
          <w:fldChar w:fldCharType="end"/>
        </w:r>
      </w:hyperlink>
    </w:p>
    <w:p>
      <w:pPr>
        <w:pStyle w:val="TOC2"/>
        <w:tabs>
          <w:tab w:val="right" w:leader="dot" w:pos="8306"/>
        </w:tabs>
      </w:pPr>
      <w:hyperlink w:anchor="_Toc28892" w:history="1">
        <w:r>
          <w:rPr>
            <w:rFonts w:ascii="仿宋" w:eastAsia="仿宋" w:hAnsi="仿宋" w:cs="仿宋" w:hint="eastAsia"/>
            <w:lang w:eastAsia="zh-CN"/>
          </w:rPr>
          <w:t>(二)、口服降血糖药项目工艺技术设计方案</w:t>
        </w:r>
        <w:r>
          <w:tab/>
        </w:r>
        <w:r>
          <w:fldChar w:fldCharType="begin"/>
        </w:r>
        <w:r>
          <w:instrText xml:space="preserve"> PAGEREF _Toc28892 \h </w:instrText>
        </w:r>
        <w:r>
          <w:fldChar w:fldCharType="separate"/>
        </w:r>
        <w:r>
          <w:t>16</w:t>
        </w:r>
        <w:r>
          <w:fldChar w:fldCharType="end"/>
        </w:r>
      </w:hyperlink>
    </w:p>
    <w:p>
      <w:pPr>
        <w:pStyle w:val="TOC2"/>
        <w:tabs>
          <w:tab w:val="right" w:leader="dot" w:pos="8306"/>
        </w:tabs>
      </w:pPr>
      <w:hyperlink w:anchor="_Toc23376" w:history="1">
        <w:r>
          <w:rPr>
            <w:rFonts w:ascii="仿宋" w:eastAsia="仿宋" w:hAnsi="仿宋" w:cs="仿宋" w:hint="eastAsia"/>
            <w:lang w:eastAsia="zh-CN"/>
          </w:rPr>
          <w:t>(三)、设备选型方案</w:t>
        </w:r>
        <w:r>
          <w:tab/>
        </w:r>
        <w:r>
          <w:fldChar w:fldCharType="begin"/>
        </w:r>
        <w:r>
          <w:instrText xml:space="preserve"> PAGEREF _Toc23376 \h </w:instrText>
        </w:r>
        <w:r>
          <w:fldChar w:fldCharType="separate"/>
        </w:r>
        <w:r>
          <w:t>17</w:t>
        </w:r>
        <w:r>
          <w:fldChar w:fldCharType="end"/>
        </w:r>
      </w:hyperlink>
    </w:p>
    <w:p>
      <w:pPr>
        <w:pStyle w:val="TOC1"/>
        <w:tabs>
          <w:tab w:val="right" w:leader="dot" w:pos="8306"/>
        </w:tabs>
      </w:pPr>
      <w:hyperlink w:anchor="_Toc14906" w:history="1">
        <w:r>
          <w:rPr>
            <w:rFonts w:ascii="仿宋" w:eastAsia="仿宋" w:hAnsi="仿宋" w:cs="仿宋" w:hint="eastAsia"/>
            <w:lang w:eastAsia="zh-CN"/>
          </w:rPr>
          <w:t>六、口服降血糖药项目危机管理</w:t>
        </w:r>
        <w:r>
          <w:tab/>
        </w:r>
        <w:r>
          <w:fldChar w:fldCharType="begin"/>
        </w:r>
        <w:r>
          <w:instrText xml:space="preserve"> PAGEREF _Toc14906 \h </w:instrText>
        </w:r>
        <w:r>
          <w:fldChar w:fldCharType="separate"/>
        </w:r>
        <w:r>
          <w:t>19</w:t>
        </w:r>
        <w:r>
          <w:fldChar w:fldCharType="end"/>
        </w:r>
      </w:hyperlink>
    </w:p>
    <w:p>
      <w:pPr>
        <w:pStyle w:val="TOC2"/>
        <w:tabs>
          <w:tab w:val="right" w:leader="dot" w:pos="8306"/>
        </w:tabs>
      </w:pPr>
      <w:hyperlink w:anchor="_Toc4505" w:history="1">
        <w:r>
          <w:rPr>
            <w:rFonts w:ascii="仿宋" w:eastAsia="仿宋" w:hAnsi="仿宋" w:cs="仿宋" w:hint="eastAsia"/>
            <w:lang w:eastAsia="zh-CN"/>
          </w:rPr>
          <w:t>(一)、危机预警与识别</w:t>
        </w:r>
        <w:r>
          <w:tab/>
        </w:r>
        <w:r>
          <w:fldChar w:fldCharType="begin"/>
        </w:r>
        <w:r>
          <w:instrText xml:space="preserve"> PAGEREF _Toc4505 \h </w:instrText>
        </w:r>
        <w:r>
          <w:fldChar w:fldCharType="separate"/>
        </w:r>
        <w:r>
          <w:t>19</w:t>
        </w:r>
        <w:r>
          <w:fldChar w:fldCharType="end"/>
        </w:r>
      </w:hyperlink>
    </w:p>
    <w:p>
      <w:pPr>
        <w:pStyle w:val="TOC2"/>
        <w:tabs>
          <w:tab w:val="right" w:leader="dot" w:pos="8306"/>
        </w:tabs>
      </w:pPr>
      <w:hyperlink w:anchor="_Toc602" w:history="1">
        <w:r>
          <w:rPr>
            <w:rFonts w:ascii="仿宋" w:eastAsia="仿宋" w:hAnsi="仿宋" w:cs="仿宋" w:hint="eastAsia"/>
            <w:lang w:eastAsia="zh-CN"/>
          </w:rPr>
          <w:t>(二)、危机应对与恢复</w:t>
        </w:r>
        <w:r>
          <w:tab/>
        </w:r>
        <w:r>
          <w:fldChar w:fldCharType="begin"/>
        </w:r>
        <w:r>
          <w:instrText xml:space="preserve"> PAGEREF _Toc602 \h </w:instrText>
        </w:r>
        <w:r>
          <w:fldChar w:fldCharType="separate"/>
        </w:r>
        <w:r>
          <w:t>20</w:t>
        </w:r>
        <w:r>
          <w:fldChar w:fldCharType="end"/>
        </w:r>
      </w:hyperlink>
    </w:p>
    <w:p>
      <w:pPr>
        <w:pStyle w:val="TOC1"/>
        <w:tabs>
          <w:tab w:val="right" w:leader="dot" w:pos="8306"/>
        </w:tabs>
      </w:pPr>
      <w:hyperlink w:anchor="_Toc4585" w:history="1">
        <w:r>
          <w:rPr>
            <w:rFonts w:ascii="仿宋" w:eastAsia="仿宋" w:hAnsi="仿宋" w:cs="仿宋" w:hint="eastAsia"/>
            <w:lang w:eastAsia="zh-CN"/>
          </w:rPr>
          <w:t>七、口服降血糖药项目技术管理</w:t>
        </w:r>
        <w:r>
          <w:tab/>
        </w:r>
        <w:r>
          <w:fldChar w:fldCharType="begin"/>
        </w:r>
        <w:r>
          <w:instrText xml:space="preserve"> PAGEREF _Toc4585 \h </w:instrText>
        </w:r>
        <w:r>
          <w:fldChar w:fldCharType="separate"/>
        </w:r>
        <w:r>
          <w:t>21</w:t>
        </w:r>
        <w:r>
          <w:fldChar w:fldCharType="end"/>
        </w:r>
      </w:hyperlink>
    </w:p>
    <w:p>
      <w:pPr>
        <w:pStyle w:val="TOC2"/>
        <w:tabs>
          <w:tab w:val="right" w:leader="dot" w:pos="8306"/>
        </w:tabs>
      </w:pPr>
      <w:hyperlink w:anchor="_Toc10867" w:history="1">
        <w:r>
          <w:rPr>
            <w:rFonts w:ascii="仿宋" w:eastAsia="仿宋" w:hAnsi="仿宋" w:cs="仿宋" w:hint="eastAsia"/>
            <w:lang w:eastAsia="zh-CN"/>
          </w:rPr>
          <w:t>(一)、技术方案选用方向</w:t>
        </w:r>
        <w:r>
          <w:tab/>
        </w:r>
        <w:r>
          <w:fldChar w:fldCharType="begin"/>
        </w:r>
        <w:r>
          <w:instrText xml:space="preserve"> PAGEREF _Toc10867 \h </w:instrText>
        </w:r>
        <w:r>
          <w:fldChar w:fldCharType="separate"/>
        </w:r>
        <w:r>
          <w:t>21</w:t>
        </w:r>
        <w:r>
          <w:fldChar w:fldCharType="end"/>
        </w:r>
      </w:hyperlink>
    </w:p>
    <w:p>
      <w:pPr>
        <w:pStyle w:val="TOC2"/>
        <w:tabs>
          <w:tab w:val="right" w:leader="dot" w:pos="8306"/>
        </w:tabs>
      </w:pPr>
      <w:hyperlink w:anchor="_Toc1315" w:history="1">
        <w:r>
          <w:rPr>
            <w:rFonts w:ascii="仿宋" w:eastAsia="仿宋" w:hAnsi="仿宋" w:cs="仿宋" w:hint="eastAsia"/>
            <w:lang w:eastAsia="zh-CN"/>
          </w:rPr>
          <w:t>(二)、工艺技术方案选用原则</w:t>
        </w:r>
        <w:r>
          <w:tab/>
        </w:r>
        <w:r>
          <w:fldChar w:fldCharType="begin"/>
        </w:r>
        <w:r>
          <w:instrText xml:space="preserve"> PAGEREF _Toc1315 \h </w:instrText>
        </w:r>
        <w:r>
          <w:fldChar w:fldCharType="separate"/>
        </w:r>
        <w:r>
          <w:t>23</w:t>
        </w:r>
        <w:r>
          <w:fldChar w:fldCharType="end"/>
        </w:r>
      </w:hyperlink>
    </w:p>
    <w:p>
      <w:pPr>
        <w:pStyle w:val="TOC2"/>
        <w:tabs>
          <w:tab w:val="right" w:leader="dot" w:pos="8306"/>
        </w:tabs>
      </w:pPr>
      <w:hyperlink w:anchor="_Toc23127" w:history="1">
        <w:r>
          <w:rPr>
            <w:rFonts w:ascii="仿宋" w:eastAsia="仿宋" w:hAnsi="仿宋" w:cs="仿宋" w:hint="eastAsia"/>
            <w:lang w:eastAsia="zh-CN"/>
          </w:rPr>
          <w:t>(三)、工艺技术方案要求</w:t>
        </w:r>
        <w:r>
          <w:tab/>
        </w:r>
        <w:r>
          <w:fldChar w:fldCharType="begin"/>
        </w:r>
        <w:r>
          <w:instrText xml:space="preserve"> PAGEREF _Toc23127 \h </w:instrText>
        </w:r>
        <w:r>
          <w:fldChar w:fldCharType="separate"/>
        </w:r>
        <w:r>
          <w:t>25</w:t>
        </w:r>
        <w:r>
          <w:fldChar w:fldCharType="end"/>
        </w:r>
      </w:hyperlink>
    </w:p>
    <w:p>
      <w:pPr>
        <w:pStyle w:val="TOC1"/>
        <w:tabs>
          <w:tab w:val="right" w:leader="dot" w:pos="8306"/>
        </w:tabs>
      </w:pPr>
      <w:hyperlink w:anchor="_Toc29792" w:history="1">
        <w:r>
          <w:rPr>
            <w:rFonts w:ascii="仿宋" w:eastAsia="仿宋" w:hAnsi="仿宋" w:cs="仿宋" w:hint="eastAsia"/>
            <w:lang w:eastAsia="zh-CN"/>
          </w:rPr>
          <w:t>八、口服降血糖药项目经营效益</w:t>
        </w:r>
        <w:r>
          <w:tab/>
        </w:r>
        <w:r>
          <w:fldChar w:fldCharType="begin"/>
        </w:r>
        <w:r>
          <w:instrText xml:space="preserve"> PAGEREF _Toc29792 \h </w:instrText>
        </w:r>
        <w:r>
          <w:fldChar w:fldCharType="separate"/>
        </w:r>
        <w:r>
          <w:t>27</w:t>
        </w:r>
        <w:r>
          <w:fldChar w:fldCharType="end"/>
        </w:r>
      </w:hyperlink>
    </w:p>
    <w:p>
      <w:pPr>
        <w:pStyle w:val="TOC2"/>
        <w:tabs>
          <w:tab w:val="right" w:leader="dot" w:pos="8306"/>
        </w:tabs>
      </w:pPr>
      <w:hyperlink w:anchor="_Toc15621" w:history="1">
        <w:r>
          <w:rPr>
            <w:rFonts w:ascii="仿宋" w:eastAsia="仿宋" w:hAnsi="仿宋" w:cs="仿宋" w:hint="eastAsia"/>
            <w:lang w:eastAsia="zh-CN"/>
          </w:rPr>
          <w:t>(一)、经济评价财务测算</w:t>
        </w:r>
        <w:r>
          <w:tab/>
        </w:r>
        <w:r>
          <w:fldChar w:fldCharType="begin"/>
        </w:r>
        <w:r>
          <w:instrText xml:space="preserve"> PAGEREF _Toc15621 \h </w:instrText>
        </w:r>
        <w:r>
          <w:fldChar w:fldCharType="separate"/>
        </w:r>
        <w:r>
          <w:t>27</w:t>
        </w:r>
        <w:r>
          <w:fldChar w:fldCharType="end"/>
        </w:r>
      </w:hyperlink>
    </w:p>
    <w:p>
      <w:pPr>
        <w:pStyle w:val="TOC2"/>
        <w:tabs>
          <w:tab w:val="right" w:leader="dot" w:pos="8306"/>
        </w:tabs>
      </w:pPr>
      <w:hyperlink w:anchor="_Toc13254" w:history="1">
        <w:r>
          <w:rPr>
            <w:rFonts w:ascii="仿宋" w:eastAsia="仿宋" w:hAnsi="仿宋" w:cs="仿宋" w:hint="eastAsia"/>
            <w:lang w:eastAsia="zh-CN"/>
          </w:rPr>
          <w:t>(二)、口服降血糖药项目盈利能力分析</w:t>
        </w:r>
        <w:r>
          <w:tab/>
        </w:r>
        <w:r>
          <w:fldChar w:fldCharType="begin"/>
        </w:r>
        <w:r>
          <w:instrText xml:space="preserve"> PAGEREF _Toc13254 \h </w:instrText>
        </w:r>
        <w:r>
          <w:fldChar w:fldCharType="separate"/>
        </w:r>
        <w:r>
          <w:t>29</w:t>
        </w:r>
        <w:r>
          <w:fldChar w:fldCharType="end"/>
        </w:r>
      </w:hyperlink>
    </w:p>
    <w:p>
      <w:pPr>
        <w:pStyle w:val="TOC1"/>
        <w:tabs>
          <w:tab w:val="right" w:leader="dot" w:pos="8306"/>
        </w:tabs>
      </w:pPr>
      <w:hyperlink w:anchor="_Toc24230" w:history="1">
        <w:r>
          <w:rPr>
            <w:rFonts w:ascii="仿宋" w:eastAsia="仿宋" w:hAnsi="仿宋" w:cs="仿宋" w:hint="eastAsia"/>
            <w:lang w:eastAsia="zh-CN"/>
          </w:rPr>
          <w:t>九、口服降血糖药项目人力资源培养与发展</w:t>
        </w:r>
        <w:r>
          <w:tab/>
        </w:r>
        <w:r>
          <w:fldChar w:fldCharType="begin"/>
        </w:r>
        <w:r>
          <w:instrText xml:space="preserve"> PAGEREF _Toc24230 \h </w:instrText>
        </w:r>
        <w:r>
          <w:fldChar w:fldCharType="separate"/>
        </w:r>
        <w:r>
          <w:t>29</w:t>
        </w:r>
        <w:r>
          <w:fldChar w:fldCharType="end"/>
        </w:r>
      </w:hyperlink>
    </w:p>
    <w:p>
      <w:pPr>
        <w:pStyle w:val="TOC2"/>
        <w:tabs>
          <w:tab w:val="right" w:leader="dot" w:pos="8306"/>
        </w:tabs>
      </w:pPr>
      <w:hyperlink w:anchor="_Toc27913" w:history="1">
        <w:r>
          <w:rPr>
            <w:rFonts w:ascii="仿宋" w:eastAsia="仿宋" w:hAnsi="仿宋" w:cs="仿宋" w:hint="eastAsia"/>
            <w:lang w:eastAsia="zh-CN"/>
          </w:rPr>
          <w:t>(一)、人才需求与规划</w:t>
        </w:r>
        <w:r>
          <w:tab/>
        </w:r>
        <w:r>
          <w:fldChar w:fldCharType="begin"/>
        </w:r>
        <w:r>
          <w:instrText xml:space="preserve"> PAGEREF _Toc27913 \h </w:instrText>
        </w:r>
        <w:r>
          <w:fldChar w:fldCharType="separate"/>
        </w:r>
        <w:r>
          <w:t>29</w:t>
        </w:r>
        <w:r>
          <w:fldChar w:fldCharType="end"/>
        </w:r>
      </w:hyperlink>
    </w:p>
    <w:p>
      <w:pPr>
        <w:pStyle w:val="TOC2"/>
        <w:tabs>
          <w:tab w:val="right" w:leader="dot" w:pos="8306"/>
        </w:tabs>
      </w:pPr>
      <w:hyperlink w:anchor="_Toc8073" w:history="1">
        <w:r>
          <w:rPr>
            <w:rFonts w:ascii="仿宋" w:eastAsia="仿宋" w:hAnsi="仿宋" w:cs="仿宋" w:hint="eastAsia"/>
            <w:lang w:eastAsia="zh-CN"/>
          </w:rPr>
          <w:t>(二)、培训与发展计划</w:t>
        </w:r>
        <w:r>
          <w:tab/>
        </w:r>
        <w:r>
          <w:fldChar w:fldCharType="begin"/>
        </w:r>
        <w:r>
          <w:instrText xml:space="preserve"> PAGEREF _Toc8073 \h </w:instrText>
        </w:r>
        <w:r>
          <w:fldChar w:fldCharType="separate"/>
        </w:r>
        <w:r>
          <w:t>30</w:t>
        </w:r>
        <w:r>
          <w:fldChar w:fldCharType="end"/>
        </w:r>
      </w:hyperlink>
    </w:p>
    <w:p>
      <w:pPr>
        <w:pStyle w:val="TOC1"/>
        <w:tabs>
          <w:tab w:val="right" w:leader="dot" w:pos="8306"/>
        </w:tabs>
      </w:pPr>
      <w:hyperlink w:anchor="_Toc3843" w:history="1">
        <w:r>
          <w:rPr>
            <w:rFonts w:ascii="仿宋" w:eastAsia="仿宋" w:hAnsi="仿宋" w:cs="仿宋" w:hint="eastAsia"/>
            <w:lang w:eastAsia="zh-CN"/>
          </w:rPr>
          <w:t>十、口服降血糖药项目人力资源管理</w:t>
        </w:r>
        <w:r>
          <w:tab/>
        </w:r>
        <w:r>
          <w:fldChar w:fldCharType="begin"/>
        </w:r>
        <w:r>
          <w:instrText xml:space="preserve"> PAGEREF _Toc3843 \h </w:instrText>
        </w:r>
        <w:r>
          <w:fldChar w:fldCharType="separate"/>
        </w:r>
        <w:r>
          <w:t>31</w:t>
        </w:r>
        <w:r>
          <w:fldChar w:fldCharType="end"/>
        </w:r>
      </w:hyperlink>
    </w:p>
    <w:p>
      <w:pPr>
        <w:pStyle w:val="TOC2"/>
        <w:tabs>
          <w:tab w:val="right" w:leader="dot" w:pos="8306"/>
        </w:tabs>
      </w:pPr>
      <w:hyperlink w:anchor="_Toc3029" w:history="1">
        <w:r>
          <w:rPr>
            <w:rFonts w:ascii="仿宋" w:eastAsia="仿宋" w:hAnsi="仿宋" w:cs="仿宋" w:hint="eastAsia"/>
            <w:lang w:eastAsia="zh-CN"/>
          </w:rPr>
          <w:t>(一)、建立健全的预算管理制度</w:t>
        </w:r>
        <w:r>
          <w:tab/>
        </w:r>
        <w:r>
          <w:fldChar w:fldCharType="begin"/>
        </w:r>
        <w:r>
          <w:instrText xml:space="preserve"> PAGEREF _Toc3029 \h </w:instrText>
        </w:r>
        <w:r>
          <w:fldChar w:fldCharType="separate"/>
        </w:r>
        <w:r>
          <w:t>31</w:t>
        </w:r>
        <w:r>
          <w:fldChar w:fldCharType="end"/>
        </w:r>
      </w:hyperlink>
    </w:p>
    <w:p>
      <w:pPr>
        <w:pStyle w:val="TOC2"/>
        <w:tabs>
          <w:tab w:val="right" w:leader="dot" w:pos="8306"/>
        </w:tabs>
      </w:pPr>
      <w:hyperlink w:anchor="_Toc21259" w:history="1">
        <w:r>
          <w:rPr>
            <w:rFonts w:ascii="仿宋" w:eastAsia="仿宋" w:hAnsi="仿宋" w:cs="仿宋" w:hint="eastAsia"/>
            <w:lang w:eastAsia="zh-CN"/>
          </w:rPr>
          <w:t>(二)、加强资金流动监控</w:t>
        </w:r>
        <w:r>
          <w:tab/>
        </w:r>
        <w:r>
          <w:fldChar w:fldCharType="begin"/>
        </w:r>
        <w:r>
          <w:instrText xml:space="preserve"> PAGEREF _Toc21259 \h </w:instrText>
        </w:r>
        <w:r>
          <w:fldChar w:fldCharType="separate"/>
        </w:r>
        <w:r>
          <w:t>32</w:t>
        </w:r>
        <w:r>
          <w:fldChar w:fldCharType="end"/>
        </w:r>
      </w:hyperlink>
    </w:p>
    <w:p>
      <w:pPr>
        <w:pStyle w:val="TOC2"/>
        <w:tabs>
          <w:tab w:val="right" w:leader="dot" w:pos="8306"/>
        </w:tabs>
      </w:pPr>
      <w:hyperlink w:anchor="_Toc9748" w:history="1">
        <w:r>
          <w:rPr>
            <w:rFonts w:ascii="仿宋" w:eastAsia="仿宋" w:hAnsi="仿宋" w:cs="仿宋" w:hint="eastAsia"/>
            <w:lang w:eastAsia="zh-CN"/>
          </w:rPr>
          <w:t>(三)、制定完善的风险控制机制</w:t>
        </w:r>
        <w:r>
          <w:tab/>
        </w:r>
        <w:r>
          <w:fldChar w:fldCharType="begin"/>
        </w:r>
        <w:r>
          <w:instrText xml:space="preserve"> PAGEREF _Toc9748 \h </w:instrText>
        </w:r>
        <w:r>
          <w:fldChar w:fldCharType="separate"/>
        </w:r>
        <w:r>
          <w:t>33</w:t>
        </w:r>
        <w:r>
          <w:fldChar w:fldCharType="end"/>
        </w:r>
      </w:hyperlink>
    </w:p>
    <w:p>
      <w:pPr>
        <w:pStyle w:val="TOC2"/>
        <w:tabs>
          <w:tab w:val="right" w:leader="dot" w:pos="8306"/>
        </w:tabs>
      </w:pPr>
      <w:hyperlink w:anchor="_Toc19948" w:history="1">
        <w:r>
          <w:rPr>
            <w:rFonts w:ascii="仿宋" w:eastAsia="仿宋" w:hAnsi="仿宋" w:cs="仿宋" w:hint="eastAsia"/>
            <w:lang w:eastAsia="zh-CN"/>
          </w:rPr>
          <w:t>(四)、优化成本管理</w:t>
        </w:r>
        <w:r>
          <w:tab/>
        </w:r>
        <w:r>
          <w:fldChar w:fldCharType="begin"/>
        </w:r>
        <w:r>
          <w:instrText xml:space="preserve"> PAGEREF _Toc19948 \h </w:instrText>
        </w:r>
        <w:r>
          <w:fldChar w:fldCharType="separate"/>
        </w:r>
        <w:r>
          <w:t>35</w:t>
        </w:r>
        <w:r>
          <w:fldChar w:fldCharType="end"/>
        </w:r>
      </w:hyperlink>
    </w:p>
    <w:p>
      <w:pPr>
        <w:pStyle w:val="TOC1"/>
        <w:tabs>
          <w:tab w:val="right" w:leader="dot" w:pos="8306"/>
        </w:tabs>
      </w:pPr>
      <w:hyperlink w:anchor="_Toc25277" w:history="1">
        <w:r>
          <w:rPr>
            <w:rFonts w:ascii="仿宋" w:eastAsia="仿宋" w:hAnsi="仿宋" w:cs="仿宋" w:hint="eastAsia"/>
            <w:lang w:eastAsia="zh-CN"/>
          </w:rPr>
          <w:t>十一、生产安全保护</w:t>
        </w:r>
        <w:r>
          <w:tab/>
        </w:r>
        <w:r>
          <w:fldChar w:fldCharType="begin"/>
        </w:r>
        <w:r>
          <w:instrText xml:space="preserve"> PAGEREF _Toc25277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00" w:history="1">
        <w:r>
          <w:rPr>
            <w:rFonts w:ascii="仿宋" w:eastAsia="仿宋" w:hAnsi="仿宋" w:cs="仿宋" w:hint="eastAsia"/>
            <w:lang w:eastAsia="zh-CN"/>
          </w:rPr>
          <w:t>(一)、消防安全</w:t>
        </w:r>
        <w:r>
          <w:tab/>
        </w:r>
        <w:r>
          <w:fldChar w:fldCharType="begin"/>
        </w:r>
        <w:r>
          <w:instrText xml:space="preserve"> PAGEREF _Toc29100 \h </w:instrText>
        </w:r>
        <w:r>
          <w:fldChar w:fldCharType="separate"/>
        </w:r>
        <w:r>
          <w:t>36</w:t>
        </w:r>
        <w:r>
          <w:fldChar w:fldCharType="end"/>
        </w:r>
      </w:hyperlink>
    </w:p>
    <w:p>
      <w:pPr>
        <w:pStyle w:val="TOC2"/>
        <w:tabs>
          <w:tab w:val="right" w:leader="dot" w:pos="8306"/>
        </w:tabs>
      </w:pPr>
      <w:hyperlink w:anchor="_Toc17769" w:history="1">
        <w:r>
          <w:rPr>
            <w:rFonts w:ascii="仿宋" w:eastAsia="仿宋" w:hAnsi="仿宋" w:cs="仿宋" w:hint="eastAsia"/>
            <w:lang w:eastAsia="zh-CN"/>
          </w:rPr>
          <w:t>(二)、防火防爆总图布置措施</w:t>
        </w:r>
        <w:r>
          <w:tab/>
        </w:r>
        <w:r>
          <w:fldChar w:fldCharType="begin"/>
        </w:r>
        <w:r>
          <w:instrText xml:space="preserve"> PAGEREF _Toc17769 \h </w:instrText>
        </w:r>
        <w:r>
          <w:fldChar w:fldCharType="separate"/>
        </w:r>
        <w:r>
          <w:t>38</w:t>
        </w:r>
        <w:r>
          <w:fldChar w:fldCharType="end"/>
        </w:r>
      </w:hyperlink>
    </w:p>
    <w:p>
      <w:pPr>
        <w:pStyle w:val="TOC2"/>
        <w:tabs>
          <w:tab w:val="right" w:leader="dot" w:pos="8306"/>
        </w:tabs>
      </w:pPr>
      <w:hyperlink w:anchor="_Toc20104" w:history="1">
        <w:r>
          <w:rPr>
            <w:rFonts w:ascii="仿宋" w:eastAsia="仿宋" w:hAnsi="仿宋" w:cs="仿宋" w:hint="eastAsia"/>
            <w:lang w:eastAsia="zh-CN"/>
          </w:rPr>
          <w:t>(三)、自然灾害防范措施</w:t>
        </w:r>
        <w:r>
          <w:tab/>
        </w:r>
        <w:r>
          <w:fldChar w:fldCharType="begin"/>
        </w:r>
        <w:r>
          <w:instrText xml:space="preserve"> PAGEREF _Toc20104 \h </w:instrText>
        </w:r>
        <w:r>
          <w:fldChar w:fldCharType="separate"/>
        </w:r>
        <w:r>
          <w:t>39</w:t>
        </w:r>
        <w:r>
          <w:fldChar w:fldCharType="end"/>
        </w:r>
      </w:hyperlink>
    </w:p>
    <w:p>
      <w:pPr>
        <w:pStyle w:val="TOC2"/>
        <w:tabs>
          <w:tab w:val="right" w:leader="dot" w:pos="8306"/>
        </w:tabs>
      </w:pPr>
      <w:hyperlink w:anchor="_Toc21591" w:history="1">
        <w:r>
          <w:rPr>
            <w:rFonts w:ascii="仿宋" w:eastAsia="仿宋" w:hAnsi="仿宋" w:cs="仿宋" w:hint="eastAsia"/>
            <w:lang w:eastAsia="zh-CN"/>
          </w:rPr>
          <w:t>(四)、安全色及安全标志使用要求</w:t>
        </w:r>
        <w:r>
          <w:tab/>
        </w:r>
        <w:r>
          <w:fldChar w:fldCharType="begin"/>
        </w:r>
        <w:r>
          <w:instrText xml:space="preserve"> PAGEREF _Toc21591 \h </w:instrText>
        </w:r>
        <w:r>
          <w:fldChar w:fldCharType="separate"/>
        </w:r>
        <w:r>
          <w:t>40</w:t>
        </w:r>
        <w:r>
          <w:fldChar w:fldCharType="end"/>
        </w:r>
      </w:hyperlink>
    </w:p>
    <w:p>
      <w:pPr>
        <w:pStyle w:val="TOC2"/>
        <w:tabs>
          <w:tab w:val="right" w:leader="dot" w:pos="8306"/>
        </w:tabs>
      </w:pPr>
      <w:hyperlink w:anchor="_Toc5327" w:history="1">
        <w:r>
          <w:rPr>
            <w:rFonts w:ascii="仿宋" w:eastAsia="仿宋" w:hAnsi="仿宋" w:cs="仿宋" w:hint="eastAsia"/>
            <w:lang w:eastAsia="zh-CN"/>
          </w:rPr>
          <w:t>(五)、防尘防毒措施</w:t>
        </w:r>
        <w:r>
          <w:tab/>
        </w:r>
        <w:r>
          <w:fldChar w:fldCharType="begin"/>
        </w:r>
        <w:r>
          <w:instrText xml:space="preserve"> PAGEREF _Toc5327 \h </w:instrText>
        </w:r>
        <w:r>
          <w:fldChar w:fldCharType="separate"/>
        </w:r>
        <w:r>
          <w:t>41</w:t>
        </w:r>
        <w:r>
          <w:fldChar w:fldCharType="end"/>
        </w:r>
      </w:hyperlink>
    </w:p>
    <w:p>
      <w:pPr>
        <w:pStyle w:val="TOC2"/>
        <w:tabs>
          <w:tab w:val="right" w:leader="dot" w:pos="8306"/>
        </w:tabs>
      </w:pPr>
      <w:hyperlink w:anchor="_Toc32108" w:history="1">
        <w:r>
          <w:rPr>
            <w:rFonts w:ascii="仿宋" w:eastAsia="仿宋" w:hAnsi="仿宋" w:cs="仿宋" w:hint="eastAsia"/>
            <w:lang w:eastAsia="zh-CN"/>
          </w:rPr>
          <w:t>(六)、防静电、触电防护及防雷措施</w:t>
        </w:r>
        <w:r>
          <w:tab/>
        </w:r>
        <w:r>
          <w:fldChar w:fldCharType="begin"/>
        </w:r>
        <w:r>
          <w:instrText xml:space="preserve"> PAGEREF _Toc32108 \h </w:instrText>
        </w:r>
        <w:r>
          <w:fldChar w:fldCharType="separate"/>
        </w:r>
        <w:r>
          <w:t>42</w:t>
        </w:r>
        <w:r>
          <w:fldChar w:fldCharType="end"/>
        </w:r>
      </w:hyperlink>
    </w:p>
    <w:p>
      <w:pPr>
        <w:pStyle w:val="TOC2"/>
        <w:tabs>
          <w:tab w:val="right" w:leader="dot" w:pos="8306"/>
        </w:tabs>
      </w:pPr>
      <w:hyperlink w:anchor="_Toc9849" w:history="1">
        <w:r>
          <w:rPr>
            <w:rFonts w:ascii="仿宋" w:eastAsia="仿宋" w:hAnsi="仿宋" w:cs="仿宋" w:hint="eastAsia"/>
            <w:lang w:eastAsia="zh-CN"/>
          </w:rPr>
          <w:t>(七)、机械设备安全保障措施</w:t>
        </w:r>
        <w:r>
          <w:tab/>
        </w:r>
        <w:r>
          <w:fldChar w:fldCharType="begin"/>
        </w:r>
        <w:r>
          <w:instrText xml:space="preserve"> PAGEREF _Toc9849 \h </w:instrText>
        </w:r>
        <w:r>
          <w:fldChar w:fldCharType="separate"/>
        </w:r>
        <w:r>
          <w:t>43</w:t>
        </w:r>
        <w:r>
          <w:fldChar w:fldCharType="end"/>
        </w:r>
      </w:hyperlink>
    </w:p>
    <w:p>
      <w:pPr>
        <w:pStyle w:val="TOC1"/>
        <w:tabs>
          <w:tab w:val="right" w:leader="dot" w:pos="8306"/>
        </w:tabs>
      </w:pPr>
      <w:hyperlink w:anchor="_Toc8146" w:history="1">
        <w:r>
          <w:rPr>
            <w:rFonts w:ascii="仿宋" w:eastAsia="仿宋" w:hAnsi="仿宋" w:cs="仿宋" w:hint="eastAsia"/>
            <w:lang w:eastAsia="zh-CN"/>
          </w:rPr>
          <w:t>十二、口服降血糖药项目计划安排</w:t>
        </w:r>
        <w:r>
          <w:tab/>
        </w:r>
        <w:r>
          <w:fldChar w:fldCharType="begin"/>
        </w:r>
        <w:r>
          <w:instrText xml:space="preserve"> PAGEREF _Toc8146 \h </w:instrText>
        </w:r>
        <w:r>
          <w:fldChar w:fldCharType="separate"/>
        </w:r>
        <w:r>
          <w:t>44</w:t>
        </w:r>
        <w:r>
          <w:fldChar w:fldCharType="end"/>
        </w:r>
      </w:hyperlink>
    </w:p>
    <w:p>
      <w:pPr>
        <w:pStyle w:val="TOC2"/>
        <w:tabs>
          <w:tab w:val="right" w:leader="dot" w:pos="8306"/>
        </w:tabs>
      </w:pPr>
      <w:hyperlink w:anchor="_Toc16058" w:history="1">
        <w:r>
          <w:rPr>
            <w:rFonts w:ascii="仿宋" w:eastAsia="仿宋" w:hAnsi="仿宋" w:cs="仿宋" w:hint="eastAsia"/>
            <w:lang w:eastAsia="zh-CN"/>
          </w:rPr>
          <w:t>(一)、建设周期</w:t>
        </w:r>
        <w:r>
          <w:tab/>
        </w:r>
        <w:r>
          <w:fldChar w:fldCharType="begin"/>
        </w:r>
        <w:r>
          <w:instrText xml:space="preserve"> PAGEREF _Toc16058 \h </w:instrText>
        </w:r>
        <w:r>
          <w:fldChar w:fldCharType="separate"/>
        </w:r>
        <w:r>
          <w:t>44</w:t>
        </w:r>
        <w:r>
          <w:fldChar w:fldCharType="end"/>
        </w:r>
      </w:hyperlink>
    </w:p>
    <w:p>
      <w:pPr>
        <w:pStyle w:val="TOC2"/>
        <w:tabs>
          <w:tab w:val="right" w:leader="dot" w:pos="8306"/>
        </w:tabs>
      </w:pPr>
      <w:hyperlink w:anchor="_Toc18394" w:history="1">
        <w:r>
          <w:rPr>
            <w:rFonts w:ascii="仿宋" w:eastAsia="仿宋" w:hAnsi="仿宋" w:cs="仿宋" w:hint="eastAsia"/>
            <w:lang w:eastAsia="zh-CN"/>
          </w:rPr>
          <w:t>(二)、建设进度</w:t>
        </w:r>
        <w:r>
          <w:tab/>
        </w:r>
        <w:r>
          <w:fldChar w:fldCharType="begin"/>
        </w:r>
        <w:r>
          <w:instrText xml:space="preserve"> PAGEREF _Toc18394 \h </w:instrText>
        </w:r>
        <w:r>
          <w:fldChar w:fldCharType="separate"/>
        </w:r>
        <w:r>
          <w:t>45</w:t>
        </w:r>
        <w:r>
          <w:fldChar w:fldCharType="end"/>
        </w:r>
      </w:hyperlink>
    </w:p>
    <w:p>
      <w:pPr>
        <w:pStyle w:val="TOC2"/>
        <w:tabs>
          <w:tab w:val="right" w:leader="dot" w:pos="8306"/>
        </w:tabs>
      </w:pPr>
      <w:hyperlink w:anchor="_Toc9948" w:history="1">
        <w:r>
          <w:rPr>
            <w:rFonts w:ascii="仿宋" w:eastAsia="仿宋" w:hAnsi="仿宋" w:cs="仿宋" w:hint="eastAsia"/>
            <w:lang w:eastAsia="zh-CN"/>
          </w:rPr>
          <w:t>(三)、进度安排注意事项</w:t>
        </w:r>
        <w:r>
          <w:tab/>
        </w:r>
        <w:r>
          <w:fldChar w:fldCharType="begin"/>
        </w:r>
        <w:r>
          <w:instrText xml:space="preserve"> PAGEREF _Toc9948 \h </w:instrText>
        </w:r>
        <w:r>
          <w:fldChar w:fldCharType="separate"/>
        </w:r>
        <w:r>
          <w:t>46</w:t>
        </w:r>
        <w:r>
          <w:fldChar w:fldCharType="end"/>
        </w:r>
      </w:hyperlink>
    </w:p>
    <w:p>
      <w:pPr>
        <w:pStyle w:val="TOC2"/>
        <w:tabs>
          <w:tab w:val="right" w:leader="dot" w:pos="8306"/>
        </w:tabs>
      </w:pPr>
      <w:hyperlink w:anchor="_Toc22242" w:history="1">
        <w:r>
          <w:rPr>
            <w:rFonts w:ascii="仿宋" w:eastAsia="仿宋" w:hAnsi="仿宋" w:cs="仿宋" w:hint="eastAsia"/>
            <w:lang w:eastAsia="zh-CN"/>
          </w:rPr>
          <w:t>(四)、人力资源配置</w:t>
        </w:r>
        <w:r>
          <w:tab/>
        </w:r>
        <w:r>
          <w:fldChar w:fldCharType="begin"/>
        </w:r>
        <w:r>
          <w:instrText xml:space="preserve"> PAGEREF _Toc22242 \h </w:instrText>
        </w:r>
        <w:r>
          <w:fldChar w:fldCharType="separate"/>
        </w:r>
        <w:r>
          <w:t>48</w:t>
        </w:r>
        <w:r>
          <w:fldChar w:fldCharType="end"/>
        </w:r>
      </w:hyperlink>
    </w:p>
    <w:p>
      <w:pPr>
        <w:pStyle w:val="TOC1"/>
        <w:tabs>
          <w:tab w:val="right" w:leader="dot" w:pos="8306"/>
        </w:tabs>
      </w:pPr>
      <w:hyperlink w:anchor="_Toc27421" w:history="1">
        <w:r>
          <w:rPr>
            <w:rFonts w:ascii="仿宋" w:eastAsia="仿宋" w:hAnsi="仿宋" w:cs="仿宋" w:hint="eastAsia"/>
            <w:lang w:eastAsia="zh-CN"/>
          </w:rPr>
          <w:t>十三、质量管理体系</w:t>
        </w:r>
        <w:r>
          <w:tab/>
        </w:r>
        <w:r>
          <w:fldChar w:fldCharType="begin"/>
        </w:r>
        <w:r>
          <w:instrText xml:space="preserve"> PAGEREF _Toc27421 \h </w:instrText>
        </w:r>
        <w:r>
          <w:fldChar w:fldCharType="separate"/>
        </w:r>
        <w:r>
          <w:t>49</w:t>
        </w:r>
        <w:r>
          <w:fldChar w:fldCharType="end"/>
        </w:r>
      </w:hyperlink>
    </w:p>
    <w:p>
      <w:pPr>
        <w:pStyle w:val="TOC2"/>
        <w:tabs>
          <w:tab w:val="right" w:leader="dot" w:pos="8306"/>
        </w:tabs>
      </w:pPr>
      <w:hyperlink w:anchor="_Toc24376" w:history="1">
        <w:r>
          <w:rPr>
            <w:rFonts w:ascii="仿宋" w:eastAsia="仿宋" w:hAnsi="仿宋" w:cs="仿宋" w:hint="eastAsia"/>
            <w:lang w:eastAsia="zh-CN"/>
          </w:rPr>
          <w:t>(一)、质量目标与方针</w:t>
        </w:r>
        <w:r>
          <w:tab/>
        </w:r>
        <w:r>
          <w:fldChar w:fldCharType="begin"/>
        </w:r>
        <w:r>
          <w:instrText xml:space="preserve"> PAGEREF _Toc24376 \h </w:instrText>
        </w:r>
        <w:r>
          <w:fldChar w:fldCharType="separate"/>
        </w:r>
        <w:r>
          <w:t>49</w:t>
        </w:r>
        <w:r>
          <w:fldChar w:fldCharType="end"/>
        </w:r>
      </w:hyperlink>
    </w:p>
    <w:p>
      <w:pPr>
        <w:pStyle w:val="TOC2"/>
        <w:tabs>
          <w:tab w:val="right" w:leader="dot" w:pos="8306"/>
        </w:tabs>
      </w:pPr>
      <w:hyperlink w:anchor="_Toc22385" w:history="1">
        <w:r>
          <w:rPr>
            <w:rFonts w:ascii="仿宋" w:eastAsia="仿宋" w:hAnsi="仿宋" w:cs="仿宋" w:hint="eastAsia"/>
            <w:lang w:eastAsia="zh-CN"/>
          </w:rPr>
          <w:t>(二)、质量管理责任</w:t>
        </w:r>
        <w:r>
          <w:tab/>
        </w:r>
        <w:r>
          <w:fldChar w:fldCharType="begin"/>
        </w:r>
        <w:r>
          <w:instrText xml:space="preserve"> PAGEREF _Toc22385 \h </w:instrText>
        </w:r>
        <w:r>
          <w:fldChar w:fldCharType="separate"/>
        </w:r>
        <w:r>
          <w:t>50</w:t>
        </w:r>
        <w:r>
          <w:fldChar w:fldCharType="end"/>
        </w:r>
      </w:hyperlink>
    </w:p>
    <w:p>
      <w:pPr>
        <w:pStyle w:val="TOC2"/>
        <w:tabs>
          <w:tab w:val="right" w:leader="dot" w:pos="8306"/>
        </w:tabs>
      </w:pPr>
      <w:hyperlink w:anchor="_Toc31834" w:history="1">
        <w:r>
          <w:rPr>
            <w:rFonts w:ascii="仿宋" w:eastAsia="仿宋" w:hAnsi="仿宋" w:cs="仿宋" w:hint="eastAsia"/>
            <w:lang w:eastAsia="zh-CN"/>
          </w:rPr>
          <w:t>(三)、质量管理体系文件</w:t>
        </w:r>
        <w:r>
          <w:tab/>
        </w:r>
        <w:r>
          <w:fldChar w:fldCharType="begin"/>
        </w:r>
        <w:r>
          <w:instrText xml:space="preserve"> PAGEREF _Toc31834 \h </w:instrText>
        </w:r>
        <w:r>
          <w:fldChar w:fldCharType="separate"/>
        </w:r>
        <w:r>
          <w:t>51</w:t>
        </w:r>
        <w:r>
          <w:fldChar w:fldCharType="end"/>
        </w:r>
      </w:hyperlink>
    </w:p>
    <w:p>
      <w:pPr>
        <w:pStyle w:val="TOC2"/>
        <w:tabs>
          <w:tab w:val="right" w:leader="dot" w:pos="8306"/>
        </w:tabs>
      </w:pPr>
      <w:hyperlink w:anchor="_Toc848" w:history="1">
        <w:r>
          <w:rPr>
            <w:rFonts w:ascii="仿宋" w:eastAsia="仿宋" w:hAnsi="仿宋" w:cs="仿宋" w:hint="eastAsia"/>
            <w:lang w:eastAsia="zh-CN"/>
          </w:rPr>
          <w:t>(四)、质量培训与教育</w:t>
        </w:r>
        <w:r>
          <w:tab/>
        </w:r>
        <w:r>
          <w:fldChar w:fldCharType="begin"/>
        </w:r>
        <w:r>
          <w:instrText xml:space="preserve"> PAGEREF _Toc848 \h </w:instrText>
        </w:r>
        <w:r>
          <w:fldChar w:fldCharType="separate"/>
        </w:r>
        <w:r>
          <w:t>53</w:t>
        </w:r>
        <w:r>
          <w:fldChar w:fldCharType="end"/>
        </w:r>
      </w:hyperlink>
    </w:p>
    <w:p>
      <w:pPr>
        <w:pStyle w:val="TOC2"/>
        <w:tabs>
          <w:tab w:val="right" w:leader="dot" w:pos="8306"/>
        </w:tabs>
      </w:pPr>
      <w:hyperlink w:anchor="_Toc29193" w:history="1">
        <w:r>
          <w:rPr>
            <w:rFonts w:ascii="仿宋" w:eastAsia="仿宋" w:hAnsi="仿宋" w:cs="仿宋" w:hint="eastAsia"/>
            <w:lang w:eastAsia="zh-CN"/>
          </w:rPr>
          <w:t>(五)、质量审核与评价</w:t>
        </w:r>
        <w:r>
          <w:tab/>
        </w:r>
        <w:r>
          <w:fldChar w:fldCharType="begin"/>
        </w:r>
        <w:r>
          <w:instrText xml:space="preserve"> PAGEREF _Toc29193 \h </w:instrText>
        </w:r>
        <w:r>
          <w:fldChar w:fldCharType="separate"/>
        </w:r>
        <w:r>
          <w:t>54</w:t>
        </w:r>
        <w:r>
          <w:fldChar w:fldCharType="end"/>
        </w:r>
      </w:hyperlink>
    </w:p>
    <w:p>
      <w:pPr>
        <w:pStyle w:val="TOC2"/>
        <w:tabs>
          <w:tab w:val="right" w:leader="dot" w:pos="8306"/>
        </w:tabs>
      </w:pPr>
      <w:hyperlink w:anchor="_Toc11516" w:history="1">
        <w:r>
          <w:rPr>
            <w:rFonts w:ascii="仿宋" w:eastAsia="仿宋" w:hAnsi="仿宋" w:cs="仿宋" w:hint="eastAsia"/>
            <w:lang w:eastAsia="zh-CN"/>
          </w:rPr>
          <w:t>(六)、不符合与纠正措施</w:t>
        </w:r>
        <w:r>
          <w:tab/>
        </w:r>
        <w:r>
          <w:fldChar w:fldCharType="begin"/>
        </w:r>
        <w:r>
          <w:instrText xml:space="preserve"> PAGEREF _Toc11516 \h </w:instrText>
        </w:r>
        <w:r>
          <w:fldChar w:fldCharType="separate"/>
        </w:r>
        <w:r>
          <w:t>55</w:t>
        </w:r>
        <w:r>
          <w:fldChar w:fldCharType="end"/>
        </w:r>
      </w:hyperlink>
    </w:p>
    <w:p>
      <w:pPr>
        <w:pStyle w:val="TOC1"/>
        <w:tabs>
          <w:tab w:val="right" w:leader="dot" w:pos="8306"/>
        </w:tabs>
      </w:pPr>
      <w:hyperlink w:anchor="_Toc28925" w:history="1">
        <w:r>
          <w:rPr>
            <w:rFonts w:ascii="仿宋" w:eastAsia="仿宋" w:hAnsi="仿宋" w:cs="仿宋" w:hint="eastAsia"/>
            <w:lang w:eastAsia="zh-CN"/>
          </w:rPr>
          <w:t>十四、营销与推广策略</w:t>
        </w:r>
        <w:r>
          <w:tab/>
        </w:r>
        <w:r>
          <w:fldChar w:fldCharType="begin"/>
        </w:r>
        <w:r>
          <w:instrText xml:space="preserve"> PAGEREF _Toc28925 \h </w:instrText>
        </w:r>
        <w:r>
          <w:fldChar w:fldCharType="separate"/>
        </w:r>
        <w:r>
          <w:t>57</w:t>
        </w:r>
        <w:r>
          <w:fldChar w:fldCharType="end"/>
        </w:r>
      </w:hyperlink>
    </w:p>
    <w:p>
      <w:pPr>
        <w:pStyle w:val="TOC2"/>
        <w:tabs>
          <w:tab w:val="right" w:leader="dot" w:pos="8306"/>
        </w:tabs>
      </w:pPr>
      <w:hyperlink w:anchor="_Toc26589" w:history="1">
        <w:r>
          <w:rPr>
            <w:rFonts w:ascii="仿宋" w:eastAsia="仿宋" w:hAnsi="仿宋" w:cs="仿宋" w:hint="eastAsia"/>
            <w:lang w:eastAsia="zh-CN"/>
          </w:rPr>
          <w:t>(一)、产品/服务定位与特点</w:t>
        </w:r>
        <w:r>
          <w:tab/>
        </w:r>
        <w:r>
          <w:fldChar w:fldCharType="begin"/>
        </w:r>
        <w:r>
          <w:instrText xml:space="preserve"> PAGEREF _Toc26589 \h </w:instrText>
        </w:r>
        <w:r>
          <w:fldChar w:fldCharType="separate"/>
        </w:r>
        <w:r>
          <w:t>57</w:t>
        </w:r>
        <w:r>
          <w:fldChar w:fldCharType="end"/>
        </w:r>
      </w:hyperlink>
    </w:p>
    <w:p>
      <w:pPr>
        <w:pStyle w:val="TOC2"/>
        <w:tabs>
          <w:tab w:val="right" w:leader="dot" w:pos="8306"/>
        </w:tabs>
      </w:pPr>
      <w:hyperlink w:anchor="_Toc5700" w:history="1">
        <w:r>
          <w:rPr>
            <w:rFonts w:ascii="仿宋" w:eastAsia="仿宋" w:hAnsi="仿宋" w:cs="仿宋" w:hint="eastAsia"/>
            <w:lang w:eastAsia="zh-CN"/>
          </w:rPr>
          <w:t>(二)、市场定位与竞争分析</w:t>
        </w:r>
        <w:r>
          <w:tab/>
        </w:r>
        <w:r>
          <w:fldChar w:fldCharType="begin"/>
        </w:r>
        <w:r>
          <w:instrText xml:space="preserve"> PAGEREF _Toc5700 \h </w:instrText>
        </w:r>
        <w:r>
          <w:fldChar w:fldCharType="separate"/>
        </w:r>
        <w:r>
          <w:t>58</w:t>
        </w:r>
        <w:r>
          <w:fldChar w:fldCharType="end"/>
        </w:r>
      </w:hyperlink>
    </w:p>
    <w:p>
      <w:pPr>
        <w:pStyle w:val="TOC2"/>
        <w:tabs>
          <w:tab w:val="right" w:leader="dot" w:pos="8306"/>
        </w:tabs>
      </w:pPr>
      <w:hyperlink w:anchor="_Toc32491" w:history="1">
        <w:r>
          <w:rPr>
            <w:rFonts w:ascii="仿宋" w:eastAsia="仿宋" w:hAnsi="仿宋" w:cs="仿宋" w:hint="eastAsia"/>
            <w:lang w:eastAsia="zh-CN"/>
          </w:rPr>
          <w:t>(三)、营销渠道与策略</w:t>
        </w:r>
        <w:r>
          <w:tab/>
        </w:r>
        <w:r>
          <w:fldChar w:fldCharType="begin"/>
        </w:r>
        <w:r>
          <w:instrText xml:space="preserve"> PAGEREF _Toc32491 \h </w:instrText>
        </w:r>
        <w:r>
          <w:fldChar w:fldCharType="separate"/>
        </w:r>
        <w:r>
          <w:t>59</w:t>
        </w:r>
        <w:r>
          <w:fldChar w:fldCharType="end"/>
        </w:r>
      </w:hyperlink>
    </w:p>
    <w:p>
      <w:pPr>
        <w:pStyle w:val="TOC2"/>
        <w:tabs>
          <w:tab w:val="right" w:leader="dot" w:pos="8306"/>
        </w:tabs>
      </w:pPr>
      <w:hyperlink w:anchor="_Toc8849" w:history="1">
        <w:r>
          <w:rPr>
            <w:rFonts w:ascii="仿宋" w:eastAsia="仿宋" w:hAnsi="仿宋" w:cs="仿宋" w:hint="eastAsia"/>
            <w:lang w:eastAsia="zh-CN"/>
          </w:rPr>
          <w:t>(四)、推广与宣传活动</w:t>
        </w:r>
        <w:r>
          <w:tab/>
        </w:r>
        <w:r>
          <w:fldChar w:fldCharType="begin"/>
        </w:r>
        <w:r>
          <w:instrText xml:space="preserve"> PAGEREF _Toc8849 \h </w:instrText>
        </w:r>
        <w:r>
          <w:fldChar w:fldCharType="separate"/>
        </w:r>
        <w:r>
          <w:t>60</w:t>
        </w:r>
        <w:r>
          <w:fldChar w:fldCharType="end"/>
        </w:r>
      </w:hyperlink>
    </w:p>
    <w:p>
      <w:pPr>
        <w:pStyle w:val="TOC1"/>
        <w:tabs>
          <w:tab w:val="right" w:leader="dot" w:pos="8306"/>
        </w:tabs>
      </w:pPr>
      <w:hyperlink w:anchor="_Toc13118" w:history="1">
        <w:r>
          <w:rPr>
            <w:rFonts w:ascii="仿宋" w:eastAsia="仿宋" w:hAnsi="仿宋" w:cs="仿宋" w:hint="eastAsia"/>
            <w:lang w:eastAsia="zh-CN"/>
          </w:rPr>
          <w:t>十五、口服降血糖药项目治理与监督</w:t>
        </w:r>
        <w:r>
          <w:tab/>
        </w:r>
        <w:r>
          <w:fldChar w:fldCharType="begin"/>
        </w:r>
        <w:r>
          <w:instrText xml:space="preserve"> PAGEREF _Toc13118 \h </w:instrText>
        </w:r>
        <w:r>
          <w:fldChar w:fldCharType="separate"/>
        </w:r>
        <w:r>
          <w:t>66</w:t>
        </w:r>
        <w:r>
          <w:fldChar w:fldCharType="end"/>
        </w:r>
      </w:hyperlink>
    </w:p>
    <w:p>
      <w:pPr>
        <w:pStyle w:val="TOC2"/>
        <w:tabs>
          <w:tab w:val="right" w:leader="dot" w:pos="8306"/>
        </w:tabs>
      </w:pPr>
      <w:hyperlink w:anchor="_Toc4357" w:history="1">
        <w:r>
          <w:rPr>
            <w:rFonts w:ascii="仿宋" w:eastAsia="仿宋" w:hAnsi="仿宋" w:cs="仿宋" w:hint="eastAsia"/>
            <w:lang w:eastAsia="zh-CN"/>
          </w:rPr>
          <w:t>(一)、口服降血糖药项目治理结构</w:t>
        </w:r>
        <w:r>
          <w:tab/>
        </w:r>
        <w:r>
          <w:fldChar w:fldCharType="begin"/>
        </w:r>
        <w:r>
          <w:instrText xml:space="preserve"> PAGEREF _Toc4357 \h </w:instrText>
        </w:r>
        <w:r>
          <w:fldChar w:fldCharType="separate"/>
        </w:r>
        <w:r>
          <w:t>66</w:t>
        </w:r>
        <w:r>
          <w:fldChar w:fldCharType="end"/>
        </w:r>
      </w:hyperlink>
    </w:p>
    <w:p>
      <w:pPr>
        <w:pStyle w:val="TOC2"/>
        <w:tabs>
          <w:tab w:val="right" w:leader="dot" w:pos="8306"/>
        </w:tabs>
      </w:pPr>
      <w:hyperlink w:anchor="_Toc56" w:history="1">
        <w:r>
          <w:rPr>
            <w:rFonts w:ascii="仿宋" w:eastAsia="仿宋" w:hAnsi="仿宋" w:cs="仿宋" w:hint="eastAsia"/>
            <w:lang w:eastAsia="zh-CN"/>
          </w:rPr>
          <w:t>(二)、监督与审计</w:t>
        </w:r>
        <w:r>
          <w:tab/>
        </w:r>
        <w:r>
          <w:fldChar w:fldCharType="begin"/>
        </w:r>
        <w:r>
          <w:instrText xml:space="preserve"> PAGEREF _Toc56 \h </w:instrText>
        </w:r>
        <w:r>
          <w:fldChar w:fldCharType="separate"/>
        </w:r>
        <w:r>
          <w:t>67</w:t>
        </w:r>
        <w:r>
          <w:fldChar w:fldCharType="end"/>
        </w:r>
      </w:hyperlink>
    </w:p>
    <w:p>
      <w:pPr>
        <w:pStyle w:val="TOC1"/>
        <w:tabs>
          <w:tab w:val="right" w:leader="dot" w:pos="8306"/>
        </w:tabs>
      </w:pPr>
      <w:hyperlink w:anchor="_Toc12598" w:history="1">
        <w:r>
          <w:rPr>
            <w:rFonts w:ascii="仿宋" w:eastAsia="仿宋" w:hAnsi="仿宋" w:cs="仿宋" w:hint="eastAsia"/>
            <w:lang w:eastAsia="zh-CN"/>
          </w:rPr>
          <w:t>十六、口服降血糖药项目工程方案分析</w:t>
        </w:r>
        <w:r>
          <w:tab/>
        </w:r>
        <w:r>
          <w:fldChar w:fldCharType="begin"/>
        </w:r>
        <w:r>
          <w:instrText xml:space="preserve"> PAGEREF _Toc12598 \h </w:instrText>
        </w:r>
        <w:r>
          <w:fldChar w:fldCharType="separate"/>
        </w:r>
        <w:r>
          <w:t>69</w:t>
        </w:r>
        <w:r>
          <w:fldChar w:fldCharType="end"/>
        </w:r>
      </w:hyperlink>
    </w:p>
    <w:p>
      <w:pPr>
        <w:pStyle w:val="TOC2"/>
        <w:tabs>
          <w:tab w:val="right" w:leader="dot" w:pos="8306"/>
        </w:tabs>
      </w:pPr>
      <w:hyperlink w:anchor="_Toc6632" w:history="1">
        <w:r>
          <w:rPr>
            <w:rFonts w:ascii="仿宋" w:eastAsia="仿宋" w:hAnsi="仿宋" w:cs="仿宋" w:hint="eastAsia"/>
            <w:lang w:eastAsia="zh-CN"/>
          </w:rPr>
          <w:t>(一)、建筑工程设计原则</w:t>
        </w:r>
        <w:r>
          <w:tab/>
        </w:r>
        <w:r>
          <w:fldChar w:fldCharType="begin"/>
        </w:r>
        <w:r>
          <w:instrText xml:space="preserve"> PAGEREF _Toc6632 \h </w:instrText>
        </w:r>
        <w:r>
          <w:fldChar w:fldCharType="separate"/>
        </w:r>
        <w:r>
          <w:t>69</w:t>
        </w:r>
        <w:r>
          <w:fldChar w:fldCharType="end"/>
        </w:r>
      </w:hyperlink>
    </w:p>
    <w:p>
      <w:pPr>
        <w:pStyle w:val="TOC2"/>
        <w:tabs>
          <w:tab w:val="right" w:leader="dot" w:pos="8306"/>
        </w:tabs>
      </w:pPr>
      <w:hyperlink w:anchor="_Toc18051" w:history="1">
        <w:r>
          <w:rPr>
            <w:rFonts w:ascii="仿宋" w:eastAsia="仿宋" w:hAnsi="仿宋" w:cs="仿宋" w:hint="eastAsia"/>
            <w:lang w:eastAsia="zh-CN"/>
          </w:rPr>
          <w:t>(二)、土建工程建设指标</w:t>
        </w:r>
        <w:r>
          <w:tab/>
        </w:r>
        <w:r>
          <w:fldChar w:fldCharType="begin"/>
        </w:r>
        <w:r>
          <w:instrText xml:space="preserve"> PAGEREF _Toc18051 \h </w:instrText>
        </w:r>
        <w:r>
          <w:fldChar w:fldCharType="separate"/>
        </w:r>
        <w:r>
          <w:t>72</w:t>
        </w:r>
        <w:r>
          <w:fldChar w:fldCharType="end"/>
        </w:r>
      </w:hyperlink>
    </w:p>
    <w:p>
      <w:pPr>
        <w:pStyle w:val="TOC1"/>
        <w:tabs>
          <w:tab w:val="right" w:leader="dot" w:pos="8306"/>
        </w:tabs>
      </w:pPr>
      <w:hyperlink w:anchor="_Toc16273" w:history="1">
        <w:r>
          <w:rPr>
            <w:rFonts w:ascii="仿宋" w:eastAsia="仿宋" w:hAnsi="仿宋" w:cs="仿宋" w:hint="eastAsia"/>
            <w:lang w:eastAsia="zh-CN"/>
          </w:rPr>
          <w:t>十七、口服降血糖药项目实施保障措施</w:t>
        </w:r>
        <w:r>
          <w:tab/>
        </w:r>
        <w:r>
          <w:fldChar w:fldCharType="begin"/>
        </w:r>
        <w:r>
          <w:instrText xml:space="preserve"> PAGEREF _Toc16273 \h </w:instrText>
        </w:r>
        <w:r>
          <w:fldChar w:fldCharType="separate"/>
        </w:r>
        <w:r>
          <w:t>74</w:t>
        </w:r>
        <w:r>
          <w:fldChar w:fldCharType="end"/>
        </w:r>
      </w:hyperlink>
    </w:p>
    <w:p>
      <w:pPr>
        <w:pStyle w:val="TOC2"/>
        <w:tabs>
          <w:tab w:val="right" w:leader="dot" w:pos="8306"/>
        </w:tabs>
      </w:pPr>
      <w:hyperlink w:anchor="_Toc32502" w:history="1">
        <w:r>
          <w:rPr>
            <w:rFonts w:ascii="仿宋" w:eastAsia="仿宋" w:hAnsi="仿宋" w:cs="仿宋" w:hint="eastAsia"/>
            <w:lang w:eastAsia="zh-CN"/>
          </w:rPr>
          <w:t>(一)、口服降血糖药项目实施保障机制</w:t>
        </w:r>
        <w:r>
          <w:tab/>
        </w:r>
        <w:r>
          <w:fldChar w:fldCharType="begin"/>
        </w:r>
        <w:r>
          <w:instrText xml:space="preserve"> PAGEREF _Toc32502 \h </w:instrText>
        </w:r>
        <w:r>
          <w:fldChar w:fldCharType="separate"/>
        </w:r>
        <w:r>
          <w:t>74</w:t>
        </w:r>
        <w:r>
          <w:fldChar w:fldCharType="end"/>
        </w:r>
      </w:hyperlink>
    </w:p>
    <w:p>
      <w:pPr>
        <w:pStyle w:val="TOC2"/>
        <w:tabs>
          <w:tab w:val="right" w:leader="dot" w:pos="8306"/>
        </w:tabs>
      </w:pPr>
      <w:hyperlink w:anchor="_Toc2952" w:history="1">
        <w:r>
          <w:rPr>
            <w:rFonts w:ascii="仿宋" w:eastAsia="仿宋" w:hAnsi="仿宋" w:cs="仿宋" w:hint="eastAsia"/>
            <w:lang w:eastAsia="zh-CN"/>
          </w:rPr>
          <w:t>(二)、口服降血糖药项目法律合规要求</w:t>
        </w:r>
        <w:r>
          <w:tab/>
        </w:r>
        <w:r>
          <w:fldChar w:fldCharType="begin"/>
        </w:r>
        <w:r>
          <w:instrText xml:space="preserve"> PAGEREF _Toc2952 \h </w:instrText>
        </w:r>
        <w:r>
          <w:fldChar w:fldCharType="separate"/>
        </w:r>
        <w:r>
          <w:t>77</w:t>
        </w:r>
        <w:r>
          <w:fldChar w:fldCharType="end"/>
        </w:r>
      </w:hyperlink>
    </w:p>
    <w:p>
      <w:pPr>
        <w:pStyle w:val="TOC2"/>
        <w:tabs>
          <w:tab w:val="right" w:leader="dot" w:pos="8306"/>
        </w:tabs>
      </w:pPr>
      <w:hyperlink w:anchor="_Toc26178" w:history="1">
        <w:r>
          <w:rPr>
            <w:rFonts w:ascii="仿宋" w:eastAsia="仿宋" w:hAnsi="仿宋" w:cs="仿宋" w:hint="eastAsia"/>
            <w:lang w:eastAsia="zh-CN"/>
          </w:rPr>
          <w:t>(三)、口服降血糖药项目合同管理与法律事务</w:t>
        </w:r>
        <w:r>
          <w:tab/>
        </w:r>
        <w:r>
          <w:fldChar w:fldCharType="begin"/>
        </w:r>
        <w:r>
          <w:instrText xml:space="preserve"> PAGEREF _Toc26178 \h </w:instrText>
        </w:r>
        <w:r>
          <w:fldChar w:fldCharType="separate"/>
        </w:r>
        <w:r>
          <w:t>82</w:t>
        </w:r>
        <w:r>
          <w:fldChar w:fldCharType="end"/>
        </w:r>
      </w:hyperlink>
    </w:p>
    <w:p>
      <w:pPr>
        <w:pStyle w:val="TOC2"/>
        <w:tabs>
          <w:tab w:val="right" w:leader="dot" w:pos="8306"/>
        </w:tabs>
      </w:pPr>
      <w:hyperlink w:anchor="_Toc29367" w:history="1">
        <w:r>
          <w:rPr>
            <w:rFonts w:ascii="仿宋" w:eastAsia="仿宋" w:hAnsi="仿宋" w:cs="仿宋" w:hint="eastAsia"/>
            <w:lang w:eastAsia="zh-CN"/>
          </w:rPr>
          <w:t>(四)、口服降血糖药项目知识产权保护策略</w:t>
        </w:r>
        <w:r>
          <w:tab/>
        </w:r>
        <w:r>
          <w:fldChar w:fldCharType="begin"/>
        </w:r>
        <w:r>
          <w:instrText xml:space="preserve"> PAGEREF _Toc29367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5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520"/>
      <w:r>
        <w:rPr>
          <w:rFonts w:ascii="仿宋" w:eastAsia="仿宋" w:hAnsi="仿宋" w:cs="仿宋" w:hint="eastAsia"/>
          <w:sz w:val="28"/>
          <w:lang w:eastAsia="zh-CN"/>
        </w:rPr>
        <w:t>一、口服降血糖药项目建设单位说明</w:t>
      </w:r>
      <w:bookmarkEnd w:id="2"/>
    </w:p>
    <w:p>
      <w:pPr>
        <w:pStyle w:val="Heading2"/>
        <w:rPr>
          <w:rFonts w:ascii="仿宋" w:eastAsia="仿宋" w:hAnsi="仿宋" w:cs="仿宋" w:hint="eastAsia"/>
          <w:lang w:eastAsia="zh-CN"/>
        </w:rPr>
      </w:pPr>
      <w:bookmarkStart w:id="3" w:name="_Toc15487"/>
      <w:r>
        <w:rPr>
          <w:rFonts w:ascii="仿宋" w:eastAsia="仿宋" w:hAnsi="仿宋" w:cs="仿宋" w:hint="eastAsia"/>
          <w:lang w:eastAsia="zh-CN"/>
        </w:rPr>
        <w:t>(一)、口服降血糖药项目承办单位基本情况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98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口服降血糖药项目承办单位的XXXX，我们着眼于实现可持续的经济效益。通过技术创新和解决方案的提供，公司预计在口服降血糖药项目执行期间将获得可观的收入增长。这一收入来源主要包括口服降血糖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同时，我们注重成本控制和效率提升，以确保口服降血糖药项目的可持续盈利。透过精细的管理和资源优化，公司期望实现口服降血糖药项目利润最大化。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口服降血糖药项目实施进行全面的投资评估，包括口服降血糖药项目启动阶段的资金投入和后续运营成本。通过对口服降血糖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口服降血糖药项目实施过程中具备足够的资金流动性，公司将进行详尽的现金流分析。这包括资金需求的合理预测、口服降血糖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368"/>
      <w:r>
        <w:rPr>
          <w:rFonts w:ascii="仿宋" w:eastAsia="仿宋" w:hAnsi="仿宋" w:cs="仿宋" w:hint="eastAsia"/>
          <w:sz w:val="28"/>
          <w:lang w:eastAsia="zh-CN"/>
        </w:rPr>
        <w:t>二、口服降血糖药项目土建工程</w:t>
      </w:r>
      <w:bookmarkEnd w:id="5"/>
    </w:p>
    <w:p>
      <w:pPr>
        <w:pStyle w:val="Heading2"/>
        <w:rPr>
          <w:rFonts w:ascii="仿宋" w:eastAsia="仿宋" w:hAnsi="仿宋" w:cs="仿宋" w:hint="eastAsia"/>
          <w:lang w:eastAsia="zh-CN"/>
        </w:rPr>
      </w:pPr>
      <w:bookmarkStart w:id="6" w:name="_Toc19660"/>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在口服降血糖药项目的建筑工程设计中，我们将秉承一系列重要的设计原则，以确保口服降血糖药项目建筑在功能、美观、可持续性等方面达到最佳效果。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首要原则是确保建筑的功能性得到最大化的发挥。我们将充分理解口服降血糖药项目的实际需求，合理布局各个功能区域，保证建筑在满足业务需求的同时，提供高效的工作环境。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在建筑设计中，我们将综合考虑建设和运营成本。通过精细的经济效益分析，确保设计方案在高效利用资源的同时，对口服降血糖药项目的长期盈利能力有积极的贡献。</w:t>
      </w:r>
    </w:p>
    <w:p>
      <w:pPr>
        <w:pStyle w:val="Heading2"/>
        <w:ind w:firstLine="560" w:firstLineChars="200"/>
        <w:rPr>
          <w:rFonts w:ascii="仿宋" w:eastAsia="仿宋" w:hAnsi="仿宋" w:cs="仿宋" w:hint="eastAsia"/>
          <w:sz w:val="28"/>
          <w:lang w:eastAsia="zh-CN"/>
        </w:rPr>
      </w:pPr>
      <w:bookmarkStart w:id="7" w:name="_Toc32013"/>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血糖药项目的土建工程设计中，我们将精准设定设计年限，结合口服降血糖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口服降血糖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9023"/>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口服降血糖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口服降血糖药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口服降血糖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32685"/>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本期工程口服降血糖药项目预计总建筑面积XXX平方米，其中：计容建筑面积XXX平方米，计划建筑工程投资XX万元，占口服降血糖药项目总投资的XX%。</w:t>
      </w:r>
    </w:p>
    <w:p>
      <w:pPr>
        <w:pStyle w:val="Heading1"/>
        <w:ind w:firstLine="560" w:firstLineChars="200"/>
        <w:rPr>
          <w:rFonts w:ascii="仿宋" w:eastAsia="仿宋" w:hAnsi="仿宋" w:cs="仿宋" w:hint="eastAsia"/>
          <w:sz w:val="28"/>
          <w:lang w:eastAsia="zh-CN"/>
        </w:rPr>
      </w:pPr>
      <w:bookmarkStart w:id="10" w:name="_Toc8855"/>
      <w:r>
        <w:rPr>
          <w:rFonts w:ascii="仿宋" w:eastAsia="仿宋" w:hAnsi="仿宋" w:cs="仿宋" w:hint="eastAsia"/>
          <w:sz w:val="28"/>
          <w:lang w:eastAsia="zh-CN"/>
        </w:rPr>
        <w:t>三、口服降血糖药项目选址可行性分析</w:t>
      </w:r>
      <w:bookmarkEnd w:id="10"/>
    </w:p>
    <w:p>
      <w:pPr>
        <w:pStyle w:val="Heading2"/>
        <w:rPr>
          <w:rFonts w:ascii="仿宋" w:eastAsia="仿宋" w:hAnsi="仿宋" w:cs="仿宋" w:hint="eastAsia"/>
          <w:lang w:eastAsia="zh-CN"/>
        </w:rPr>
      </w:pPr>
      <w:bookmarkStart w:id="11" w:name="_Toc24956"/>
      <w:r>
        <w:rPr>
          <w:rFonts w:ascii="仿宋" w:eastAsia="仿宋" w:hAnsi="仿宋" w:cs="仿宋" w:hint="eastAsia"/>
          <w:lang w:eastAsia="zh-CN"/>
        </w:rPr>
        <w:t>(一)、口服降血糖药项目选址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该口服降血糖药项目选址位于XX省XX市XX区XXX街道</w:t>
      </w:r>
    </w:p>
    <w:p>
      <w:pPr>
        <w:pStyle w:val="Heading2"/>
        <w:ind w:firstLine="560" w:firstLineChars="200"/>
        <w:rPr>
          <w:rFonts w:ascii="仿宋" w:eastAsia="仿宋" w:hAnsi="仿宋" w:cs="仿宋" w:hint="eastAsia"/>
          <w:sz w:val="28"/>
          <w:lang w:eastAsia="zh-CN"/>
        </w:rPr>
      </w:pPr>
      <w:bookmarkStart w:id="12" w:name="_Toc7123"/>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口服降血糖药项目的征地面积将根据口服降血糖药项目的实际规模和需求进行精确规划。具体面积XXX平方米，旨在确保口服降血糖药项目不仅能够满足当前的发展需求，还能够预留空间以适应未来的扩展。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净用地面积是在征地面积基础上去除不可利用面积后的实际可开发用地。具体面积XXX平方米，考虑到环保、交通、安全等多方面因素，以确保口服降血糖药项目在整体利用效率上达到最优。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口服降血糖药项目计划建设的建筑总规模具体面积XXX平方米。这一规模的确定综合考虑了口服降血糖药项目的性质、规模，以及城市规划的相关要求，确保建筑布局与周边环境协调一致。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绿地率是口服降血糖药项目用地中被规划为绿地的比例。具体面积XXX平方米，旨在通过合理规划绿地，改善口服降血糖药项目周边环境，提升居民生活质量，并符合城市整体绿化规划。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容积率是用地上可以建设的建筑总体积与用地面积之比。具体面积XXX，通过合理的容积率规划，确保口服降血糖药项目建筑规模与周边环境和谐共生。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口服降血糖药项目选址与当地城市规划相一致，具体面积XXX平方米。通过与城市规划部门深入沟通，确保口服降血糖药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口服降血糖药项目选址符合当地产业政策，具体面积XXX平方米。这包括口服降血糖药项目对当地经济的促进作用，以及对相关产业的带动效应，确保口服降血糖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用地总体要求必须符合环保和可持续发展的原则，具体面积XXX平方米。通过采用绿色建筑设计、节能减排等措施，确保口服降血糖药项目在建设和运营过程中对环境的影响最小化，达到可持续发展的要求。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确保口服降血糖药项目选址具备必要的公共设施配套，具体面积XXX平方米。这包括交通便利性、教育、医疗等基础设施，以提高居民生活品质，使得口服降血糖药项目选址更具吸引力。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考虑用地总体要求对当地社会稳定性的影响，具体面积XXX平方米。通过深入了解当地社区反馈，确保口服降血糖药项目的选址和建设过程对当地社会和谐稳定产生积极作用。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口服降血糖药项目选址不仅符合法规和规划，还在实际操作中具有可行性。这一全面规划将为口服降血糖药项目的成功实施提供坚实的基础，确保口服降血糖药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3223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血糖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口服降血糖药项目的设备规划和空间设计中，我们将采取灵活设备布局的措施。设备布局将根据实际需求进行灵活设计，避免不必要的浪费。通过合理规划设备摆放位置，我们将提高设备的利用率，减少设备间距，以确保口服降血糖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口服降血糖药项目内部引入共享设施的概念，例如共享会议室、办公区等。通过这种方式，我们可以减少对资源的重复建设，提高资源共享效率，从而减小口服降血糖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465"/>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口服降血糖药项目的总图布置中，我们将不同功能区域进行明确的规划，以最大程度满足口服降血糖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8017"/>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口服降血糖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口服降血糖药项目对环境的影响是综合评价的重要因素之一。我们将详细考虑选址周边的自然环境、生态保护区、水源地等情况，确保口服降血糖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对选址的评价还需充分考虑当地政府的产业政策和法规。我们将详细了解口服降血糖药项目所在地的相关政策，确保口服降血糖药项目的规划和运营与当地法规相符，降低不必要的法律风险。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考虑到社会稳定性对企业运营的重要性，我们将评估选址地区的社会安全情况、劳工关系、社区反馈等方面，以确保口服降血糖药项目的建设和运营不会受到社会稳定性的负面影响。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最后，我们将综合考虑用地成本，包括土地购置费用、土地开发成本等。通过对用地成本的详细评估，我们能够做出更为精确的经济效益分析，为口服降血糖药项目的投资决策提供有力支持。</w:t>
      </w:r>
    </w:p>
    <w:p>
      <w:pPr>
        <w:pStyle w:val="Heading1"/>
        <w:ind w:firstLine="560" w:firstLineChars="200"/>
        <w:rPr>
          <w:rFonts w:ascii="仿宋" w:eastAsia="仿宋" w:hAnsi="仿宋" w:cs="仿宋" w:hint="eastAsia"/>
          <w:sz w:val="28"/>
          <w:lang w:eastAsia="zh-CN"/>
        </w:rPr>
      </w:pPr>
      <w:bookmarkStart w:id="16" w:name="_Toc5129"/>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3163"/>
      <w:r>
        <w:rPr>
          <w:rFonts w:ascii="仿宋" w:eastAsia="仿宋" w:hAnsi="仿宋" w:cs="仿宋" w:hint="eastAsia"/>
          <w:lang w:eastAsia="zh-CN"/>
        </w:rPr>
        <w:t>(一)、口服降血糖药行业分析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口服降血糖药行业一直以来都是市场的关注焦点。行业内的发展趋势、竞争态势以及潜在机会都对口服降血糖药项目的推进产生深远的影响。通过深入研究行业的整体概貌，我们将更好地理解行业的核心特征，为口服降血糖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口服降血糖药行业，技术一直是推动创新和发展的关键因素。我们将对当前技术趋势进行详尽分析，包括但不限于人工智能、大数据应用、先进制造技术等。这有助于口服降血糖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口服降血糖药项目成功的基础。我们将对主要竞争对手进行深入研究，包括其市场份额、产品特点、市场定位等。通过全面了解竞争对手的优势和劣势，口服降血糖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7928"/>
      <w:r>
        <w:rPr>
          <w:rFonts w:ascii="仿宋" w:eastAsia="仿宋" w:hAnsi="仿宋" w:cs="仿宋" w:hint="eastAsia"/>
          <w:sz w:val="28"/>
          <w:lang w:eastAsia="zh-CN"/>
        </w:rPr>
        <w:t>(二)、口服降血糖药市场分析预测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口服降血糖药市场未来的增长趋势。这包括市场的整体规模、各细分领域的发展趋势等。口服降血糖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口服降血糖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口服降血糖药项目实施过程中需要充分考虑的因素。我们将对市场风险进行全面评估，包括但不限于政策法规风险、市场竞争风险、技术变革风险等。通过对潜在风险的深入分析，口服降血糖药项目可以制定相应的风险缓解策略，降低不确定性对口服降血糖药项目的影响。</w:t>
      </w:r>
    </w:p>
    <w:p>
      <w:pPr>
        <w:pStyle w:val="Heading1"/>
        <w:ind w:firstLine="560" w:firstLineChars="200"/>
        <w:rPr>
          <w:rFonts w:ascii="仿宋" w:eastAsia="仿宋" w:hAnsi="仿宋" w:cs="仿宋" w:hint="eastAsia"/>
          <w:sz w:val="28"/>
          <w:lang w:eastAsia="zh-CN"/>
        </w:rPr>
      </w:pPr>
      <w:bookmarkStart w:id="19" w:name="_Toc1860"/>
      <w:r>
        <w:rPr>
          <w:rFonts w:ascii="仿宋" w:eastAsia="仿宋" w:hAnsi="仿宋" w:cs="仿宋" w:hint="eastAsia"/>
          <w:sz w:val="28"/>
          <w:lang w:eastAsia="zh-CN"/>
        </w:rPr>
        <w:t>五、工艺说明</w:t>
      </w:r>
      <w:bookmarkEnd w:id="19"/>
    </w:p>
    <w:p>
      <w:pPr>
        <w:pStyle w:val="Heading2"/>
        <w:rPr>
          <w:rFonts w:ascii="仿宋" w:eastAsia="仿宋" w:hAnsi="仿宋" w:cs="仿宋" w:hint="eastAsia"/>
          <w:lang w:eastAsia="zh-CN"/>
        </w:rPr>
      </w:pPr>
      <w:bookmarkStart w:id="20" w:name="_Toc30484"/>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口服降血糖药项目的技术管理特点体现在其创新导向。通过引入最先进的技术趋势和解决方案，口服降血糖药项目致力于提升科技含量、提高质量和效率水平。这意味着我们将采用最新的工具和方法，确保口服降血糖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口服降血糖药项目技术管理的显著特征。通过整合不同领域的技术资源，我们实现了跨学科的协同工作。这有助于优化技术架构，提高整体效能。此外，整合性策略还促进了不同技术团队之间的紧密沟通和高效合作，确保口服降血糖药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口服降血糖药项目所采用的技术。通过不断优化技术方案，口服降血糖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口服降血糖药项目团队将在口服降血糖药项目初期识别可能的技术风险，并采取相应的预防和应对措施。通过建立健全的风险评估机制，口服降血糖药项目能够在实施过程中及时发现并解决潜在的技术问题，保障口服降血糖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口服降血糖药项目中，技术将成为口服降血糖药项目成功的有力支持。这一深度剖析揭示了技术管理在口服降血糖药项目实施中的关键作用，为口服降血糖药项目的技术基础奠定了坚实的基础。</w:t>
      </w:r>
    </w:p>
    <w:p>
      <w:pPr>
        <w:pStyle w:val="Heading2"/>
        <w:ind w:firstLine="560" w:firstLineChars="200"/>
        <w:rPr>
          <w:rFonts w:ascii="仿宋" w:eastAsia="仿宋" w:hAnsi="仿宋" w:cs="仿宋" w:hint="eastAsia"/>
          <w:sz w:val="28"/>
          <w:lang w:eastAsia="zh-CN"/>
        </w:rPr>
      </w:pPr>
      <w:bookmarkStart w:id="21" w:name="_Toc28892"/>
      <w:r>
        <w:rPr>
          <w:rFonts w:ascii="仿宋" w:eastAsia="仿宋" w:hAnsi="仿宋" w:cs="仿宋" w:hint="eastAsia"/>
          <w:sz w:val="28"/>
          <w:lang w:eastAsia="zh-CN"/>
        </w:rPr>
        <w:t>(二)、口服降血糖药项目工艺技术设计方案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口服降血糖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https://d.book118.com/626151243000010043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口服降血糖药项目规划设计纲要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53103A"/>
    <w:rsid w:val="2F53103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51243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2024-01-29T20:46:00Z</dcterms:created>
  <dcterms:modified xsi:type="dcterms:W3CDTF">2024-01-29T20:46:43Z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8C59F6EE3386423CB067F5DBFDC1D4E2_11</vt:lpwstr>
  </property>
  <property fmtid="{D5CDD505-2E9C-101B-9397-08002B2CF9AE}" pid="3" name="KSOProductBuildVer">
    <vt:lpwstr>2052-12.1.0.16250</vt:lpwstr>
  </property>
</Properties>
</file>