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平板型太阳热水器项目计划设计方案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03" w:history="1">
        <w:r>
          <w:rPr>
            <w:rFonts w:ascii="仿宋" w:eastAsia="仿宋" w:hAnsi="仿宋" w:cs="仿宋" w:hint="eastAsia"/>
            <w:lang w:eastAsia="zh-CN"/>
          </w:rPr>
          <w:t>概论</w:t>
        </w:r>
        <w:r>
          <w:tab/>
        </w:r>
        <w:r>
          <w:fldChar w:fldCharType="begin"/>
        </w:r>
        <w:r>
          <w:instrText xml:space="preserve"> PAGEREF _Toc29903 \h </w:instrText>
        </w:r>
        <w:r>
          <w:fldChar w:fldCharType="separate"/>
        </w:r>
        <w:r>
          <w:t>3</w:t>
        </w:r>
        <w:r>
          <w:fldChar w:fldCharType="end"/>
        </w:r>
      </w:hyperlink>
    </w:p>
    <w:p>
      <w:pPr>
        <w:pStyle w:val="TOC1"/>
        <w:tabs>
          <w:tab w:val="right" w:leader="dot" w:pos="8306"/>
        </w:tabs>
      </w:pPr>
      <w:hyperlink w:anchor="_Toc22396" w:history="1">
        <w:r>
          <w:rPr>
            <w:rFonts w:ascii="仿宋" w:eastAsia="仿宋" w:hAnsi="仿宋" w:cs="仿宋" w:hint="eastAsia"/>
            <w:lang w:eastAsia="zh-CN"/>
          </w:rPr>
          <w:t>一、平板型太阳热水器项目选址可行性分析</w:t>
        </w:r>
        <w:r>
          <w:tab/>
        </w:r>
        <w:r>
          <w:fldChar w:fldCharType="begin"/>
        </w:r>
        <w:r>
          <w:instrText xml:space="preserve"> PAGEREF _Toc22396 \h </w:instrText>
        </w:r>
        <w:r>
          <w:fldChar w:fldCharType="separate"/>
        </w:r>
        <w:r>
          <w:t>3</w:t>
        </w:r>
        <w:r>
          <w:fldChar w:fldCharType="end"/>
        </w:r>
      </w:hyperlink>
    </w:p>
    <w:p>
      <w:pPr>
        <w:pStyle w:val="TOC2"/>
        <w:tabs>
          <w:tab w:val="right" w:leader="dot" w:pos="8306"/>
        </w:tabs>
      </w:pPr>
      <w:hyperlink w:anchor="_Toc2451" w:history="1">
        <w:r>
          <w:rPr>
            <w:rFonts w:ascii="仿宋" w:eastAsia="仿宋" w:hAnsi="仿宋" w:cs="仿宋" w:hint="eastAsia"/>
            <w:lang w:eastAsia="zh-CN"/>
          </w:rPr>
          <w:t>(一)、平板型太阳热水器项目选址</w:t>
        </w:r>
        <w:r>
          <w:tab/>
        </w:r>
        <w:r>
          <w:fldChar w:fldCharType="begin"/>
        </w:r>
        <w:r>
          <w:instrText xml:space="preserve"> PAGEREF _Toc2451 \h </w:instrText>
        </w:r>
        <w:r>
          <w:fldChar w:fldCharType="separate"/>
        </w:r>
        <w:r>
          <w:t>3</w:t>
        </w:r>
        <w:r>
          <w:fldChar w:fldCharType="end"/>
        </w:r>
      </w:hyperlink>
    </w:p>
    <w:p>
      <w:pPr>
        <w:pStyle w:val="TOC2"/>
        <w:tabs>
          <w:tab w:val="right" w:leader="dot" w:pos="8306"/>
        </w:tabs>
      </w:pPr>
      <w:hyperlink w:anchor="_Toc1060" w:history="1">
        <w:r>
          <w:rPr>
            <w:rFonts w:ascii="仿宋" w:eastAsia="仿宋" w:hAnsi="仿宋" w:cs="仿宋" w:hint="eastAsia"/>
            <w:lang w:eastAsia="zh-CN"/>
          </w:rPr>
          <w:t>(二)、用地控制指标</w:t>
        </w:r>
        <w:r>
          <w:tab/>
        </w:r>
        <w:r>
          <w:fldChar w:fldCharType="begin"/>
        </w:r>
        <w:r>
          <w:instrText xml:space="preserve"> PAGEREF _Toc1060 \h </w:instrText>
        </w:r>
        <w:r>
          <w:fldChar w:fldCharType="separate"/>
        </w:r>
        <w:r>
          <w:t>3</w:t>
        </w:r>
        <w:r>
          <w:fldChar w:fldCharType="end"/>
        </w:r>
      </w:hyperlink>
    </w:p>
    <w:p>
      <w:pPr>
        <w:pStyle w:val="TOC2"/>
        <w:tabs>
          <w:tab w:val="right" w:leader="dot" w:pos="8306"/>
        </w:tabs>
      </w:pPr>
      <w:hyperlink w:anchor="_Toc17505" w:history="1">
        <w:r>
          <w:rPr>
            <w:rFonts w:ascii="仿宋" w:eastAsia="仿宋" w:hAnsi="仿宋" w:cs="仿宋" w:hint="eastAsia"/>
            <w:lang w:eastAsia="zh-CN"/>
          </w:rPr>
          <w:t>(三)、节约用地措施</w:t>
        </w:r>
        <w:r>
          <w:tab/>
        </w:r>
        <w:r>
          <w:fldChar w:fldCharType="begin"/>
        </w:r>
        <w:r>
          <w:instrText xml:space="preserve"> PAGEREF _Toc17505 \h </w:instrText>
        </w:r>
        <w:r>
          <w:fldChar w:fldCharType="separate"/>
        </w:r>
        <w:r>
          <w:t>5</w:t>
        </w:r>
        <w:r>
          <w:fldChar w:fldCharType="end"/>
        </w:r>
      </w:hyperlink>
    </w:p>
    <w:p>
      <w:pPr>
        <w:pStyle w:val="TOC2"/>
        <w:tabs>
          <w:tab w:val="right" w:leader="dot" w:pos="8306"/>
        </w:tabs>
      </w:pPr>
      <w:hyperlink w:anchor="_Toc3214" w:history="1">
        <w:r>
          <w:rPr>
            <w:rFonts w:ascii="仿宋" w:eastAsia="仿宋" w:hAnsi="仿宋" w:cs="仿宋" w:hint="eastAsia"/>
            <w:lang w:eastAsia="zh-CN"/>
          </w:rPr>
          <w:t>(四)、总图布置方案</w:t>
        </w:r>
        <w:r>
          <w:tab/>
        </w:r>
        <w:r>
          <w:fldChar w:fldCharType="begin"/>
        </w:r>
        <w:r>
          <w:instrText xml:space="preserve"> PAGEREF _Toc3214 \h </w:instrText>
        </w:r>
        <w:r>
          <w:fldChar w:fldCharType="separate"/>
        </w:r>
        <w:r>
          <w:t>6</w:t>
        </w:r>
        <w:r>
          <w:fldChar w:fldCharType="end"/>
        </w:r>
      </w:hyperlink>
    </w:p>
    <w:p>
      <w:pPr>
        <w:pStyle w:val="TOC2"/>
        <w:tabs>
          <w:tab w:val="right" w:leader="dot" w:pos="8306"/>
        </w:tabs>
      </w:pPr>
      <w:hyperlink w:anchor="_Toc3912" w:history="1">
        <w:r>
          <w:rPr>
            <w:rFonts w:ascii="仿宋" w:eastAsia="仿宋" w:hAnsi="仿宋" w:cs="仿宋" w:hint="eastAsia"/>
            <w:lang w:eastAsia="zh-CN"/>
          </w:rPr>
          <w:t>(五)、选址综合评价</w:t>
        </w:r>
        <w:r>
          <w:tab/>
        </w:r>
        <w:r>
          <w:fldChar w:fldCharType="begin"/>
        </w:r>
        <w:r>
          <w:instrText xml:space="preserve"> PAGEREF _Toc3912 \h </w:instrText>
        </w:r>
        <w:r>
          <w:fldChar w:fldCharType="separate"/>
        </w:r>
        <w:r>
          <w:t>7</w:t>
        </w:r>
        <w:r>
          <w:fldChar w:fldCharType="end"/>
        </w:r>
      </w:hyperlink>
    </w:p>
    <w:p>
      <w:pPr>
        <w:pStyle w:val="TOC1"/>
        <w:tabs>
          <w:tab w:val="right" w:leader="dot" w:pos="8306"/>
        </w:tabs>
      </w:pPr>
      <w:hyperlink w:anchor="_Toc21382" w:history="1">
        <w:r>
          <w:rPr>
            <w:rFonts w:ascii="仿宋" w:eastAsia="仿宋" w:hAnsi="仿宋" w:cs="仿宋" w:hint="eastAsia"/>
            <w:lang w:eastAsia="zh-CN"/>
          </w:rPr>
          <w:t>二、平板型太阳热水器项目概论</w:t>
        </w:r>
        <w:r>
          <w:tab/>
        </w:r>
        <w:r>
          <w:fldChar w:fldCharType="begin"/>
        </w:r>
        <w:r>
          <w:instrText xml:space="preserve"> PAGEREF _Toc21382 \h </w:instrText>
        </w:r>
        <w:r>
          <w:fldChar w:fldCharType="separate"/>
        </w:r>
        <w:r>
          <w:t>9</w:t>
        </w:r>
        <w:r>
          <w:fldChar w:fldCharType="end"/>
        </w:r>
      </w:hyperlink>
    </w:p>
    <w:p>
      <w:pPr>
        <w:pStyle w:val="TOC2"/>
        <w:tabs>
          <w:tab w:val="right" w:leader="dot" w:pos="8306"/>
        </w:tabs>
      </w:pPr>
      <w:hyperlink w:anchor="_Toc18172" w:history="1">
        <w:r>
          <w:rPr>
            <w:rFonts w:ascii="仿宋" w:eastAsia="仿宋" w:hAnsi="仿宋" w:cs="仿宋" w:hint="eastAsia"/>
            <w:lang w:eastAsia="zh-CN"/>
          </w:rPr>
          <w:t>(一)、平板型太阳热水器项目概况</w:t>
        </w:r>
        <w:r>
          <w:tab/>
        </w:r>
        <w:r>
          <w:fldChar w:fldCharType="begin"/>
        </w:r>
        <w:r>
          <w:instrText xml:space="preserve"> PAGEREF _Toc18172 \h </w:instrText>
        </w:r>
        <w:r>
          <w:fldChar w:fldCharType="separate"/>
        </w:r>
        <w:r>
          <w:t>9</w:t>
        </w:r>
        <w:r>
          <w:fldChar w:fldCharType="end"/>
        </w:r>
      </w:hyperlink>
    </w:p>
    <w:p>
      <w:pPr>
        <w:pStyle w:val="TOC2"/>
        <w:tabs>
          <w:tab w:val="right" w:leader="dot" w:pos="8306"/>
        </w:tabs>
      </w:pPr>
      <w:hyperlink w:anchor="_Toc31674" w:history="1">
        <w:r>
          <w:rPr>
            <w:rFonts w:ascii="仿宋" w:eastAsia="仿宋" w:hAnsi="仿宋" w:cs="仿宋" w:hint="eastAsia"/>
            <w:lang w:eastAsia="zh-CN"/>
          </w:rPr>
          <w:t>(二)、平板型太阳热水器项目目标</w:t>
        </w:r>
        <w:r>
          <w:tab/>
        </w:r>
        <w:r>
          <w:fldChar w:fldCharType="begin"/>
        </w:r>
        <w:r>
          <w:instrText xml:space="preserve"> PAGEREF _Toc31674 \h </w:instrText>
        </w:r>
        <w:r>
          <w:fldChar w:fldCharType="separate"/>
        </w:r>
        <w:r>
          <w:t>11</w:t>
        </w:r>
        <w:r>
          <w:fldChar w:fldCharType="end"/>
        </w:r>
      </w:hyperlink>
    </w:p>
    <w:p>
      <w:pPr>
        <w:pStyle w:val="TOC2"/>
        <w:tabs>
          <w:tab w:val="right" w:leader="dot" w:pos="8306"/>
        </w:tabs>
      </w:pPr>
      <w:hyperlink w:anchor="_Toc274" w:history="1">
        <w:r>
          <w:rPr>
            <w:rFonts w:ascii="仿宋" w:eastAsia="仿宋" w:hAnsi="仿宋" w:cs="仿宋" w:hint="eastAsia"/>
            <w:lang w:eastAsia="zh-CN"/>
          </w:rPr>
          <w:t>(三)、平板型太阳热水器项目提出的理由</w:t>
        </w:r>
        <w:r>
          <w:tab/>
        </w:r>
        <w:r>
          <w:fldChar w:fldCharType="begin"/>
        </w:r>
        <w:r>
          <w:instrText xml:space="preserve"> PAGEREF _Toc274 \h </w:instrText>
        </w:r>
        <w:r>
          <w:fldChar w:fldCharType="separate"/>
        </w:r>
        <w:r>
          <w:t>12</w:t>
        </w:r>
        <w:r>
          <w:fldChar w:fldCharType="end"/>
        </w:r>
      </w:hyperlink>
    </w:p>
    <w:p>
      <w:pPr>
        <w:pStyle w:val="TOC2"/>
        <w:tabs>
          <w:tab w:val="right" w:leader="dot" w:pos="8306"/>
        </w:tabs>
      </w:pPr>
      <w:hyperlink w:anchor="_Toc21380" w:history="1">
        <w:r>
          <w:rPr>
            <w:rFonts w:ascii="仿宋" w:eastAsia="仿宋" w:hAnsi="仿宋" w:cs="仿宋" w:hint="eastAsia"/>
            <w:lang w:eastAsia="zh-CN"/>
          </w:rPr>
          <w:t>(四)、平板型太阳热水器项目意义</w:t>
        </w:r>
        <w:r>
          <w:tab/>
        </w:r>
        <w:r>
          <w:fldChar w:fldCharType="begin"/>
        </w:r>
        <w:r>
          <w:instrText xml:space="preserve"> PAGEREF _Toc21380 \h </w:instrText>
        </w:r>
        <w:r>
          <w:fldChar w:fldCharType="separate"/>
        </w:r>
        <w:r>
          <w:t>14</w:t>
        </w:r>
        <w:r>
          <w:fldChar w:fldCharType="end"/>
        </w:r>
      </w:hyperlink>
    </w:p>
    <w:p>
      <w:pPr>
        <w:pStyle w:val="TOC2"/>
        <w:tabs>
          <w:tab w:val="right" w:leader="dot" w:pos="8306"/>
        </w:tabs>
      </w:pPr>
      <w:hyperlink w:anchor="_Toc3371" w:history="1">
        <w:r>
          <w:rPr>
            <w:rFonts w:ascii="仿宋" w:eastAsia="仿宋" w:hAnsi="仿宋" w:cs="仿宋" w:hint="eastAsia"/>
            <w:lang w:eastAsia="zh-CN"/>
          </w:rPr>
          <w:t>(五)、平板型太阳热水器项目背景</w:t>
        </w:r>
        <w:r>
          <w:tab/>
        </w:r>
        <w:r>
          <w:fldChar w:fldCharType="begin"/>
        </w:r>
        <w:r>
          <w:instrText xml:space="preserve"> PAGEREF _Toc3371 \h </w:instrText>
        </w:r>
        <w:r>
          <w:fldChar w:fldCharType="separate"/>
        </w:r>
        <w:r>
          <w:t>15</w:t>
        </w:r>
        <w:r>
          <w:fldChar w:fldCharType="end"/>
        </w:r>
      </w:hyperlink>
    </w:p>
    <w:p>
      <w:pPr>
        <w:pStyle w:val="TOC1"/>
        <w:tabs>
          <w:tab w:val="right" w:leader="dot" w:pos="8306"/>
        </w:tabs>
      </w:pPr>
      <w:hyperlink w:anchor="_Toc1005" w:history="1">
        <w:r>
          <w:rPr>
            <w:rFonts w:ascii="仿宋" w:eastAsia="仿宋" w:hAnsi="仿宋" w:cs="仿宋" w:hint="eastAsia"/>
            <w:lang w:eastAsia="zh-CN"/>
          </w:rPr>
          <w:t>三、平板型太阳热水器项目危机管理</w:t>
        </w:r>
        <w:r>
          <w:tab/>
        </w:r>
        <w:r>
          <w:fldChar w:fldCharType="begin"/>
        </w:r>
        <w:r>
          <w:instrText xml:space="preserve"> PAGEREF _Toc1005 \h </w:instrText>
        </w:r>
        <w:r>
          <w:fldChar w:fldCharType="separate"/>
        </w:r>
        <w:r>
          <w:t>16</w:t>
        </w:r>
        <w:r>
          <w:fldChar w:fldCharType="end"/>
        </w:r>
      </w:hyperlink>
    </w:p>
    <w:p>
      <w:pPr>
        <w:pStyle w:val="TOC2"/>
        <w:tabs>
          <w:tab w:val="right" w:leader="dot" w:pos="8306"/>
        </w:tabs>
      </w:pPr>
      <w:hyperlink w:anchor="_Toc20596" w:history="1">
        <w:r>
          <w:rPr>
            <w:rFonts w:ascii="仿宋" w:eastAsia="仿宋" w:hAnsi="仿宋" w:cs="仿宋" w:hint="eastAsia"/>
            <w:lang w:eastAsia="zh-CN"/>
          </w:rPr>
          <w:t>(一)、危机预警与识别</w:t>
        </w:r>
        <w:r>
          <w:tab/>
        </w:r>
        <w:r>
          <w:fldChar w:fldCharType="begin"/>
        </w:r>
        <w:r>
          <w:instrText xml:space="preserve"> PAGEREF _Toc20596 \h </w:instrText>
        </w:r>
        <w:r>
          <w:fldChar w:fldCharType="separate"/>
        </w:r>
        <w:r>
          <w:t>16</w:t>
        </w:r>
        <w:r>
          <w:fldChar w:fldCharType="end"/>
        </w:r>
      </w:hyperlink>
    </w:p>
    <w:p>
      <w:pPr>
        <w:pStyle w:val="TOC2"/>
        <w:tabs>
          <w:tab w:val="right" w:leader="dot" w:pos="8306"/>
        </w:tabs>
      </w:pPr>
      <w:hyperlink w:anchor="_Toc17577" w:history="1">
        <w:r>
          <w:rPr>
            <w:rFonts w:ascii="仿宋" w:eastAsia="仿宋" w:hAnsi="仿宋" w:cs="仿宋" w:hint="eastAsia"/>
            <w:lang w:eastAsia="zh-CN"/>
          </w:rPr>
          <w:t>(二)、危机应对与恢复</w:t>
        </w:r>
        <w:r>
          <w:tab/>
        </w:r>
        <w:r>
          <w:fldChar w:fldCharType="begin"/>
        </w:r>
        <w:r>
          <w:instrText xml:space="preserve"> PAGEREF _Toc17577 \h </w:instrText>
        </w:r>
        <w:r>
          <w:fldChar w:fldCharType="separate"/>
        </w:r>
        <w:r>
          <w:t>17</w:t>
        </w:r>
        <w:r>
          <w:fldChar w:fldCharType="end"/>
        </w:r>
      </w:hyperlink>
    </w:p>
    <w:p>
      <w:pPr>
        <w:pStyle w:val="TOC1"/>
        <w:tabs>
          <w:tab w:val="right" w:leader="dot" w:pos="8306"/>
        </w:tabs>
      </w:pPr>
      <w:hyperlink w:anchor="_Toc22048" w:history="1">
        <w:r>
          <w:rPr>
            <w:rFonts w:ascii="仿宋" w:eastAsia="仿宋" w:hAnsi="仿宋" w:cs="仿宋" w:hint="eastAsia"/>
            <w:lang w:eastAsia="zh-CN"/>
          </w:rPr>
          <w:t>四、工艺说明</w:t>
        </w:r>
        <w:r>
          <w:tab/>
        </w:r>
        <w:r>
          <w:fldChar w:fldCharType="begin"/>
        </w:r>
        <w:r>
          <w:instrText xml:space="preserve"> PAGEREF _Toc22048 \h </w:instrText>
        </w:r>
        <w:r>
          <w:fldChar w:fldCharType="separate"/>
        </w:r>
        <w:r>
          <w:t>18</w:t>
        </w:r>
        <w:r>
          <w:fldChar w:fldCharType="end"/>
        </w:r>
      </w:hyperlink>
    </w:p>
    <w:p>
      <w:pPr>
        <w:pStyle w:val="TOC2"/>
        <w:tabs>
          <w:tab w:val="right" w:leader="dot" w:pos="8306"/>
        </w:tabs>
      </w:pPr>
      <w:hyperlink w:anchor="_Toc9507" w:history="1">
        <w:r>
          <w:rPr>
            <w:rFonts w:ascii="仿宋" w:eastAsia="仿宋" w:hAnsi="仿宋" w:cs="仿宋" w:hint="eastAsia"/>
            <w:lang w:eastAsia="zh-CN"/>
          </w:rPr>
          <w:t>(一)、技术管理特点</w:t>
        </w:r>
        <w:r>
          <w:tab/>
        </w:r>
        <w:r>
          <w:fldChar w:fldCharType="begin"/>
        </w:r>
        <w:r>
          <w:instrText xml:space="preserve"> PAGEREF _Toc9507 \h </w:instrText>
        </w:r>
        <w:r>
          <w:fldChar w:fldCharType="separate"/>
        </w:r>
        <w:r>
          <w:t>18</w:t>
        </w:r>
        <w:r>
          <w:fldChar w:fldCharType="end"/>
        </w:r>
      </w:hyperlink>
    </w:p>
    <w:p>
      <w:pPr>
        <w:pStyle w:val="TOC2"/>
        <w:tabs>
          <w:tab w:val="right" w:leader="dot" w:pos="8306"/>
        </w:tabs>
      </w:pPr>
      <w:hyperlink w:anchor="_Toc1232" w:history="1">
        <w:r>
          <w:rPr>
            <w:rFonts w:ascii="仿宋" w:eastAsia="仿宋" w:hAnsi="仿宋" w:cs="仿宋" w:hint="eastAsia"/>
            <w:lang w:eastAsia="zh-CN"/>
          </w:rPr>
          <w:t>(二)、平板型太阳热水器项目工艺技术设计方案</w:t>
        </w:r>
        <w:r>
          <w:tab/>
        </w:r>
        <w:r>
          <w:fldChar w:fldCharType="begin"/>
        </w:r>
        <w:r>
          <w:instrText xml:space="preserve"> PAGEREF _Toc1232 \h </w:instrText>
        </w:r>
        <w:r>
          <w:fldChar w:fldCharType="separate"/>
        </w:r>
        <w:r>
          <w:t>19</w:t>
        </w:r>
        <w:r>
          <w:fldChar w:fldCharType="end"/>
        </w:r>
      </w:hyperlink>
    </w:p>
    <w:p>
      <w:pPr>
        <w:pStyle w:val="TOC2"/>
        <w:tabs>
          <w:tab w:val="right" w:leader="dot" w:pos="8306"/>
        </w:tabs>
      </w:pPr>
      <w:hyperlink w:anchor="_Toc15066" w:history="1">
        <w:r>
          <w:rPr>
            <w:rFonts w:ascii="仿宋" w:eastAsia="仿宋" w:hAnsi="仿宋" w:cs="仿宋" w:hint="eastAsia"/>
            <w:lang w:eastAsia="zh-CN"/>
          </w:rPr>
          <w:t>(三)、设备选型方案</w:t>
        </w:r>
        <w:r>
          <w:tab/>
        </w:r>
        <w:r>
          <w:fldChar w:fldCharType="begin"/>
        </w:r>
        <w:r>
          <w:instrText xml:space="preserve"> PAGEREF _Toc15066 \h </w:instrText>
        </w:r>
        <w:r>
          <w:fldChar w:fldCharType="separate"/>
        </w:r>
        <w:r>
          <w:t>21</w:t>
        </w:r>
        <w:r>
          <w:fldChar w:fldCharType="end"/>
        </w:r>
      </w:hyperlink>
    </w:p>
    <w:p>
      <w:pPr>
        <w:pStyle w:val="TOC1"/>
        <w:tabs>
          <w:tab w:val="right" w:leader="dot" w:pos="8306"/>
        </w:tabs>
      </w:pPr>
      <w:hyperlink w:anchor="_Toc10234" w:history="1">
        <w:r>
          <w:rPr>
            <w:rFonts w:ascii="仿宋" w:eastAsia="仿宋" w:hAnsi="仿宋" w:cs="仿宋" w:hint="eastAsia"/>
            <w:lang w:eastAsia="zh-CN"/>
          </w:rPr>
          <w:t>五、平板型太阳热水器项目建设背景及必要性分析</w:t>
        </w:r>
        <w:r>
          <w:tab/>
        </w:r>
        <w:r>
          <w:fldChar w:fldCharType="begin"/>
        </w:r>
        <w:r>
          <w:instrText xml:space="preserve"> PAGEREF _Toc10234 \h </w:instrText>
        </w:r>
        <w:r>
          <w:fldChar w:fldCharType="separate"/>
        </w:r>
        <w:r>
          <w:t>22</w:t>
        </w:r>
        <w:r>
          <w:fldChar w:fldCharType="end"/>
        </w:r>
      </w:hyperlink>
    </w:p>
    <w:p>
      <w:pPr>
        <w:pStyle w:val="TOC2"/>
        <w:tabs>
          <w:tab w:val="right" w:leader="dot" w:pos="8306"/>
        </w:tabs>
      </w:pPr>
      <w:hyperlink w:anchor="_Toc18323" w:history="1">
        <w:r>
          <w:rPr>
            <w:rFonts w:ascii="仿宋" w:eastAsia="仿宋" w:hAnsi="仿宋" w:cs="仿宋" w:hint="eastAsia"/>
            <w:lang w:eastAsia="zh-CN"/>
          </w:rPr>
          <w:t>(一)、平板型太阳热水器项目背景分析</w:t>
        </w:r>
        <w:r>
          <w:tab/>
        </w:r>
        <w:r>
          <w:fldChar w:fldCharType="begin"/>
        </w:r>
        <w:r>
          <w:instrText xml:space="preserve"> PAGEREF _Toc18323 \h </w:instrText>
        </w:r>
        <w:r>
          <w:fldChar w:fldCharType="separate"/>
        </w:r>
        <w:r>
          <w:t>22</w:t>
        </w:r>
        <w:r>
          <w:fldChar w:fldCharType="end"/>
        </w:r>
      </w:hyperlink>
    </w:p>
    <w:p>
      <w:pPr>
        <w:pStyle w:val="TOC2"/>
        <w:tabs>
          <w:tab w:val="right" w:leader="dot" w:pos="8306"/>
        </w:tabs>
      </w:pPr>
      <w:hyperlink w:anchor="_Toc13776" w:history="1">
        <w:r>
          <w:rPr>
            <w:rFonts w:ascii="仿宋" w:eastAsia="仿宋" w:hAnsi="仿宋" w:cs="仿宋" w:hint="eastAsia"/>
            <w:lang w:eastAsia="zh-CN"/>
          </w:rPr>
          <w:t>(二)、平板型太阳热水器项目建设必要性分析</w:t>
        </w:r>
        <w:r>
          <w:tab/>
        </w:r>
        <w:r>
          <w:fldChar w:fldCharType="begin"/>
        </w:r>
        <w:r>
          <w:instrText xml:space="preserve"> PAGEREF _Toc13776 \h </w:instrText>
        </w:r>
        <w:r>
          <w:fldChar w:fldCharType="separate"/>
        </w:r>
        <w:r>
          <w:t>24</w:t>
        </w:r>
        <w:r>
          <w:fldChar w:fldCharType="end"/>
        </w:r>
      </w:hyperlink>
    </w:p>
    <w:p>
      <w:pPr>
        <w:pStyle w:val="TOC1"/>
        <w:tabs>
          <w:tab w:val="right" w:leader="dot" w:pos="8306"/>
        </w:tabs>
      </w:pPr>
      <w:hyperlink w:anchor="_Toc15918" w:history="1">
        <w:r>
          <w:rPr>
            <w:rFonts w:ascii="仿宋" w:eastAsia="仿宋" w:hAnsi="仿宋" w:cs="仿宋" w:hint="eastAsia"/>
            <w:lang w:eastAsia="zh-CN"/>
          </w:rPr>
          <w:t>六、平板型太阳热水器项目建设单位说明</w:t>
        </w:r>
        <w:r>
          <w:tab/>
        </w:r>
        <w:r>
          <w:fldChar w:fldCharType="begin"/>
        </w:r>
        <w:r>
          <w:instrText xml:space="preserve"> PAGEREF _Toc15918 \h </w:instrText>
        </w:r>
        <w:r>
          <w:fldChar w:fldCharType="separate"/>
        </w:r>
        <w:r>
          <w:t>25</w:t>
        </w:r>
        <w:r>
          <w:fldChar w:fldCharType="end"/>
        </w:r>
      </w:hyperlink>
    </w:p>
    <w:p>
      <w:pPr>
        <w:pStyle w:val="TOC2"/>
        <w:tabs>
          <w:tab w:val="right" w:leader="dot" w:pos="8306"/>
        </w:tabs>
      </w:pPr>
      <w:hyperlink w:anchor="_Toc15683" w:history="1">
        <w:r>
          <w:rPr>
            <w:rFonts w:ascii="仿宋" w:eastAsia="仿宋" w:hAnsi="仿宋" w:cs="仿宋" w:hint="eastAsia"/>
            <w:lang w:eastAsia="zh-CN"/>
          </w:rPr>
          <w:t>(一)、平板型太阳热水器项目承办单位基本情况</w:t>
        </w:r>
        <w:r>
          <w:tab/>
        </w:r>
        <w:r>
          <w:fldChar w:fldCharType="begin"/>
        </w:r>
        <w:r>
          <w:instrText xml:space="preserve"> PAGEREF _Toc15683 \h </w:instrText>
        </w:r>
        <w:r>
          <w:fldChar w:fldCharType="separate"/>
        </w:r>
        <w:r>
          <w:t>25</w:t>
        </w:r>
        <w:r>
          <w:fldChar w:fldCharType="end"/>
        </w:r>
      </w:hyperlink>
    </w:p>
    <w:p>
      <w:pPr>
        <w:pStyle w:val="TOC2"/>
        <w:tabs>
          <w:tab w:val="right" w:leader="dot" w:pos="8306"/>
        </w:tabs>
      </w:pPr>
      <w:hyperlink w:anchor="_Toc806" w:history="1">
        <w:r>
          <w:rPr>
            <w:rFonts w:ascii="仿宋" w:eastAsia="仿宋" w:hAnsi="仿宋" w:cs="仿宋" w:hint="eastAsia"/>
            <w:lang w:eastAsia="zh-CN"/>
          </w:rPr>
          <w:t>(二)、公司经济效益分析</w:t>
        </w:r>
        <w:r>
          <w:tab/>
        </w:r>
        <w:r>
          <w:fldChar w:fldCharType="begin"/>
        </w:r>
        <w:r>
          <w:instrText xml:space="preserve"> PAGEREF _Toc806 \h </w:instrText>
        </w:r>
        <w:r>
          <w:fldChar w:fldCharType="separate"/>
        </w:r>
        <w:r>
          <w:t>26</w:t>
        </w:r>
        <w:r>
          <w:fldChar w:fldCharType="end"/>
        </w:r>
      </w:hyperlink>
    </w:p>
    <w:p>
      <w:pPr>
        <w:pStyle w:val="TOC1"/>
        <w:tabs>
          <w:tab w:val="right" w:leader="dot" w:pos="8306"/>
        </w:tabs>
      </w:pPr>
      <w:hyperlink w:anchor="_Toc1285" w:history="1">
        <w:r>
          <w:rPr>
            <w:rFonts w:ascii="仿宋" w:eastAsia="仿宋" w:hAnsi="仿宋" w:cs="仿宋" w:hint="eastAsia"/>
            <w:lang w:eastAsia="zh-CN"/>
          </w:rPr>
          <w:t>七、平板型太阳热水器项目创新与研发</w:t>
        </w:r>
        <w:r>
          <w:tab/>
        </w:r>
        <w:r>
          <w:fldChar w:fldCharType="begin"/>
        </w:r>
        <w:r>
          <w:instrText xml:space="preserve"> PAGEREF _Toc1285 \h </w:instrText>
        </w:r>
        <w:r>
          <w:fldChar w:fldCharType="separate"/>
        </w:r>
        <w:r>
          <w:t>27</w:t>
        </w:r>
        <w:r>
          <w:fldChar w:fldCharType="end"/>
        </w:r>
      </w:hyperlink>
    </w:p>
    <w:p>
      <w:pPr>
        <w:pStyle w:val="TOC2"/>
        <w:tabs>
          <w:tab w:val="right" w:leader="dot" w:pos="8306"/>
        </w:tabs>
      </w:pPr>
      <w:hyperlink w:anchor="_Toc28160" w:history="1">
        <w:r>
          <w:rPr>
            <w:rFonts w:ascii="仿宋" w:eastAsia="仿宋" w:hAnsi="仿宋" w:cs="仿宋" w:hint="eastAsia"/>
            <w:lang w:eastAsia="zh-CN"/>
          </w:rPr>
          <w:t>(一)、创新策略与方向</w:t>
        </w:r>
        <w:r>
          <w:tab/>
        </w:r>
        <w:r>
          <w:fldChar w:fldCharType="begin"/>
        </w:r>
        <w:r>
          <w:instrText xml:space="preserve"> PAGEREF _Toc28160 \h </w:instrText>
        </w:r>
        <w:r>
          <w:fldChar w:fldCharType="separate"/>
        </w:r>
        <w:r>
          <w:t>27</w:t>
        </w:r>
        <w:r>
          <w:fldChar w:fldCharType="end"/>
        </w:r>
      </w:hyperlink>
    </w:p>
    <w:p>
      <w:pPr>
        <w:pStyle w:val="TOC2"/>
        <w:tabs>
          <w:tab w:val="right" w:leader="dot" w:pos="8306"/>
        </w:tabs>
      </w:pPr>
      <w:hyperlink w:anchor="_Toc27581" w:history="1">
        <w:r>
          <w:rPr>
            <w:rFonts w:ascii="仿宋" w:eastAsia="仿宋" w:hAnsi="仿宋" w:cs="仿宋" w:hint="eastAsia"/>
            <w:lang w:eastAsia="zh-CN"/>
          </w:rPr>
          <w:t>(二)、研发规划与投入</w:t>
        </w:r>
        <w:r>
          <w:tab/>
        </w:r>
        <w:r>
          <w:fldChar w:fldCharType="begin"/>
        </w:r>
        <w:r>
          <w:instrText xml:space="preserve"> PAGEREF _Toc27581 \h </w:instrText>
        </w:r>
        <w:r>
          <w:fldChar w:fldCharType="separate"/>
        </w:r>
        <w:r>
          <w:t>28</w:t>
        </w:r>
        <w:r>
          <w:fldChar w:fldCharType="end"/>
        </w:r>
      </w:hyperlink>
    </w:p>
    <w:p>
      <w:pPr>
        <w:pStyle w:val="TOC1"/>
        <w:tabs>
          <w:tab w:val="right" w:leader="dot" w:pos="8306"/>
        </w:tabs>
      </w:pPr>
      <w:hyperlink w:anchor="_Toc31534" w:history="1">
        <w:r>
          <w:rPr>
            <w:rFonts w:ascii="仿宋" w:eastAsia="仿宋" w:hAnsi="仿宋" w:cs="仿宋" w:hint="eastAsia"/>
            <w:lang w:eastAsia="zh-CN"/>
          </w:rPr>
          <w:t>八、平板型太阳热水器项目人力资源管理</w:t>
        </w:r>
        <w:r>
          <w:tab/>
        </w:r>
        <w:r>
          <w:fldChar w:fldCharType="begin"/>
        </w:r>
        <w:r>
          <w:instrText xml:space="preserve"> PAGEREF _Toc31534 \h </w:instrText>
        </w:r>
        <w:r>
          <w:fldChar w:fldCharType="separate"/>
        </w:r>
        <w:r>
          <w:t>30</w:t>
        </w:r>
        <w:r>
          <w:fldChar w:fldCharType="end"/>
        </w:r>
      </w:hyperlink>
    </w:p>
    <w:p>
      <w:pPr>
        <w:pStyle w:val="TOC2"/>
        <w:tabs>
          <w:tab w:val="right" w:leader="dot" w:pos="8306"/>
        </w:tabs>
      </w:pPr>
      <w:hyperlink w:anchor="_Toc23246" w:history="1">
        <w:r>
          <w:rPr>
            <w:rFonts w:ascii="仿宋" w:eastAsia="仿宋" w:hAnsi="仿宋" w:cs="仿宋" w:hint="eastAsia"/>
            <w:lang w:eastAsia="zh-CN"/>
          </w:rPr>
          <w:t>(一)、建立健全的预算管理制度</w:t>
        </w:r>
        <w:r>
          <w:tab/>
        </w:r>
        <w:r>
          <w:fldChar w:fldCharType="begin"/>
        </w:r>
        <w:r>
          <w:instrText xml:space="preserve"> PAGEREF _Toc23246 \h </w:instrText>
        </w:r>
        <w:r>
          <w:fldChar w:fldCharType="separate"/>
        </w:r>
        <w:r>
          <w:t>30</w:t>
        </w:r>
        <w:r>
          <w:fldChar w:fldCharType="end"/>
        </w:r>
      </w:hyperlink>
    </w:p>
    <w:p>
      <w:pPr>
        <w:pStyle w:val="TOC2"/>
        <w:tabs>
          <w:tab w:val="right" w:leader="dot" w:pos="8306"/>
        </w:tabs>
      </w:pPr>
      <w:hyperlink w:anchor="_Toc23106" w:history="1">
        <w:r>
          <w:rPr>
            <w:rFonts w:ascii="仿宋" w:eastAsia="仿宋" w:hAnsi="仿宋" w:cs="仿宋" w:hint="eastAsia"/>
            <w:lang w:eastAsia="zh-CN"/>
          </w:rPr>
          <w:t>(二)、加强资金流动监控</w:t>
        </w:r>
        <w:r>
          <w:tab/>
        </w:r>
        <w:r>
          <w:fldChar w:fldCharType="begin"/>
        </w:r>
        <w:r>
          <w:instrText xml:space="preserve"> PAGEREF _Toc23106 \h </w:instrText>
        </w:r>
        <w:r>
          <w:fldChar w:fldCharType="separate"/>
        </w:r>
        <w:r>
          <w:t>32</w:t>
        </w:r>
        <w:r>
          <w:fldChar w:fldCharType="end"/>
        </w:r>
      </w:hyperlink>
    </w:p>
    <w:p>
      <w:pPr>
        <w:pStyle w:val="TOC2"/>
        <w:tabs>
          <w:tab w:val="right" w:leader="dot" w:pos="8306"/>
        </w:tabs>
      </w:pPr>
      <w:hyperlink w:anchor="_Toc26718" w:history="1">
        <w:r>
          <w:rPr>
            <w:rFonts w:ascii="仿宋" w:eastAsia="仿宋" w:hAnsi="仿宋" w:cs="仿宋" w:hint="eastAsia"/>
            <w:lang w:eastAsia="zh-CN"/>
          </w:rPr>
          <w:t>(三)、制定完善的风险控制机制</w:t>
        </w:r>
        <w:r>
          <w:tab/>
        </w:r>
        <w:r>
          <w:fldChar w:fldCharType="begin"/>
        </w:r>
        <w:r>
          <w:instrText xml:space="preserve"> PAGEREF _Toc26718 \h </w:instrText>
        </w:r>
        <w:r>
          <w:fldChar w:fldCharType="separate"/>
        </w:r>
        <w:r>
          <w:t>33</w:t>
        </w:r>
        <w:r>
          <w:fldChar w:fldCharType="end"/>
        </w:r>
      </w:hyperlink>
    </w:p>
    <w:p>
      <w:pPr>
        <w:pStyle w:val="TOC2"/>
        <w:tabs>
          <w:tab w:val="right" w:leader="dot" w:pos="8306"/>
        </w:tabs>
      </w:pPr>
      <w:hyperlink w:anchor="_Toc8789" w:history="1">
        <w:r>
          <w:rPr>
            <w:rFonts w:ascii="仿宋" w:eastAsia="仿宋" w:hAnsi="仿宋" w:cs="仿宋" w:hint="eastAsia"/>
            <w:lang w:eastAsia="zh-CN"/>
          </w:rPr>
          <w:t>(四)、优化成本管理</w:t>
        </w:r>
        <w:r>
          <w:tab/>
        </w:r>
        <w:r>
          <w:fldChar w:fldCharType="begin"/>
        </w:r>
        <w:r>
          <w:instrText xml:space="preserve"> PAGEREF _Toc8789 \h </w:instrText>
        </w:r>
        <w:r>
          <w:fldChar w:fldCharType="separate"/>
        </w:r>
        <w:r>
          <w:t>34</w:t>
        </w:r>
        <w:r>
          <w:fldChar w:fldCharType="end"/>
        </w:r>
      </w:hyperlink>
    </w:p>
    <w:p>
      <w:pPr>
        <w:pStyle w:val="TOC1"/>
        <w:tabs>
          <w:tab w:val="right" w:leader="dot" w:pos="8306"/>
        </w:tabs>
      </w:pPr>
      <w:hyperlink w:anchor="_Toc27260" w:history="1">
        <w:r>
          <w:rPr>
            <w:rFonts w:ascii="仿宋" w:eastAsia="仿宋" w:hAnsi="仿宋" w:cs="仿宋" w:hint="eastAsia"/>
            <w:lang w:eastAsia="zh-CN"/>
          </w:rPr>
          <w:t>九、生产安全保护</w:t>
        </w:r>
        <w:r>
          <w:tab/>
        </w:r>
        <w:r>
          <w:fldChar w:fldCharType="begin"/>
        </w:r>
        <w:r>
          <w:instrText xml:space="preserve"> PAGEREF _Toc27260 \h </w:instrText>
        </w:r>
        <w:r>
          <w:fldChar w:fldCharType="separate"/>
        </w:r>
        <w:r>
          <w:t>36</w:t>
        </w:r>
        <w:r>
          <w:fldChar w:fldCharType="end"/>
        </w:r>
      </w:hyperlink>
    </w:p>
    <w:p>
      <w:pPr>
        <w:pStyle w:val="TOC2"/>
        <w:tabs>
          <w:tab w:val="right" w:leader="dot" w:pos="8306"/>
        </w:tabs>
      </w:pPr>
      <w:hyperlink w:anchor="_Toc1811" w:history="1">
        <w:r>
          <w:rPr>
            <w:rFonts w:ascii="仿宋" w:eastAsia="仿宋" w:hAnsi="仿宋" w:cs="仿宋" w:hint="eastAsia"/>
            <w:lang w:eastAsia="zh-CN"/>
          </w:rPr>
          <w:t>(一)、消防安全</w:t>
        </w:r>
        <w:r>
          <w:tab/>
        </w:r>
        <w:r>
          <w:fldChar w:fldCharType="begin"/>
        </w:r>
        <w:r>
          <w:instrText xml:space="preserve"> PAGEREF _Toc1811 \h </w:instrText>
        </w:r>
        <w:r>
          <w:fldChar w:fldCharType="separate"/>
        </w:r>
        <w:r>
          <w:t>36</w:t>
        </w:r>
        <w:r>
          <w:fldChar w:fldCharType="end"/>
        </w:r>
      </w:hyperlink>
    </w:p>
    <w:p>
      <w:pPr>
        <w:pStyle w:val="TOC2"/>
        <w:tabs>
          <w:tab w:val="right" w:leader="dot" w:pos="8306"/>
        </w:tabs>
      </w:pPr>
      <w:hyperlink w:anchor="_Toc3225" w:history="1">
        <w:r>
          <w:rPr>
            <w:rFonts w:ascii="仿宋" w:eastAsia="仿宋" w:hAnsi="仿宋" w:cs="仿宋" w:hint="eastAsia"/>
            <w:lang w:eastAsia="zh-CN"/>
          </w:rPr>
          <w:t>(二)、防火防爆总图布置措施</w:t>
        </w:r>
        <w:r>
          <w:tab/>
        </w:r>
        <w:r>
          <w:fldChar w:fldCharType="begin"/>
        </w:r>
        <w:r>
          <w:instrText xml:space="preserve"> PAGEREF _Toc3225 \h </w:instrText>
        </w:r>
        <w:r>
          <w:fldChar w:fldCharType="separate"/>
        </w:r>
        <w:r>
          <w:t>37</w:t>
        </w:r>
        <w:r>
          <w:fldChar w:fldCharType="end"/>
        </w:r>
      </w:hyperlink>
    </w:p>
    <w:p>
      <w:pPr>
        <w:pStyle w:val="TOC2"/>
        <w:tabs>
          <w:tab w:val="right" w:leader="dot" w:pos="8306"/>
        </w:tabs>
      </w:pPr>
      <w:hyperlink w:anchor="_Toc31443" w:history="1">
        <w:r>
          <w:rPr>
            <w:rFonts w:ascii="仿宋" w:eastAsia="仿宋" w:hAnsi="仿宋" w:cs="仿宋" w:hint="eastAsia"/>
            <w:lang w:eastAsia="zh-CN"/>
          </w:rPr>
          <w:t>(三)、自然灾害防范措施</w:t>
        </w:r>
        <w:r>
          <w:tab/>
        </w:r>
        <w:r>
          <w:fldChar w:fldCharType="begin"/>
        </w:r>
        <w:r>
          <w:instrText xml:space="preserve"> PAGEREF _Toc31443 \h </w:instrText>
        </w:r>
        <w:r>
          <w:fldChar w:fldCharType="separate"/>
        </w:r>
        <w:r>
          <w:t>38</w:t>
        </w:r>
        <w:r>
          <w:fldChar w:fldCharType="end"/>
        </w:r>
      </w:hyperlink>
    </w:p>
    <w:p>
      <w:pPr>
        <w:pStyle w:val="TOC2"/>
        <w:tabs>
          <w:tab w:val="right" w:leader="dot" w:pos="8306"/>
        </w:tabs>
      </w:pPr>
      <w:hyperlink w:anchor="_Toc16819" w:history="1">
        <w:r>
          <w:rPr>
            <w:rFonts w:ascii="仿宋" w:eastAsia="仿宋" w:hAnsi="仿宋" w:cs="仿宋" w:hint="eastAsia"/>
            <w:lang w:eastAsia="zh-CN"/>
          </w:rPr>
          <w:t>(四)、安全色及安全标志使用要求</w:t>
        </w:r>
        <w:r>
          <w:tab/>
        </w:r>
        <w:r>
          <w:fldChar w:fldCharType="begin"/>
        </w:r>
        <w:r>
          <w:instrText xml:space="preserve"> PAGEREF _Toc16819 \h </w:instrText>
        </w:r>
        <w:r>
          <w:fldChar w:fldCharType="separate"/>
        </w:r>
        <w:r>
          <w:t>39</w:t>
        </w:r>
        <w:r>
          <w:fldChar w:fldCharType="end"/>
        </w:r>
      </w:hyperlink>
    </w:p>
    <w:p>
      <w:pPr>
        <w:pStyle w:val="TOC2"/>
        <w:tabs>
          <w:tab w:val="right" w:leader="dot" w:pos="8306"/>
        </w:tabs>
      </w:pPr>
      <w:hyperlink w:anchor="_Toc20116" w:history="1">
        <w:r>
          <w:rPr>
            <w:rFonts w:ascii="仿宋" w:eastAsia="仿宋" w:hAnsi="仿宋" w:cs="仿宋" w:hint="eastAsia"/>
            <w:lang w:eastAsia="zh-CN"/>
          </w:rPr>
          <w:t>(五)、防尘防毒措施</w:t>
        </w:r>
        <w:r>
          <w:tab/>
        </w:r>
        <w:r>
          <w:fldChar w:fldCharType="begin"/>
        </w:r>
        <w:r>
          <w:instrText xml:space="preserve"> PAGEREF _Toc20116 \h </w:instrText>
        </w:r>
        <w:r>
          <w:fldChar w:fldCharType="separate"/>
        </w:r>
        <w:r>
          <w:t>40</w:t>
        </w:r>
        <w:r>
          <w:fldChar w:fldCharType="end"/>
        </w:r>
      </w:hyperlink>
    </w:p>
    <w:p>
      <w:pPr>
        <w:pStyle w:val="TOC2"/>
        <w:tabs>
          <w:tab w:val="right" w:leader="dot" w:pos="8306"/>
        </w:tabs>
      </w:pPr>
      <w:hyperlink w:anchor="_Toc223" w:history="1">
        <w:r>
          <w:rPr>
            <w:rFonts w:ascii="仿宋" w:eastAsia="仿宋" w:hAnsi="仿宋" w:cs="仿宋" w:hint="eastAsia"/>
            <w:lang w:eastAsia="zh-CN"/>
          </w:rPr>
          <w:t>(六)、防静电、触电防护及防雷措施</w:t>
        </w:r>
        <w:r>
          <w:tab/>
        </w:r>
        <w:r>
          <w:fldChar w:fldCharType="begin"/>
        </w:r>
        <w:r>
          <w:instrText xml:space="preserve"> PAGEREF _Toc223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57" w:history="1">
        <w:r>
          <w:rPr>
            <w:rFonts w:ascii="仿宋" w:eastAsia="仿宋" w:hAnsi="仿宋" w:cs="仿宋" w:hint="eastAsia"/>
            <w:lang w:eastAsia="zh-CN"/>
          </w:rPr>
          <w:t>(七)、机械设备安全保障措施</w:t>
        </w:r>
        <w:r>
          <w:tab/>
        </w:r>
        <w:r>
          <w:fldChar w:fldCharType="begin"/>
        </w:r>
        <w:r>
          <w:instrText xml:space="preserve"> PAGEREF _Toc9957 \h </w:instrText>
        </w:r>
        <w:r>
          <w:fldChar w:fldCharType="separate"/>
        </w:r>
        <w:r>
          <w:t>43</w:t>
        </w:r>
        <w:r>
          <w:fldChar w:fldCharType="end"/>
        </w:r>
      </w:hyperlink>
    </w:p>
    <w:p>
      <w:pPr>
        <w:pStyle w:val="TOC1"/>
        <w:tabs>
          <w:tab w:val="right" w:leader="dot" w:pos="8306"/>
        </w:tabs>
      </w:pPr>
      <w:hyperlink w:anchor="_Toc26387" w:history="1">
        <w:r>
          <w:rPr>
            <w:rFonts w:ascii="仿宋" w:eastAsia="仿宋" w:hAnsi="仿宋" w:cs="仿宋" w:hint="eastAsia"/>
            <w:lang w:eastAsia="zh-CN"/>
          </w:rPr>
          <w:t>十、平板型太阳热水器项目社会影响</w:t>
        </w:r>
        <w:r>
          <w:tab/>
        </w:r>
        <w:r>
          <w:fldChar w:fldCharType="begin"/>
        </w:r>
        <w:r>
          <w:instrText xml:space="preserve"> PAGEREF _Toc26387 \h </w:instrText>
        </w:r>
        <w:r>
          <w:fldChar w:fldCharType="separate"/>
        </w:r>
        <w:r>
          <w:t>44</w:t>
        </w:r>
        <w:r>
          <w:fldChar w:fldCharType="end"/>
        </w:r>
      </w:hyperlink>
    </w:p>
    <w:p>
      <w:pPr>
        <w:pStyle w:val="TOC2"/>
        <w:tabs>
          <w:tab w:val="right" w:leader="dot" w:pos="8306"/>
        </w:tabs>
      </w:pPr>
      <w:hyperlink w:anchor="_Toc5368" w:history="1">
        <w:r>
          <w:rPr>
            <w:rFonts w:ascii="仿宋" w:eastAsia="仿宋" w:hAnsi="仿宋" w:cs="仿宋" w:hint="eastAsia"/>
            <w:lang w:eastAsia="zh-CN"/>
          </w:rPr>
          <w:t>(一)、社会责任与义务</w:t>
        </w:r>
        <w:r>
          <w:tab/>
        </w:r>
        <w:r>
          <w:fldChar w:fldCharType="begin"/>
        </w:r>
        <w:r>
          <w:instrText xml:space="preserve"> PAGEREF _Toc5368 \h </w:instrText>
        </w:r>
        <w:r>
          <w:fldChar w:fldCharType="separate"/>
        </w:r>
        <w:r>
          <w:t>44</w:t>
        </w:r>
        <w:r>
          <w:fldChar w:fldCharType="end"/>
        </w:r>
      </w:hyperlink>
    </w:p>
    <w:p>
      <w:pPr>
        <w:pStyle w:val="TOC2"/>
        <w:tabs>
          <w:tab w:val="right" w:leader="dot" w:pos="8306"/>
        </w:tabs>
      </w:pPr>
      <w:hyperlink w:anchor="_Toc28774" w:history="1">
        <w:r>
          <w:rPr>
            <w:rFonts w:ascii="仿宋" w:eastAsia="仿宋" w:hAnsi="仿宋" w:cs="仿宋" w:hint="eastAsia"/>
            <w:lang w:eastAsia="zh-CN"/>
          </w:rPr>
          <w:t>(二)、社会参与与沟通</w:t>
        </w:r>
        <w:r>
          <w:tab/>
        </w:r>
        <w:r>
          <w:fldChar w:fldCharType="begin"/>
        </w:r>
        <w:r>
          <w:instrText xml:space="preserve"> PAGEREF _Toc28774 \h </w:instrText>
        </w:r>
        <w:r>
          <w:fldChar w:fldCharType="separate"/>
        </w:r>
        <w:r>
          <w:t>45</w:t>
        </w:r>
        <w:r>
          <w:fldChar w:fldCharType="end"/>
        </w:r>
      </w:hyperlink>
    </w:p>
    <w:p>
      <w:pPr>
        <w:pStyle w:val="TOC1"/>
        <w:tabs>
          <w:tab w:val="right" w:leader="dot" w:pos="8306"/>
        </w:tabs>
      </w:pPr>
      <w:hyperlink w:anchor="_Toc23930" w:history="1">
        <w:r>
          <w:rPr>
            <w:rFonts w:ascii="仿宋" w:eastAsia="仿宋" w:hAnsi="仿宋" w:cs="仿宋" w:hint="eastAsia"/>
            <w:lang w:eastAsia="zh-CN"/>
          </w:rPr>
          <w:t>十一、平板型太阳热水器项目计划安排</w:t>
        </w:r>
        <w:r>
          <w:tab/>
        </w:r>
        <w:r>
          <w:fldChar w:fldCharType="begin"/>
        </w:r>
        <w:r>
          <w:instrText xml:space="preserve"> PAGEREF _Toc23930 \h </w:instrText>
        </w:r>
        <w:r>
          <w:fldChar w:fldCharType="separate"/>
        </w:r>
        <w:r>
          <w:t>46</w:t>
        </w:r>
        <w:r>
          <w:fldChar w:fldCharType="end"/>
        </w:r>
      </w:hyperlink>
    </w:p>
    <w:p>
      <w:pPr>
        <w:pStyle w:val="TOC2"/>
        <w:tabs>
          <w:tab w:val="right" w:leader="dot" w:pos="8306"/>
        </w:tabs>
      </w:pPr>
      <w:hyperlink w:anchor="_Toc19480" w:history="1">
        <w:r>
          <w:rPr>
            <w:rFonts w:ascii="仿宋" w:eastAsia="仿宋" w:hAnsi="仿宋" w:cs="仿宋" w:hint="eastAsia"/>
            <w:lang w:eastAsia="zh-CN"/>
          </w:rPr>
          <w:t>(一)、建设周期</w:t>
        </w:r>
        <w:r>
          <w:tab/>
        </w:r>
        <w:r>
          <w:fldChar w:fldCharType="begin"/>
        </w:r>
        <w:r>
          <w:instrText xml:space="preserve"> PAGEREF _Toc19480 \h </w:instrText>
        </w:r>
        <w:r>
          <w:fldChar w:fldCharType="separate"/>
        </w:r>
        <w:r>
          <w:t>46</w:t>
        </w:r>
        <w:r>
          <w:fldChar w:fldCharType="end"/>
        </w:r>
      </w:hyperlink>
    </w:p>
    <w:p>
      <w:pPr>
        <w:pStyle w:val="TOC2"/>
        <w:tabs>
          <w:tab w:val="right" w:leader="dot" w:pos="8306"/>
        </w:tabs>
      </w:pPr>
      <w:hyperlink w:anchor="_Toc731" w:history="1">
        <w:r>
          <w:rPr>
            <w:rFonts w:ascii="仿宋" w:eastAsia="仿宋" w:hAnsi="仿宋" w:cs="仿宋" w:hint="eastAsia"/>
            <w:lang w:eastAsia="zh-CN"/>
          </w:rPr>
          <w:t>(二)、建设进度</w:t>
        </w:r>
        <w:r>
          <w:tab/>
        </w:r>
        <w:r>
          <w:fldChar w:fldCharType="begin"/>
        </w:r>
        <w:r>
          <w:instrText xml:space="preserve"> PAGEREF _Toc731 \h </w:instrText>
        </w:r>
        <w:r>
          <w:fldChar w:fldCharType="separate"/>
        </w:r>
        <w:r>
          <w:t>47</w:t>
        </w:r>
        <w:r>
          <w:fldChar w:fldCharType="end"/>
        </w:r>
      </w:hyperlink>
    </w:p>
    <w:p>
      <w:pPr>
        <w:pStyle w:val="TOC2"/>
        <w:tabs>
          <w:tab w:val="right" w:leader="dot" w:pos="8306"/>
        </w:tabs>
      </w:pPr>
      <w:hyperlink w:anchor="_Toc10793" w:history="1">
        <w:r>
          <w:rPr>
            <w:rFonts w:ascii="仿宋" w:eastAsia="仿宋" w:hAnsi="仿宋" w:cs="仿宋" w:hint="eastAsia"/>
            <w:lang w:eastAsia="zh-CN"/>
          </w:rPr>
          <w:t>(三)、进度安排注意事项</w:t>
        </w:r>
        <w:r>
          <w:tab/>
        </w:r>
        <w:r>
          <w:fldChar w:fldCharType="begin"/>
        </w:r>
        <w:r>
          <w:instrText xml:space="preserve"> PAGEREF _Toc10793 \h </w:instrText>
        </w:r>
        <w:r>
          <w:fldChar w:fldCharType="separate"/>
        </w:r>
        <w:r>
          <w:t>48</w:t>
        </w:r>
        <w:r>
          <w:fldChar w:fldCharType="end"/>
        </w:r>
      </w:hyperlink>
    </w:p>
    <w:p>
      <w:pPr>
        <w:pStyle w:val="TOC2"/>
        <w:tabs>
          <w:tab w:val="right" w:leader="dot" w:pos="8306"/>
        </w:tabs>
      </w:pPr>
      <w:hyperlink w:anchor="_Toc5935" w:history="1">
        <w:r>
          <w:rPr>
            <w:rFonts w:ascii="仿宋" w:eastAsia="仿宋" w:hAnsi="仿宋" w:cs="仿宋" w:hint="eastAsia"/>
            <w:lang w:eastAsia="zh-CN"/>
          </w:rPr>
          <w:t>(四)、人力资源配置</w:t>
        </w:r>
        <w:r>
          <w:tab/>
        </w:r>
        <w:r>
          <w:fldChar w:fldCharType="begin"/>
        </w:r>
        <w:r>
          <w:instrText xml:space="preserve"> PAGEREF _Toc5935 \h </w:instrText>
        </w:r>
        <w:r>
          <w:fldChar w:fldCharType="separate"/>
        </w:r>
        <w:r>
          <w:t>49</w:t>
        </w:r>
        <w:r>
          <w:fldChar w:fldCharType="end"/>
        </w:r>
      </w:hyperlink>
    </w:p>
    <w:p>
      <w:pPr>
        <w:pStyle w:val="TOC1"/>
        <w:tabs>
          <w:tab w:val="right" w:leader="dot" w:pos="8306"/>
        </w:tabs>
      </w:pPr>
      <w:hyperlink w:anchor="_Toc5695" w:history="1">
        <w:r>
          <w:rPr>
            <w:rFonts w:ascii="仿宋" w:eastAsia="仿宋" w:hAnsi="仿宋" w:cs="仿宋" w:hint="eastAsia"/>
            <w:lang w:eastAsia="zh-CN"/>
          </w:rPr>
          <w:t>十二、平板型太阳热水器项目技术管理</w:t>
        </w:r>
        <w:r>
          <w:tab/>
        </w:r>
        <w:r>
          <w:fldChar w:fldCharType="begin"/>
        </w:r>
        <w:r>
          <w:instrText xml:space="preserve"> PAGEREF _Toc5695 \h </w:instrText>
        </w:r>
        <w:r>
          <w:fldChar w:fldCharType="separate"/>
        </w:r>
        <w:r>
          <w:t>50</w:t>
        </w:r>
        <w:r>
          <w:fldChar w:fldCharType="end"/>
        </w:r>
      </w:hyperlink>
    </w:p>
    <w:p>
      <w:pPr>
        <w:pStyle w:val="TOC2"/>
        <w:tabs>
          <w:tab w:val="right" w:leader="dot" w:pos="8306"/>
        </w:tabs>
      </w:pPr>
      <w:hyperlink w:anchor="_Toc14805" w:history="1">
        <w:r>
          <w:rPr>
            <w:rFonts w:ascii="仿宋" w:eastAsia="仿宋" w:hAnsi="仿宋" w:cs="仿宋" w:hint="eastAsia"/>
            <w:lang w:eastAsia="zh-CN"/>
          </w:rPr>
          <w:t>(一)、技术方案选用方向</w:t>
        </w:r>
        <w:r>
          <w:tab/>
        </w:r>
        <w:r>
          <w:fldChar w:fldCharType="begin"/>
        </w:r>
        <w:r>
          <w:instrText xml:space="preserve"> PAGEREF _Toc14805 \h </w:instrText>
        </w:r>
        <w:r>
          <w:fldChar w:fldCharType="separate"/>
        </w:r>
        <w:r>
          <w:t>50</w:t>
        </w:r>
        <w:r>
          <w:fldChar w:fldCharType="end"/>
        </w:r>
      </w:hyperlink>
    </w:p>
    <w:p>
      <w:pPr>
        <w:pStyle w:val="TOC2"/>
        <w:tabs>
          <w:tab w:val="right" w:leader="dot" w:pos="8306"/>
        </w:tabs>
      </w:pPr>
      <w:hyperlink w:anchor="_Toc21296" w:history="1">
        <w:r>
          <w:rPr>
            <w:rFonts w:ascii="仿宋" w:eastAsia="仿宋" w:hAnsi="仿宋" w:cs="仿宋" w:hint="eastAsia"/>
            <w:lang w:eastAsia="zh-CN"/>
          </w:rPr>
          <w:t>(二)、工艺技术方案选用原则</w:t>
        </w:r>
        <w:r>
          <w:tab/>
        </w:r>
        <w:r>
          <w:fldChar w:fldCharType="begin"/>
        </w:r>
        <w:r>
          <w:instrText xml:space="preserve"> PAGEREF _Toc21296 \h </w:instrText>
        </w:r>
        <w:r>
          <w:fldChar w:fldCharType="separate"/>
        </w:r>
        <w:r>
          <w:t>52</w:t>
        </w:r>
        <w:r>
          <w:fldChar w:fldCharType="end"/>
        </w:r>
      </w:hyperlink>
    </w:p>
    <w:p>
      <w:pPr>
        <w:pStyle w:val="TOC2"/>
        <w:tabs>
          <w:tab w:val="right" w:leader="dot" w:pos="8306"/>
        </w:tabs>
      </w:pPr>
      <w:hyperlink w:anchor="_Toc1917" w:history="1">
        <w:r>
          <w:rPr>
            <w:rFonts w:ascii="仿宋" w:eastAsia="仿宋" w:hAnsi="仿宋" w:cs="仿宋" w:hint="eastAsia"/>
            <w:lang w:eastAsia="zh-CN"/>
          </w:rPr>
          <w:t>(三)、工艺技术方案要求</w:t>
        </w:r>
        <w:r>
          <w:tab/>
        </w:r>
        <w:r>
          <w:fldChar w:fldCharType="begin"/>
        </w:r>
        <w:r>
          <w:instrText xml:space="preserve"> PAGEREF _Toc1917 \h </w:instrText>
        </w:r>
        <w:r>
          <w:fldChar w:fldCharType="separate"/>
        </w:r>
        <w:r>
          <w:t>54</w:t>
        </w:r>
        <w:r>
          <w:fldChar w:fldCharType="end"/>
        </w:r>
      </w:hyperlink>
    </w:p>
    <w:p>
      <w:pPr>
        <w:pStyle w:val="TOC1"/>
        <w:tabs>
          <w:tab w:val="right" w:leader="dot" w:pos="8306"/>
        </w:tabs>
      </w:pPr>
      <w:hyperlink w:anchor="_Toc875" w:history="1">
        <w:r>
          <w:rPr>
            <w:rFonts w:ascii="仿宋" w:eastAsia="仿宋" w:hAnsi="仿宋" w:cs="仿宋" w:hint="eastAsia"/>
            <w:lang w:eastAsia="zh-CN"/>
          </w:rPr>
          <w:t>十三、平板型太阳热水器项目变更管理</w:t>
        </w:r>
        <w:r>
          <w:tab/>
        </w:r>
        <w:r>
          <w:fldChar w:fldCharType="begin"/>
        </w:r>
        <w:r>
          <w:instrText xml:space="preserve"> PAGEREF _Toc875 \h </w:instrText>
        </w:r>
        <w:r>
          <w:fldChar w:fldCharType="separate"/>
        </w:r>
        <w:r>
          <w:t>56</w:t>
        </w:r>
        <w:r>
          <w:fldChar w:fldCharType="end"/>
        </w:r>
      </w:hyperlink>
    </w:p>
    <w:p>
      <w:pPr>
        <w:pStyle w:val="TOC2"/>
        <w:tabs>
          <w:tab w:val="right" w:leader="dot" w:pos="8306"/>
        </w:tabs>
      </w:pPr>
      <w:hyperlink w:anchor="_Toc14158" w:history="1">
        <w:r>
          <w:rPr>
            <w:rFonts w:ascii="仿宋" w:eastAsia="仿宋" w:hAnsi="仿宋" w:cs="仿宋" w:hint="eastAsia"/>
            <w:lang w:eastAsia="zh-CN"/>
          </w:rPr>
          <w:t>(一)、变更申请与评估</w:t>
        </w:r>
        <w:r>
          <w:tab/>
        </w:r>
        <w:r>
          <w:fldChar w:fldCharType="begin"/>
        </w:r>
        <w:r>
          <w:instrText xml:space="preserve"> PAGEREF _Toc14158 \h </w:instrText>
        </w:r>
        <w:r>
          <w:fldChar w:fldCharType="separate"/>
        </w:r>
        <w:r>
          <w:t>56</w:t>
        </w:r>
        <w:r>
          <w:fldChar w:fldCharType="end"/>
        </w:r>
      </w:hyperlink>
    </w:p>
    <w:p>
      <w:pPr>
        <w:pStyle w:val="TOC2"/>
        <w:tabs>
          <w:tab w:val="right" w:leader="dot" w:pos="8306"/>
        </w:tabs>
      </w:pPr>
      <w:hyperlink w:anchor="_Toc3601" w:history="1">
        <w:r>
          <w:rPr>
            <w:rFonts w:ascii="仿宋" w:eastAsia="仿宋" w:hAnsi="仿宋" w:cs="仿宋" w:hint="eastAsia"/>
            <w:lang w:eastAsia="zh-CN"/>
          </w:rPr>
          <w:t>(二)、变更实施与控制</w:t>
        </w:r>
        <w:r>
          <w:tab/>
        </w:r>
        <w:r>
          <w:fldChar w:fldCharType="begin"/>
        </w:r>
        <w:r>
          <w:instrText xml:space="preserve"> PAGEREF _Toc3601 \h </w:instrText>
        </w:r>
        <w:r>
          <w:fldChar w:fldCharType="separate"/>
        </w:r>
        <w:r>
          <w:t>57</w:t>
        </w:r>
        <w:r>
          <w:fldChar w:fldCharType="end"/>
        </w:r>
      </w:hyperlink>
    </w:p>
    <w:p>
      <w:pPr>
        <w:pStyle w:val="TOC1"/>
        <w:tabs>
          <w:tab w:val="right" w:leader="dot" w:pos="8306"/>
        </w:tabs>
      </w:pPr>
      <w:hyperlink w:anchor="_Toc13873" w:history="1">
        <w:r>
          <w:rPr>
            <w:rFonts w:ascii="仿宋" w:eastAsia="仿宋" w:hAnsi="仿宋" w:cs="仿宋" w:hint="eastAsia"/>
            <w:lang w:eastAsia="zh-CN"/>
          </w:rPr>
          <w:t>十四、利益相关者分析与沟通计划</w:t>
        </w:r>
        <w:r>
          <w:tab/>
        </w:r>
        <w:r>
          <w:fldChar w:fldCharType="begin"/>
        </w:r>
        <w:r>
          <w:instrText xml:space="preserve"> PAGEREF _Toc13873 \h </w:instrText>
        </w:r>
        <w:r>
          <w:fldChar w:fldCharType="separate"/>
        </w:r>
        <w:r>
          <w:t>58</w:t>
        </w:r>
        <w:r>
          <w:fldChar w:fldCharType="end"/>
        </w:r>
      </w:hyperlink>
    </w:p>
    <w:p>
      <w:pPr>
        <w:pStyle w:val="TOC2"/>
        <w:tabs>
          <w:tab w:val="right" w:leader="dot" w:pos="8306"/>
        </w:tabs>
      </w:pPr>
      <w:hyperlink w:anchor="_Toc28038" w:history="1">
        <w:r>
          <w:rPr>
            <w:rFonts w:ascii="仿宋" w:eastAsia="仿宋" w:hAnsi="仿宋" w:cs="仿宋" w:hint="eastAsia"/>
            <w:lang w:eastAsia="zh-CN"/>
          </w:rPr>
          <w:t>(一)、利益相关者分析</w:t>
        </w:r>
        <w:r>
          <w:tab/>
        </w:r>
        <w:r>
          <w:fldChar w:fldCharType="begin"/>
        </w:r>
        <w:r>
          <w:instrText xml:space="preserve"> PAGEREF _Toc28038 \h </w:instrText>
        </w:r>
        <w:r>
          <w:fldChar w:fldCharType="separate"/>
        </w:r>
        <w:r>
          <w:t>58</w:t>
        </w:r>
        <w:r>
          <w:fldChar w:fldCharType="end"/>
        </w:r>
      </w:hyperlink>
    </w:p>
    <w:p>
      <w:pPr>
        <w:pStyle w:val="TOC2"/>
        <w:tabs>
          <w:tab w:val="right" w:leader="dot" w:pos="8306"/>
        </w:tabs>
      </w:pPr>
      <w:hyperlink w:anchor="_Toc22932" w:history="1">
        <w:r>
          <w:rPr>
            <w:rFonts w:ascii="仿宋" w:eastAsia="仿宋" w:hAnsi="仿宋" w:cs="仿宋" w:hint="eastAsia"/>
            <w:lang w:eastAsia="zh-CN"/>
          </w:rPr>
          <w:t>(二)、沟通计划</w:t>
        </w:r>
        <w:r>
          <w:tab/>
        </w:r>
        <w:r>
          <w:fldChar w:fldCharType="begin"/>
        </w:r>
        <w:r>
          <w:instrText xml:space="preserve"> PAGEREF _Toc22932 \h </w:instrText>
        </w:r>
        <w:r>
          <w:fldChar w:fldCharType="separate"/>
        </w:r>
        <w:r>
          <w:t>59</w:t>
        </w:r>
        <w:r>
          <w:fldChar w:fldCharType="end"/>
        </w:r>
      </w:hyperlink>
    </w:p>
    <w:p>
      <w:pPr>
        <w:pStyle w:val="TOC1"/>
        <w:tabs>
          <w:tab w:val="right" w:leader="dot" w:pos="8306"/>
        </w:tabs>
      </w:pPr>
      <w:hyperlink w:anchor="_Toc15287" w:history="1">
        <w:r>
          <w:rPr>
            <w:rFonts w:ascii="仿宋" w:eastAsia="仿宋" w:hAnsi="仿宋" w:cs="仿宋" w:hint="eastAsia"/>
            <w:lang w:eastAsia="zh-CN"/>
          </w:rPr>
          <w:t>十五、平板型太阳热水器项目实施时间节点</w:t>
        </w:r>
        <w:r>
          <w:tab/>
        </w:r>
        <w:r>
          <w:fldChar w:fldCharType="begin"/>
        </w:r>
        <w:r>
          <w:instrText xml:space="preserve"> PAGEREF _Toc15287 \h </w:instrText>
        </w:r>
        <w:r>
          <w:fldChar w:fldCharType="separate"/>
        </w:r>
        <w:r>
          <w:t>60</w:t>
        </w:r>
        <w:r>
          <w:fldChar w:fldCharType="end"/>
        </w:r>
      </w:hyperlink>
    </w:p>
    <w:p>
      <w:pPr>
        <w:pStyle w:val="TOC2"/>
        <w:tabs>
          <w:tab w:val="right" w:leader="dot" w:pos="8306"/>
        </w:tabs>
      </w:pPr>
      <w:hyperlink w:anchor="_Toc19741" w:history="1">
        <w:r>
          <w:rPr>
            <w:rFonts w:ascii="仿宋" w:eastAsia="仿宋" w:hAnsi="仿宋" w:cs="仿宋" w:hint="eastAsia"/>
            <w:lang w:eastAsia="zh-CN"/>
          </w:rPr>
          <w:t>(一)、平板型太阳热水器项目启动阶段时间节点</w:t>
        </w:r>
        <w:r>
          <w:tab/>
        </w:r>
        <w:r>
          <w:fldChar w:fldCharType="begin"/>
        </w:r>
        <w:r>
          <w:instrText xml:space="preserve"> PAGEREF _Toc19741 \h </w:instrText>
        </w:r>
        <w:r>
          <w:fldChar w:fldCharType="separate"/>
        </w:r>
        <w:r>
          <w:t>60</w:t>
        </w:r>
        <w:r>
          <w:fldChar w:fldCharType="end"/>
        </w:r>
      </w:hyperlink>
    </w:p>
    <w:p>
      <w:pPr>
        <w:pStyle w:val="TOC2"/>
        <w:tabs>
          <w:tab w:val="right" w:leader="dot" w:pos="8306"/>
        </w:tabs>
      </w:pPr>
      <w:hyperlink w:anchor="_Toc12651" w:history="1">
        <w:r>
          <w:rPr>
            <w:rFonts w:ascii="仿宋" w:eastAsia="仿宋" w:hAnsi="仿宋" w:cs="仿宋" w:hint="eastAsia"/>
            <w:lang w:eastAsia="zh-CN"/>
          </w:rPr>
          <w:t>(二)、平板型太阳热水器项目执行阶段时间节点</w:t>
        </w:r>
        <w:r>
          <w:tab/>
        </w:r>
        <w:r>
          <w:fldChar w:fldCharType="begin"/>
        </w:r>
        <w:r>
          <w:instrText xml:space="preserve"> PAGEREF _Toc12651 \h </w:instrText>
        </w:r>
        <w:r>
          <w:fldChar w:fldCharType="separate"/>
        </w:r>
        <w:r>
          <w:t>61</w:t>
        </w:r>
        <w:r>
          <w:fldChar w:fldCharType="end"/>
        </w:r>
      </w:hyperlink>
    </w:p>
    <w:p>
      <w:pPr>
        <w:pStyle w:val="TOC2"/>
        <w:tabs>
          <w:tab w:val="right" w:leader="dot" w:pos="8306"/>
        </w:tabs>
      </w:pPr>
      <w:hyperlink w:anchor="_Toc15146" w:history="1">
        <w:r>
          <w:rPr>
            <w:rFonts w:ascii="仿宋" w:eastAsia="仿宋" w:hAnsi="仿宋" w:cs="仿宋" w:hint="eastAsia"/>
            <w:lang w:eastAsia="zh-CN"/>
          </w:rPr>
          <w:t>(三)、平板型太阳热水器项目完成阶段时间节点</w:t>
        </w:r>
        <w:r>
          <w:tab/>
        </w:r>
        <w:r>
          <w:fldChar w:fldCharType="begin"/>
        </w:r>
        <w:r>
          <w:instrText xml:space="preserve"> PAGEREF _Toc15146 \h </w:instrText>
        </w:r>
        <w:r>
          <w:fldChar w:fldCharType="separate"/>
        </w:r>
        <w:r>
          <w:t>62</w:t>
        </w:r>
        <w:r>
          <w:fldChar w:fldCharType="end"/>
        </w:r>
      </w:hyperlink>
    </w:p>
    <w:p>
      <w:pPr>
        <w:pStyle w:val="TOC1"/>
        <w:tabs>
          <w:tab w:val="right" w:leader="dot" w:pos="8306"/>
        </w:tabs>
      </w:pPr>
      <w:hyperlink w:anchor="_Toc14690" w:history="1">
        <w:r>
          <w:rPr>
            <w:rFonts w:ascii="仿宋" w:eastAsia="仿宋" w:hAnsi="仿宋" w:cs="仿宋" w:hint="eastAsia"/>
            <w:lang w:eastAsia="zh-CN"/>
          </w:rPr>
          <w:t>十六、营销与推广策略</w:t>
        </w:r>
        <w:r>
          <w:tab/>
        </w:r>
        <w:r>
          <w:fldChar w:fldCharType="begin"/>
        </w:r>
        <w:r>
          <w:instrText xml:space="preserve"> PAGEREF _Toc14690 \h </w:instrText>
        </w:r>
        <w:r>
          <w:fldChar w:fldCharType="separate"/>
        </w:r>
        <w:r>
          <w:t>63</w:t>
        </w:r>
        <w:r>
          <w:fldChar w:fldCharType="end"/>
        </w:r>
      </w:hyperlink>
    </w:p>
    <w:p>
      <w:pPr>
        <w:pStyle w:val="TOC2"/>
        <w:tabs>
          <w:tab w:val="right" w:leader="dot" w:pos="8306"/>
        </w:tabs>
      </w:pPr>
      <w:hyperlink w:anchor="_Toc28174" w:history="1">
        <w:r>
          <w:rPr>
            <w:rFonts w:ascii="仿宋" w:eastAsia="仿宋" w:hAnsi="仿宋" w:cs="仿宋" w:hint="eastAsia"/>
            <w:lang w:eastAsia="zh-CN"/>
          </w:rPr>
          <w:t>(一)、产品/服务定位与特点</w:t>
        </w:r>
        <w:r>
          <w:tab/>
        </w:r>
        <w:r>
          <w:fldChar w:fldCharType="begin"/>
        </w:r>
        <w:r>
          <w:instrText xml:space="preserve"> PAGEREF _Toc28174 \h </w:instrText>
        </w:r>
        <w:r>
          <w:fldChar w:fldCharType="separate"/>
        </w:r>
        <w:r>
          <w:t>63</w:t>
        </w:r>
        <w:r>
          <w:fldChar w:fldCharType="end"/>
        </w:r>
      </w:hyperlink>
    </w:p>
    <w:p>
      <w:pPr>
        <w:pStyle w:val="TOC2"/>
        <w:tabs>
          <w:tab w:val="right" w:leader="dot" w:pos="8306"/>
        </w:tabs>
      </w:pPr>
      <w:hyperlink w:anchor="_Toc32004" w:history="1">
        <w:r>
          <w:rPr>
            <w:rFonts w:ascii="仿宋" w:eastAsia="仿宋" w:hAnsi="仿宋" w:cs="仿宋" w:hint="eastAsia"/>
            <w:lang w:eastAsia="zh-CN"/>
          </w:rPr>
          <w:t>(二)、市场定位与竞争分析</w:t>
        </w:r>
        <w:r>
          <w:tab/>
        </w:r>
        <w:r>
          <w:fldChar w:fldCharType="begin"/>
        </w:r>
        <w:r>
          <w:instrText xml:space="preserve"> PAGEREF _Toc32004 \h </w:instrText>
        </w:r>
        <w:r>
          <w:fldChar w:fldCharType="separate"/>
        </w:r>
        <w:r>
          <w:t>65</w:t>
        </w:r>
        <w:r>
          <w:fldChar w:fldCharType="end"/>
        </w:r>
      </w:hyperlink>
    </w:p>
    <w:p>
      <w:pPr>
        <w:pStyle w:val="TOC2"/>
        <w:tabs>
          <w:tab w:val="right" w:leader="dot" w:pos="8306"/>
        </w:tabs>
      </w:pPr>
      <w:hyperlink w:anchor="_Toc22628" w:history="1">
        <w:r>
          <w:rPr>
            <w:rFonts w:ascii="仿宋" w:eastAsia="仿宋" w:hAnsi="仿宋" w:cs="仿宋" w:hint="eastAsia"/>
            <w:lang w:eastAsia="zh-CN"/>
          </w:rPr>
          <w:t>(三)、营销渠道与策略</w:t>
        </w:r>
        <w:r>
          <w:tab/>
        </w:r>
        <w:r>
          <w:fldChar w:fldCharType="begin"/>
        </w:r>
        <w:r>
          <w:instrText xml:space="preserve"> PAGEREF _Toc22628 \h </w:instrText>
        </w:r>
        <w:r>
          <w:fldChar w:fldCharType="separate"/>
        </w:r>
        <w:r>
          <w:t>66</w:t>
        </w:r>
        <w:r>
          <w:fldChar w:fldCharType="end"/>
        </w:r>
      </w:hyperlink>
    </w:p>
    <w:p>
      <w:pPr>
        <w:pStyle w:val="TOC2"/>
        <w:tabs>
          <w:tab w:val="right" w:leader="dot" w:pos="8306"/>
        </w:tabs>
      </w:pPr>
      <w:hyperlink w:anchor="_Toc16367" w:history="1">
        <w:r>
          <w:rPr>
            <w:rFonts w:ascii="仿宋" w:eastAsia="仿宋" w:hAnsi="仿宋" w:cs="仿宋" w:hint="eastAsia"/>
            <w:lang w:eastAsia="zh-CN"/>
          </w:rPr>
          <w:t>(四)、推广与宣传活动</w:t>
        </w:r>
        <w:r>
          <w:tab/>
        </w:r>
        <w:r>
          <w:fldChar w:fldCharType="begin"/>
        </w:r>
        <w:r>
          <w:instrText xml:space="preserve"> PAGEREF _Toc16367 \h </w:instrText>
        </w:r>
        <w:r>
          <w:fldChar w:fldCharType="separate"/>
        </w:r>
        <w:r>
          <w:t>67</w:t>
        </w:r>
        <w:r>
          <w:fldChar w:fldCharType="end"/>
        </w:r>
      </w:hyperlink>
    </w:p>
    <w:p>
      <w:pPr>
        <w:pStyle w:val="TOC1"/>
        <w:tabs>
          <w:tab w:val="right" w:leader="dot" w:pos="8306"/>
        </w:tabs>
      </w:pPr>
      <w:hyperlink w:anchor="_Toc9470" w:history="1">
        <w:r>
          <w:rPr>
            <w:rFonts w:ascii="仿宋" w:eastAsia="仿宋" w:hAnsi="仿宋" w:cs="仿宋" w:hint="eastAsia"/>
            <w:lang w:eastAsia="zh-CN"/>
          </w:rPr>
          <w:t>十七、平板型太阳热水器项目工程方案分析</w:t>
        </w:r>
        <w:r>
          <w:tab/>
        </w:r>
        <w:r>
          <w:fldChar w:fldCharType="begin"/>
        </w:r>
        <w:r>
          <w:instrText xml:space="preserve"> PAGEREF _Toc9470 \h </w:instrText>
        </w:r>
        <w:r>
          <w:fldChar w:fldCharType="separate"/>
        </w:r>
        <w:r>
          <w:t>73</w:t>
        </w:r>
        <w:r>
          <w:fldChar w:fldCharType="end"/>
        </w:r>
      </w:hyperlink>
    </w:p>
    <w:p>
      <w:pPr>
        <w:pStyle w:val="TOC2"/>
        <w:tabs>
          <w:tab w:val="right" w:leader="dot" w:pos="8306"/>
        </w:tabs>
      </w:pPr>
      <w:hyperlink w:anchor="_Toc18607" w:history="1">
        <w:r>
          <w:rPr>
            <w:rFonts w:ascii="仿宋" w:eastAsia="仿宋" w:hAnsi="仿宋" w:cs="仿宋" w:hint="eastAsia"/>
            <w:lang w:eastAsia="zh-CN"/>
          </w:rPr>
          <w:t>(一)、建筑工程设计原则</w:t>
        </w:r>
        <w:r>
          <w:tab/>
        </w:r>
        <w:r>
          <w:fldChar w:fldCharType="begin"/>
        </w:r>
        <w:r>
          <w:instrText xml:space="preserve"> PAGEREF _Toc18607 \h </w:instrText>
        </w:r>
        <w:r>
          <w:fldChar w:fldCharType="separate"/>
        </w:r>
        <w:r>
          <w:t>73</w:t>
        </w:r>
        <w:r>
          <w:fldChar w:fldCharType="end"/>
        </w:r>
      </w:hyperlink>
    </w:p>
    <w:p>
      <w:pPr>
        <w:pStyle w:val="TOC2"/>
        <w:tabs>
          <w:tab w:val="right" w:leader="dot" w:pos="8306"/>
        </w:tabs>
      </w:pPr>
      <w:hyperlink w:anchor="_Toc13104" w:history="1">
        <w:r>
          <w:rPr>
            <w:rFonts w:ascii="仿宋" w:eastAsia="仿宋" w:hAnsi="仿宋" w:cs="仿宋" w:hint="eastAsia"/>
            <w:lang w:eastAsia="zh-CN"/>
          </w:rPr>
          <w:t>(二)、土建工程建设指标</w:t>
        </w:r>
        <w:r>
          <w:tab/>
        </w:r>
        <w:r>
          <w:fldChar w:fldCharType="begin"/>
        </w:r>
        <w:r>
          <w:instrText xml:space="preserve"> PAGEREF _Toc13104 \h </w:instrText>
        </w:r>
        <w:r>
          <w:fldChar w:fldCharType="separate"/>
        </w:r>
        <w:r>
          <w:t>76</w:t>
        </w:r>
        <w:r>
          <w:fldChar w:fldCharType="end"/>
        </w:r>
      </w:hyperlink>
    </w:p>
    <w:p>
      <w:pPr>
        <w:pStyle w:val="TOC1"/>
        <w:tabs>
          <w:tab w:val="right" w:leader="dot" w:pos="8306"/>
        </w:tabs>
      </w:pPr>
      <w:hyperlink w:anchor="_Toc18522" w:history="1">
        <w:r>
          <w:rPr>
            <w:rFonts w:ascii="仿宋" w:eastAsia="仿宋" w:hAnsi="仿宋" w:cs="仿宋" w:hint="eastAsia"/>
            <w:lang w:eastAsia="zh-CN"/>
          </w:rPr>
          <w:t>十八、质量管理体系</w:t>
        </w:r>
        <w:r>
          <w:tab/>
        </w:r>
        <w:r>
          <w:fldChar w:fldCharType="begin"/>
        </w:r>
        <w:r>
          <w:instrText xml:space="preserve"> PAGEREF _Toc18522 \h </w:instrText>
        </w:r>
        <w:r>
          <w:fldChar w:fldCharType="separate"/>
        </w:r>
        <w:r>
          <w:t>78</w:t>
        </w:r>
        <w:r>
          <w:fldChar w:fldCharType="end"/>
        </w:r>
      </w:hyperlink>
    </w:p>
    <w:p>
      <w:pPr>
        <w:pStyle w:val="TOC2"/>
        <w:tabs>
          <w:tab w:val="right" w:leader="dot" w:pos="8306"/>
        </w:tabs>
      </w:pPr>
      <w:hyperlink w:anchor="_Toc19082" w:history="1">
        <w:r>
          <w:rPr>
            <w:rFonts w:ascii="仿宋" w:eastAsia="仿宋" w:hAnsi="仿宋" w:cs="仿宋" w:hint="eastAsia"/>
            <w:lang w:eastAsia="zh-CN"/>
          </w:rPr>
          <w:t>(一)、质量目标与方针</w:t>
        </w:r>
        <w:r>
          <w:tab/>
        </w:r>
        <w:r>
          <w:fldChar w:fldCharType="begin"/>
        </w:r>
        <w:r>
          <w:instrText xml:space="preserve"> PAGEREF _Toc19082 \h </w:instrText>
        </w:r>
        <w:r>
          <w:fldChar w:fldCharType="separate"/>
        </w:r>
        <w:r>
          <w:t>78</w:t>
        </w:r>
        <w:r>
          <w:fldChar w:fldCharType="end"/>
        </w:r>
      </w:hyperlink>
    </w:p>
    <w:p>
      <w:pPr>
        <w:pStyle w:val="TOC2"/>
        <w:tabs>
          <w:tab w:val="right" w:leader="dot" w:pos="8306"/>
        </w:tabs>
      </w:pPr>
      <w:hyperlink w:anchor="_Toc32743" w:history="1">
        <w:r>
          <w:rPr>
            <w:rFonts w:ascii="仿宋" w:eastAsia="仿宋" w:hAnsi="仿宋" w:cs="仿宋" w:hint="eastAsia"/>
            <w:lang w:eastAsia="zh-CN"/>
          </w:rPr>
          <w:t>(二)、质量管理责任</w:t>
        </w:r>
        <w:r>
          <w:tab/>
        </w:r>
        <w:r>
          <w:fldChar w:fldCharType="begin"/>
        </w:r>
        <w:r>
          <w:instrText xml:space="preserve"> PAGEREF _Toc32743 \h </w:instrText>
        </w:r>
        <w:r>
          <w:fldChar w:fldCharType="separate"/>
        </w:r>
        <w:r>
          <w:t>79</w:t>
        </w:r>
        <w:r>
          <w:fldChar w:fldCharType="end"/>
        </w:r>
      </w:hyperlink>
    </w:p>
    <w:p>
      <w:pPr>
        <w:pStyle w:val="TOC2"/>
        <w:tabs>
          <w:tab w:val="right" w:leader="dot" w:pos="8306"/>
        </w:tabs>
      </w:pPr>
      <w:hyperlink w:anchor="_Toc26935" w:history="1">
        <w:r>
          <w:rPr>
            <w:rFonts w:ascii="仿宋" w:eastAsia="仿宋" w:hAnsi="仿宋" w:cs="仿宋" w:hint="eastAsia"/>
            <w:lang w:eastAsia="zh-CN"/>
          </w:rPr>
          <w:t>(三)、质量管理体系文件</w:t>
        </w:r>
        <w:r>
          <w:tab/>
        </w:r>
        <w:r>
          <w:fldChar w:fldCharType="begin"/>
        </w:r>
        <w:r>
          <w:instrText xml:space="preserve"> PAGEREF _Toc26935 \h </w:instrText>
        </w:r>
        <w:r>
          <w:fldChar w:fldCharType="separate"/>
        </w:r>
        <w:r>
          <w:t>80</w:t>
        </w:r>
        <w:r>
          <w:fldChar w:fldCharType="end"/>
        </w:r>
      </w:hyperlink>
    </w:p>
    <w:p>
      <w:pPr>
        <w:pStyle w:val="TOC2"/>
        <w:tabs>
          <w:tab w:val="right" w:leader="dot" w:pos="8306"/>
        </w:tabs>
      </w:pPr>
      <w:hyperlink w:anchor="_Toc6529" w:history="1">
        <w:r>
          <w:rPr>
            <w:rFonts w:ascii="仿宋" w:eastAsia="仿宋" w:hAnsi="仿宋" w:cs="仿宋" w:hint="eastAsia"/>
            <w:lang w:eastAsia="zh-CN"/>
          </w:rPr>
          <w:t>(四)、质量培训与教育</w:t>
        </w:r>
        <w:r>
          <w:tab/>
        </w:r>
        <w:r>
          <w:fldChar w:fldCharType="begin"/>
        </w:r>
        <w:r>
          <w:instrText xml:space="preserve"> PAGEREF _Toc6529 \h </w:instrText>
        </w:r>
        <w:r>
          <w:fldChar w:fldCharType="separate"/>
        </w:r>
        <w:r>
          <w:t>82</w:t>
        </w:r>
        <w:r>
          <w:fldChar w:fldCharType="end"/>
        </w:r>
      </w:hyperlink>
    </w:p>
    <w:p>
      <w:pPr>
        <w:pStyle w:val="TOC2"/>
        <w:tabs>
          <w:tab w:val="right" w:leader="dot" w:pos="8306"/>
        </w:tabs>
      </w:pPr>
      <w:hyperlink w:anchor="_Toc27302" w:history="1">
        <w:r>
          <w:rPr>
            <w:rFonts w:ascii="仿宋" w:eastAsia="仿宋" w:hAnsi="仿宋" w:cs="仿宋" w:hint="eastAsia"/>
            <w:lang w:eastAsia="zh-CN"/>
          </w:rPr>
          <w:t>(五)、质量审核与评价</w:t>
        </w:r>
        <w:r>
          <w:tab/>
        </w:r>
        <w:r>
          <w:fldChar w:fldCharType="begin"/>
        </w:r>
        <w:r>
          <w:instrText xml:space="preserve"> PAGEREF _Toc27302 \h </w:instrText>
        </w:r>
        <w:r>
          <w:fldChar w:fldCharType="separate"/>
        </w:r>
        <w:r>
          <w:t>83</w:t>
        </w:r>
        <w:r>
          <w:fldChar w:fldCharType="end"/>
        </w:r>
      </w:hyperlink>
    </w:p>
    <w:p>
      <w:pPr>
        <w:pStyle w:val="TOC2"/>
        <w:tabs>
          <w:tab w:val="right" w:leader="dot" w:pos="8306"/>
        </w:tabs>
      </w:pPr>
      <w:hyperlink w:anchor="_Toc7456" w:history="1">
        <w:r>
          <w:rPr>
            <w:rFonts w:ascii="仿宋" w:eastAsia="仿宋" w:hAnsi="仿宋" w:cs="仿宋" w:hint="eastAsia"/>
            <w:lang w:eastAsia="zh-CN"/>
          </w:rPr>
          <w:t>(六)、不符合与纠正措施</w:t>
        </w:r>
        <w:r>
          <w:tab/>
        </w:r>
        <w:r>
          <w:fldChar w:fldCharType="begin"/>
        </w:r>
        <w:r>
          <w:instrText xml:space="preserve"> PAGEREF _Toc7456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396"/>
      <w:r>
        <w:rPr>
          <w:rFonts w:ascii="仿宋" w:eastAsia="仿宋" w:hAnsi="仿宋" w:cs="仿宋" w:hint="eastAsia"/>
          <w:sz w:val="28"/>
          <w:lang w:eastAsia="zh-CN"/>
        </w:rPr>
        <w:t>一、平板型太阳热水器项目选址可行性分析</w:t>
      </w:r>
      <w:bookmarkEnd w:id="2"/>
    </w:p>
    <w:p>
      <w:pPr>
        <w:pStyle w:val="Heading2"/>
        <w:rPr>
          <w:rFonts w:ascii="仿宋" w:eastAsia="仿宋" w:hAnsi="仿宋" w:cs="仿宋" w:hint="eastAsia"/>
          <w:lang w:eastAsia="zh-CN"/>
        </w:rPr>
      </w:pPr>
      <w:bookmarkStart w:id="3" w:name="_Toc2451"/>
      <w:r>
        <w:rPr>
          <w:rFonts w:ascii="仿宋" w:eastAsia="仿宋" w:hAnsi="仿宋" w:cs="仿宋" w:hint="eastAsia"/>
          <w:lang w:eastAsia="zh-CN"/>
        </w:rPr>
        <w:t>(一)、平板型太阳热水器项目选址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该平板型太阳热水器项目选址位于XX省XX市XX区XXX街道</w:t>
      </w:r>
    </w:p>
    <w:p>
      <w:pPr>
        <w:pStyle w:val="Heading2"/>
        <w:ind w:firstLine="560" w:firstLineChars="200"/>
        <w:rPr>
          <w:rFonts w:ascii="仿宋" w:eastAsia="仿宋" w:hAnsi="仿宋" w:cs="仿宋" w:hint="eastAsia"/>
          <w:sz w:val="28"/>
          <w:lang w:eastAsia="zh-CN"/>
        </w:rPr>
      </w:pPr>
      <w:bookmarkStart w:id="4" w:name="_Toc106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平板型太阳热水器项目的征地面积将根据平板型太阳热水器项目的实际规模和需求进行精确规划。具体面积XXX平方米，旨在确保平板型太阳热水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净用地面积是在征地面积基础上去除不可利用面积后的实际可开发用地。具体面积XXX平方米，考虑到环保、交通、安全等多方面因素，以确保平板型太阳热水器项目在整体利用效率上达到最优。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平板型太阳热水器项目计划建设的建筑总规模具体面积XXX平方米。这一规模的确定综合考虑了平板型太阳热水器项目的性质、规模，以及城市规划的相关要求，确保建筑布局与周边环境协调一致。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绿地率是平板型太阳热水器项目用地中被规划为绿地的比例。具体面积XXX平方米，旨在通过合理规划绿地，改善平板型太阳热水器项目周边环境，提升居民生活质量，并符合城市整体绿化规划。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容积率是用地上可以建设的建筑总体积与用地面积之比。具体面积XXX，通过合理的容积率规划，确保平板型太阳热水器项目建筑规模与周边环境和谐共生。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平板型太阳热水器项目选址与当地城市规划相一致，具体面积XXX平方米。通过与城市规划部门深入沟通，确保平板型太阳热水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平板型太阳热水器项目选址符合当地产业政策，具体面积XXX平方米。这包括平板型太阳热水器项目对当地经济的促进作用，以及对相关产业的带动效应，确保平板型太阳热水器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用地总体要求必须符合环保和可持续发展的原则，具体面积XXX平方米。通过采用绿色建筑设计、节能减排等措施，确保平板型太阳热水器项目在建设和运营过程中对环境的影响最小化，达到可持续发展的要求。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确保平板型太阳热水器项目选址具备必要的公共设施配套，具体面积XXX平方米。这包括交通便利性、教育、医疗等基础设施，以提高居民生活品质，使得平板型太阳热水器项目选址更具吸引力。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考虑用地总体要求对当地社会稳定性的影响，具体面积XXX平方米。通过深入了解当地社区反馈，确保平板型太阳热水器项目的选址和建设过程对当地社会和谐稳定产生积极作用。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平板型太阳热水器项目选址不仅符合法规和规划，还在实际操作中具有可行性。这一全面规划将为平板型太阳热水器项目的成功实施提供坚实的基础，确保平板型太阳热水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750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平板型太阳热水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平板型太阳热水器项目的设备规划和空间设计中，我们将采取灵活设备布局的措施。设备布局将根据实际需求进行灵活设计，避免不必要的浪费。通过合理规划设备摆放位置，我们将提高设备的利用率，减少设备间距，以确保平板型太阳热水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平板型太阳热水器项目内部引入共享设施的概念，例如共享会议室、办公区等。通过这种方式，我们可以减少对资源的重复建设，提高资源共享效率，从而减小平板型太阳热水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21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 在平板型太阳热水器项目的总图布置中，我们将不同功能区域进行明确的规划，以最大程度满足平板型太阳热水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91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平板型太阳热水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平板型太阳热水器项目对环境的影响是综合评价的重要因素之一。我们将详细考虑选址周边的自然环境、生态保护区、水源地等情况，确保平板型太阳热水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对选址的评价还需充分考虑当地政府的产业政策和法规。我们将详细了解平板型太阳热水器项目所在地的相关政策，确保平板型太阳热水器项目的规划和运营与当地法规相符，降低不必要的法律风险。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考虑到社会稳定性对企业运营的重要性，我们将评估选址地区的社会安全情况、劳工关系、社区反馈等方面，以确保平板型太阳热水器项目的建设和运营不会受到社会稳定性的负面影响。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最后，我们将综合考虑用地成本，包括土地购置费用、土地开发成本等。通过对用地成本的详细评估，我们能够做出更为精确的经济效益分析，为平板型太阳热水器项目的投资决策提供有力支持。</w:t>
      </w:r>
    </w:p>
    <w:p>
      <w:pPr>
        <w:pStyle w:val="Heading1"/>
        <w:ind w:firstLine="560" w:firstLineChars="200"/>
        <w:rPr>
          <w:rFonts w:ascii="仿宋" w:eastAsia="仿宋" w:hAnsi="仿宋" w:cs="仿宋" w:hint="eastAsia"/>
          <w:sz w:val="28"/>
          <w:lang w:eastAsia="zh-CN"/>
        </w:rPr>
      </w:pPr>
      <w:bookmarkStart w:id="8" w:name="_Toc21382"/>
      <w:r>
        <w:rPr>
          <w:rFonts w:ascii="仿宋" w:eastAsia="仿宋" w:hAnsi="仿宋" w:cs="仿宋" w:hint="eastAsia"/>
          <w:sz w:val="28"/>
          <w:lang w:eastAsia="zh-CN"/>
        </w:rPr>
        <w:t>二、平板型太阳热水器项目概论</w:t>
      </w:r>
      <w:bookmarkEnd w:id="8"/>
    </w:p>
    <w:p>
      <w:pPr>
        <w:pStyle w:val="Heading2"/>
        <w:rPr>
          <w:rFonts w:ascii="仿宋" w:eastAsia="仿宋" w:hAnsi="仿宋" w:cs="仿宋" w:hint="eastAsia"/>
          <w:lang w:eastAsia="zh-CN"/>
        </w:rPr>
      </w:pPr>
      <w:bookmarkStart w:id="9" w:name="_Toc18172"/>
      <w:r>
        <w:rPr>
          <w:rFonts w:ascii="仿宋" w:eastAsia="仿宋" w:hAnsi="仿宋" w:cs="仿宋" w:hint="eastAsia"/>
          <w:lang w:eastAsia="zh-CN"/>
        </w:rPr>
        <w:t>(一)、平板型太阳热水器项目概况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起源追溯至对市场的深入洞察。市场的不断演变与变革为平板型太阳热水器项目提供了难得的机遇。当前市场存在的需求缺口和变革的大环境共同构成了平板型太阳热水器项目的背景。这个平板型太阳热水器项目旨在充分利用市场机遇，填补行业中尚未满足的需求，为客户提供全新的解决方案。市场的变革和需求的增长使得这个平板型太阳热水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平板型太阳热水器项目名称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正式命名为平板型太阳热水器。这个名称不仅仅是一个标识，更代表了平板型太阳热水器项目的核心理念和愿景。它蕴含着平板型太阳热水器项目所要解决问题的关键字，具有强烈的表达和辨识度，为平板型太阳热水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平板型太阳热水器项目目标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核心目标是提供一种全新、高效的解决方案，满足客户日益增长的需求。平板型太阳热水器项目追求的不仅仅是满足市场需求，更是在市场中获得卓越的竞争优势。通过不断提升产品或服务的质量和创新水平，平板型太阳热水器项目旨在成为行业中的领军者。</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1.4 平板型太阳热水器项目范围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全面涵盖了产品研发、制造、市场推广和售后服务，确保从产品设计到最终用户体验的全方位关注。这一全面的平板型太阳热水器项目范围是为了确保平板型太阳热水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平板型太阳热水器项目时间表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平板型太阳热水器项目计划在未来18个月内完成，包括研发、测试、市场试点和正式推出等不同阶段。这个时间表的合理设计是为了确保平板型太阳热水器项目各个阶段的顺利推进，以便按时交付高质量的成果。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平板型太阳热水器项目预算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总预算估算为XX百万美元，主要分配在研发、市场推广、人员培训和运营等方面。这一充足的预算为平板型太阳热水器项目提供了充足的资源，确保平板型太阳热水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平板型太阳热水器项目风险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可能面临的风险包括市场接受度低、技术难题、竞争激烈等。平板型太阳热水器项目团队已经制定了相应的风险应对计划，通过前瞻性的风险管理，确保平板型太阳热水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平板型太阳热水器项目团队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平板型太阳热水器项目汇聚了一支经验丰富、多领域专业素养的核心团队，确保平板型太阳热水器项目在各个方面都能拥有高水平的执行力。团队的协同作战是平板型太阳热水器项目成功的关键因素之一。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平板型太阳热水器项目背景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平板型太阳热水器项目的背景根植于市场对更高效、创新产品的渴望，同时也受到科技发展对行业格局的深刻改变的影响。这为平板型太阳热水器项目提供了广阔的发展空间和市场需求。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平板型太阳热水器项目现状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截至目前，平板型太阳热水器项目已完成市场调研和技术验证，取得了初步的成功。这为平板型太阳热水器项目在未来的发展奠定了坚实的基础，为更远大的目标打下了坚实的基石。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31674"/>
      <w:r>
        <w:rPr>
          <w:rFonts w:ascii="仿宋" w:eastAsia="仿宋" w:hAnsi="仿宋" w:cs="仿宋" w:hint="eastAsia"/>
          <w:sz w:val="28"/>
          <w:lang w:eastAsia="zh-CN"/>
        </w:rPr>
        <w:t>(二)、平板型太阳热水器项目目标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平板型太阳热水器项目首要业务目标是在市场中占据有利地位，实现产品/服务的成功推广和销售。通过不断提升产品质量、创新性，平板型太阳热水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在科技迅速发展的时代，平板型太阳热水器项目着眼于技术创新。通过持续的研发和技术升级，平板型太阳热水器项目旨在推出更具创新性的产品或服务，以满足市场对新鲜、先进解决方案的需求。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平板型太阳热水器项目设定了客户满意度目标。通过提供卓越的产品质量和优质的客户服务，平板型太阳热水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平板型太阳热水器项目注重社会责任和可持续发展。通过实施环保、社会责任平板型太阳热水器项目，平板型太阳热水器项目致力于在经济发展的同时保护环境，促进社会公平，实现可持续经营。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平板型太阳热水器项目的团队是实现目标的核心驱动力。因此，平板型太阳热水器项目设定了团队发展目标，包括提升团队成员的专业技能、培养领导力，以及搭建协同高效的团队工作氛围。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74"/>
      <w:r>
        <w:rPr>
          <w:rFonts w:ascii="仿宋" w:eastAsia="仿宋" w:hAnsi="仿宋" w:cs="仿宋" w:hint="eastAsia"/>
          <w:sz w:val="28"/>
          <w:lang w:eastAsia="zh-CN"/>
        </w:rPr>
        <w:t>(三)、平板型太阳热水器项目提出的理由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平板型太阳热水器项目提出的理由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提出源于对市场机遇的深刻洞察。当前市场中存在的需求缺口和行业发展趋势表明，有巨大的商业机会等待被开发。通过准确捕捉市场机遇，平板型太阳热水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理念基于对技术创新的信仰。通过持续的研发和技术投入，平板型太阳热水器项目有望推出更具创新性的产品或服务。在科技飞速发展的当下，平板型太阳热水器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提出是为了增强企业的行业竞争力。通过提升产品或服务的质量和独特性，平板型太阳热水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响应了消费者需求的变化。随着社会和科技的不断发展，消费者对产品和服务的需求也在发生变化。通过深入了解并及时回应消费者的新需求，平板型太阳热水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提出是企业战略发展规划的一部分。在面对日益激烈的市场竞争和不断变化的商业环境中，平板型太阳热水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提出不仅仅是基于商业考量，还注重社会责任。通过推出环保、社会责任等方面的平板型太阳热水器项目，平板型太阳热水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平板型太阳热水器项目的提出反映了对利益相关者期望的关注。包括客户、员工、投资者等利益相关者在企业发展中都有着各自的期望，平板型太阳热水器项目力求在满足这些期望的同时，取得更大的共赢。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1380"/>
      <w:r>
        <w:rPr>
          <w:rFonts w:ascii="仿宋" w:eastAsia="仿宋" w:hAnsi="仿宋" w:cs="仿宋" w:hint="eastAsia"/>
          <w:sz w:val="28"/>
          <w:lang w:eastAsia="zh-CN"/>
        </w:rPr>
        <w:t>(四)、平板型太阳热水器项目意义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在实施平板型太阳热水器项目的过程中，我们不仅仅是在追逐商业成功，更是为企业和社会的多个层面创造了深远的意义。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首要意义在于提升企业的市场竞争力。通过持续的创新和对产品质量的高标准要求，平板型太阳热水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平板型太阳热水器项目的推进将促使行业技术水平的提升。通过引入先进技术和创新性解决方案，平板型太阳热水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平板型太阳热水器项目不仅创造了大量就业机会，提高了就业水平，还注重社会责任和环保。通过参与社会公益事业和推动环保平板型太阳热水器项目，平板型太阳热水器项目为社会贡献了一份力量，体现了企业对社会的积极回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综合而言，平板型太阳热水器项目意义重大，不仅推动了企业的发展，也为行业和社会的进步贡献了积极力量。这是一个全面而深刻的影响，将在未来产生可持续的正面效应。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3371"/>
      <w:r>
        <w:rPr>
          <w:rFonts w:ascii="仿宋" w:eastAsia="仿宋" w:hAnsi="仿宋" w:cs="仿宋" w:hint="eastAsia"/>
          <w:sz w:val="28"/>
          <w:lang w:eastAsia="zh-CN"/>
        </w:rPr>
        <w:t>(五)、平板型太阳热水器项目背景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在当今迅猛发展的商业环境中，平板型太阳热水器项目的动因根植于对多方面因素的审慎考量。这个平板型太阳热水器项目的提出并非孤立的决策，而是对企业所处背景深入思考的产物。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平板型太阳热水器项目背后的首要原因。科技的迅速发展和全球市场的快速变化使得企业必须灵活应对。平板型太阳热水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竞争的激烈程度也是平板型太阳热水器项目背景中不可忽视的一环。企业需要在激烈竞争中脱颖而出，为此，平板型太阳热水器项目致力于打破常规，提供独特的价值主张，以吸引客户并确保市场份额的增长。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技术的迅速发展为企业带来了机遇与挑战。作为平板型太阳热水器项目启动的背景之一，对新兴技术的应用将有助于提升企业的技术水平，使其在不断演进的商业环境中保持竞争优势。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此外，社会对企业责任的期望也在逐渐升高。平板型太阳热水器项目充分融入了社会责任的理念，通过可持续经营和社会公益平板型太阳热水器项目，企图为社会贡献一份力量，在商业成功的同时关注社会价值。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005"/>
      <w:r>
        <w:rPr>
          <w:rFonts w:ascii="仿宋" w:eastAsia="仿宋" w:hAnsi="仿宋" w:cs="仿宋" w:hint="eastAsia"/>
          <w:sz w:val="28"/>
          <w:lang w:eastAsia="zh-CN"/>
        </w:rPr>
        <w:t>三、平板型太阳热水器项目危机管理</w:t>
      </w:r>
      <w:bookmarkEnd w:id="14"/>
    </w:p>
    <w:p>
      <w:pPr>
        <w:pStyle w:val="Heading2"/>
        <w:rPr>
          <w:rFonts w:ascii="仿宋" w:eastAsia="仿宋" w:hAnsi="仿宋" w:cs="仿宋" w:hint="eastAsia"/>
          <w:lang w:eastAsia="zh-CN"/>
        </w:rPr>
      </w:pPr>
      <w:bookmarkStart w:id="15" w:name="_Toc20596"/>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平板型太阳热水器项目危机管理中，危机预警与识别是确保平板型太阳热水器项目稳健运行的核心步骤。通过建立全面的监测机制，平板型太阳热水器项目团队旨在及时发现和理解潜在的风险和危机因素，以便采取及时的预防和应对措施，确保平板型太阳热水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平板型太阳热水器项目团队全面分析了整个平板型太阳热水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平板型太阳热水器项目团队着重于明确定义平板型太阳热水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平板型太阳热水器项目进展的持续监控，团队能够及时发现潜在问题并作出迅速反应。平板型太阳热水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https://d.book118.com/626200104021010033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D41DFB"/>
    <w:rsid w:val="2FD41D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620010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2024-01-09T05:06:00Z</dcterms:created>
  <dcterms:modified xsi:type="dcterms:W3CDTF">2024-01-09T05:06:55Z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C682048140EB42D68EDB220A7AA1DBA8_11</vt:lpwstr>
  </property>
  <property fmtid="{D5CDD505-2E9C-101B-9397-08002B2CF9AE}" pid="3" name="KSOProductBuildVer">
    <vt:lpwstr>2052-12.1.0.16120</vt:lpwstr>
  </property>
</Properties>
</file>