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人工心脏项目建设方案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819" w:history="1">
        <w:r>
          <w:rPr>
            <w:rFonts w:ascii="仿宋" w:eastAsia="仿宋" w:hAnsi="仿宋" w:cs="仿宋" w:hint="eastAsia"/>
            <w:lang w:eastAsia="zh-CN"/>
          </w:rPr>
          <w:t>概论</w:t>
        </w:r>
        <w:r>
          <w:tab/>
        </w:r>
        <w:r>
          <w:fldChar w:fldCharType="begin"/>
        </w:r>
        <w:r>
          <w:instrText xml:space="preserve"> PAGEREF _Toc7819 \h </w:instrText>
        </w:r>
        <w:r>
          <w:fldChar w:fldCharType="separate"/>
        </w:r>
        <w:r>
          <w:t>3</w:t>
        </w:r>
        <w:r>
          <w:fldChar w:fldCharType="end"/>
        </w:r>
      </w:hyperlink>
    </w:p>
    <w:p>
      <w:pPr>
        <w:pStyle w:val="TOC1"/>
        <w:tabs>
          <w:tab w:val="right" w:leader="dot" w:pos="8306"/>
        </w:tabs>
      </w:pPr>
      <w:hyperlink w:anchor="_Toc12" w:history="1">
        <w:r>
          <w:rPr>
            <w:rFonts w:ascii="仿宋" w:eastAsia="仿宋" w:hAnsi="仿宋" w:cs="仿宋" w:hint="eastAsia"/>
            <w:lang w:eastAsia="zh-CN"/>
          </w:rPr>
          <w:t>一、经济影响分析</w:t>
        </w:r>
        <w:r>
          <w:tab/>
        </w:r>
        <w:r>
          <w:fldChar w:fldCharType="begin"/>
        </w:r>
        <w:r>
          <w:instrText xml:space="preserve"> PAGEREF _Toc12 \h </w:instrText>
        </w:r>
        <w:r>
          <w:fldChar w:fldCharType="separate"/>
        </w:r>
        <w:r>
          <w:t>3</w:t>
        </w:r>
        <w:r>
          <w:fldChar w:fldCharType="end"/>
        </w:r>
      </w:hyperlink>
    </w:p>
    <w:p>
      <w:pPr>
        <w:pStyle w:val="TOC2"/>
        <w:tabs>
          <w:tab w:val="right" w:leader="dot" w:pos="8306"/>
        </w:tabs>
      </w:pPr>
      <w:hyperlink w:anchor="_Toc13245" w:history="1">
        <w:r>
          <w:rPr>
            <w:rFonts w:ascii="仿宋" w:eastAsia="仿宋" w:hAnsi="仿宋" w:cs="仿宋" w:hint="eastAsia"/>
            <w:lang w:eastAsia="zh-CN"/>
          </w:rPr>
          <w:t>(一)、经济费用效益或费用效果分析</w:t>
        </w:r>
        <w:r>
          <w:tab/>
        </w:r>
        <w:r>
          <w:fldChar w:fldCharType="begin"/>
        </w:r>
        <w:r>
          <w:instrText xml:space="preserve"> PAGEREF _Toc13245 \h </w:instrText>
        </w:r>
        <w:r>
          <w:fldChar w:fldCharType="separate"/>
        </w:r>
        <w:r>
          <w:t>3</w:t>
        </w:r>
        <w:r>
          <w:fldChar w:fldCharType="end"/>
        </w:r>
      </w:hyperlink>
    </w:p>
    <w:p>
      <w:pPr>
        <w:pStyle w:val="TOC2"/>
        <w:tabs>
          <w:tab w:val="right" w:leader="dot" w:pos="8306"/>
        </w:tabs>
      </w:pPr>
      <w:hyperlink w:anchor="_Toc23234" w:history="1">
        <w:r>
          <w:rPr>
            <w:rFonts w:ascii="仿宋" w:eastAsia="仿宋" w:hAnsi="仿宋" w:cs="仿宋" w:hint="eastAsia"/>
            <w:lang w:eastAsia="zh-CN"/>
          </w:rPr>
          <w:t>(二)、行业影响分析</w:t>
        </w:r>
        <w:r>
          <w:tab/>
        </w:r>
        <w:r>
          <w:fldChar w:fldCharType="begin"/>
        </w:r>
        <w:r>
          <w:instrText xml:space="preserve"> PAGEREF _Toc23234 \h </w:instrText>
        </w:r>
        <w:r>
          <w:fldChar w:fldCharType="separate"/>
        </w:r>
        <w:r>
          <w:t>5</w:t>
        </w:r>
        <w:r>
          <w:fldChar w:fldCharType="end"/>
        </w:r>
      </w:hyperlink>
    </w:p>
    <w:p>
      <w:pPr>
        <w:pStyle w:val="TOC2"/>
        <w:tabs>
          <w:tab w:val="right" w:leader="dot" w:pos="8306"/>
        </w:tabs>
      </w:pPr>
      <w:hyperlink w:anchor="_Toc32605" w:history="1">
        <w:r>
          <w:rPr>
            <w:rFonts w:ascii="仿宋" w:eastAsia="仿宋" w:hAnsi="仿宋" w:cs="仿宋" w:hint="eastAsia"/>
            <w:lang w:eastAsia="zh-CN"/>
          </w:rPr>
          <w:t>(三)、区域经济影响分析</w:t>
        </w:r>
        <w:r>
          <w:tab/>
        </w:r>
        <w:r>
          <w:fldChar w:fldCharType="begin"/>
        </w:r>
        <w:r>
          <w:instrText xml:space="preserve"> PAGEREF _Toc32605 \h </w:instrText>
        </w:r>
        <w:r>
          <w:fldChar w:fldCharType="separate"/>
        </w:r>
        <w:r>
          <w:t>7</w:t>
        </w:r>
        <w:r>
          <w:fldChar w:fldCharType="end"/>
        </w:r>
      </w:hyperlink>
    </w:p>
    <w:p>
      <w:pPr>
        <w:pStyle w:val="TOC2"/>
        <w:tabs>
          <w:tab w:val="right" w:leader="dot" w:pos="8306"/>
        </w:tabs>
      </w:pPr>
      <w:hyperlink w:anchor="_Toc25788" w:history="1">
        <w:r>
          <w:rPr>
            <w:rFonts w:ascii="仿宋" w:eastAsia="仿宋" w:hAnsi="仿宋" w:cs="仿宋" w:hint="eastAsia"/>
            <w:lang w:eastAsia="zh-CN"/>
          </w:rPr>
          <w:t>(四)、宏观经济影响分析</w:t>
        </w:r>
        <w:r>
          <w:tab/>
        </w:r>
        <w:r>
          <w:fldChar w:fldCharType="begin"/>
        </w:r>
        <w:r>
          <w:instrText xml:space="preserve"> PAGEREF _Toc25788 \h </w:instrText>
        </w:r>
        <w:r>
          <w:fldChar w:fldCharType="separate"/>
        </w:r>
        <w:r>
          <w:t>8</w:t>
        </w:r>
        <w:r>
          <w:fldChar w:fldCharType="end"/>
        </w:r>
      </w:hyperlink>
    </w:p>
    <w:p>
      <w:pPr>
        <w:pStyle w:val="TOC1"/>
        <w:tabs>
          <w:tab w:val="right" w:leader="dot" w:pos="8306"/>
        </w:tabs>
      </w:pPr>
      <w:hyperlink w:anchor="_Toc6781" w:history="1">
        <w:r>
          <w:rPr>
            <w:rFonts w:ascii="仿宋" w:eastAsia="仿宋" w:hAnsi="仿宋" w:cs="仿宋" w:hint="eastAsia"/>
            <w:lang w:eastAsia="zh-CN"/>
          </w:rPr>
          <w:t>二、资源开发及综合利用分析</w:t>
        </w:r>
        <w:r>
          <w:tab/>
        </w:r>
        <w:r>
          <w:fldChar w:fldCharType="begin"/>
        </w:r>
        <w:r>
          <w:instrText xml:space="preserve"> PAGEREF _Toc6781 \h </w:instrText>
        </w:r>
        <w:r>
          <w:fldChar w:fldCharType="separate"/>
        </w:r>
        <w:r>
          <w:t>9</w:t>
        </w:r>
        <w:r>
          <w:fldChar w:fldCharType="end"/>
        </w:r>
      </w:hyperlink>
    </w:p>
    <w:p>
      <w:pPr>
        <w:pStyle w:val="TOC2"/>
        <w:tabs>
          <w:tab w:val="right" w:leader="dot" w:pos="8306"/>
        </w:tabs>
      </w:pPr>
      <w:hyperlink w:anchor="_Toc26964" w:history="1">
        <w:r>
          <w:rPr>
            <w:rFonts w:ascii="仿宋" w:eastAsia="仿宋" w:hAnsi="仿宋" w:cs="仿宋" w:hint="eastAsia"/>
            <w:lang w:eastAsia="zh-CN"/>
          </w:rPr>
          <w:t>(一)、资源开发方案</w:t>
        </w:r>
        <w:r>
          <w:tab/>
        </w:r>
        <w:r>
          <w:fldChar w:fldCharType="begin"/>
        </w:r>
        <w:r>
          <w:instrText xml:space="preserve"> PAGEREF _Toc26964 \h </w:instrText>
        </w:r>
        <w:r>
          <w:fldChar w:fldCharType="separate"/>
        </w:r>
        <w:r>
          <w:t>9</w:t>
        </w:r>
        <w:r>
          <w:fldChar w:fldCharType="end"/>
        </w:r>
      </w:hyperlink>
    </w:p>
    <w:p>
      <w:pPr>
        <w:pStyle w:val="TOC2"/>
        <w:tabs>
          <w:tab w:val="right" w:leader="dot" w:pos="8306"/>
        </w:tabs>
      </w:pPr>
      <w:hyperlink w:anchor="_Toc1904" w:history="1">
        <w:r>
          <w:rPr>
            <w:rFonts w:ascii="仿宋" w:eastAsia="仿宋" w:hAnsi="仿宋" w:cs="仿宋" w:hint="eastAsia"/>
            <w:lang w:eastAsia="zh-CN"/>
          </w:rPr>
          <w:t>(二)、资源利用方案</w:t>
        </w:r>
        <w:r>
          <w:tab/>
        </w:r>
        <w:r>
          <w:fldChar w:fldCharType="begin"/>
        </w:r>
        <w:r>
          <w:instrText xml:space="preserve"> PAGEREF _Toc1904 \h </w:instrText>
        </w:r>
        <w:r>
          <w:fldChar w:fldCharType="separate"/>
        </w:r>
        <w:r>
          <w:t>11</w:t>
        </w:r>
        <w:r>
          <w:fldChar w:fldCharType="end"/>
        </w:r>
      </w:hyperlink>
    </w:p>
    <w:p>
      <w:pPr>
        <w:pStyle w:val="TOC2"/>
        <w:tabs>
          <w:tab w:val="right" w:leader="dot" w:pos="8306"/>
        </w:tabs>
      </w:pPr>
      <w:hyperlink w:anchor="_Toc15461" w:history="1">
        <w:r>
          <w:rPr>
            <w:rFonts w:ascii="仿宋" w:eastAsia="仿宋" w:hAnsi="仿宋" w:cs="仿宋" w:hint="eastAsia"/>
            <w:lang w:eastAsia="zh-CN"/>
          </w:rPr>
          <w:t>(三)、资源节约措施</w:t>
        </w:r>
        <w:r>
          <w:tab/>
        </w:r>
        <w:r>
          <w:fldChar w:fldCharType="begin"/>
        </w:r>
        <w:r>
          <w:instrText xml:space="preserve"> PAGEREF _Toc15461 \h </w:instrText>
        </w:r>
        <w:r>
          <w:fldChar w:fldCharType="separate"/>
        </w:r>
        <w:r>
          <w:t>12</w:t>
        </w:r>
        <w:r>
          <w:fldChar w:fldCharType="end"/>
        </w:r>
      </w:hyperlink>
    </w:p>
    <w:p>
      <w:pPr>
        <w:pStyle w:val="TOC1"/>
        <w:tabs>
          <w:tab w:val="right" w:leader="dot" w:pos="8306"/>
        </w:tabs>
      </w:pPr>
      <w:hyperlink w:anchor="_Toc8728" w:history="1">
        <w:r>
          <w:rPr>
            <w:rFonts w:ascii="仿宋" w:eastAsia="仿宋" w:hAnsi="仿宋" w:cs="仿宋" w:hint="eastAsia"/>
            <w:lang w:eastAsia="zh-CN"/>
          </w:rPr>
          <w:t>三、财务管理与成本控制</w:t>
        </w:r>
        <w:r>
          <w:tab/>
        </w:r>
        <w:r>
          <w:fldChar w:fldCharType="begin"/>
        </w:r>
        <w:r>
          <w:instrText xml:space="preserve"> PAGEREF _Toc8728 \h </w:instrText>
        </w:r>
        <w:r>
          <w:fldChar w:fldCharType="separate"/>
        </w:r>
        <w:r>
          <w:t>13</w:t>
        </w:r>
        <w:r>
          <w:fldChar w:fldCharType="end"/>
        </w:r>
      </w:hyperlink>
    </w:p>
    <w:p>
      <w:pPr>
        <w:pStyle w:val="TOC2"/>
        <w:tabs>
          <w:tab w:val="right" w:leader="dot" w:pos="8306"/>
        </w:tabs>
      </w:pPr>
      <w:hyperlink w:anchor="_Toc3065" w:history="1">
        <w:r>
          <w:rPr>
            <w:rFonts w:ascii="仿宋" w:eastAsia="仿宋" w:hAnsi="仿宋" w:cs="仿宋" w:hint="eastAsia"/>
            <w:lang w:eastAsia="zh-CN"/>
          </w:rPr>
          <w:t>(一)、财务管理体系建设</w:t>
        </w:r>
        <w:r>
          <w:tab/>
        </w:r>
        <w:r>
          <w:fldChar w:fldCharType="begin"/>
        </w:r>
        <w:r>
          <w:instrText xml:space="preserve"> PAGEREF _Toc3065 \h </w:instrText>
        </w:r>
        <w:r>
          <w:fldChar w:fldCharType="separate"/>
        </w:r>
        <w:r>
          <w:t>13</w:t>
        </w:r>
        <w:r>
          <w:fldChar w:fldCharType="end"/>
        </w:r>
      </w:hyperlink>
    </w:p>
    <w:p>
      <w:pPr>
        <w:pStyle w:val="TOC2"/>
        <w:tabs>
          <w:tab w:val="right" w:leader="dot" w:pos="8306"/>
        </w:tabs>
      </w:pPr>
      <w:hyperlink w:anchor="_Toc17244" w:history="1">
        <w:r>
          <w:rPr>
            <w:rFonts w:ascii="仿宋" w:eastAsia="仿宋" w:hAnsi="仿宋" w:cs="仿宋" w:hint="eastAsia"/>
            <w:lang w:eastAsia="zh-CN"/>
          </w:rPr>
          <w:t>(二)、成本控制措施</w:t>
        </w:r>
        <w:r>
          <w:tab/>
        </w:r>
        <w:r>
          <w:fldChar w:fldCharType="begin"/>
        </w:r>
        <w:r>
          <w:instrText xml:space="preserve"> PAGEREF _Toc17244 \h </w:instrText>
        </w:r>
        <w:r>
          <w:fldChar w:fldCharType="separate"/>
        </w:r>
        <w:r>
          <w:t>14</w:t>
        </w:r>
        <w:r>
          <w:fldChar w:fldCharType="end"/>
        </w:r>
      </w:hyperlink>
    </w:p>
    <w:p>
      <w:pPr>
        <w:pStyle w:val="TOC1"/>
        <w:tabs>
          <w:tab w:val="right" w:leader="dot" w:pos="8306"/>
        </w:tabs>
      </w:pPr>
      <w:hyperlink w:anchor="_Toc11346" w:history="1">
        <w:r>
          <w:rPr>
            <w:rFonts w:ascii="仿宋" w:eastAsia="仿宋" w:hAnsi="仿宋" w:cs="仿宋" w:hint="eastAsia"/>
            <w:lang w:eastAsia="zh-CN"/>
          </w:rPr>
          <w:t>四、人工心脏项目概论</w:t>
        </w:r>
        <w:r>
          <w:tab/>
        </w:r>
        <w:r>
          <w:fldChar w:fldCharType="begin"/>
        </w:r>
        <w:r>
          <w:instrText xml:space="preserve"> PAGEREF _Toc11346 \h </w:instrText>
        </w:r>
        <w:r>
          <w:fldChar w:fldCharType="separate"/>
        </w:r>
        <w:r>
          <w:t>15</w:t>
        </w:r>
        <w:r>
          <w:fldChar w:fldCharType="end"/>
        </w:r>
      </w:hyperlink>
    </w:p>
    <w:p>
      <w:pPr>
        <w:pStyle w:val="TOC2"/>
        <w:tabs>
          <w:tab w:val="right" w:leader="dot" w:pos="8306"/>
        </w:tabs>
      </w:pPr>
      <w:hyperlink w:anchor="_Toc14722" w:history="1">
        <w:r>
          <w:rPr>
            <w:rFonts w:ascii="仿宋" w:eastAsia="仿宋" w:hAnsi="仿宋" w:cs="仿宋" w:hint="eastAsia"/>
            <w:lang w:eastAsia="zh-CN"/>
          </w:rPr>
          <w:t>(一)、项目申报单位概况</w:t>
        </w:r>
        <w:r>
          <w:tab/>
        </w:r>
        <w:r>
          <w:fldChar w:fldCharType="begin"/>
        </w:r>
        <w:r>
          <w:instrText xml:space="preserve"> PAGEREF _Toc14722 \h </w:instrText>
        </w:r>
        <w:r>
          <w:fldChar w:fldCharType="separate"/>
        </w:r>
        <w:r>
          <w:t>15</w:t>
        </w:r>
        <w:r>
          <w:fldChar w:fldCharType="end"/>
        </w:r>
      </w:hyperlink>
    </w:p>
    <w:p>
      <w:pPr>
        <w:pStyle w:val="TOC2"/>
        <w:tabs>
          <w:tab w:val="right" w:leader="dot" w:pos="8306"/>
        </w:tabs>
      </w:pPr>
      <w:hyperlink w:anchor="_Toc6502" w:history="1">
        <w:r>
          <w:rPr>
            <w:rFonts w:ascii="仿宋" w:eastAsia="仿宋" w:hAnsi="仿宋" w:cs="仿宋" w:hint="eastAsia"/>
            <w:lang w:eastAsia="zh-CN"/>
          </w:rPr>
          <w:t>(二)、项目概况</w:t>
        </w:r>
        <w:r>
          <w:tab/>
        </w:r>
        <w:r>
          <w:fldChar w:fldCharType="begin"/>
        </w:r>
        <w:r>
          <w:instrText xml:space="preserve"> PAGEREF _Toc6502 \h </w:instrText>
        </w:r>
        <w:r>
          <w:fldChar w:fldCharType="separate"/>
        </w:r>
        <w:r>
          <w:t>16</w:t>
        </w:r>
        <w:r>
          <w:fldChar w:fldCharType="end"/>
        </w:r>
      </w:hyperlink>
    </w:p>
    <w:p>
      <w:pPr>
        <w:pStyle w:val="TOC1"/>
        <w:tabs>
          <w:tab w:val="right" w:leader="dot" w:pos="8306"/>
        </w:tabs>
      </w:pPr>
      <w:hyperlink w:anchor="_Toc1104" w:history="1">
        <w:r>
          <w:rPr>
            <w:rFonts w:ascii="仿宋" w:eastAsia="仿宋" w:hAnsi="仿宋" w:cs="仿宋" w:hint="eastAsia"/>
            <w:lang w:eastAsia="zh-CN"/>
          </w:rPr>
          <w:t>五、社会影响分析</w:t>
        </w:r>
        <w:r>
          <w:tab/>
        </w:r>
        <w:r>
          <w:fldChar w:fldCharType="begin"/>
        </w:r>
        <w:r>
          <w:instrText xml:space="preserve"> PAGEREF _Toc1104 \h </w:instrText>
        </w:r>
        <w:r>
          <w:fldChar w:fldCharType="separate"/>
        </w:r>
        <w:r>
          <w:t>19</w:t>
        </w:r>
        <w:r>
          <w:fldChar w:fldCharType="end"/>
        </w:r>
      </w:hyperlink>
    </w:p>
    <w:p>
      <w:pPr>
        <w:pStyle w:val="TOC2"/>
        <w:tabs>
          <w:tab w:val="right" w:leader="dot" w:pos="8306"/>
        </w:tabs>
      </w:pPr>
      <w:hyperlink w:anchor="_Toc256" w:history="1">
        <w:r>
          <w:rPr>
            <w:rFonts w:ascii="仿宋" w:eastAsia="仿宋" w:hAnsi="仿宋" w:cs="仿宋" w:hint="eastAsia"/>
            <w:lang w:eastAsia="zh-CN"/>
          </w:rPr>
          <w:t>(一)、社会影响效果分析</w:t>
        </w:r>
        <w:r>
          <w:tab/>
        </w:r>
        <w:r>
          <w:fldChar w:fldCharType="begin"/>
        </w:r>
        <w:r>
          <w:instrText xml:space="preserve"> PAGEREF _Toc256 \h </w:instrText>
        </w:r>
        <w:r>
          <w:fldChar w:fldCharType="separate"/>
        </w:r>
        <w:r>
          <w:t>19</w:t>
        </w:r>
        <w:r>
          <w:fldChar w:fldCharType="end"/>
        </w:r>
      </w:hyperlink>
    </w:p>
    <w:p>
      <w:pPr>
        <w:pStyle w:val="TOC2"/>
        <w:tabs>
          <w:tab w:val="right" w:leader="dot" w:pos="8306"/>
        </w:tabs>
      </w:pPr>
      <w:hyperlink w:anchor="_Toc31506" w:history="1">
        <w:r>
          <w:rPr>
            <w:rFonts w:ascii="仿宋" w:eastAsia="仿宋" w:hAnsi="仿宋" w:cs="仿宋" w:hint="eastAsia"/>
            <w:lang w:eastAsia="zh-CN"/>
          </w:rPr>
          <w:t>(二)、社会适应性分析</w:t>
        </w:r>
        <w:r>
          <w:tab/>
        </w:r>
        <w:r>
          <w:fldChar w:fldCharType="begin"/>
        </w:r>
        <w:r>
          <w:instrText xml:space="preserve"> PAGEREF _Toc31506 \h </w:instrText>
        </w:r>
        <w:r>
          <w:fldChar w:fldCharType="separate"/>
        </w:r>
        <w:r>
          <w:t>22</w:t>
        </w:r>
        <w:r>
          <w:fldChar w:fldCharType="end"/>
        </w:r>
      </w:hyperlink>
    </w:p>
    <w:p>
      <w:pPr>
        <w:pStyle w:val="TOC2"/>
        <w:tabs>
          <w:tab w:val="right" w:leader="dot" w:pos="8306"/>
        </w:tabs>
      </w:pPr>
      <w:hyperlink w:anchor="_Toc806" w:history="1">
        <w:r>
          <w:rPr>
            <w:rFonts w:ascii="仿宋" w:eastAsia="仿宋" w:hAnsi="仿宋" w:cs="仿宋" w:hint="eastAsia"/>
            <w:lang w:eastAsia="zh-CN"/>
          </w:rPr>
          <w:t>(三)、社会风险及对策分析</w:t>
        </w:r>
        <w:r>
          <w:tab/>
        </w:r>
        <w:r>
          <w:fldChar w:fldCharType="begin"/>
        </w:r>
        <w:r>
          <w:instrText xml:space="preserve"> PAGEREF _Toc806 \h </w:instrText>
        </w:r>
        <w:r>
          <w:fldChar w:fldCharType="separate"/>
        </w:r>
        <w:r>
          <w:t>23</w:t>
        </w:r>
        <w:r>
          <w:fldChar w:fldCharType="end"/>
        </w:r>
      </w:hyperlink>
    </w:p>
    <w:p>
      <w:pPr>
        <w:pStyle w:val="TOC1"/>
        <w:tabs>
          <w:tab w:val="right" w:leader="dot" w:pos="8306"/>
        </w:tabs>
      </w:pPr>
      <w:hyperlink w:anchor="_Toc29693" w:history="1">
        <w:r>
          <w:rPr>
            <w:rFonts w:ascii="仿宋" w:eastAsia="仿宋" w:hAnsi="仿宋" w:cs="仿宋" w:hint="eastAsia"/>
            <w:lang w:eastAsia="zh-CN"/>
          </w:rPr>
          <w:t>六、环境和生态影响分析</w:t>
        </w:r>
        <w:r>
          <w:tab/>
        </w:r>
        <w:r>
          <w:fldChar w:fldCharType="begin"/>
        </w:r>
        <w:r>
          <w:instrText xml:space="preserve"> PAGEREF _Toc29693 \h </w:instrText>
        </w:r>
        <w:r>
          <w:fldChar w:fldCharType="separate"/>
        </w:r>
        <w:r>
          <w:t>27</w:t>
        </w:r>
        <w:r>
          <w:fldChar w:fldCharType="end"/>
        </w:r>
      </w:hyperlink>
    </w:p>
    <w:p>
      <w:pPr>
        <w:pStyle w:val="TOC2"/>
        <w:tabs>
          <w:tab w:val="right" w:leader="dot" w:pos="8306"/>
        </w:tabs>
      </w:pPr>
      <w:hyperlink w:anchor="_Toc629" w:history="1">
        <w:r>
          <w:rPr>
            <w:rFonts w:ascii="仿宋" w:eastAsia="仿宋" w:hAnsi="仿宋" w:cs="仿宋" w:hint="eastAsia"/>
            <w:lang w:eastAsia="zh-CN"/>
          </w:rPr>
          <w:t>(一)、环境和生态现状</w:t>
        </w:r>
        <w:r>
          <w:tab/>
        </w:r>
        <w:r>
          <w:fldChar w:fldCharType="begin"/>
        </w:r>
        <w:r>
          <w:instrText xml:space="preserve"> PAGEREF _Toc629 \h </w:instrText>
        </w:r>
        <w:r>
          <w:fldChar w:fldCharType="separate"/>
        </w:r>
        <w:r>
          <w:t>27</w:t>
        </w:r>
        <w:r>
          <w:fldChar w:fldCharType="end"/>
        </w:r>
      </w:hyperlink>
    </w:p>
    <w:p>
      <w:pPr>
        <w:pStyle w:val="TOC2"/>
        <w:tabs>
          <w:tab w:val="right" w:leader="dot" w:pos="8306"/>
        </w:tabs>
      </w:pPr>
      <w:hyperlink w:anchor="_Toc32647" w:history="1">
        <w:r>
          <w:rPr>
            <w:rFonts w:ascii="仿宋" w:eastAsia="仿宋" w:hAnsi="仿宋" w:cs="仿宋" w:hint="eastAsia"/>
            <w:lang w:eastAsia="zh-CN"/>
          </w:rPr>
          <w:t>(二)、生态环境影响分析</w:t>
        </w:r>
        <w:r>
          <w:tab/>
        </w:r>
        <w:r>
          <w:fldChar w:fldCharType="begin"/>
        </w:r>
        <w:r>
          <w:instrText xml:space="preserve"> PAGEREF _Toc32647 \h </w:instrText>
        </w:r>
        <w:r>
          <w:fldChar w:fldCharType="separate"/>
        </w:r>
        <w:r>
          <w:t>28</w:t>
        </w:r>
        <w:r>
          <w:fldChar w:fldCharType="end"/>
        </w:r>
      </w:hyperlink>
    </w:p>
    <w:p>
      <w:pPr>
        <w:pStyle w:val="TOC2"/>
        <w:tabs>
          <w:tab w:val="right" w:leader="dot" w:pos="8306"/>
        </w:tabs>
      </w:pPr>
      <w:hyperlink w:anchor="_Toc27791" w:history="1">
        <w:r>
          <w:rPr>
            <w:rFonts w:ascii="仿宋" w:eastAsia="仿宋" w:hAnsi="仿宋" w:cs="仿宋" w:hint="eastAsia"/>
            <w:lang w:eastAsia="zh-CN"/>
          </w:rPr>
          <w:t>(三)、生态环境保护措施</w:t>
        </w:r>
        <w:r>
          <w:tab/>
        </w:r>
        <w:r>
          <w:fldChar w:fldCharType="begin"/>
        </w:r>
        <w:r>
          <w:instrText xml:space="preserve"> PAGEREF _Toc27791 \h </w:instrText>
        </w:r>
        <w:r>
          <w:fldChar w:fldCharType="separate"/>
        </w:r>
        <w:r>
          <w:t>29</w:t>
        </w:r>
        <w:r>
          <w:fldChar w:fldCharType="end"/>
        </w:r>
      </w:hyperlink>
    </w:p>
    <w:p>
      <w:pPr>
        <w:pStyle w:val="TOC2"/>
        <w:tabs>
          <w:tab w:val="right" w:leader="dot" w:pos="8306"/>
        </w:tabs>
      </w:pPr>
      <w:hyperlink w:anchor="_Toc8111" w:history="1">
        <w:r>
          <w:rPr>
            <w:rFonts w:ascii="仿宋" w:eastAsia="仿宋" w:hAnsi="仿宋" w:cs="仿宋" w:hint="eastAsia"/>
            <w:lang w:eastAsia="zh-CN"/>
          </w:rPr>
          <w:t>(四)、地质灾害影响分析</w:t>
        </w:r>
        <w:r>
          <w:tab/>
        </w:r>
        <w:r>
          <w:fldChar w:fldCharType="begin"/>
        </w:r>
        <w:r>
          <w:instrText xml:space="preserve"> PAGEREF _Toc8111 \h </w:instrText>
        </w:r>
        <w:r>
          <w:fldChar w:fldCharType="separate"/>
        </w:r>
        <w:r>
          <w:t>31</w:t>
        </w:r>
        <w:r>
          <w:fldChar w:fldCharType="end"/>
        </w:r>
      </w:hyperlink>
    </w:p>
    <w:p>
      <w:pPr>
        <w:pStyle w:val="TOC2"/>
        <w:tabs>
          <w:tab w:val="right" w:leader="dot" w:pos="8306"/>
        </w:tabs>
      </w:pPr>
      <w:hyperlink w:anchor="_Toc25299" w:history="1">
        <w:r>
          <w:rPr>
            <w:rFonts w:ascii="仿宋" w:eastAsia="仿宋" w:hAnsi="仿宋" w:cs="仿宋" w:hint="eastAsia"/>
            <w:lang w:eastAsia="zh-CN"/>
          </w:rPr>
          <w:t>(五)、特殊环境影响</w:t>
        </w:r>
        <w:r>
          <w:tab/>
        </w:r>
        <w:r>
          <w:fldChar w:fldCharType="begin"/>
        </w:r>
        <w:r>
          <w:instrText xml:space="preserve"> PAGEREF _Toc25299 \h </w:instrText>
        </w:r>
        <w:r>
          <w:fldChar w:fldCharType="separate"/>
        </w:r>
        <w:r>
          <w:t>33</w:t>
        </w:r>
        <w:r>
          <w:fldChar w:fldCharType="end"/>
        </w:r>
      </w:hyperlink>
    </w:p>
    <w:p>
      <w:pPr>
        <w:pStyle w:val="TOC1"/>
        <w:tabs>
          <w:tab w:val="right" w:leader="dot" w:pos="8306"/>
        </w:tabs>
      </w:pPr>
      <w:hyperlink w:anchor="_Toc25161" w:history="1">
        <w:r>
          <w:rPr>
            <w:rFonts w:ascii="仿宋" w:eastAsia="仿宋" w:hAnsi="仿宋" w:cs="仿宋" w:hint="eastAsia"/>
            <w:lang w:eastAsia="zh-CN"/>
          </w:rPr>
          <w:t>七、项目变更管理</w:t>
        </w:r>
        <w:r>
          <w:tab/>
        </w:r>
        <w:r>
          <w:fldChar w:fldCharType="begin"/>
        </w:r>
        <w:r>
          <w:instrText xml:space="preserve"> PAGEREF _Toc25161 \h </w:instrText>
        </w:r>
        <w:r>
          <w:fldChar w:fldCharType="separate"/>
        </w:r>
        <w:r>
          <w:t>34</w:t>
        </w:r>
        <w:r>
          <w:fldChar w:fldCharType="end"/>
        </w:r>
      </w:hyperlink>
    </w:p>
    <w:p>
      <w:pPr>
        <w:pStyle w:val="TOC2"/>
        <w:tabs>
          <w:tab w:val="right" w:leader="dot" w:pos="8306"/>
        </w:tabs>
      </w:pPr>
      <w:hyperlink w:anchor="_Toc11765" w:history="1">
        <w:r>
          <w:rPr>
            <w:rFonts w:ascii="仿宋" w:eastAsia="仿宋" w:hAnsi="仿宋" w:cs="仿宋" w:hint="eastAsia"/>
            <w:lang w:eastAsia="zh-CN"/>
          </w:rPr>
          <w:t>(一)、变更控制流程</w:t>
        </w:r>
        <w:r>
          <w:tab/>
        </w:r>
        <w:r>
          <w:fldChar w:fldCharType="begin"/>
        </w:r>
        <w:r>
          <w:instrText xml:space="preserve"> PAGEREF _Toc11765 \h </w:instrText>
        </w:r>
        <w:r>
          <w:fldChar w:fldCharType="separate"/>
        </w:r>
        <w:r>
          <w:t>34</w:t>
        </w:r>
        <w:r>
          <w:fldChar w:fldCharType="end"/>
        </w:r>
      </w:hyperlink>
    </w:p>
    <w:p>
      <w:pPr>
        <w:pStyle w:val="TOC2"/>
        <w:tabs>
          <w:tab w:val="right" w:leader="dot" w:pos="8306"/>
        </w:tabs>
      </w:pPr>
      <w:hyperlink w:anchor="_Toc16061" w:history="1">
        <w:r>
          <w:rPr>
            <w:rFonts w:ascii="仿宋" w:eastAsia="仿宋" w:hAnsi="仿宋" w:cs="仿宋" w:hint="eastAsia"/>
            <w:lang w:eastAsia="zh-CN"/>
          </w:rPr>
          <w:t>(二)、影响评估与处理</w:t>
        </w:r>
        <w:r>
          <w:tab/>
        </w:r>
        <w:r>
          <w:fldChar w:fldCharType="begin"/>
        </w:r>
        <w:r>
          <w:instrText xml:space="preserve"> PAGEREF _Toc16061 \h </w:instrText>
        </w:r>
        <w:r>
          <w:fldChar w:fldCharType="separate"/>
        </w:r>
        <w:r>
          <w:t>34</w:t>
        </w:r>
        <w:r>
          <w:fldChar w:fldCharType="end"/>
        </w:r>
      </w:hyperlink>
    </w:p>
    <w:p>
      <w:pPr>
        <w:pStyle w:val="TOC2"/>
        <w:tabs>
          <w:tab w:val="right" w:leader="dot" w:pos="8306"/>
        </w:tabs>
      </w:pPr>
      <w:hyperlink w:anchor="_Toc31533" w:history="1">
        <w:r>
          <w:rPr>
            <w:rFonts w:ascii="仿宋" w:eastAsia="仿宋" w:hAnsi="仿宋" w:cs="仿宋" w:hint="eastAsia"/>
            <w:lang w:eastAsia="zh-CN"/>
          </w:rPr>
          <w:t>(三)、变更记录与追踪</w:t>
        </w:r>
        <w:r>
          <w:tab/>
        </w:r>
        <w:r>
          <w:fldChar w:fldCharType="begin"/>
        </w:r>
        <w:r>
          <w:instrText xml:space="preserve"> PAGEREF _Toc31533 \h </w:instrText>
        </w:r>
        <w:r>
          <w:fldChar w:fldCharType="separate"/>
        </w:r>
        <w:r>
          <w:t>36</w:t>
        </w:r>
        <w:r>
          <w:fldChar w:fldCharType="end"/>
        </w:r>
      </w:hyperlink>
    </w:p>
    <w:p>
      <w:pPr>
        <w:pStyle w:val="TOC2"/>
        <w:tabs>
          <w:tab w:val="right" w:leader="dot" w:pos="8306"/>
        </w:tabs>
      </w:pPr>
      <w:hyperlink w:anchor="_Toc23281" w:history="1">
        <w:r>
          <w:rPr>
            <w:rFonts w:ascii="仿宋" w:eastAsia="仿宋" w:hAnsi="仿宋" w:cs="仿宋" w:hint="eastAsia"/>
            <w:lang w:eastAsia="zh-CN"/>
          </w:rPr>
          <w:t>(四)、变更管理策略</w:t>
        </w:r>
        <w:r>
          <w:tab/>
        </w:r>
        <w:r>
          <w:fldChar w:fldCharType="begin"/>
        </w:r>
        <w:r>
          <w:instrText xml:space="preserve"> PAGEREF _Toc23281 \h </w:instrText>
        </w:r>
        <w:r>
          <w:fldChar w:fldCharType="separate"/>
        </w:r>
        <w:r>
          <w:t>38</w:t>
        </w:r>
        <w:r>
          <w:fldChar w:fldCharType="end"/>
        </w:r>
      </w:hyperlink>
    </w:p>
    <w:p>
      <w:pPr>
        <w:pStyle w:val="TOC1"/>
        <w:tabs>
          <w:tab w:val="right" w:leader="dot" w:pos="8306"/>
        </w:tabs>
      </w:pPr>
      <w:hyperlink w:anchor="_Toc6173" w:history="1">
        <w:r>
          <w:rPr>
            <w:rFonts w:ascii="仿宋" w:eastAsia="仿宋" w:hAnsi="仿宋" w:cs="仿宋" w:hint="eastAsia"/>
            <w:lang w:eastAsia="zh-CN"/>
          </w:rPr>
          <w:t>八、技术创新与产业升级</w:t>
        </w:r>
        <w:r>
          <w:tab/>
        </w:r>
        <w:r>
          <w:fldChar w:fldCharType="begin"/>
        </w:r>
        <w:r>
          <w:instrText xml:space="preserve"> PAGEREF _Toc6173 \h </w:instrText>
        </w:r>
        <w:r>
          <w:fldChar w:fldCharType="separate"/>
        </w:r>
        <w:r>
          <w:t>39</w:t>
        </w:r>
        <w:r>
          <w:fldChar w:fldCharType="end"/>
        </w:r>
      </w:hyperlink>
    </w:p>
    <w:p>
      <w:pPr>
        <w:pStyle w:val="TOC2"/>
        <w:tabs>
          <w:tab w:val="right" w:leader="dot" w:pos="8306"/>
        </w:tabs>
      </w:pPr>
      <w:hyperlink w:anchor="_Toc14372" w:history="1">
        <w:r>
          <w:rPr>
            <w:rFonts w:ascii="仿宋" w:eastAsia="仿宋" w:hAnsi="仿宋" w:cs="仿宋" w:hint="eastAsia"/>
            <w:lang w:eastAsia="zh-CN"/>
          </w:rPr>
          <w:t>(一)、技术创新方向与目标</w:t>
        </w:r>
        <w:r>
          <w:tab/>
        </w:r>
        <w:r>
          <w:fldChar w:fldCharType="begin"/>
        </w:r>
        <w:r>
          <w:instrText xml:space="preserve"> PAGEREF _Toc14372 \h </w:instrText>
        </w:r>
        <w:r>
          <w:fldChar w:fldCharType="separate"/>
        </w:r>
        <w:r>
          <w:t>39</w:t>
        </w:r>
        <w:r>
          <w:fldChar w:fldCharType="end"/>
        </w:r>
      </w:hyperlink>
    </w:p>
    <w:p>
      <w:pPr>
        <w:pStyle w:val="TOC2"/>
        <w:tabs>
          <w:tab w:val="right" w:leader="dot" w:pos="8306"/>
        </w:tabs>
      </w:pPr>
      <w:hyperlink w:anchor="_Toc19097" w:history="1">
        <w:r>
          <w:rPr>
            <w:rFonts w:ascii="仿宋" w:eastAsia="仿宋" w:hAnsi="仿宋" w:cs="仿宋" w:hint="eastAsia"/>
            <w:lang w:eastAsia="zh-CN"/>
          </w:rPr>
          <w:t>(二)、产业升级路径与措施</w:t>
        </w:r>
        <w:r>
          <w:tab/>
        </w:r>
        <w:r>
          <w:fldChar w:fldCharType="begin"/>
        </w:r>
        <w:r>
          <w:instrText xml:space="preserve"> PAGEREF _Toc19097 \h </w:instrText>
        </w:r>
        <w:r>
          <w:fldChar w:fldCharType="separate"/>
        </w:r>
        <w:r>
          <w:t>41</w:t>
        </w:r>
        <w:r>
          <w:fldChar w:fldCharType="end"/>
        </w:r>
      </w:hyperlink>
    </w:p>
    <w:p>
      <w:pPr>
        <w:pStyle w:val="TOC1"/>
        <w:tabs>
          <w:tab w:val="right" w:leader="dot" w:pos="8306"/>
        </w:tabs>
      </w:pPr>
      <w:hyperlink w:anchor="_Toc4106" w:history="1">
        <w:r>
          <w:rPr>
            <w:rFonts w:ascii="仿宋" w:eastAsia="仿宋" w:hAnsi="仿宋" w:cs="仿宋" w:hint="eastAsia"/>
            <w:lang w:eastAsia="zh-CN"/>
          </w:rPr>
          <w:t>九、项目实施与管理方案</w:t>
        </w:r>
        <w:r>
          <w:tab/>
        </w:r>
        <w:r>
          <w:fldChar w:fldCharType="begin"/>
        </w:r>
        <w:r>
          <w:instrText xml:space="preserve"> PAGEREF _Toc4106 \h </w:instrText>
        </w:r>
        <w:r>
          <w:fldChar w:fldCharType="separate"/>
        </w:r>
        <w:r>
          <w:t>42</w:t>
        </w:r>
        <w:r>
          <w:fldChar w:fldCharType="end"/>
        </w:r>
      </w:hyperlink>
    </w:p>
    <w:p>
      <w:pPr>
        <w:pStyle w:val="TOC2"/>
        <w:tabs>
          <w:tab w:val="right" w:leader="dot" w:pos="8306"/>
        </w:tabs>
      </w:pPr>
      <w:hyperlink w:anchor="_Toc3060" w:history="1">
        <w:r>
          <w:rPr>
            <w:rFonts w:ascii="仿宋" w:eastAsia="仿宋" w:hAnsi="仿宋" w:cs="仿宋" w:hint="eastAsia"/>
            <w:lang w:eastAsia="zh-CN"/>
          </w:rPr>
          <w:t>(一)、项目实施计划</w:t>
        </w:r>
        <w:r>
          <w:tab/>
        </w:r>
        <w:r>
          <w:fldChar w:fldCharType="begin"/>
        </w:r>
        <w:r>
          <w:instrText xml:space="preserve"> PAGEREF _Toc3060 \h </w:instrText>
        </w:r>
        <w:r>
          <w:fldChar w:fldCharType="separate"/>
        </w:r>
        <w:r>
          <w:t>42</w:t>
        </w:r>
        <w:r>
          <w:fldChar w:fldCharType="end"/>
        </w:r>
      </w:hyperlink>
    </w:p>
    <w:p>
      <w:pPr>
        <w:pStyle w:val="TOC2"/>
        <w:tabs>
          <w:tab w:val="right" w:leader="dot" w:pos="8306"/>
        </w:tabs>
      </w:pPr>
      <w:hyperlink w:anchor="_Toc11119" w:history="1">
        <w:r>
          <w:rPr>
            <w:rFonts w:ascii="仿宋" w:eastAsia="仿宋" w:hAnsi="仿宋" w:cs="仿宋" w:hint="eastAsia"/>
            <w:lang w:eastAsia="zh-CN"/>
          </w:rPr>
          <w:t>(二)、项目组织机构与职责</w:t>
        </w:r>
        <w:r>
          <w:tab/>
        </w:r>
        <w:r>
          <w:fldChar w:fldCharType="begin"/>
        </w:r>
        <w:r>
          <w:instrText xml:space="preserve"> PAGEREF _Toc11119 \h </w:instrText>
        </w:r>
        <w:r>
          <w:fldChar w:fldCharType="separate"/>
        </w:r>
        <w:r>
          <w:t>43</w:t>
        </w:r>
        <w:r>
          <w:fldChar w:fldCharType="end"/>
        </w:r>
      </w:hyperlink>
    </w:p>
    <w:p>
      <w:pPr>
        <w:pStyle w:val="TOC2"/>
        <w:tabs>
          <w:tab w:val="right" w:leader="dot" w:pos="8306"/>
        </w:tabs>
      </w:pPr>
      <w:hyperlink w:anchor="_Toc27527" w:history="1">
        <w:r>
          <w:rPr>
            <w:rFonts w:ascii="仿宋" w:eastAsia="仿宋" w:hAnsi="仿宋" w:cs="仿宋" w:hint="eastAsia"/>
            <w:lang w:eastAsia="zh-CN"/>
          </w:rPr>
          <w:t>(三)、项目管理与监控体系</w:t>
        </w:r>
        <w:r>
          <w:tab/>
        </w:r>
        <w:r>
          <w:fldChar w:fldCharType="begin"/>
        </w:r>
        <w:r>
          <w:instrText xml:space="preserve"> PAGEREF _Toc27527 \h </w:instrText>
        </w:r>
        <w:r>
          <w:fldChar w:fldCharType="separate"/>
        </w:r>
        <w:r>
          <w:t>46</w:t>
        </w:r>
        <w:r>
          <w:fldChar w:fldCharType="end"/>
        </w:r>
      </w:hyperlink>
    </w:p>
    <w:p>
      <w:pPr>
        <w:pStyle w:val="TOC1"/>
        <w:tabs>
          <w:tab w:val="right" w:leader="dot" w:pos="8306"/>
        </w:tabs>
      </w:pPr>
      <w:hyperlink w:anchor="_Toc1817" w:history="1">
        <w:r>
          <w:rPr>
            <w:rFonts w:ascii="仿宋" w:eastAsia="仿宋" w:hAnsi="仿宋" w:cs="仿宋" w:hint="eastAsia"/>
            <w:lang w:eastAsia="zh-CN"/>
          </w:rPr>
          <w:t>十、安全与应急管理</w:t>
        </w:r>
        <w:r>
          <w:tab/>
        </w:r>
        <w:r>
          <w:fldChar w:fldCharType="begin"/>
        </w:r>
        <w:r>
          <w:instrText xml:space="preserve"> PAGEREF _Toc1817 \h </w:instrText>
        </w:r>
        <w:r>
          <w:fldChar w:fldCharType="separate"/>
        </w:r>
        <w:r>
          <w:t>48</w:t>
        </w:r>
        <w:r>
          <w:fldChar w:fldCharType="end"/>
        </w:r>
      </w:hyperlink>
    </w:p>
    <w:p>
      <w:pPr>
        <w:pStyle w:val="TOC2"/>
        <w:tabs>
          <w:tab w:val="right" w:leader="dot" w:pos="8306"/>
        </w:tabs>
      </w:pPr>
      <w:hyperlink w:anchor="_Toc14977" w:history="1">
        <w:r>
          <w:rPr>
            <w:rFonts w:ascii="仿宋" w:eastAsia="仿宋" w:hAnsi="仿宋" w:cs="仿宋" w:hint="eastAsia"/>
            <w:lang w:eastAsia="zh-CN"/>
          </w:rPr>
          <w:t>(一)、安全生产管理</w:t>
        </w:r>
        <w:r>
          <w:tab/>
        </w:r>
        <w:r>
          <w:fldChar w:fldCharType="begin"/>
        </w:r>
        <w:r>
          <w:instrText xml:space="preserve"> PAGEREF _Toc14977 \h </w:instrText>
        </w:r>
        <w:r>
          <w:fldChar w:fldCharType="separate"/>
        </w:r>
        <w:r>
          <w:t>48</w:t>
        </w:r>
        <w:r>
          <w:fldChar w:fldCharType="end"/>
        </w:r>
      </w:hyperlink>
    </w:p>
    <w:p>
      <w:pPr>
        <w:pStyle w:val="TOC2"/>
        <w:tabs>
          <w:tab w:val="right" w:leader="dot" w:pos="8306"/>
        </w:tabs>
      </w:pPr>
      <w:hyperlink w:anchor="_Toc218" w:history="1">
        <w:r>
          <w:rPr>
            <w:rFonts w:ascii="仿宋" w:eastAsia="仿宋" w:hAnsi="仿宋" w:cs="仿宋" w:hint="eastAsia"/>
            <w:lang w:eastAsia="zh-CN"/>
          </w:rPr>
          <w:t>(二)、应急预案与响应</w:t>
        </w:r>
        <w:r>
          <w:tab/>
        </w:r>
        <w:r>
          <w:fldChar w:fldCharType="begin"/>
        </w:r>
        <w:r>
          <w:instrText xml:space="preserve"> PAGEREF _Toc218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521" w:history="1">
        <w:r>
          <w:rPr>
            <w:rFonts w:ascii="仿宋" w:eastAsia="仿宋" w:hAnsi="仿宋" w:cs="仿宋" w:hint="eastAsia"/>
            <w:lang w:eastAsia="zh-CN"/>
          </w:rPr>
          <w:t>十一、环境保护与绿色发展</w:t>
        </w:r>
        <w:r>
          <w:tab/>
        </w:r>
        <w:r>
          <w:fldChar w:fldCharType="begin"/>
        </w:r>
        <w:r>
          <w:instrText xml:space="preserve"> PAGEREF _Toc29521 \h </w:instrText>
        </w:r>
        <w:r>
          <w:fldChar w:fldCharType="separate"/>
        </w:r>
        <w:r>
          <w:t>51</w:t>
        </w:r>
        <w:r>
          <w:fldChar w:fldCharType="end"/>
        </w:r>
      </w:hyperlink>
    </w:p>
    <w:p>
      <w:pPr>
        <w:pStyle w:val="TOC2"/>
        <w:tabs>
          <w:tab w:val="right" w:leader="dot" w:pos="8306"/>
        </w:tabs>
      </w:pPr>
      <w:hyperlink w:anchor="_Toc21980" w:history="1">
        <w:r>
          <w:rPr>
            <w:rFonts w:ascii="仿宋" w:eastAsia="仿宋" w:hAnsi="仿宋" w:cs="仿宋" w:hint="eastAsia"/>
            <w:lang w:eastAsia="zh-CN"/>
          </w:rPr>
          <w:t>(一)、环境保护措施</w:t>
        </w:r>
        <w:r>
          <w:tab/>
        </w:r>
        <w:r>
          <w:fldChar w:fldCharType="begin"/>
        </w:r>
        <w:r>
          <w:instrText xml:space="preserve"> PAGEREF _Toc21980 \h </w:instrText>
        </w:r>
        <w:r>
          <w:fldChar w:fldCharType="separate"/>
        </w:r>
        <w:r>
          <w:t>51</w:t>
        </w:r>
        <w:r>
          <w:fldChar w:fldCharType="end"/>
        </w:r>
      </w:hyperlink>
    </w:p>
    <w:p>
      <w:pPr>
        <w:pStyle w:val="TOC2"/>
        <w:tabs>
          <w:tab w:val="right" w:leader="dot" w:pos="8306"/>
        </w:tabs>
      </w:pPr>
      <w:hyperlink w:anchor="_Toc8473" w:history="1">
        <w:r>
          <w:rPr>
            <w:rFonts w:ascii="仿宋" w:eastAsia="仿宋" w:hAnsi="仿宋" w:cs="仿宋" w:hint="eastAsia"/>
            <w:lang w:eastAsia="zh-CN"/>
          </w:rPr>
          <w:t>(二)、绿色发展与可持续发展策略</w:t>
        </w:r>
        <w:r>
          <w:tab/>
        </w:r>
        <w:r>
          <w:fldChar w:fldCharType="begin"/>
        </w:r>
        <w:r>
          <w:instrText xml:space="preserve"> PAGEREF _Toc8473 \h </w:instrText>
        </w:r>
        <w:r>
          <w:fldChar w:fldCharType="separate"/>
        </w:r>
        <w:r>
          <w:t>53</w:t>
        </w:r>
        <w:r>
          <w:fldChar w:fldCharType="end"/>
        </w:r>
      </w:hyperlink>
    </w:p>
    <w:p>
      <w:pPr>
        <w:pStyle w:val="TOC1"/>
        <w:tabs>
          <w:tab w:val="right" w:leader="dot" w:pos="8306"/>
        </w:tabs>
      </w:pPr>
      <w:hyperlink w:anchor="_Toc17590" w:history="1">
        <w:r>
          <w:rPr>
            <w:rFonts w:ascii="仿宋" w:eastAsia="仿宋" w:hAnsi="仿宋" w:cs="仿宋" w:hint="eastAsia"/>
            <w:lang w:eastAsia="zh-CN"/>
          </w:rPr>
          <w:t>十二、经济效益与社会效益优化</w:t>
        </w:r>
        <w:r>
          <w:tab/>
        </w:r>
        <w:r>
          <w:fldChar w:fldCharType="begin"/>
        </w:r>
        <w:r>
          <w:instrText xml:space="preserve"> PAGEREF _Toc17590 \h </w:instrText>
        </w:r>
        <w:r>
          <w:fldChar w:fldCharType="separate"/>
        </w:r>
        <w:r>
          <w:t>54</w:t>
        </w:r>
        <w:r>
          <w:fldChar w:fldCharType="end"/>
        </w:r>
      </w:hyperlink>
    </w:p>
    <w:p>
      <w:pPr>
        <w:pStyle w:val="TOC2"/>
        <w:tabs>
          <w:tab w:val="right" w:leader="dot" w:pos="8306"/>
        </w:tabs>
      </w:pPr>
      <w:hyperlink w:anchor="_Toc28691" w:history="1">
        <w:r>
          <w:rPr>
            <w:rFonts w:ascii="仿宋" w:eastAsia="仿宋" w:hAnsi="仿宋" w:cs="仿宋" w:hint="eastAsia"/>
            <w:lang w:eastAsia="zh-CN"/>
          </w:rPr>
          <w:t>(一)、经济效益提升策略</w:t>
        </w:r>
        <w:r>
          <w:tab/>
        </w:r>
        <w:r>
          <w:fldChar w:fldCharType="begin"/>
        </w:r>
        <w:r>
          <w:instrText xml:space="preserve"> PAGEREF _Toc28691 \h </w:instrText>
        </w:r>
        <w:r>
          <w:fldChar w:fldCharType="separate"/>
        </w:r>
        <w:r>
          <w:t>54</w:t>
        </w:r>
        <w:r>
          <w:fldChar w:fldCharType="end"/>
        </w:r>
      </w:hyperlink>
    </w:p>
    <w:p>
      <w:pPr>
        <w:pStyle w:val="TOC2"/>
        <w:tabs>
          <w:tab w:val="right" w:leader="dot" w:pos="8306"/>
        </w:tabs>
      </w:pPr>
      <w:hyperlink w:anchor="_Toc30928" w:history="1">
        <w:r>
          <w:rPr>
            <w:rFonts w:ascii="仿宋" w:eastAsia="仿宋" w:hAnsi="仿宋" w:cs="仿宋" w:hint="eastAsia"/>
            <w:lang w:eastAsia="zh-CN"/>
          </w:rPr>
          <w:t>(二)、社会效益增强方案</w:t>
        </w:r>
        <w:r>
          <w:tab/>
        </w:r>
        <w:r>
          <w:fldChar w:fldCharType="begin"/>
        </w:r>
        <w:r>
          <w:instrText xml:space="preserve"> PAGEREF _Toc30928 \h </w:instrText>
        </w:r>
        <w:r>
          <w:fldChar w:fldCharType="separate"/>
        </w:r>
        <w:r>
          <w:t>55</w:t>
        </w:r>
        <w:r>
          <w:fldChar w:fldCharType="end"/>
        </w:r>
      </w:hyperlink>
    </w:p>
    <w:p>
      <w:pPr>
        <w:pStyle w:val="TOC1"/>
        <w:tabs>
          <w:tab w:val="right" w:leader="dot" w:pos="8306"/>
        </w:tabs>
      </w:pPr>
      <w:hyperlink w:anchor="_Toc5586" w:history="1">
        <w:r>
          <w:rPr>
            <w:rFonts w:ascii="仿宋" w:eastAsia="仿宋" w:hAnsi="仿宋" w:cs="仿宋" w:hint="eastAsia"/>
            <w:lang w:eastAsia="zh-CN"/>
          </w:rPr>
          <w:t>十三、设施与设备管理</w:t>
        </w:r>
        <w:r>
          <w:tab/>
        </w:r>
        <w:r>
          <w:fldChar w:fldCharType="begin"/>
        </w:r>
        <w:r>
          <w:instrText xml:space="preserve"> PAGEREF _Toc5586 \h </w:instrText>
        </w:r>
        <w:r>
          <w:fldChar w:fldCharType="separate"/>
        </w:r>
        <w:r>
          <w:t>56</w:t>
        </w:r>
        <w:r>
          <w:fldChar w:fldCharType="end"/>
        </w:r>
      </w:hyperlink>
    </w:p>
    <w:p>
      <w:pPr>
        <w:pStyle w:val="TOC2"/>
        <w:tabs>
          <w:tab w:val="right" w:leader="dot" w:pos="8306"/>
        </w:tabs>
      </w:pPr>
      <w:hyperlink w:anchor="_Toc21007" w:history="1">
        <w:r>
          <w:rPr>
            <w:rFonts w:ascii="仿宋" w:eastAsia="仿宋" w:hAnsi="仿宋" w:cs="仿宋" w:hint="eastAsia"/>
            <w:lang w:eastAsia="zh-CN"/>
          </w:rPr>
          <w:t>(一)、设施规划与配置</w:t>
        </w:r>
        <w:r>
          <w:tab/>
        </w:r>
        <w:r>
          <w:fldChar w:fldCharType="begin"/>
        </w:r>
        <w:r>
          <w:instrText xml:space="preserve"> PAGEREF _Toc21007 \h </w:instrText>
        </w:r>
        <w:r>
          <w:fldChar w:fldCharType="separate"/>
        </w:r>
        <w:r>
          <w:t>56</w:t>
        </w:r>
        <w:r>
          <w:fldChar w:fldCharType="end"/>
        </w:r>
      </w:hyperlink>
    </w:p>
    <w:p>
      <w:pPr>
        <w:pStyle w:val="TOC2"/>
        <w:tabs>
          <w:tab w:val="right" w:leader="dot" w:pos="8306"/>
        </w:tabs>
      </w:pPr>
      <w:hyperlink w:anchor="_Toc30908" w:history="1">
        <w:r>
          <w:rPr>
            <w:rFonts w:ascii="仿宋" w:eastAsia="仿宋" w:hAnsi="仿宋" w:cs="仿宋" w:hint="eastAsia"/>
            <w:lang w:eastAsia="zh-CN"/>
          </w:rPr>
          <w:t>(二)、设备采购与维护管理</w:t>
        </w:r>
        <w:r>
          <w:tab/>
        </w:r>
        <w:r>
          <w:fldChar w:fldCharType="begin"/>
        </w:r>
        <w:r>
          <w:instrText xml:space="preserve"> PAGEREF _Toc30908 \h </w:instrText>
        </w:r>
        <w:r>
          <w:fldChar w:fldCharType="separate"/>
        </w:r>
        <w:r>
          <w:t>57</w:t>
        </w:r>
        <w:r>
          <w:fldChar w:fldCharType="end"/>
        </w:r>
      </w:hyperlink>
    </w:p>
    <w:p>
      <w:pPr>
        <w:pStyle w:val="TOC2"/>
        <w:tabs>
          <w:tab w:val="right" w:leader="dot" w:pos="8306"/>
        </w:tabs>
      </w:pPr>
      <w:hyperlink w:anchor="_Toc29429" w:history="1">
        <w:r>
          <w:rPr>
            <w:rFonts w:ascii="仿宋" w:eastAsia="仿宋" w:hAnsi="仿宋" w:cs="仿宋" w:hint="eastAsia"/>
            <w:lang w:eastAsia="zh-CN"/>
          </w:rPr>
          <w:t>(三)、设施设备升级策略</w:t>
        </w:r>
        <w:r>
          <w:tab/>
        </w:r>
        <w:r>
          <w:fldChar w:fldCharType="begin"/>
        </w:r>
        <w:r>
          <w:instrText xml:space="preserve"> PAGEREF _Toc29429 \h </w:instrText>
        </w:r>
        <w:r>
          <w:fldChar w:fldCharType="separate"/>
        </w:r>
        <w:r>
          <w:t>57</w:t>
        </w:r>
        <w:r>
          <w:fldChar w:fldCharType="end"/>
        </w:r>
      </w:hyperlink>
    </w:p>
    <w:p>
      <w:pPr>
        <w:pStyle w:val="TOC1"/>
        <w:tabs>
          <w:tab w:val="right" w:leader="dot" w:pos="8306"/>
        </w:tabs>
      </w:pPr>
      <w:hyperlink w:anchor="_Toc30778" w:history="1">
        <w:r>
          <w:rPr>
            <w:rFonts w:ascii="仿宋" w:eastAsia="仿宋" w:hAnsi="仿宋" w:cs="仿宋" w:hint="eastAsia"/>
            <w:lang w:eastAsia="zh-CN"/>
          </w:rPr>
          <w:t>十四、项目施工方案</w:t>
        </w:r>
        <w:r>
          <w:tab/>
        </w:r>
        <w:r>
          <w:fldChar w:fldCharType="begin"/>
        </w:r>
        <w:r>
          <w:instrText xml:space="preserve"> PAGEREF _Toc30778 \h </w:instrText>
        </w:r>
        <w:r>
          <w:fldChar w:fldCharType="separate"/>
        </w:r>
        <w:r>
          <w:t>58</w:t>
        </w:r>
        <w:r>
          <w:fldChar w:fldCharType="end"/>
        </w:r>
      </w:hyperlink>
    </w:p>
    <w:p>
      <w:pPr>
        <w:pStyle w:val="TOC2"/>
        <w:tabs>
          <w:tab w:val="right" w:leader="dot" w:pos="8306"/>
        </w:tabs>
      </w:pPr>
      <w:hyperlink w:anchor="_Toc4237" w:history="1">
        <w:r>
          <w:rPr>
            <w:rFonts w:ascii="仿宋" w:eastAsia="仿宋" w:hAnsi="仿宋" w:cs="仿宋" w:hint="eastAsia"/>
            <w:lang w:eastAsia="zh-CN"/>
          </w:rPr>
          <w:t>(一)、施工组织设计</w:t>
        </w:r>
        <w:r>
          <w:tab/>
        </w:r>
        <w:r>
          <w:fldChar w:fldCharType="begin"/>
        </w:r>
        <w:r>
          <w:instrText xml:space="preserve"> PAGEREF _Toc4237 \h </w:instrText>
        </w:r>
        <w:r>
          <w:fldChar w:fldCharType="separate"/>
        </w:r>
        <w:r>
          <w:t>58</w:t>
        </w:r>
        <w:r>
          <w:fldChar w:fldCharType="end"/>
        </w:r>
      </w:hyperlink>
    </w:p>
    <w:p>
      <w:pPr>
        <w:pStyle w:val="TOC2"/>
        <w:tabs>
          <w:tab w:val="right" w:leader="dot" w:pos="8306"/>
        </w:tabs>
      </w:pPr>
      <w:hyperlink w:anchor="_Toc869" w:history="1">
        <w:r>
          <w:rPr>
            <w:rFonts w:ascii="仿宋" w:eastAsia="仿宋" w:hAnsi="仿宋" w:cs="仿宋" w:hint="eastAsia"/>
            <w:lang w:eastAsia="zh-CN"/>
          </w:rPr>
          <w:t>(二)、施工工艺与技术路线</w:t>
        </w:r>
        <w:r>
          <w:tab/>
        </w:r>
        <w:r>
          <w:fldChar w:fldCharType="begin"/>
        </w:r>
        <w:r>
          <w:instrText xml:space="preserve"> PAGEREF _Toc869 \h </w:instrText>
        </w:r>
        <w:r>
          <w:fldChar w:fldCharType="separate"/>
        </w:r>
        <w:r>
          <w:t>60</w:t>
        </w:r>
        <w:r>
          <w:fldChar w:fldCharType="end"/>
        </w:r>
      </w:hyperlink>
    </w:p>
    <w:p>
      <w:pPr>
        <w:pStyle w:val="TOC2"/>
        <w:tabs>
          <w:tab w:val="right" w:leader="dot" w:pos="8306"/>
        </w:tabs>
      </w:pPr>
      <w:hyperlink w:anchor="_Toc6869" w:history="1">
        <w:r>
          <w:rPr>
            <w:rFonts w:ascii="仿宋" w:eastAsia="仿宋" w:hAnsi="仿宋" w:cs="仿宋" w:hint="eastAsia"/>
            <w:lang w:eastAsia="zh-CN"/>
          </w:rPr>
          <w:t>(三)、关键节点施工计划</w:t>
        </w:r>
        <w:r>
          <w:tab/>
        </w:r>
        <w:r>
          <w:fldChar w:fldCharType="begin"/>
        </w:r>
        <w:r>
          <w:instrText xml:space="preserve"> PAGEREF _Toc6869 \h </w:instrText>
        </w:r>
        <w:r>
          <w:fldChar w:fldCharType="separate"/>
        </w:r>
        <w:r>
          <w:t>61</w:t>
        </w:r>
        <w:r>
          <w:fldChar w:fldCharType="end"/>
        </w:r>
      </w:hyperlink>
    </w:p>
    <w:p>
      <w:pPr>
        <w:pStyle w:val="TOC2"/>
        <w:tabs>
          <w:tab w:val="right" w:leader="dot" w:pos="8306"/>
        </w:tabs>
      </w:pPr>
      <w:hyperlink w:anchor="_Toc23112" w:history="1">
        <w:r>
          <w:rPr>
            <w:rFonts w:ascii="仿宋" w:eastAsia="仿宋" w:hAnsi="仿宋" w:cs="仿宋" w:hint="eastAsia"/>
            <w:lang w:eastAsia="zh-CN"/>
          </w:rPr>
          <w:t>(四)、施工现场管理</w:t>
        </w:r>
        <w:r>
          <w:tab/>
        </w:r>
        <w:r>
          <w:fldChar w:fldCharType="begin"/>
        </w:r>
        <w:r>
          <w:instrText xml:space="preserve"> PAGEREF _Toc23112 \h </w:instrText>
        </w:r>
        <w:r>
          <w:fldChar w:fldCharType="separate"/>
        </w:r>
        <w:r>
          <w:t>63</w:t>
        </w:r>
        <w:r>
          <w:fldChar w:fldCharType="end"/>
        </w:r>
      </w:hyperlink>
    </w:p>
    <w:p>
      <w:pPr>
        <w:pStyle w:val="TOC1"/>
        <w:tabs>
          <w:tab w:val="right" w:leader="dot" w:pos="8306"/>
        </w:tabs>
      </w:pPr>
      <w:hyperlink w:anchor="_Toc18840" w:history="1">
        <w:r>
          <w:rPr>
            <w:rFonts w:ascii="仿宋" w:eastAsia="仿宋" w:hAnsi="仿宋" w:cs="仿宋" w:hint="eastAsia"/>
            <w:lang w:eastAsia="zh-CN"/>
          </w:rPr>
          <w:t>十五、人力资源管理与开发</w:t>
        </w:r>
        <w:r>
          <w:tab/>
        </w:r>
        <w:r>
          <w:fldChar w:fldCharType="begin"/>
        </w:r>
        <w:r>
          <w:instrText xml:space="preserve"> PAGEREF _Toc18840 \h </w:instrText>
        </w:r>
        <w:r>
          <w:fldChar w:fldCharType="separate"/>
        </w:r>
        <w:r>
          <w:t>65</w:t>
        </w:r>
        <w:r>
          <w:fldChar w:fldCharType="end"/>
        </w:r>
      </w:hyperlink>
    </w:p>
    <w:p>
      <w:pPr>
        <w:pStyle w:val="TOC2"/>
        <w:tabs>
          <w:tab w:val="right" w:leader="dot" w:pos="8306"/>
        </w:tabs>
      </w:pPr>
      <w:hyperlink w:anchor="_Toc30178" w:history="1">
        <w:r>
          <w:rPr>
            <w:rFonts w:ascii="仿宋" w:eastAsia="仿宋" w:hAnsi="仿宋" w:cs="仿宋" w:hint="eastAsia"/>
            <w:lang w:eastAsia="zh-CN"/>
          </w:rPr>
          <w:t>(一)、人力资源规划</w:t>
        </w:r>
        <w:r>
          <w:tab/>
        </w:r>
        <w:r>
          <w:fldChar w:fldCharType="begin"/>
        </w:r>
        <w:r>
          <w:instrText xml:space="preserve"> PAGEREF _Toc30178 \h </w:instrText>
        </w:r>
        <w:r>
          <w:fldChar w:fldCharType="separate"/>
        </w:r>
        <w:r>
          <w:t>65</w:t>
        </w:r>
        <w:r>
          <w:fldChar w:fldCharType="end"/>
        </w:r>
      </w:hyperlink>
    </w:p>
    <w:p>
      <w:pPr>
        <w:pStyle w:val="TOC2"/>
        <w:tabs>
          <w:tab w:val="right" w:leader="dot" w:pos="8306"/>
        </w:tabs>
      </w:pPr>
      <w:hyperlink w:anchor="_Toc14531" w:history="1">
        <w:r>
          <w:rPr>
            <w:rFonts w:ascii="仿宋" w:eastAsia="仿宋" w:hAnsi="仿宋" w:cs="仿宋" w:hint="eastAsia"/>
            <w:lang w:eastAsia="zh-CN"/>
          </w:rPr>
          <w:t>(二)、人力资源开发与培训</w:t>
        </w:r>
        <w:r>
          <w:tab/>
        </w:r>
        <w:r>
          <w:fldChar w:fldCharType="begin"/>
        </w:r>
        <w:r>
          <w:instrText xml:space="preserve"> PAGEREF _Toc14531 \h </w:instrText>
        </w:r>
        <w:r>
          <w:fldChar w:fldCharType="separate"/>
        </w:r>
        <w:r>
          <w:t>66</w:t>
        </w:r>
        <w:r>
          <w:fldChar w:fldCharType="end"/>
        </w:r>
      </w:hyperlink>
    </w:p>
    <w:p>
      <w:pPr>
        <w:pStyle w:val="TOC1"/>
        <w:tabs>
          <w:tab w:val="right" w:leader="dot" w:pos="8306"/>
        </w:tabs>
      </w:pPr>
      <w:hyperlink w:anchor="_Toc13714" w:history="1">
        <w:r>
          <w:rPr>
            <w:rFonts w:ascii="仿宋" w:eastAsia="仿宋" w:hAnsi="仿宋" w:cs="仿宋" w:hint="eastAsia"/>
            <w:lang w:eastAsia="zh-CN"/>
          </w:rPr>
          <w:t>十六、企业合规与伦理</w:t>
        </w:r>
        <w:r>
          <w:tab/>
        </w:r>
        <w:r>
          <w:fldChar w:fldCharType="begin"/>
        </w:r>
        <w:r>
          <w:instrText xml:space="preserve"> PAGEREF _Toc13714 \h </w:instrText>
        </w:r>
        <w:r>
          <w:fldChar w:fldCharType="separate"/>
        </w:r>
        <w:r>
          <w:t>69</w:t>
        </w:r>
        <w:r>
          <w:fldChar w:fldCharType="end"/>
        </w:r>
      </w:hyperlink>
    </w:p>
    <w:p>
      <w:pPr>
        <w:pStyle w:val="TOC2"/>
        <w:tabs>
          <w:tab w:val="right" w:leader="dot" w:pos="8306"/>
        </w:tabs>
      </w:pPr>
      <w:hyperlink w:anchor="_Toc22719" w:history="1">
        <w:r>
          <w:rPr>
            <w:rFonts w:ascii="仿宋" w:eastAsia="仿宋" w:hAnsi="仿宋" w:cs="仿宋" w:hint="eastAsia"/>
            <w:lang w:eastAsia="zh-CN"/>
          </w:rPr>
          <w:t>(一)、合规政策与程序</w:t>
        </w:r>
        <w:r>
          <w:tab/>
        </w:r>
        <w:r>
          <w:fldChar w:fldCharType="begin"/>
        </w:r>
        <w:r>
          <w:instrText xml:space="preserve"> PAGEREF _Toc22719 \h </w:instrText>
        </w:r>
        <w:r>
          <w:fldChar w:fldCharType="separate"/>
        </w:r>
        <w:r>
          <w:t>69</w:t>
        </w:r>
        <w:r>
          <w:fldChar w:fldCharType="end"/>
        </w:r>
      </w:hyperlink>
    </w:p>
    <w:p>
      <w:pPr>
        <w:pStyle w:val="TOC2"/>
        <w:tabs>
          <w:tab w:val="right" w:leader="dot" w:pos="8306"/>
        </w:tabs>
      </w:pPr>
      <w:hyperlink w:anchor="_Toc9367" w:history="1">
        <w:r>
          <w:rPr>
            <w:rFonts w:ascii="仿宋" w:eastAsia="仿宋" w:hAnsi="仿宋" w:cs="仿宋" w:hint="eastAsia"/>
            <w:lang w:eastAsia="zh-CN"/>
          </w:rPr>
          <w:t>(二)、伦理规范与培训</w:t>
        </w:r>
        <w:r>
          <w:tab/>
        </w:r>
        <w:r>
          <w:fldChar w:fldCharType="begin"/>
        </w:r>
        <w:r>
          <w:instrText xml:space="preserve"> PAGEREF _Toc9367 \h </w:instrText>
        </w:r>
        <w:r>
          <w:fldChar w:fldCharType="separate"/>
        </w:r>
        <w:r>
          <w:t>70</w:t>
        </w:r>
        <w:r>
          <w:fldChar w:fldCharType="end"/>
        </w:r>
      </w:hyperlink>
    </w:p>
    <w:p>
      <w:pPr>
        <w:pStyle w:val="TOC2"/>
        <w:tabs>
          <w:tab w:val="right" w:leader="dot" w:pos="8306"/>
        </w:tabs>
      </w:pPr>
      <w:hyperlink w:anchor="_Toc23137" w:history="1">
        <w:r>
          <w:rPr>
            <w:rFonts w:ascii="仿宋" w:eastAsia="仿宋" w:hAnsi="仿宋" w:cs="仿宋" w:hint="eastAsia"/>
            <w:lang w:eastAsia="zh-CN"/>
          </w:rPr>
          <w:t>(三)、合规风险评估</w:t>
        </w:r>
        <w:r>
          <w:tab/>
        </w:r>
        <w:r>
          <w:fldChar w:fldCharType="begin"/>
        </w:r>
        <w:r>
          <w:instrText xml:space="preserve"> PAGEREF _Toc23137 \h </w:instrText>
        </w:r>
        <w:r>
          <w:fldChar w:fldCharType="separate"/>
        </w:r>
        <w:r>
          <w:t>71</w:t>
        </w:r>
        <w:r>
          <w:fldChar w:fldCharType="end"/>
        </w:r>
      </w:hyperlink>
    </w:p>
    <w:p>
      <w:pPr>
        <w:pStyle w:val="TOC2"/>
        <w:tabs>
          <w:tab w:val="right" w:leader="dot" w:pos="8306"/>
        </w:tabs>
      </w:pPr>
      <w:hyperlink w:anchor="_Toc193" w:history="1">
        <w:r>
          <w:rPr>
            <w:rFonts w:ascii="仿宋" w:eastAsia="仿宋" w:hAnsi="仿宋" w:cs="仿宋" w:hint="eastAsia"/>
            <w:lang w:eastAsia="zh-CN"/>
          </w:rPr>
          <w:t>(四)、合规监督与执行</w:t>
        </w:r>
        <w:r>
          <w:tab/>
        </w:r>
        <w:r>
          <w:fldChar w:fldCharType="begin"/>
        </w:r>
        <w:r>
          <w:instrText xml:space="preserve"> PAGEREF _Toc193 \h </w:instrText>
        </w:r>
        <w:r>
          <w:fldChar w:fldCharType="separate"/>
        </w:r>
        <w:r>
          <w:t>72</w:t>
        </w:r>
        <w:r>
          <w:fldChar w:fldCharType="end"/>
        </w:r>
      </w:hyperlink>
    </w:p>
    <w:p>
      <w:pPr>
        <w:pStyle w:val="TOC1"/>
        <w:tabs>
          <w:tab w:val="right" w:leader="dot" w:pos="8306"/>
        </w:tabs>
      </w:pPr>
      <w:hyperlink w:anchor="_Toc15195" w:history="1">
        <w:r>
          <w:rPr>
            <w:rFonts w:ascii="仿宋" w:eastAsia="仿宋" w:hAnsi="仿宋" w:cs="仿宋" w:hint="eastAsia"/>
            <w:lang w:eastAsia="zh-CN"/>
          </w:rPr>
          <w:t>十七、合作与交流机制建立</w:t>
        </w:r>
        <w:r>
          <w:tab/>
        </w:r>
        <w:r>
          <w:fldChar w:fldCharType="begin"/>
        </w:r>
        <w:r>
          <w:instrText xml:space="preserve"> PAGEREF _Toc15195 \h </w:instrText>
        </w:r>
        <w:r>
          <w:fldChar w:fldCharType="separate"/>
        </w:r>
        <w:r>
          <w:t>73</w:t>
        </w:r>
        <w:r>
          <w:fldChar w:fldCharType="end"/>
        </w:r>
      </w:hyperlink>
    </w:p>
    <w:p>
      <w:pPr>
        <w:pStyle w:val="TOC2"/>
        <w:tabs>
          <w:tab w:val="right" w:leader="dot" w:pos="8306"/>
        </w:tabs>
      </w:pPr>
      <w:hyperlink w:anchor="_Toc13197" w:history="1">
        <w:r>
          <w:rPr>
            <w:rFonts w:ascii="仿宋" w:eastAsia="仿宋" w:hAnsi="仿宋" w:cs="仿宋" w:hint="eastAsia"/>
            <w:lang w:eastAsia="zh-CN"/>
          </w:rPr>
          <w:t>(一)、合作伙伴选择与合作方式</w:t>
        </w:r>
        <w:r>
          <w:tab/>
        </w:r>
        <w:r>
          <w:fldChar w:fldCharType="begin"/>
        </w:r>
        <w:r>
          <w:instrText xml:space="preserve"> PAGEREF _Toc13197 \h </w:instrText>
        </w:r>
        <w:r>
          <w:fldChar w:fldCharType="separate"/>
        </w:r>
        <w:r>
          <w:t>73</w:t>
        </w:r>
        <w:r>
          <w:fldChar w:fldCharType="end"/>
        </w:r>
      </w:hyperlink>
    </w:p>
    <w:p>
      <w:pPr>
        <w:pStyle w:val="TOC2"/>
        <w:tabs>
          <w:tab w:val="right" w:leader="dot" w:pos="8306"/>
        </w:tabs>
      </w:pPr>
      <w:hyperlink w:anchor="_Toc32613" w:history="1">
        <w:r>
          <w:rPr>
            <w:rFonts w:ascii="仿宋" w:eastAsia="仿宋" w:hAnsi="仿宋" w:cs="仿宋" w:hint="eastAsia"/>
            <w:lang w:eastAsia="zh-CN"/>
          </w:rPr>
          <w:t>(二)、交流与合作平台搭建</w:t>
        </w:r>
        <w:r>
          <w:tab/>
        </w:r>
        <w:r>
          <w:fldChar w:fldCharType="begin"/>
        </w:r>
        <w:r>
          <w:instrText xml:space="preserve"> PAGEREF _Toc32613 \h </w:instrText>
        </w:r>
        <w:r>
          <w:fldChar w:fldCharType="separate"/>
        </w:r>
        <w:r>
          <w:t>74</w:t>
        </w:r>
        <w:r>
          <w:fldChar w:fldCharType="end"/>
        </w:r>
      </w:hyperlink>
    </w:p>
    <w:p>
      <w:pPr>
        <w:pStyle w:val="TOC1"/>
        <w:tabs>
          <w:tab w:val="right" w:leader="dot" w:pos="8306"/>
        </w:tabs>
      </w:pPr>
      <w:hyperlink w:anchor="_Toc14658" w:history="1">
        <w:r>
          <w:rPr>
            <w:rFonts w:ascii="仿宋" w:eastAsia="仿宋" w:hAnsi="仿宋" w:cs="仿宋" w:hint="eastAsia"/>
            <w:lang w:eastAsia="zh-CN"/>
          </w:rPr>
          <w:t>十八、创新驱动与持续发展</w:t>
        </w:r>
        <w:r>
          <w:tab/>
        </w:r>
        <w:r>
          <w:fldChar w:fldCharType="begin"/>
        </w:r>
        <w:r>
          <w:instrText xml:space="preserve"> PAGEREF _Toc14658 \h </w:instrText>
        </w:r>
        <w:r>
          <w:fldChar w:fldCharType="separate"/>
        </w:r>
        <w:r>
          <w:t>76</w:t>
        </w:r>
        <w:r>
          <w:fldChar w:fldCharType="end"/>
        </w:r>
      </w:hyperlink>
    </w:p>
    <w:p>
      <w:pPr>
        <w:pStyle w:val="TOC2"/>
        <w:tabs>
          <w:tab w:val="right" w:leader="dot" w:pos="8306"/>
        </w:tabs>
      </w:pPr>
      <w:hyperlink w:anchor="_Toc17263" w:history="1">
        <w:r>
          <w:rPr>
            <w:rFonts w:ascii="仿宋" w:eastAsia="仿宋" w:hAnsi="仿宋" w:cs="仿宋" w:hint="eastAsia"/>
            <w:lang w:eastAsia="zh-CN"/>
          </w:rPr>
          <w:t>(一)、创新驱动战略实施</w:t>
        </w:r>
        <w:r>
          <w:tab/>
        </w:r>
        <w:r>
          <w:fldChar w:fldCharType="begin"/>
        </w:r>
        <w:r>
          <w:instrText xml:space="preserve"> PAGEREF _Toc17263 \h </w:instrText>
        </w:r>
        <w:r>
          <w:fldChar w:fldCharType="separate"/>
        </w:r>
        <w:r>
          <w:t>76</w:t>
        </w:r>
        <w:r>
          <w:fldChar w:fldCharType="end"/>
        </w:r>
      </w:hyperlink>
    </w:p>
    <w:p>
      <w:pPr>
        <w:pStyle w:val="TOC2"/>
        <w:tabs>
          <w:tab w:val="right" w:leader="dot" w:pos="8306"/>
        </w:tabs>
      </w:pPr>
      <w:hyperlink w:anchor="_Toc3526" w:history="1">
        <w:r>
          <w:rPr>
            <w:rFonts w:ascii="仿宋" w:eastAsia="仿宋" w:hAnsi="仿宋" w:cs="仿宋" w:hint="eastAsia"/>
            <w:lang w:eastAsia="zh-CN"/>
          </w:rPr>
          <w:t>(二)、持续发展路径探索</w:t>
        </w:r>
        <w:r>
          <w:tab/>
        </w:r>
        <w:r>
          <w:fldChar w:fldCharType="begin"/>
        </w:r>
        <w:r>
          <w:instrText xml:space="preserve"> PAGEREF _Toc3526 \h </w:instrText>
        </w:r>
        <w:r>
          <w:fldChar w:fldCharType="separate"/>
        </w:r>
        <w:r>
          <w:t>78</w:t>
        </w:r>
        <w:r>
          <w:fldChar w:fldCharType="end"/>
        </w:r>
      </w:hyperlink>
    </w:p>
    <w:p>
      <w:pPr>
        <w:pStyle w:val="TOC1"/>
        <w:tabs>
          <w:tab w:val="right" w:leader="dot" w:pos="8306"/>
        </w:tabs>
      </w:pPr>
      <w:hyperlink w:anchor="_Toc924" w:history="1">
        <w:r>
          <w:rPr>
            <w:rFonts w:ascii="仿宋" w:eastAsia="仿宋" w:hAnsi="仿宋" w:cs="仿宋" w:hint="eastAsia"/>
            <w:lang w:eastAsia="zh-CN"/>
          </w:rPr>
          <w:t>十九、质量管理与控制</w:t>
        </w:r>
        <w:r>
          <w:tab/>
        </w:r>
        <w:r>
          <w:fldChar w:fldCharType="begin"/>
        </w:r>
        <w:r>
          <w:instrText xml:space="preserve"> PAGEREF _Toc924 \h </w:instrText>
        </w:r>
        <w:r>
          <w:fldChar w:fldCharType="separate"/>
        </w:r>
        <w:r>
          <w:t>82</w:t>
        </w:r>
        <w:r>
          <w:fldChar w:fldCharType="end"/>
        </w:r>
      </w:hyperlink>
    </w:p>
    <w:p>
      <w:pPr>
        <w:pStyle w:val="TOC2"/>
        <w:tabs>
          <w:tab w:val="right" w:leader="dot" w:pos="8306"/>
        </w:tabs>
      </w:pPr>
      <w:hyperlink w:anchor="_Toc13631" w:history="1">
        <w:r>
          <w:rPr>
            <w:rFonts w:ascii="仿宋" w:eastAsia="仿宋" w:hAnsi="仿宋" w:cs="仿宋" w:hint="eastAsia"/>
            <w:lang w:eastAsia="zh-CN"/>
          </w:rPr>
          <w:t>(一)、质量管理体系建设</w:t>
        </w:r>
        <w:r>
          <w:tab/>
        </w:r>
        <w:r>
          <w:fldChar w:fldCharType="begin"/>
        </w:r>
        <w:r>
          <w:instrText xml:space="preserve"> PAGEREF _Toc13631 \h </w:instrText>
        </w:r>
        <w:r>
          <w:fldChar w:fldCharType="separate"/>
        </w:r>
        <w:r>
          <w:t>82</w:t>
        </w:r>
        <w:r>
          <w:fldChar w:fldCharType="end"/>
        </w:r>
      </w:hyperlink>
    </w:p>
    <w:p>
      <w:pPr>
        <w:pStyle w:val="TOC2"/>
        <w:tabs>
          <w:tab w:val="right" w:leader="dot" w:pos="8306"/>
        </w:tabs>
      </w:pPr>
      <w:hyperlink w:anchor="_Toc29139" w:history="1">
        <w:r>
          <w:rPr>
            <w:rFonts w:ascii="仿宋" w:eastAsia="仿宋" w:hAnsi="仿宋" w:cs="仿宋" w:hint="eastAsia"/>
            <w:lang w:eastAsia="zh-CN"/>
          </w:rPr>
          <w:t>(二)、质量控制措施</w:t>
        </w:r>
        <w:r>
          <w:tab/>
        </w:r>
        <w:r>
          <w:fldChar w:fldCharType="begin"/>
        </w:r>
        <w:r>
          <w:instrText xml:space="preserve"> PAGEREF _Toc29139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81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3245"/>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直接收益：假设人工心脏项目的产品或服务年销售收入为XX万元。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3234"/>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人工心脏项目通过引入先进的人工智能技术优化生产流程，例如自动化的物流系统和智能数据分析，可能大幅提高产品的质量和生产效率。这可能迫使竞争对手也必须投资于类似技术，以保持市场竞争力。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心脏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若人工心脏项目成功推广新型环保产品，比如采用可回收材料的包装，可能会激发消费者对可持续产品的需求。这种需求的增长可能迫使整个行业转向更环保的产品设计和生产方法。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人工心脏项目在减少环境影响方面的努力，如实施零废物生产和减少二氧化碳排放，可能会促使行业设立更高的环保标准。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人工心脏项目对新原料和技术的需求可能促使供应商调整生产策略，比如采用更环保的生产方法或开发新型原材料。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32605"/>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人工心脏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心脏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人工心脏项目对于所在区域的经济发展、就业机会的创造、当地企业的成长以及社区福祉的提升都有着积极而深远的影响。通过这些多方面的经济活动，项目有望成为推动区域经济增长和社会进步的重要力量。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5788"/>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人工心脏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心脏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人工心脏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人工心脏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人工心脏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6781"/>
      <w:r>
        <w:rPr>
          <w:rFonts w:ascii="仿宋" w:eastAsia="仿宋" w:hAnsi="仿宋" w:cs="仿宋" w:hint="eastAsia"/>
          <w:sz w:val="28"/>
          <w:lang w:eastAsia="zh-CN"/>
        </w:rPr>
        <w:t>二、资源开发及综合利用分析</w:t>
      </w:r>
      <w:bookmarkEnd w:id="7"/>
    </w:p>
    <w:p>
      <w:pPr>
        <w:pStyle w:val="Heading2"/>
        <w:rPr>
          <w:rFonts w:ascii="仿宋" w:eastAsia="仿宋" w:hAnsi="仿宋" w:cs="仿宋" w:hint="eastAsia"/>
          <w:lang w:eastAsia="zh-CN"/>
        </w:rPr>
      </w:pPr>
      <w:bookmarkStart w:id="8" w:name="_Toc26964"/>
      <w:r>
        <w:rPr>
          <w:rFonts w:ascii="仿宋" w:eastAsia="仿宋" w:hAnsi="仿宋" w:cs="仿宋" w:hint="eastAsia"/>
          <w:lang w:eastAsia="zh-CN"/>
        </w:rPr>
        <w:t>(一)、资源开发方案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一、人工心脏项目的技术资源开发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工心脏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二、人工心脏项目的人力资源管理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人工心脏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三、人工心脏项目的资金资源筹措与优化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人工心脏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9" w:name="_Toc1904"/>
      <w:r>
        <w:rPr>
          <w:rFonts w:ascii="仿宋" w:eastAsia="仿宋" w:hAnsi="仿宋" w:cs="仿宋" w:hint="eastAsia"/>
          <w:sz w:val="28"/>
          <w:lang w:eastAsia="zh-CN"/>
        </w:rPr>
        <w:t>(二)、资源利用方案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制定人工心脏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人工心脏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https://d.book118.com/626201105052010043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CB7748"/>
    <w:rsid w:val="51CB774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26201105052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2024-01-23T12:51:00Z</dcterms:created>
  <dcterms:modified xsi:type="dcterms:W3CDTF">2024-01-23T12:52:05Z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3C98511FADF34A8F8EC9F2B010499E49_11</vt:lpwstr>
  </property>
  <property fmtid="{D5CDD505-2E9C-101B-9397-08002B2CF9AE}" pid="3" name="KSOProductBuildVer">
    <vt:lpwstr>2052-12.1.0.16120</vt:lpwstr>
  </property>
</Properties>
</file>