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氰化物中毒解毒药项目建设方案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00" w:history="1">
        <w:r>
          <w:rPr>
            <w:rFonts w:ascii="仿宋" w:eastAsia="仿宋" w:hAnsi="仿宋" w:cs="仿宋" w:hint="eastAsia"/>
            <w:lang w:eastAsia="zh-CN"/>
          </w:rPr>
          <w:t>概论</w:t>
        </w:r>
        <w:r>
          <w:tab/>
        </w:r>
        <w:r>
          <w:fldChar w:fldCharType="begin"/>
        </w:r>
        <w:r>
          <w:instrText xml:space="preserve"> PAGEREF _Toc5000 \h </w:instrText>
        </w:r>
        <w:r>
          <w:fldChar w:fldCharType="separate"/>
        </w:r>
        <w:r>
          <w:t>3</w:t>
        </w:r>
        <w:r>
          <w:fldChar w:fldCharType="end"/>
        </w:r>
      </w:hyperlink>
    </w:p>
    <w:p>
      <w:pPr>
        <w:pStyle w:val="TOC1"/>
        <w:tabs>
          <w:tab w:val="right" w:leader="dot" w:pos="8306"/>
        </w:tabs>
      </w:pPr>
      <w:hyperlink w:anchor="_Toc30292" w:history="1">
        <w:r>
          <w:rPr>
            <w:rFonts w:ascii="仿宋" w:eastAsia="仿宋" w:hAnsi="仿宋" w:cs="仿宋" w:hint="eastAsia"/>
            <w:lang w:eastAsia="zh-CN"/>
          </w:rPr>
          <w:t>一、发展规划、产业政策和行业准入分析</w:t>
        </w:r>
        <w:r>
          <w:tab/>
        </w:r>
        <w:r>
          <w:fldChar w:fldCharType="begin"/>
        </w:r>
        <w:r>
          <w:instrText xml:space="preserve"> PAGEREF _Toc30292 \h </w:instrText>
        </w:r>
        <w:r>
          <w:fldChar w:fldCharType="separate"/>
        </w:r>
        <w:r>
          <w:t>3</w:t>
        </w:r>
        <w:r>
          <w:fldChar w:fldCharType="end"/>
        </w:r>
      </w:hyperlink>
    </w:p>
    <w:p>
      <w:pPr>
        <w:pStyle w:val="TOC2"/>
        <w:tabs>
          <w:tab w:val="right" w:leader="dot" w:pos="8306"/>
        </w:tabs>
      </w:pPr>
      <w:hyperlink w:anchor="_Toc30804" w:history="1">
        <w:r>
          <w:rPr>
            <w:rFonts w:ascii="仿宋" w:eastAsia="仿宋" w:hAnsi="仿宋" w:cs="仿宋" w:hint="eastAsia"/>
            <w:lang w:eastAsia="zh-CN"/>
          </w:rPr>
          <w:t>(一)、发展规划分析</w:t>
        </w:r>
        <w:r>
          <w:tab/>
        </w:r>
        <w:r>
          <w:fldChar w:fldCharType="begin"/>
        </w:r>
        <w:r>
          <w:instrText xml:space="preserve"> PAGEREF _Toc30804 \h </w:instrText>
        </w:r>
        <w:r>
          <w:fldChar w:fldCharType="separate"/>
        </w:r>
        <w:r>
          <w:t>3</w:t>
        </w:r>
        <w:r>
          <w:fldChar w:fldCharType="end"/>
        </w:r>
      </w:hyperlink>
    </w:p>
    <w:p>
      <w:pPr>
        <w:pStyle w:val="TOC2"/>
        <w:tabs>
          <w:tab w:val="right" w:leader="dot" w:pos="8306"/>
        </w:tabs>
      </w:pPr>
      <w:hyperlink w:anchor="_Toc24858" w:history="1">
        <w:r>
          <w:rPr>
            <w:rFonts w:ascii="仿宋" w:eastAsia="仿宋" w:hAnsi="仿宋" w:cs="仿宋" w:hint="eastAsia"/>
            <w:lang w:eastAsia="zh-CN"/>
          </w:rPr>
          <w:t>(二)、产业政策分析</w:t>
        </w:r>
        <w:r>
          <w:tab/>
        </w:r>
        <w:r>
          <w:fldChar w:fldCharType="begin"/>
        </w:r>
        <w:r>
          <w:instrText xml:space="preserve"> PAGEREF _Toc24858 \h </w:instrText>
        </w:r>
        <w:r>
          <w:fldChar w:fldCharType="separate"/>
        </w:r>
        <w:r>
          <w:t>5</w:t>
        </w:r>
        <w:r>
          <w:fldChar w:fldCharType="end"/>
        </w:r>
      </w:hyperlink>
    </w:p>
    <w:p>
      <w:pPr>
        <w:pStyle w:val="TOC2"/>
        <w:tabs>
          <w:tab w:val="right" w:leader="dot" w:pos="8306"/>
        </w:tabs>
      </w:pPr>
      <w:hyperlink w:anchor="_Toc20641" w:history="1">
        <w:r>
          <w:rPr>
            <w:rFonts w:ascii="仿宋" w:eastAsia="仿宋" w:hAnsi="仿宋" w:cs="仿宋" w:hint="eastAsia"/>
            <w:lang w:eastAsia="zh-CN"/>
          </w:rPr>
          <w:t>(三)、行业准入分析</w:t>
        </w:r>
        <w:r>
          <w:tab/>
        </w:r>
        <w:r>
          <w:fldChar w:fldCharType="begin"/>
        </w:r>
        <w:r>
          <w:instrText xml:space="preserve"> PAGEREF _Toc20641 \h </w:instrText>
        </w:r>
        <w:r>
          <w:fldChar w:fldCharType="separate"/>
        </w:r>
        <w:r>
          <w:t>6</w:t>
        </w:r>
        <w:r>
          <w:fldChar w:fldCharType="end"/>
        </w:r>
      </w:hyperlink>
    </w:p>
    <w:p>
      <w:pPr>
        <w:pStyle w:val="TOC1"/>
        <w:tabs>
          <w:tab w:val="right" w:leader="dot" w:pos="8306"/>
        </w:tabs>
      </w:pPr>
      <w:hyperlink w:anchor="_Toc25076" w:history="1">
        <w:r>
          <w:rPr>
            <w:rFonts w:ascii="仿宋" w:eastAsia="仿宋" w:hAnsi="仿宋" w:cs="仿宋" w:hint="eastAsia"/>
            <w:lang w:eastAsia="zh-CN"/>
          </w:rPr>
          <w:t>二、建设风险评估分析</w:t>
        </w:r>
        <w:r>
          <w:tab/>
        </w:r>
        <w:r>
          <w:fldChar w:fldCharType="begin"/>
        </w:r>
        <w:r>
          <w:instrText xml:space="preserve"> PAGEREF _Toc25076 \h </w:instrText>
        </w:r>
        <w:r>
          <w:fldChar w:fldCharType="separate"/>
        </w:r>
        <w:r>
          <w:t>8</w:t>
        </w:r>
        <w:r>
          <w:fldChar w:fldCharType="end"/>
        </w:r>
      </w:hyperlink>
    </w:p>
    <w:p>
      <w:pPr>
        <w:pStyle w:val="TOC2"/>
        <w:tabs>
          <w:tab w:val="right" w:leader="dot" w:pos="8306"/>
        </w:tabs>
      </w:pPr>
      <w:hyperlink w:anchor="_Toc13817" w:history="1">
        <w:r>
          <w:rPr>
            <w:rFonts w:ascii="仿宋" w:eastAsia="仿宋" w:hAnsi="仿宋" w:cs="仿宋" w:hint="eastAsia"/>
            <w:lang w:eastAsia="zh-CN"/>
          </w:rPr>
          <w:t>(一)、政策风险分析</w:t>
        </w:r>
        <w:r>
          <w:tab/>
        </w:r>
        <w:r>
          <w:fldChar w:fldCharType="begin"/>
        </w:r>
        <w:r>
          <w:instrText xml:space="preserve"> PAGEREF _Toc13817 \h </w:instrText>
        </w:r>
        <w:r>
          <w:fldChar w:fldCharType="separate"/>
        </w:r>
        <w:r>
          <w:t>8</w:t>
        </w:r>
        <w:r>
          <w:fldChar w:fldCharType="end"/>
        </w:r>
      </w:hyperlink>
    </w:p>
    <w:p>
      <w:pPr>
        <w:pStyle w:val="TOC2"/>
        <w:tabs>
          <w:tab w:val="right" w:leader="dot" w:pos="8306"/>
        </w:tabs>
      </w:pPr>
      <w:hyperlink w:anchor="_Toc27359" w:history="1">
        <w:r>
          <w:rPr>
            <w:rFonts w:ascii="仿宋" w:eastAsia="仿宋" w:hAnsi="仿宋" w:cs="仿宋" w:hint="eastAsia"/>
            <w:lang w:eastAsia="zh-CN"/>
          </w:rPr>
          <w:t>(二)、社会风险分析</w:t>
        </w:r>
        <w:r>
          <w:tab/>
        </w:r>
        <w:r>
          <w:fldChar w:fldCharType="begin"/>
        </w:r>
        <w:r>
          <w:instrText xml:space="preserve"> PAGEREF _Toc27359 \h </w:instrText>
        </w:r>
        <w:r>
          <w:fldChar w:fldCharType="separate"/>
        </w:r>
        <w:r>
          <w:t>9</w:t>
        </w:r>
        <w:r>
          <w:fldChar w:fldCharType="end"/>
        </w:r>
      </w:hyperlink>
    </w:p>
    <w:p>
      <w:pPr>
        <w:pStyle w:val="TOC2"/>
        <w:tabs>
          <w:tab w:val="right" w:leader="dot" w:pos="8306"/>
        </w:tabs>
      </w:pPr>
      <w:hyperlink w:anchor="_Toc7799" w:history="1">
        <w:r>
          <w:rPr>
            <w:rFonts w:ascii="仿宋" w:eastAsia="仿宋" w:hAnsi="仿宋" w:cs="仿宋" w:hint="eastAsia"/>
            <w:lang w:eastAsia="zh-CN"/>
          </w:rPr>
          <w:t>(三)、市场风险分析</w:t>
        </w:r>
        <w:r>
          <w:tab/>
        </w:r>
        <w:r>
          <w:fldChar w:fldCharType="begin"/>
        </w:r>
        <w:r>
          <w:instrText xml:space="preserve"> PAGEREF _Toc7799 \h </w:instrText>
        </w:r>
        <w:r>
          <w:fldChar w:fldCharType="separate"/>
        </w:r>
        <w:r>
          <w:t>10</w:t>
        </w:r>
        <w:r>
          <w:fldChar w:fldCharType="end"/>
        </w:r>
      </w:hyperlink>
    </w:p>
    <w:p>
      <w:pPr>
        <w:pStyle w:val="TOC2"/>
        <w:tabs>
          <w:tab w:val="right" w:leader="dot" w:pos="8306"/>
        </w:tabs>
      </w:pPr>
      <w:hyperlink w:anchor="_Toc7492" w:history="1">
        <w:r>
          <w:rPr>
            <w:rFonts w:ascii="仿宋" w:eastAsia="仿宋" w:hAnsi="仿宋" w:cs="仿宋" w:hint="eastAsia"/>
            <w:lang w:eastAsia="zh-CN"/>
          </w:rPr>
          <w:t>(四)、资金风险分析</w:t>
        </w:r>
        <w:r>
          <w:tab/>
        </w:r>
        <w:r>
          <w:fldChar w:fldCharType="begin"/>
        </w:r>
        <w:r>
          <w:instrText xml:space="preserve"> PAGEREF _Toc7492 \h </w:instrText>
        </w:r>
        <w:r>
          <w:fldChar w:fldCharType="separate"/>
        </w:r>
        <w:r>
          <w:t>11</w:t>
        </w:r>
        <w:r>
          <w:fldChar w:fldCharType="end"/>
        </w:r>
      </w:hyperlink>
    </w:p>
    <w:p>
      <w:pPr>
        <w:pStyle w:val="TOC2"/>
        <w:tabs>
          <w:tab w:val="right" w:leader="dot" w:pos="8306"/>
        </w:tabs>
      </w:pPr>
      <w:hyperlink w:anchor="_Toc25297" w:history="1">
        <w:r>
          <w:rPr>
            <w:rFonts w:ascii="仿宋" w:eastAsia="仿宋" w:hAnsi="仿宋" w:cs="仿宋" w:hint="eastAsia"/>
            <w:lang w:eastAsia="zh-CN"/>
          </w:rPr>
          <w:t>(五)、技术风险分析</w:t>
        </w:r>
        <w:r>
          <w:tab/>
        </w:r>
        <w:r>
          <w:fldChar w:fldCharType="begin"/>
        </w:r>
        <w:r>
          <w:instrText xml:space="preserve"> PAGEREF _Toc25297 \h </w:instrText>
        </w:r>
        <w:r>
          <w:fldChar w:fldCharType="separate"/>
        </w:r>
        <w:r>
          <w:t>12</w:t>
        </w:r>
        <w:r>
          <w:fldChar w:fldCharType="end"/>
        </w:r>
      </w:hyperlink>
    </w:p>
    <w:p>
      <w:pPr>
        <w:pStyle w:val="TOC2"/>
        <w:tabs>
          <w:tab w:val="right" w:leader="dot" w:pos="8306"/>
        </w:tabs>
      </w:pPr>
      <w:hyperlink w:anchor="_Toc24637" w:history="1">
        <w:r>
          <w:rPr>
            <w:rFonts w:ascii="仿宋" w:eastAsia="仿宋" w:hAnsi="仿宋" w:cs="仿宋" w:hint="eastAsia"/>
            <w:lang w:eastAsia="zh-CN"/>
          </w:rPr>
          <w:t>(六)、财务风险分析</w:t>
        </w:r>
        <w:r>
          <w:tab/>
        </w:r>
        <w:r>
          <w:fldChar w:fldCharType="begin"/>
        </w:r>
        <w:r>
          <w:instrText xml:space="preserve"> PAGEREF _Toc24637 \h </w:instrText>
        </w:r>
        <w:r>
          <w:fldChar w:fldCharType="separate"/>
        </w:r>
        <w:r>
          <w:t>14</w:t>
        </w:r>
        <w:r>
          <w:fldChar w:fldCharType="end"/>
        </w:r>
      </w:hyperlink>
    </w:p>
    <w:p>
      <w:pPr>
        <w:pStyle w:val="TOC2"/>
        <w:tabs>
          <w:tab w:val="right" w:leader="dot" w:pos="8306"/>
        </w:tabs>
      </w:pPr>
      <w:hyperlink w:anchor="_Toc494" w:history="1">
        <w:r>
          <w:rPr>
            <w:rFonts w:ascii="仿宋" w:eastAsia="仿宋" w:hAnsi="仿宋" w:cs="仿宋" w:hint="eastAsia"/>
            <w:lang w:eastAsia="zh-CN"/>
          </w:rPr>
          <w:t>(七)、管理风险分析</w:t>
        </w:r>
        <w:r>
          <w:tab/>
        </w:r>
        <w:r>
          <w:fldChar w:fldCharType="begin"/>
        </w:r>
        <w:r>
          <w:instrText xml:space="preserve"> PAGEREF _Toc494 \h </w:instrText>
        </w:r>
        <w:r>
          <w:fldChar w:fldCharType="separate"/>
        </w:r>
        <w:r>
          <w:t>15</w:t>
        </w:r>
        <w:r>
          <w:fldChar w:fldCharType="end"/>
        </w:r>
      </w:hyperlink>
    </w:p>
    <w:p>
      <w:pPr>
        <w:pStyle w:val="TOC2"/>
        <w:tabs>
          <w:tab w:val="right" w:leader="dot" w:pos="8306"/>
        </w:tabs>
      </w:pPr>
      <w:hyperlink w:anchor="_Toc617" w:history="1">
        <w:r>
          <w:rPr>
            <w:rFonts w:ascii="仿宋" w:eastAsia="仿宋" w:hAnsi="仿宋" w:cs="仿宋" w:hint="eastAsia"/>
            <w:lang w:eastAsia="zh-CN"/>
          </w:rPr>
          <w:t>(八)、其它风险分析</w:t>
        </w:r>
        <w:r>
          <w:tab/>
        </w:r>
        <w:r>
          <w:fldChar w:fldCharType="begin"/>
        </w:r>
        <w:r>
          <w:instrText xml:space="preserve"> PAGEREF _Toc617 \h </w:instrText>
        </w:r>
        <w:r>
          <w:fldChar w:fldCharType="separate"/>
        </w:r>
        <w:r>
          <w:t>17</w:t>
        </w:r>
        <w:r>
          <w:fldChar w:fldCharType="end"/>
        </w:r>
      </w:hyperlink>
    </w:p>
    <w:p>
      <w:pPr>
        <w:pStyle w:val="TOC2"/>
        <w:tabs>
          <w:tab w:val="right" w:leader="dot" w:pos="8306"/>
        </w:tabs>
      </w:pPr>
      <w:hyperlink w:anchor="_Toc30207" w:history="1">
        <w:r>
          <w:rPr>
            <w:rFonts w:ascii="仿宋" w:eastAsia="仿宋" w:hAnsi="仿宋" w:cs="仿宋" w:hint="eastAsia"/>
            <w:lang w:eastAsia="zh-CN"/>
          </w:rPr>
          <w:t>(九)、社会影响评估</w:t>
        </w:r>
        <w:r>
          <w:tab/>
        </w:r>
        <w:r>
          <w:fldChar w:fldCharType="begin"/>
        </w:r>
        <w:r>
          <w:instrText xml:space="preserve"> PAGEREF _Toc30207 \h </w:instrText>
        </w:r>
        <w:r>
          <w:fldChar w:fldCharType="separate"/>
        </w:r>
        <w:r>
          <w:t>18</w:t>
        </w:r>
        <w:r>
          <w:fldChar w:fldCharType="end"/>
        </w:r>
      </w:hyperlink>
    </w:p>
    <w:p>
      <w:pPr>
        <w:pStyle w:val="TOC1"/>
        <w:tabs>
          <w:tab w:val="right" w:leader="dot" w:pos="8306"/>
        </w:tabs>
      </w:pPr>
      <w:hyperlink w:anchor="_Toc2842" w:history="1">
        <w:r>
          <w:rPr>
            <w:rFonts w:ascii="仿宋" w:eastAsia="仿宋" w:hAnsi="仿宋" w:cs="仿宋" w:hint="eastAsia"/>
            <w:lang w:eastAsia="zh-CN"/>
          </w:rPr>
          <w:t>三、项目选址研究</w:t>
        </w:r>
        <w:r>
          <w:tab/>
        </w:r>
        <w:r>
          <w:fldChar w:fldCharType="begin"/>
        </w:r>
        <w:r>
          <w:instrText xml:space="preserve"> PAGEREF _Toc2842 \h </w:instrText>
        </w:r>
        <w:r>
          <w:fldChar w:fldCharType="separate"/>
        </w:r>
        <w:r>
          <w:t>20</w:t>
        </w:r>
        <w:r>
          <w:fldChar w:fldCharType="end"/>
        </w:r>
      </w:hyperlink>
    </w:p>
    <w:p>
      <w:pPr>
        <w:pStyle w:val="TOC2"/>
        <w:tabs>
          <w:tab w:val="right" w:leader="dot" w:pos="8306"/>
        </w:tabs>
      </w:pPr>
      <w:hyperlink w:anchor="_Toc20327" w:history="1">
        <w:r>
          <w:rPr>
            <w:rFonts w:ascii="仿宋" w:eastAsia="仿宋" w:hAnsi="仿宋" w:cs="仿宋" w:hint="eastAsia"/>
            <w:lang w:eastAsia="zh-CN"/>
          </w:rPr>
          <w:t>(一)、项目选址原则</w:t>
        </w:r>
        <w:r>
          <w:tab/>
        </w:r>
        <w:r>
          <w:fldChar w:fldCharType="begin"/>
        </w:r>
        <w:r>
          <w:instrText xml:space="preserve"> PAGEREF _Toc20327 \h </w:instrText>
        </w:r>
        <w:r>
          <w:fldChar w:fldCharType="separate"/>
        </w:r>
        <w:r>
          <w:t>20</w:t>
        </w:r>
        <w:r>
          <w:fldChar w:fldCharType="end"/>
        </w:r>
      </w:hyperlink>
    </w:p>
    <w:p>
      <w:pPr>
        <w:pStyle w:val="TOC2"/>
        <w:tabs>
          <w:tab w:val="right" w:leader="dot" w:pos="8306"/>
        </w:tabs>
      </w:pPr>
      <w:hyperlink w:anchor="_Toc15891" w:history="1">
        <w:r>
          <w:rPr>
            <w:rFonts w:ascii="仿宋" w:eastAsia="仿宋" w:hAnsi="仿宋" w:cs="仿宋" w:hint="eastAsia"/>
            <w:lang w:eastAsia="zh-CN"/>
          </w:rPr>
          <w:t>(二)、项目选址</w:t>
        </w:r>
        <w:r>
          <w:tab/>
        </w:r>
        <w:r>
          <w:fldChar w:fldCharType="begin"/>
        </w:r>
        <w:r>
          <w:instrText xml:space="preserve"> PAGEREF _Toc15891 \h </w:instrText>
        </w:r>
        <w:r>
          <w:fldChar w:fldCharType="separate"/>
        </w:r>
        <w:r>
          <w:t>23</w:t>
        </w:r>
        <w:r>
          <w:fldChar w:fldCharType="end"/>
        </w:r>
      </w:hyperlink>
    </w:p>
    <w:p>
      <w:pPr>
        <w:pStyle w:val="TOC2"/>
        <w:tabs>
          <w:tab w:val="right" w:leader="dot" w:pos="8306"/>
        </w:tabs>
      </w:pPr>
      <w:hyperlink w:anchor="_Toc11268" w:history="1">
        <w:r>
          <w:rPr>
            <w:rFonts w:ascii="仿宋" w:eastAsia="仿宋" w:hAnsi="仿宋" w:cs="仿宋" w:hint="eastAsia"/>
            <w:lang w:eastAsia="zh-CN"/>
          </w:rPr>
          <w:t>(三)、建设条件分析</w:t>
        </w:r>
        <w:r>
          <w:tab/>
        </w:r>
        <w:r>
          <w:fldChar w:fldCharType="begin"/>
        </w:r>
        <w:r>
          <w:instrText xml:space="preserve"> PAGEREF _Toc11268 \h </w:instrText>
        </w:r>
        <w:r>
          <w:fldChar w:fldCharType="separate"/>
        </w:r>
        <w:r>
          <w:t>26</w:t>
        </w:r>
        <w:r>
          <w:fldChar w:fldCharType="end"/>
        </w:r>
      </w:hyperlink>
    </w:p>
    <w:p>
      <w:pPr>
        <w:pStyle w:val="TOC2"/>
        <w:tabs>
          <w:tab w:val="right" w:leader="dot" w:pos="8306"/>
        </w:tabs>
      </w:pPr>
      <w:hyperlink w:anchor="_Toc11840" w:history="1">
        <w:r>
          <w:rPr>
            <w:rFonts w:ascii="仿宋" w:eastAsia="仿宋" w:hAnsi="仿宋" w:cs="仿宋" w:hint="eastAsia"/>
            <w:lang w:eastAsia="zh-CN"/>
          </w:rPr>
          <w:t>(四)、用地控制指标</w:t>
        </w:r>
        <w:r>
          <w:tab/>
        </w:r>
        <w:r>
          <w:fldChar w:fldCharType="begin"/>
        </w:r>
        <w:r>
          <w:instrText xml:space="preserve"> PAGEREF _Toc11840 \h </w:instrText>
        </w:r>
        <w:r>
          <w:fldChar w:fldCharType="separate"/>
        </w:r>
        <w:r>
          <w:t>27</w:t>
        </w:r>
        <w:r>
          <w:fldChar w:fldCharType="end"/>
        </w:r>
      </w:hyperlink>
    </w:p>
    <w:p>
      <w:pPr>
        <w:pStyle w:val="TOC2"/>
        <w:tabs>
          <w:tab w:val="right" w:leader="dot" w:pos="8306"/>
        </w:tabs>
      </w:pPr>
      <w:hyperlink w:anchor="_Toc5522" w:history="1">
        <w:r>
          <w:rPr>
            <w:rFonts w:ascii="仿宋" w:eastAsia="仿宋" w:hAnsi="仿宋" w:cs="仿宋" w:hint="eastAsia"/>
            <w:lang w:eastAsia="zh-CN"/>
          </w:rPr>
          <w:t>(五)、地总体要求</w:t>
        </w:r>
        <w:r>
          <w:tab/>
        </w:r>
        <w:r>
          <w:fldChar w:fldCharType="begin"/>
        </w:r>
        <w:r>
          <w:instrText xml:space="preserve"> PAGEREF _Toc5522 \h </w:instrText>
        </w:r>
        <w:r>
          <w:fldChar w:fldCharType="separate"/>
        </w:r>
        <w:r>
          <w:t>28</w:t>
        </w:r>
        <w:r>
          <w:fldChar w:fldCharType="end"/>
        </w:r>
      </w:hyperlink>
    </w:p>
    <w:p>
      <w:pPr>
        <w:pStyle w:val="TOC2"/>
        <w:tabs>
          <w:tab w:val="right" w:leader="dot" w:pos="8306"/>
        </w:tabs>
      </w:pPr>
      <w:hyperlink w:anchor="_Toc24320" w:history="1">
        <w:r>
          <w:rPr>
            <w:rFonts w:ascii="仿宋" w:eastAsia="仿宋" w:hAnsi="仿宋" w:cs="仿宋" w:hint="eastAsia"/>
            <w:lang w:eastAsia="zh-CN"/>
          </w:rPr>
          <w:t>(六)、节约用地措施</w:t>
        </w:r>
        <w:r>
          <w:tab/>
        </w:r>
        <w:r>
          <w:fldChar w:fldCharType="begin"/>
        </w:r>
        <w:r>
          <w:instrText xml:space="preserve"> PAGEREF _Toc24320 \h </w:instrText>
        </w:r>
        <w:r>
          <w:fldChar w:fldCharType="separate"/>
        </w:r>
        <w:r>
          <w:t>29</w:t>
        </w:r>
        <w:r>
          <w:fldChar w:fldCharType="end"/>
        </w:r>
      </w:hyperlink>
    </w:p>
    <w:p>
      <w:pPr>
        <w:pStyle w:val="TOC2"/>
        <w:tabs>
          <w:tab w:val="right" w:leader="dot" w:pos="8306"/>
        </w:tabs>
      </w:pPr>
      <w:hyperlink w:anchor="_Toc26678" w:history="1">
        <w:r>
          <w:rPr>
            <w:rFonts w:ascii="仿宋" w:eastAsia="仿宋" w:hAnsi="仿宋" w:cs="仿宋" w:hint="eastAsia"/>
            <w:lang w:eastAsia="zh-CN"/>
          </w:rPr>
          <w:t>(七)、选址综合评价</w:t>
        </w:r>
        <w:r>
          <w:tab/>
        </w:r>
        <w:r>
          <w:fldChar w:fldCharType="begin"/>
        </w:r>
        <w:r>
          <w:instrText xml:space="preserve"> PAGEREF _Toc26678 \h </w:instrText>
        </w:r>
        <w:r>
          <w:fldChar w:fldCharType="separate"/>
        </w:r>
        <w:r>
          <w:t>31</w:t>
        </w:r>
        <w:r>
          <w:fldChar w:fldCharType="end"/>
        </w:r>
      </w:hyperlink>
    </w:p>
    <w:p>
      <w:pPr>
        <w:pStyle w:val="TOC1"/>
        <w:tabs>
          <w:tab w:val="right" w:leader="dot" w:pos="8306"/>
        </w:tabs>
      </w:pPr>
      <w:hyperlink w:anchor="_Toc12546" w:history="1">
        <w:r>
          <w:rPr>
            <w:rFonts w:ascii="仿宋" w:eastAsia="仿宋" w:hAnsi="仿宋" w:cs="仿宋" w:hint="eastAsia"/>
            <w:lang w:eastAsia="zh-CN"/>
          </w:rPr>
          <w:t>四、资源开发及综合利用分析</w:t>
        </w:r>
        <w:r>
          <w:tab/>
        </w:r>
        <w:r>
          <w:fldChar w:fldCharType="begin"/>
        </w:r>
        <w:r>
          <w:instrText xml:space="preserve"> PAGEREF _Toc12546 \h </w:instrText>
        </w:r>
        <w:r>
          <w:fldChar w:fldCharType="separate"/>
        </w:r>
        <w:r>
          <w:t>32</w:t>
        </w:r>
        <w:r>
          <w:fldChar w:fldCharType="end"/>
        </w:r>
      </w:hyperlink>
    </w:p>
    <w:p>
      <w:pPr>
        <w:pStyle w:val="TOC2"/>
        <w:tabs>
          <w:tab w:val="right" w:leader="dot" w:pos="8306"/>
        </w:tabs>
      </w:pPr>
      <w:hyperlink w:anchor="_Toc10883" w:history="1">
        <w:r>
          <w:rPr>
            <w:rFonts w:ascii="仿宋" w:eastAsia="仿宋" w:hAnsi="仿宋" w:cs="仿宋" w:hint="eastAsia"/>
            <w:lang w:eastAsia="zh-CN"/>
          </w:rPr>
          <w:t>(一)、资源开发方案</w:t>
        </w:r>
        <w:r>
          <w:tab/>
        </w:r>
        <w:r>
          <w:fldChar w:fldCharType="begin"/>
        </w:r>
        <w:r>
          <w:instrText xml:space="preserve"> PAGEREF _Toc10883 \h </w:instrText>
        </w:r>
        <w:r>
          <w:fldChar w:fldCharType="separate"/>
        </w:r>
        <w:r>
          <w:t>32</w:t>
        </w:r>
        <w:r>
          <w:fldChar w:fldCharType="end"/>
        </w:r>
      </w:hyperlink>
    </w:p>
    <w:p>
      <w:pPr>
        <w:pStyle w:val="TOC2"/>
        <w:tabs>
          <w:tab w:val="right" w:leader="dot" w:pos="8306"/>
        </w:tabs>
      </w:pPr>
      <w:hyperlink w:anchor="_Toc32450" w:history="1">
        <w:r>
          <w:rPr>
            <w:rFonts w:ascii="仿宋" w:eastAsia="仿宋" w:hAnsi="仿宋" w:cs="仿宋" w:hint="eastAsia"/>
            <w:lang w:eastAsia="zh-CN"/>
          </w:rPr>
          <w:t>(二)、资源利用方案</w:t>
        </w:r>
        <w:r>
          <w:tab/>
        </w:r>
        <w:r>
          <w:fldChar w:fldCharType="begin"/>
        </w:r>
        <w:r>
          <w:instrText xml:space="preserve"> PAGEREF _Toc32450 \h </w:instrText>
        </w:r>
        <w:r>
          <w:fldChar w:fldCharType="separate"/>
        </w:r>
        <w:r>
          <w:t>33</w:t>
        </w:r>
        <w:r>
          <w:fldChar w:fldCharType="end"/>
        </w:r>
      </w:hyperlink>
    </w:p>
    <w:p>
      <w:pPr>
        <w:pStyle w:val="TOC2"/>
        <w:tabs>
          <w:tab w:val="right" w:leader="dot" w:pos="8306"/>
        </w:tabs>
      </w:pPr>
      <w:hyperlink w:anchor="_Toc19055" w:history="1">
        <w:r>
          <w:rPr>
            <w:rFonts w:ascii="仿宋" w:eastAsia="仿宋" w:hAnsi="仿宋" w:cs="仿宋" w:hint="eastAsia"/>
            <w:lang w:eastAsia="zh-CN"/>
          </w:rPr>
          <w:t>(三)、资源节约措施</w:t>
        </w:r>
        <w:r>
          <w:tab/>
        </w:r>
        <w:r>
          <w:fldChar w:fldCharType="begin"/>
        </w:r>
        <w:r>
          <w:instrText xml:space="preserve"> PAGEREF _Toc19055 \h </w:instrText>
        </w:r>
        <w:r>
          <w:fldChar w:fldCharType="separate"/>
        </w:r>
        <w:r>
          <w:t>34</w:t>
        </w:r>
        <w:r>
          <w:fldChar w:fldCharType="end"/>
        </w:r>
      </w:hyperlink>
    </w:p>
    <w:p>
      <w:pPr>
        <w:pStyle w:val="TOC1"/>
        <w:tabs>
          <w:tab w:val="right" w:leader="dot" w:pos="8306"/>
        </w:tabs>
      </w:pPr>
      <w:hyperlink w:anchor="_Toc11810" w:history="1">
        <w:r>
          <w:rPr>
            <w:rFonts w:ascii="仿宋" w:eastAsia="仿宋" w:hAnsi="仿宋" w:cs="仿宋" w:hint="eastAsia"/>
            <w:lang w:eastAsia="zh-CN"/>
          </w:rPr>
          <w:t>五、财务管理与成本控制</w:t>
        </w:r>
        <w:r>
          <w:tab/>
        </w:r>
        <w:r>
          <w:fldChar w:fldCharType="begin"/>
        </w:r>
        <w:r>
          <w:instrText xml:space="preserve"> PAGEREF _Toc11810 \h </w:instrText>
        </w:r>
        <w:r>
          <w:fldChar w:fldCharType="separate"/>
        </w:r>
        <w:r>
          <w:t>35</w:t>
        </w:r>
        <w:r>
          <w:fldChar w:fldCharType="end"/>
        </w:r>
      </w:hyperlink>
    </w:p>
    <w:p>
      <w:pPr>
        <w:pStyle w:val="TOC2"/>
        <w:tabs>
          <w:tab w:val="right" w:leader="dot" w:pos="8306"/>
        </w:tabs>
      </w:pPr>
      <w:hyperlink w:anchor="_Toc3849" w:history="1">
        <w:r>
          <w:rPr>
            <w:rFonts w:ascii="仿宋" w:eastAsia="仿宋" w:hAnsi="仿宋" w:cs="仿宋" w:hint="eastAsia"/>
            <w:lang w:eastAsia="zh-CN"/>
          </w:rPr>
          <w:t>(一)、财务管理体系建设</w:t>
        </w:r>
        <w:r>
          <w:tab/>
        </w:r>
        <w:r>
          <w:fldChar w:fldCharType="begin"/>
        </w:r>
        <w:r>
          <w:instrText xml:space="preserve"> PAGEREF _Toc3849 \h </w:instrText>
        </w:r>
        <w:r>
          <w:fldChar w:fldCharType="separate"/>
        </w:r>
        <w:r>
          <w:t>35</w:t>
        </w:r>
        <w:r>
          <w:fldChar w:fldCharType="end"/>
        </w:r>
      </w:hyperlink>
    </w:p>
    <w:p>
      <w:pPr>
        <w:pStyle w:val="TOC2"/>
        <w:tabs>
          <w:tab w:val="right" w:leader="dot" w:pos="8306"/>
        </w:tabs>
      </w:pPr>
      <w:hyperlink w:anchor="_Toc26561" w:history="1">
        <w:r>
          <w:rPr>
            <w:rFonts w:ascii="仿宋" w:eastAsia="仿宋" w:hAnsi="仿宋" w:cs="仿宋" w:hint="eastAsia"/>
            <w:lang w:eastAsia="zh-CN"/>
          </w:rPr>
          <w:t>(二)、成本控制措施</w:t>
        </w:r>
        <w:r>
          <w:tab/>
        </w:r>
        <w:r>
          <w:fldChar w:fldCharType="begin"/>
        </w:r>
        <w:r>
          <w:instrText xml:space="preserve"> PAGEREF _Toc26561 \h </w:instrText>
        </w:r>
        <w:r>
          <w:fldChar w:fldCharType="separate"/>
        </w:r>
        <w:r>
          <w:t>37</w:t>
        </w:r>
        <w:r>
          <w:fldChar w:fldCharType="end"/>
        </w:r>
      </w:hyperlink>
    </w:p>
    <w:p>
      <w:pPr>
        <w:pStyle w:val="TOC1"/>
        <w:tabs>
          <w:tab w:val="right" w:leader="dot" w:pos="8306"/>
        </w:tabs>
      </w:pPr>
      <w:hyperlink w:anchor="_Toc19714" w:history="1">
        <w:r>
          <w:rPr>
            <w:rFonts w:ascii="仿宋" w:eastAsia="仿宋" w:hAnsi="仿宋" w:cs="仿宋" w:hint="eastAsia"/>
            <w:lang w:eastAsia="zh-CN"/>
          </w:rPr>
          <w:t>六、项目监理与质量保证</w:t>
        </w:r>
        <w:r>
          <w:tab/>
        </w:r>
        <w:r>
          <w:fldChar w:fldCharType="begin"/>
        </w:r>
        <w:r>
          <w:instrText xml:space="preserve"> PAGEREF _Toc19714 \h </w:instrText>
        </w:r>
        <w:r>
          <w:fldChar w:fldCharType="separate"/>
        </w:r>
        <w:r>
          <w:t>38</w:t>
        </w:r>
        <w:r>
          <w:fldChar w:fldCharType="end"/>
        </w:r>
      </w:hyperlink>
    </w:p>
    <w:p>
      <w:pPr>
        <w:pStyle w:val="TOC2"/>
        <w:tabs>
          <w:tab w:val="right" w:leader="dot" w:pos="8306"/>
        </w:tabs>
      </w:pPr>
      <w:hyperlink w:anchor="_Toc27122" w:history="1">
        <w:r>
          <w:rPr>
            <w:rFonts w:ascii="仿宋" w:eastAsia="仿宋" w:hAnsi="仿宋" w:cs="仿宋" w:hint="eastAsia"/>
            <w:lang w:eastAsia="zh-CN"/>
          </w:rPr>
          <w:t>(一)、监理体系构建</w:t>
        </w:r>
        <w:r>
          <w:tab/>
        </w:r>
        <w:r>
          <w:fldChar w:fldCharType="begin"/>
        </w:r>
        <w:r>
          <w:instrText xml:space="preserve"> PAGEREF _Toc27122 \h </w:instrText>
        </w:r>
        <w:r>
          <w:fldChar w:fldCharType="separate"/>
        </w:r>
        <w:r>
          <w:t>38</w:t>
        </w:r>
        <w:r>
          <w:fldChar w:fldCharType="end"/>
        </w:r>
      </w:hyperlink>
    </w:p>
    <w:p>
      <w:pPr>
        <w:pStyle w:val="TOC2"/>
        <w:tabs>
          <w:tab w:val="right" w:leader="dot" w:pos="8306"/>
        </w:tabs>
      </w:pPr>
      <w:hyperlink w:anchor="_Toc7227" w:history="1">
        <w:r>
          <w:rPr>
            <w:rFonts w:ascii="仿宋" w:eastAsia="仿宋" w:hAnsi="仿宋" w:cs="仿宋" w:hint="eastAsia"/>
            <w:lang w:eastAsia="zh-CN"/>
          </w:rPr>
          <w:t>(二)、质量保证体系实施</w:t>
        </w:r>
        <w:r>
          <w:tab/>
        </w:r>
        <w:r>
          <w:fldChar w:fldCharType="begin"/>
        </w:r>
        <w:r>
          <w:instrText xml:space="preserve"> PAGEREF _Toc7227 \h </w:instrText>
        </w:r>
        <w:r>
          <w:fldChar w:fldCharType="separate"/>
        </w:r>
        <w:r>
          <w:t>39</w:t>
        </w:r>
        <w:r>
          <w:fldChar w:fldCharType="end"/>
        </w:r>
      </w:hyperlink>
    </w:p>
    <w:p>
      <w:pPr>
        <w:pStyle w:val="TOC2"/>
        <w:tabs>
          <w:tab w:val="right" w:leader="dot" w:pos="8306"/>
        </w:tabs>
      </w:pPr>
      <w:hyperlink w:anchor="_Toc23683" w:history="1">
        <w:r>
          <w:rPr>
            <w:rFonts w:ascii="仿宋" w:eastAsia="仿宋" w:hAnsi="仿宋" w:cs="仿宋" w:hint="eastAsia"/>
            <w:lang w:eastAsia="zh-CN"/>
          </w:rPr>
          <w:t>(三)、监理与质量控制流程</w:t>
        </w:r>
        <w:r>
          <w:tab/>
        </w:r>
        <w:r>
          <w:fldChar w:fldCharType="begin"/>
        </w:r>
        <w:r>
          <w:instrText xml:space="preserve"> PAGEREF _Toc23683 \h </w:instrText>
        </w:r>
        <w:r>
          <w:fldChar w:fldCharType="separate"/>
        </w:r>
        <w:r>
          <w:t>39</w:t>
        </w:r>
        <w:r>
          <w:fldChar w:fldCharType="end"/>
        </w:r>
      </w:hyperlink>
    </w:p>
    <w:p>
      <w:pPr>
        <w:pStyle w:val="TOC1"/>
        <w:tabs>
          <w:tab w:val="right" w:leader="dot" w:pos="8306"/>
        </w:tabs>
      </w:pPr>
      <w:hyperlink w:anchor="_Toc32499" w:history="1">
        <w:r>
          <w:rPr>
            <w:rFonts w:ascii="仿宋" w:eastAsia="仿宋" w:hAnsi="仿宋" w:cs="仿宋" w:hint="eastAsia"/>
            <w:lang w:eastAsia="zh-CN"/>
          </w:rPr>
          <w:t>七、项目变更管理</w:t>
        </w:r>
        <w:r>
          <w:tab/>
        </w:r>
        <w:r>
          <w:fldChar w:fldCharType="begin"/>
        </w:r>
        <w:r>
          <w:instrText xml:space="preserve"> PAGEREF _Toc32499 \h </w:instrText>
        </w:r>
        <w:r>
          <w:fldChar w:fldCharType="separate"/>
        </w:r>
        <w:r>
          <w:t>40</w:t>
        </w:r>
        <w:r>
          <w:fldChar w:fldCharType="end"/>
        </w:r>
      </w:hyperlink>
    </w:p>
    <w:p>
      <w:pPr>
        <w:pStyle w:val="TOC2"/>
        <w:tabs>
          <w:tab w:val="right" w:leader="dot" w:pos="8306"/>
        </w:tabs>
      </w:pPr>
      <w:hyperlink w:anchor="_Toc29626" w:history="1">
        <w:r>
          <w:rPr>
            <w:rFonts w:ascii="仿宋" w:eastAsia="仿宋" w:hAnsi="仿宋" w:cs="仿宋" w:hint="eastAsia"/>
            <w:lang w:eastAsia="zh-CN"/>
          </w:rPr>
          <w:t>(一)、变更控制流程</w:t>
        </w:r>
        <w:r>
          <w:tab/>
        </w:r>
        <w:r>
          <w:fldChar w:fldCharType="begin"/>
        </w:r>
        <w:r>
          <w:instrText xml:space="preserve"> PAGEREF _Toc29626 \h </w:instrText>
        </w:r>
        <w:r>
          <w:fldChar w:fldCharType="separate"/>
        </w:r>
        <w:r>
          <w:t>40</w:t>
        </w:r>
        <w:r>
          <w:fldChar w:fldCharType="end"/>
        </w:r>
      </w:hyperlink>
    </w:p>
    <w:p>
      <w:pPr>
        <w:pStyle w:val="TOC2"/>
        <w:tabs>
          <w:tab w:val="right" w:leader="dot" w:pos="8306"/>
        </w:tabs>
      </w:pPr>
      <w:hyperlink w:anchor="_Toc12115" w:history="1">
        <w:r>
          <w:rPr>
            <w:rFonts w:ascii="仿宋" w:eastAsia="仿宋" w:hAnsi="仿宋" w:cs="仿宋" w:hint="eastAsia"/>
            <w:lang w:eastAsia="zh-CN"/>
          </w:rPr>
          <w:t>(二)、影响评估与处理</w:t>
        </w:r>
        <w:r>
          <w:tab/>
        </w:r>
        <w:r>
          <w:fldChar w:fldCharType="begin"/>
        </w:r>
        <w:r>
          <w:instrText xml:space="preserve"> PAGEREF _Toc12115 \h </w:instrText>
        </w:r>
        <w:r>
          <w:fldChar w:fldCharType="separate"/>
        </w:r>
        <w:r>
          <w:t>41</w:t>
        </w:r>
        <w:r>
          <w:fldChar w:fldCharType="end"/>
        </w:r>
      </w:hyperlink>
    </w:p>
    <w:p>
      <w:pPr>
        <w:pStyle w:val="TOC2"/>
        <w:tabs>
          <w:tab w:val="right" w:leader="dot" w:pos="8306"/>
        </w:tabs>
      </w:pPr>
      <w:hyperlink w:anchor="_Toc25643" w:history="1">
        <w:r>
          <w:rPr>
            <w:rFonts w:ascii="仿宋" w:eastAsia="仿宋" w:hAnsi="仿宋" w:cs="仿宋" w:hint="eastAsia"/>
            <w:lang w:eastAsia="zh-CN"/>
          </w:rPr>
          <w:t>(三)、变更记录与追踪</w:t>
        </w:r>
        <w:r>
          <w:tab/>
        </w:r>
        <w:r>
          <w:fldChar w:fldCharType="begin"/>
        </w:r>
        <w:r>
          <w:instrText xml:space="preserve"> PAGEREF _Toc25643 \h </w:instrText>
        </w:r>
        <w:r>
          <w:fldChar w:fldCharType="separate"/>
        </w:r>
        <w:r>
          <w:t>42</w:t>
        </w:r>
        <w:r>
          <w:fldChar w:fldCharType="end"/>
        </w:r>
      </w:hyperlink>
    </w:p>
    <w:p>
      <w:pPr>
        <w:pStyle w:val="TOC2"/>
        <w:tabs>
          <w:tab w:val="right" w:leader="dot" w:pos="8306"/>
        </w:tabs>
      </w:pPr>
      <w:hyperlink w:anchor="_Toc11879" w:history="1">
        <w:r>
          <w:rPr>
            <w:rFonts w:ascii="仿宋" w:eastAsia="仿宋" w:hAnsi="仿宋" w:cs="仿宋" w:hint="eastAsia"/>
            <w:lang w:eastAsia="zh-CN"/>
          </w:rPr>
          <w:t>(四)、变更管理策略</w:t>
        </w:r>
        <w:r>
          <w:tab/>
        </w:r>
        <w:r>
          <w:fldChar w:fldCharType="begin"/>
        </w:r>
        <w:r>
          <w:instrText xml:space="preserve"> PAGEREF _Toc11879 \h </w:instrText>
        </w:r>
        <w:r>
          <w:fldChar w:fldCharType="separate"/>
        </w:r>
        <w:r>
          <w:t>44</w:t>
        </w:r>
        <w:r>
          <w:fldChar w:fldCharType="end"/>
        </w:r>
      </w:hyperlink>
    </w:p>
    <w:p>
      <w:pPr>
        <w:pStyle w:val="TOC1"/>
        <w:tabs>
          <w:tab w:val="right" w:leader="dot" w:pos="8306"/>
        </w:tabs>
      </w:pPr>
      <w:hyperlink w:anchor="_Toc30298" w:history="1">
        <w:r>
          <w:rPr>
            <w:rFonts w:ascii="仿宋" w:eastAsia="仿宋" w:hAnsi="仿宋" w:cs="仿宋" w:hint="eastAsia"/>
            <w:lang w:eastAsia="zh-CN"/>
          </w:rPr>
          <w:t>八、技术创新与产业升级</w:t>
        </w:r>
        <w:r>
          <w:tab/>
        </w:r>
        <w:r>
          <w:fldChar w:fldCharType="begin"/>
        </w:r>
        <w:r>
          <w:instrText xml:space="preserve"> PAGEREF _Toc30298 \h </w:instrText>
        </w:r>
        <w:r>
          <w:fldChar w:fldCharType="separate"/>
        </w:r>
        <w:r>
          <w:t>46</w:t>
        </w:r>
        <w:r>
          <w:fldChar w:fldCharType="end"/>
        </w:r>
      </w:hyperlink>
    </w:p>
    <w:p>
      <w:pPr>
        <w:pStyle w:val="TOC2"/>
        <w:tabs>
          <w:tab w:val="right" w:leader="dot" w:pos="8306"/>
        </w:tabs>
      </w:pPr>
      <w:hyperlink w:anchor="_Toc18368" w:history="1">
        <w:r>
          <w:rPr>
            <w:rFonts w:ascii="仿宋" w:eastAsia="仿宋" w:hAnsi="仿宋" w:cs="仿宋" w:hint="eastAsia"/>
            <w:lang w:eastAsia="zh-CN"/>
          </w:rPr>
          <w:t>(一)、技术创新方向与目标</w:t>
        </w:r>
        <w:r>
          <w:tab/>
        </w:r>
        <w:r>
          <w:fldChar w:fldCharType="begin"/>
        </w:r>
        <w:r>
          <w:instrText xml:space="preserve"> PAGEREF _Toc18368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48" w:history="1">
        <w:r>
          <w:rPr>
            <w:rFonts w:ascii="仿宋" w:eastAsia="仿宋" w:hAnsi="仿宋" w:cs="仿宋" w:hint="eastAsia"/>
            <w:lang w:eastAsia="zh-CN"/>
          </w:rPr>
          <w:t>(二)、产业升级路径与措施</w:t>
        </w:r>
        <w:r>
          <w:tab/>
        </w:r>
        <w:r>
          <w:fldChar w:fldCharType="begin"/>
        </w:r>
        <w:r>
          <w:instrText xml:space="preserve"> PAGEREF _Toc16448 \h </w:instrText>
        </w:r>
        <w:r>
          <w:fldChar w:fldCharType="separate"/>
        </w:r>
        <w:r>
          <w:t>47</w:t>
        </w:r>
        <w:r>
          <w:fldChar w:fldCharType="end"/>
        </w:r>
      </w:hyperlink>
    </w:p>
    <w:p>
      <w:pPr>
        <w:pStyle w:val="TOC1"/>
        <w:tabs>
          <w:tab w:val="right" w:leader="dot" w:pos="8306"/>
        </w:tabs>
      </w:pPr>
      <w:hyperlink w:anchor="_Toc5977" w:history="1">
        <w:r>
          <w:rPr>
            <w:rFonts w:ascii="仿宋" w:eastAsia="仿宋" w:hAnsi="仿宋" w:cs="仿宋" w:hint="eastAsia"/>
            <w:lang w:eastAsia="zh-CN"/>
          </w:rPr>
          <w:t>九、安全与应急管理</w:t>
        </w:r>
        <w:r>
          <w:tab/>
        </w:r>
        <w:r>
          <w:fldChar w:fldCharType="begin"/>
        </w:r>
        <w:r>
          <w:instrText xml:space="preserve"> PAGEREF _Toc5977 \h </w:instrText>
        </w:r>
        <w:r>
          <w:fldChar w:fldCharType="separate"/>
        </w:r>
        <w:r>
          <w:t>48</w:t>
        </w:r>
        <w:r>
          <w:fldChar w:fldCharType="end"/>
        </w:r>
      </w:hyperlink>
    </w:p>
    <w:p>
      <w:pPr>
        <w:pStyle w:val="TOC2"/>
        <w:tabs>
          <w:tab w:val="right" w:leader="dot" w:pos="8306"/>
        </w:tabs>
      </w:pPr>
      <w:hyperlink w:anchor="_Toc31792" w:history="1">
        <w:r>
          <w:rPr>
            <w:rFonts w:ascii="仿宋" w:eastAsia="仿宋" w:hAnsi="仿宋" w:cs="仿宋" w:hint="eastAsia"/>
            <w:lang w:eastAsia="zh-CN"/>
          </w:rPr>
          <w:t>(一)、安全生产管理</w:t>
        </w:r>
        <w:r>
          <w:tab/>
        </w:r>
        <w:r>
          <w:fldChar w:fldCharType="begin"/>
        </w:r>
        <w:r>
          <w:instrText xml:space="preserve"> PAGEREF _Toc31792 \h </w:instrText>
        </w:r>
        <w:r>
          <w:fldChar w:fldCharType="separate"/>
        </w:r>
        <w:r>
          <w:t>48</w:t>
        </w:r>
        <w:r>
          <w:fldChar w:fldCharType="end"/>
        </w:r>
      </w:hyperlink>
    </w:p>
    <w:p>
      <w:pPr>
        <w:pStyle w:val="TOC2"/>
        <w:tabs>
          <w:tab w:val="right" w:leader="dot" w:pos="8306"/>
        </w:tabs>
      </w:pPr>
      <w:hyperlink w:anchor="_Toc19318" w:history="1">
        <w:r>
          <w:rPr>
            <w:rFonts w:ascii="仿宋" w:eastAsia="仿宋" w:hAnsi="仿宋" w:cs="仿宋" w:hint="eastAsia"/>
            <w:lang w:eastAsia="zh-CN"/>
          </w:rPr>
          <w:t>(二)、应急预案与响应</w:t>
        </w:r>
        <w:r>
          <w:tab/>
        </w:r>
        <w:r>
          <w:fldChar w:fldCharType="begin"/>
        </w:r>
        <w:r>
          <w:instrText xml:space="preserve"> PAGEREF _Toc19318 \h </w:instrText>
        </w:r>
        <w:r>
          <w:fldChar w:fldCharType="separate"/>
        </w:r>
        <w:r>
          <w:t>50</w:t>
        </w:r>
        <w:r>
          <w:fldChar w:fldCharType="end"/>
        </w:r>
      </w:hyperlink>
    </w:p>
    <w:p>
      <w:pPr>
        <w:pStyle w:val="TOC1"/>
        <w:tabs>
          <w:tab w:val="right" w:leader="dot" w:pos="8306"/>
        </w:tabs>
      </w:pPr>
      <w:hyperlink w:anchor="_Toc28592" w:history="1">
        <w:r>
          <w:rPr>
            <w:rFonts w:ascii="仿宋" w:eastAsia="仿宋" w:hAnsi="仿宋" w:cs="仿宋" w:hint="eastAsia"/>
            <w:lang w:eastAsia="zh-CN"/>
          </w:rPr>
          <w:t>十、经济效益与社会效益优化</w:t>
        </w:r>
        <w:r>
          <w:tab/>
        </w:r>
        <w:r>
          <w:fldChar w:fldCharType="begin"/>
        </w:r>
        <w:r>
          <w:instrText xml:space="preserve"> PAGEREF _Toc28592 \h </w:instrText>
        </w:r>
        <w:r>
          <w:fldChar w:fldCharType="separate"/>
        </w:r>
        <w:r>
          <w:t>52</w:t>
        </w:r>
        <w:r>
          <w:fldChar w:fldCharType="end"/>
        </w:r>
      </w:hyperlink>
    </w:p>
    <w:p>
      <w:pPr>
        <w:pStyle w:val="TOC2"/>
        <w:tabs>
          <w:tab w:val="right" w:leader="dot" w:pos="8306"/>
        </w:tabs>
      </w:pPr>
      <w:hyperlink w:anchor="_Toc27279" w:history="1">
        <w:r>
          <w:rPr>
            <w:rFonts w:ascii="仿宋" w:eastAsia="仿宋" w:hAnsi="仿宋" w:cs="仿宋" w:hint="eastAsia"/>
            <w:lang w:eastAsia="zh-CN"/>
          </w:rPr>
          <w:t>(一)、经济效益提升策略</w:t>
        </w:r>
        <w:r>
          <w:tab/>
        </w:r>
        <w:r>
          <w:fldChar w:fldCharType="begin"/>
        </w:r>
        <w:r>
          <w:instrText xml:space="preserve"> PAGEREF _Toc27279 \h </w:instrText>
        </w:r>
        <w:r>
          <w:fldChar w:fldCharType="separate"/>
        </w:r>
        <w:r>
          <w:t>52</w:t>
        </w:r>
        <w:r>
          <w:fldChar w:fldCharType="end"/>
        </w:r>
      </w:hyperlink>
    </w:p>
    <w:p>
      <w:pPr>
        <w:pStyle w:val="TOC2"/>
        <w:tabs>
          <w:tab w:val="right" w:leader="dot" w:pos="8306"/>
        </w:tabs>
      </w:pPr>
      <w:hyperlink w:anchor="_Toc10812" w:history="1">
        <w:r>
          <w:rPr>
            <w:rFonts w:ascii="仿宋" w:eastAsia="仿宋" w:hAnsi="仿宋" w:cs="仿宋" w:hint="eastAsia"/>
            <w:lang w:eastAsia="zh-CN"/>
          </w:rPr>
          <w:t>(二)、社会效益增强方案</w:t>
        </w:r>
        <w:r>
          <w:tab/>
        </w:r>
        <w:r>
          <w:fldChar w:fldCharType="begin"/>
        </w:r>
        <w:r>
          <w:instrText xml:space="preserve"> PAGEREF _Toc10812 \h </w:instrText>
        </w:r>
        <w:r>
          <w:fldChar w:fldCharType="separate"/>
        </w:r>
        <w:r>
          <w:t>53</w:t>
        </w:r>
        <w:r>
          <w:fldChar w:fldCharType="end"/>
        </w:r>
      </w:hyperlink>
    </w:p>
    <w:p>
      <w:pPr>
        <w:pStyle w:val="TOC1"/>
        <w:tabs>
          <w:tab w:val="right" w:leader="dot" w:pos="8306"/>
        </w:tabs>
      </w:pPr>
      <w:hyperlink w:anchor="_Toc25993" w:history="1">
        <w:r>
          <w:rPr>
            <w:rFonts w:ascii="仿宋" w:eastAsia="仿宋" w:hAnsi="仿宋" w:cs="仿宋" w:hint="eastAsia"/>
            <w:lang w:eastAsia="zh-CN"/>
          </w:rPr>
          <w:t>十一、环境保护与绿色发展</w:t>
        </w:r>
        <w:r>
          <w:tab/>
        </w:r>
        <w:r>
          <w:fldChar w:fldCharType="begin"/>
        </w:r>
        <w:r>
          <w:instrText xml:space="preserve"> PAGEREF _Toc25993 \h </w:instrText>
        </w:r>
        <w:r>
          <w:fldChar w:fldCharType="separate"/>
        </w:r>
        <w:r>
          <w:t>54</w:t>
        </w:r>
        <w:r>
          <w:fldChar w:fldCharType="end"/>
        </w:r>
      </w:hyperlink>
    </w:p>
    <w:p>
      <w:pPr>
        <w:pStyle w:val="TOC2"/>
        <w:tabs>
          <w:tab w:val="right" w:leader="dot" w:pos="8306"/>
        </w:tabs>
      </w:pPr>
      <w:hyperlink w:anchor="_Toc25365" w:history="1">
        <w:r>
          <w:rPr>
            <w:rFonts w:ascii="仿宋" w:eastAsia="仿宋" w:hAnsi="仿宋" w:cs="仿宋" w:hint="eastAsia"/>
            <w:lang w:eastAsia="zh-CN"/>
          </w:rPr>
          <w:t>(一)、环境保护措施</w:t>
        </w:r>
        <w:r>
          <w:tab/>
        </w:r>
        <w:r>
          <w:fldChar w:fldCharType="begin"/>
        </w:r>
        <w:r>
          <w:instrText xml:space="preserve"> PAGEREF _Toc25365 \h </w:instrText>
        </w:r>
        <w:r>
          <w:fldChar w:fldCharType="separate"/>
        </w:r>
        <w:r>
          <w:t>54</w:t>
        </w:r>
        <w:r>
          <w:fldChar w:fldCharType="end"/>
        </w:r>
      </w:hyperlink>
    </w:p>
    <w:p>
      <w:pPr>
        <w:pStyle w:val="TOC2"/>
        <w:tabs>
          <w:tab w:val="right" w:leader="dot" w:pos="8306"/>
        </w:tabs>
      </w:pPr>
      <w:hyperlink w:anchor="_Toc16588" w:history="1">
        <w:r>
          <w:rPr>
            <w:rFonts w:ascii="仿宋" w:eastAsia="仿宋" w:hAnsi="仿宋" w:cs="仿宋" w:hint="eastAsia"/>
            <w:lang w:eastAsia="zh-CN"/>
          </w:rPr>
          <w:t>(二)、绿色发展与可持续发展策略</w:t>
        </w:r>
        <w:r>
          <w:tab/>
        </w:r>
        <w:r>
          <w:fldChar w:fldCharType="begin"/>
        </w:r>
        <w:r>
          <w:instrText xml:space="preserve"> PAGEREF _Toc16588 \h </w:instrText>
        </w:r>
        <w:r>
          <w:fldChar w:fldCharType="separate"/>
        </w:r>
        <w:r>
          <w:t>55</w:t>
        </w:r>
        <w:r>
          <w:fldChar w:fldCharType="end"/>
        </w:r>
      </w:hyperlink>
    </w:p>
    <w:p>
      <w:pPr>
        <w:pStyle w:val="TOC1"/>
        <w:tabs>
          <w:tab w:val="right" w:leader="dot" w:pos="8306"/>
        </w:tabs>
      </w:pPr>
      <w:hyperlink w:anchor="_Toc13954" w:history="1">
        <w:r>
          <w:rPr>
            <w:rFonts w:ascii="仿宋" w:eastAsia="仿宋" w:hAnsi="仿宋" w:cs="仿宋" w:hint="eastAsia"/>
            <w:lang w:eastAsia="zh-CN"/>
          </w:rPr>
          <w:t>十二、项目进度计划</w:t>
        </w:r>
        <w:r>
          <w:tab/>
        </w:r>
        <w:r>
          <w:fldChar w:fldCharType="begin"/>
        </w:r>
        <w:r>
          <w:instrText xml:space="preserve"> PAGEREF _Toc13954 \h </w:instrText>
        </w:r>
        <w:r>
          <w:fldChar w:fldCharType="separate"/>
        </w:r>
        <w:r>
          <w:t>57</w:t>
        </w:r>
        <w:r>
          <w:fldChar w:fldCharType="end"/>
        </w:r>
      </w:hyperlink>
    </w:p>
    <w:p>
      <w:pPr>
        <w:pStyle w:val="TOC2"/>
        <w:tabs>
          <w:tab w:val="right" w:leader="dot" w:pos="8306"/>
        </w:tabs>
      </w:pPr>
      <w:hyperlink w:anchor="_Toc13050" w:history="1">
        <w:r>
          <w:rPr>
            <w:rFonts w:ascii="仿宋" w:eastAsia="仿宋" w:hAnsi="仿宋" w:cs="仿宋" w:hint="eastAsia"/>
            <w:lang w:eastAsia="zh-CN"/>
          </w:rPr>
          <w:t>(一)、建设周期</w:t>
        </w:r>
        <w:r>
          <w:tab/>
        </w:r>
        <w:r>
          <w:fldChar w:fldCharType="begin"/>
        </w:r>
        <w:r>
          <w:instrText xml:space="preserve"> PAGEREF _Toc13050 \h </w:instrText>
        </w:r>
        <w:r>
          <w:fldChar w:fldCharType="separate"/>
        </w:r>
        <w:r>
          <w:t>57</w:t>
        </w:r>
        <w:r>
          <w:fldChar w:fldCharType="end"/>
        </w:r>
      </w:hyperlink>
    </w:p>
    <w:p>
      <w:pPr>
        <w:pStyle w:val="TOC2"/>
        <w:tabs>
          <w:tab w:val="right" w:leader="dot" w:pos="8306"/>
        </w:tabs>
      </w:pPr>
      <w:hyperlink w:anchor="_Toc17974" w:history="1">
        <w:r>
          <w:rPr>
            <w:rFonts w:ascii="仿宋" w:eastAsia="仿宋" w:hAnsi="仿宋" w:cs="仿宋" w:hint="eastAsia"/>
            <w:lang w:eastAsia="zh-CN"/>
          </w:rPr>
          <w:t>(二)、建设进度</w:t>
        </w:r>
        <w:r>
          <w:tab/>
        </w:r>
        <w:r>
          <w:fldChar w:fldCharType="begin"/>
        </w:r>
        <w:r>
          <w:instrText xml:space="preserve"> PAGEREF _Toc17974 \h </w:instrText>
        </w:r>
        <w:r>
          <w:fldChar w:fldCharType="separate"/>
        </w:r>
        <w:r>
          <w:t>57</w:t>
        </w:r>
        <w:r>
          <w:fldChar w:fldCharType="end"/>
        </w:r>
      </w:hyperlink>
    </w:p>
    <w:p>
      <w:pPr>
        <w:pStyle w:val="TOC2"/>
        <w:tabs>
          <w:tab w:val="right" w:leader="dot" w:pos="8306"/>
        </w:tabs>
      </w:pPr>
      <w:hyperlink w:anchor="_Toc20040" w:history="1">
        <w:r>
          <w:rPr>
            <w:rFonts w:ascii="仿宋" w:eastAsia="仿宋" w:hAnsi="仿宋" w:cs="仿宋" w:hint="eastAsia"/>
            <w:lang w:eastAsia="zh-CN"/>
          </w:rPr>
          <w:t>(三)、进度安排注意事项</w:t>
        </w:r>
        <w:r>
          <w:tab/>
        </w:r>
        <w:r>
          <w:fldChar w:fldCharType="begin"/>
        </w:r>
        <w:r>
          <w:instrText xml:space="preserve"> PAGEREF _Toc20040 \h </w:instrText>
        </w:r>
        <w:r>
          <w:fldChar w:fldCharType="separate"/>
        </w:r>
        <w:r>
          <w:t>58</w:t>
        </w:r>
        <w:r>
          <w:fldChar w:fldCharType="end"/>
        </w:r>
      </w:hyperlink>
    </w:p>
    <w:p>
      <w:pPr>
        <w:pStyle w:val="TOC2"/>
        <w:tabs>
          <w:tab w:val="right" w:leader="dot" w:pos="8306"/>
        </w:tabs>
      </w:pPr>
      <w:hyperlink w:anchor="_Toc7600" w:history="1">
        <w:r>
          <w:rPr>
            <w:rFonts w:ascii="仿宋" w:eastAsia="仿宋" w:hAnsi="仿宋" w:cs="仿宋" w:hint="eastAsia"/>
            <w:lang w:eastAsia="zh-CN"/>
          </w:rPr>
          <w:t>(四)、人力资源配置</w:t>
        </w:r>
        <w:r>
          <w:tab/>
        </w:r>
        <w:r>
          <w:fldChar w:fldCharType="begin"/>
        </w:r>
        <w:r>
          <w:instrText xml:space="preserve"> PAGEREF _Toc7600 \h </w:instrText>
        </w:r>
        <w:r>
          <w:fldChar w:fldCharType="separate"/>
        </w:r>
        <w:r>
          <w:t>59</w:t>
        </w:r>
        <w:r>
          <w:fldChar w:fldCharType="end"/>
        </w:r>
      </w:hyperlink>
    </w:p>
    <w:p>
      <w:pPr>
        <w:pStyle w:val="TOC2"/>
        <w:tabs>
          <w:tab w:val="right" w:leader="dot" w:pos="8306"/>
        </w:tabs>
      </w:pPr>
      <w:hyperlink w:anchor="_Toc12753" w:history="1">
        <w:r>
          <w:rPr>
            <w:rFonts w:ascii="仿宋" w:eastAsia="仿宋" w:hAnsi="仿宋" w:cs="仿宋" w:hint="eastAsia"/>
            <w:lang w:eastAsia="zh-CN"/>
          </w:rPr>
          <w:t>(五)、员工培训</w:t>
        </w:r>
        <w:r>
          <w:tab/>
        </w:r>
        <w:r>
          <w:fldChar w:fldCharType="begin"/>
        </w:r>
        <w:r>
          <w:instrText xml:space="preserve"> PAGEREF _Toc12753 \h </w:instrText>
        </w:r>
        <w:r>
          <w:fldChar w:fldCharType="separate"/>
        </w:r>
        <w:r>
          <w:t>61</w:t>
        </w:r>
        <w:r>
          <w:fldChar w:fldCharType="end"/>
        </w:r>
      </w:hyperlink>
    </w:p>
    <w:p>
      <w:pPr>
        <w:pStyle w:val="TOC2"/>
        <w:tabs>
          <w:tab w:val="right" w:leader="dot" w:pos="8306"/>
        </w:tabs>
      </w:pPr>
      <w:hyperlink w:anchor="_Toc721" w:history="1">
        <w:r>
          <w:rPr>
            <w:rFonts w:ascii="仿宋" w:eastAsia="仿宋" w:hAnsi="仿宋" w:cs="仿宋" w:hint="eastAsia"/>
            <w:lang w:eastAsia="zh-CN"/>
          </w:rPr>
          <w:t>(六)、项目实施保障</w:t>
        </w:r>
        <w:r>
          <w:tab/>
        </w:r>
        <w:r>
          <w:fldChar w:fldCharType="begin"/>
        </w:r>
        <w:r>
          <w:instrText xml:space="preserve"> PAGEREF _Toc721 \h </w:instrText>
        </w:r>
        <w:r>
          <w:fldChar w:fldCharType="separate"/>
        </w:r>
        <w:r>
          <w:t>62</w:t>
        </w:r>
        <w:r>
          <w:fldChar w:fldCharType="end"/>
        </w:r>
      </w:hyperlink>
    </w:p>
    <w:p>
      <w:pPr>
        <w:pStyle w:val="TOC2"/>
        <w:tabs>
          <w:tab w:val="right" w:leader="dot" w:pos="8306"/>
        </w:tabs>
      </w:pPr>
      <w:hyperlink w:anchor="_Toc27229" w:history="1">
        <w:r>
          <w:rPr>
            <w:rFonts w:ascii="仿宋" w:eastAsia="仿宋" w:hAnsi="仿宋" w:cs="仿宋" w:hint="eastAsia"/>
            <w:lang w:eastAsia="zh-CN"/>
          </w:rPr>
          <w:t>(七)、安全规范管理</w:t>
        </w:r>
        <w:r>
          <w:tab/>
        </w:r>
        <w:r>
          <w:fldChar w:fldCharType="begin"/>
        </w:r>
        <w:r>
          <w:instrText xml:space="preserve"> PAGEREF _Toc27229 \h </w:instrText>
        </w:r>
        <w:r>
          <w:fldChar w:fldCharType="separate"/>
        </w:r>
        <w:r>
          <w:t>63</w:t>
        </w:r>
        <w:r>
          <w:fldChar w:fldCharType="end"/>
        </w:r>
      </w:hyperlink>
    </w:p>
    <w:p>
      <w:pPr>
        <w:pStyle w:val="TOC1"/>
        <w:tabs>
          <w:tab w:val="right" w:leader="dot" w:pos="8306"/>
        </w:tabs>
      </w:pPr>
      <w:hyperlink w:anchor="_Toc23553" w:history="1">
        <w:r>
          <w:rPr>
            <w:rFonts w:ascii="仿宋" w:eastAsia="仿宋" w:hAnsi="仿宋" w:cs="仿宋" w:hint="eastAsia"/>
            <w:lang w:eastAsia="zh-CN"/>
          </w:rPr>
          <w:t>十三、项目施工方案</w:t>
        </w:r>
        <w:r>
          <w:tab/>
        </w:r>
        <w:r>
          <w:fldChar w:fldCharType="begin"/>
        </w:r>
        <w:r>
          <w:instrText xml:space="preserve"> PAGEREF _Toc23553 \h </w:instrText>
        </w:r>
        <w:r>
          <w:fldChar w:fldCharType="separate"/>
        </w:r>
        <w:r>
          <w:t>64</w:t>
        </w:r>
        <w:r>
          <w:fldChar w:fldCharType="end"/>
        </w:r>
      </w:hyperlink>
    </w:p>
    <w:p>
      <w:pPr>
        <w:pStyle w:val="TOC2"/>
        <w:tabs>
          <w:tab w:val="right" w:leader="dot" w:pos="8306"/>
        </w:tabs>
      </w:pPr>
      <w:hyperlink w:anchor="_Toc9835" w:history="1">
        <w:r>
          <w:rPr>
            <w:rFonts w:ascii="仿宋" w:eastAsia="仿宋" w:hAnsi="仿宋" w:cs="仿宋" w:hint="eastAsia"/>
            <w:lang w:eastAsia="zh-CN"/>
          </w:rPr>
          <w:t>(一)、施工组织设计</w:t>
        </w:r>
        <w:r>
          <w:tab/>
        </w:r>
        <w:r>
          <w:fldChar w:fldCharType="begin"/>
        </w:r>
        <w:r>
          <w:instrText xml:space="preserve"> PAGEREF _Toc9835 \h </w:instrText>
        </w:r>
        <w:r>
          <w:fldChar w:fldCharType="separate"/>
        </w:r>
        <w:r>
          <w:t>64</w:t>
        </w:r>
        <w:r>
          <w:fldChar w:fldCharType="end"/>
        </w:r>
      </w:hyperlink>
    </w:p>
    <w:p>
      <w:pPr>
        <w:pStyle w:val="TOC2"/>
        <w:tabs>
          <w:tab w:val="right" w:leader="dot" w:pos="8306"/>
        </w:tabs>
      </w:pPr>
      <w:hyperlink w:anchor="_Toc24728" w:history="1">
        <w:r>
          <w:rPr>
            <w:rFonts w:ascii="仿宋" w:eastAsia="仿宋" w:hAnsi="仿宋" w:cs="仿宋" w:hint="eastAsia"/>
            <w:lang w:eastAsia="zh-CN"/>
          </w:rPr>
          <w:t>(二)、施工工艺与技术路线</w:t>
        </w:r>
        <w:r>
          <w:tab/>
        </w:r>
        <w:r>
          <w:fldChar w:fldCharType="begin"/>
        </w:r>
        <w:r>
          <w:instrText xml:space="preserve"> PAGEREF _Toc24728 \h </w:instrText>
        </w:r>
        <w:r>
          <w:fldChar w:fldCharType="separate"/>
        </w:r>
        <w:r>
          <w:t>66</w:t>
        </w:r>
        <w:r>
          <w:fldChar w:fldCharType="end"/>
        </w:r>
      </w:hyperlink>
    </w:p>
    <w:p>
      <w:pPr>
        <w:pStyle w:val="TOC2"/>
        <w:tabs>
          <w:tab w:val="right" w:leader="dot" w:pos="8306"/>
        </w:tabs>
      </w:pPr>
      <w:hyperlink w:anchor="_Toc16259" w:history="1">
        <w:r>
          <w:rPr>
            <w:rFonts w:ascii="仿宋" w:eastAsia="仿宋" w:hAnsi="仿宋" w:cs="仿宋" w:hint="eastAsia"/>
            <w:lang w:eastAsia="zh-CN"/>
          </w:rPr>
          <w:t>(三)、关键节点施工计划</w:t>
        </w:r>
        <w:r>
          <w:tab/>
        </w:r>
        <w:r>
          <w:fldChar w:fldCharType="begin"/>
        </w:r>
        <w:r>
          <w:instrText xml:space="preserve"> PAGEREF _Toc16259 \h </w:instrText>
        </w:r>
        <w:r>
          <w:fldChar w:fldCharType="separate"/>
        </w:r>
        <w:r>
          <w:t>67</w:t>
        </w:r>
        <w:r>
          <w:fldChar w:fldCharType="end"/>
        </w:r>
      </w:hyperlink>
    </w:p>
    <w:p>
      <w:pPr>
        <w:pStyle w:val="TOC2"/>
        <w:tabs>
          <w:tab w:val="right" w:leader="dot" w:pos="8306"/>
        </w:tabs>
      </w:pPr>
      <w:hyperlink w:anchor="_Toc11617" w:history="1">
        <w:r>
          <w:rPr>
            <w:rFonts w:ascii="仿宋" w:eastAsia="仿宋" w:hAnsi="仿宋" w:cs="仿宋" w:hint="eastAsia"/>
            <w:lang w:eastAsia="zh-CN"/>
          </w:rPr>
          <w:t>(四)、施工现场管理</w:t>
        </w:r>
        <w:r>
          <w:tab/>
        </w:r>
        <w:r>
          <w:fldChar w:fldCharType="begin"/>
        </w:r>
        <w:r>
          <w:instrText xml:space="preserve"> PAGEREF _Toc11617 \h </w:instrText>
        </w:r>
        <w:r>
          <w:fldChar w:fldCharType="separate"/>
        </w:r>
        <w:r>
          <w:t>69</w:t>
        </w:r>
        <w:r>
          <w:fldChar w:fldCharType="end"/>
        </w:r>
      </w:hyperlink>
    </w:p>
    <w:p>
      <w:pPr>
        <w:pStyle w:val="TOC1"/>
        <w:tabs>
          <w:tab w:val="right" w:leader="dot" w:pos="8306"/>
        </w:tabs>
      </w:pPr>
      <w:hyperlink w:anchor="_Toc27414" w:history="1">
        <w:r>
          <w:rPr>
            <w:rFonts w:ascii="仿宋" w:eastAsia="仿宋" w:hAnsi="仿宋" w:cs="仿宋" w:hint="eastAsia"/>
            <w:lang w:eastAsia="zh-CN"/>
          </w:rPr>
          <w:t>十四、法律法规与政策遵循</w:t>
        </w:r>
        <w:r>
          <w:tab/>
        </w:r>
        <w:r>
          <w:fldChar w:fldCharType="begin"/>
        </w:r>
        <w:r>
          <w:instrText xml:space="preserve"> PAGEREF _Toc27414 \h </w:instrText>
        </w:r>
        <w:r>
          <w:fldChar w:fldCharType="separate"/>
        </w:r>
        <w:r>
          <w:t>71</w:t>
        </w:r>
        <w:r>
          <w:fldChar w:fldCharType="end"/>
        </w:r>
      </w:hyperlink>
    </w:p>
    <w:p>
      <w:pPr>
        <w:pStyle w:val="TOC2"/>
        <w:tabs>
          <w:tab w:val="right" w:leader="dot" w:pos="8306"/>
        </w:tabs>
      </w:pPr>
      <w:hyperlink w:anchor="_Toc26233" w:history="1">
        <w:r>
          <w:rPr>
            <w:rFonts w:ascii="仿宋" w:eastAsia="仿宋" w:hAnsi="仿宋" w:cs="仿宋" w:hint="eastAsia"/>
            <w:lang w:eastAsia="zh-CN"/>
          </w:rPr>
          <w:t>(一)、法律法规遵守</w:t>
        </w:r>
        <w:r>
          <w:tab/>
        </w:r>
        <w:r>
          <w:fldChar w:fldCharType="begin"/>
        </w:r>
        <w:r>
          <w:instrText xml:space="preserve"> PAGEREF _Toc26233 \h </w:instrText>
        </w:r>
        <w:r>
          <w:fldChar w:fldCharType="separate"/>
        </w:r>
        <w:r>
          <w:t>71</w:t>
        </w:r>
        <w:r>
          <w:fldChar w:fldCharType="end"/>
        </w:r>
      </w:hyperlink>
    </w:p>
    <w:p>
      <w:pPr>
        <w:pStyle w:val="TOC2"/>
        <w:tabs>
          <w:tab w:val="right" w:leader="dot" w:pos="8306"/>
        </w:tabs>
      </w:pPr>
      <w:hyperlink w:anchor="_Toc14206" w:history="1">
        <w:r>
          <w:rPr>
            <w:rFonts w:ascii="仿宋" w:eastAsia="仿宋" w:hAnsi="仿宋" w:cs="仿宋" w:hint="eastAsia"/>
            <w:lang w:eastAsia="zh-CN"/>
          </w:rPr>
          <w:t>(二)、政策导向与利用</w:t>
        </w:r>
        <w:r>
          <w:tab/>
        </w:r>
        <w:r>
          <w:fldChar w:fldCharType="begin"/>
        </w:r>
        <w:r>
          <w:instrText xml:space="preserve"> PAGEREF _Toc14206 \h </w:instrText>
        </w:r>
        <w:r>
          <w:fldChar w:fldCharType="separate"/>
        </w:r>
        <w:r>
          <w:t>72</w:t>
        </w:r>
        <w:r>
          <w:fldChar w:fldCharType="end"/>
        </w:r>
      </w:hyperlink>
    </w:p>
    <w:p>
      <w:pPr>
        <w:pStyle w:val="TOC1"/>
        <w:tabs>
          <w:tab w:val="right" w:leader="dot" w:pos="8306"/>
        </w:tabs>
      </w:pPr>
      <w:hyperlink w:anchor="_Toc6354" w:history="1">
        <w:r>
          <w:rPr>
            <w:rFonts w:ascii="仿宋" w:eastAsia="仿宋" w:hAnsi="仿宋" w:cs="仿宋" w:hint="eastAsia"/>
            <w:lang w:eastAsia="zh-CN"/>
          </w:rPr>
          <w:t>十五、知识产权管理与保护</w:t>
        </w:r>
        <w:r>
          <w:tab/>
        </w:r>
        <w:r>
          <w:fldChar w:fldCharType="begin"/>
        </w:r>
        <w:r>
          <w:instrText xml:space="preserve"> PAGEREF _Toc6354 \h </w:instrText>
        </w:r>
        <w:r>
          <w:fldChar w:fldCharType="separate"/>
        </w:r>
        <w:r>
          <w:t>73</w:t>
        </w:r>
        <w:r>
          <w:fldChar w:fldCharType="end"/>
        </w:r>
      </w:hyperlink>
    </w:p>
    <w:p>
      <w:pPr>
        <w:pStyle w:val="TOC2"/>
        <w:tabs>
          <w:tab w:val="right" w:leader="dot" w:pos="8306"/>
        </w:tabs>
      </w:pPr>
      <w:hyperlink w:anchor="_Toc24027" w:history="1">
        <w:r>
          <w:rPr>
            <w:rFonts w:ascii="仿宋" w:eastAsia="仿宋" w:hAnsi="仿宋" w:cs="仿宋" w:hint="eastAsia"/>
            <w:lang w:eastAsia="zh-CN"/>
          </w:rPr>
          <w:t>(一)、知识产权管理体系建设</w:t>
        </w:r>
        <w:r>
          <w:tab/>
        </w:r>
        <w:r>
          <w:fldChar w:fldCharType="begin"/>
        </w:r>
        <w:r>
          <w:instrText xml:space="preserve"> PAGEREF _Toc24027 \h </w:instrText>
        </w:r>
        <w:r>
          <w:fldChar w:fldCharType="separate"/>
        </w:r>
        <w:r>
          <w:t>73</w:t>
        </w:r>
        <w:r>
          <w:fldChar w:fldCharType="end"/>
        </w:r>
      </w:hyperlink>
    </w:p>
    <w:p>
      <w:pPr>
        <w:pStyle w:val="TOC2"/>
        <w:tabs>
          <w:tab w:val="right" w:leader="dot" w:pos="8306"/>
        </w:tabs>
      </w:pPr>
      <w:hyperlink w:anchor="_Toc24866" w:history="1">
        <w:r>
          <w:rPr>
            <w:rFonts w:ascii="仿宋" w:eastAsia="仿宋" w:hAnsi="仿宋" w:cs="仿宋" w:hint="eastAsia"/>
            <w:lang w:eastAsia="zh-CN"/>
          </w:rPr>
          <w:t>(二)、知识产权保护措施</w:t>
        </w:r>
        <w:r>
          <w:tab/>
        </w:r>
        <w:r>
          <w:fldChar w:fldCharType="begin"/>
        </w:r>
        <w:r>
          <w:instrText xml:space="preserve"> PAGEREF _Toc24866 \h </w:instrText>
        </w:r>
        <w:r>
          <w:fldChar w:fldCharType="separate"/>
        </w:r>
        <w:r>
          <w:t>73</w:t>
        </w:r>
        <w:r>
          <w:fldChar w:fldCharType="end"/>
        </w:r>
      </w:hyperlink>
    </w:p>
    <w:p>
      <w:pPr>
        <w:pStyle w:val="TOC1"/>
        <w:tabs>
          <w:tab w:val="right" w:leader="dot" w:pos="8306"/>
        </w:tabs>
      </w:pPr>
      <w:hyperlink w:anchor="_Toc30678" w:history="1">
        <w:r>
          <w:rPr>
            <w:rFonts w:ascii="仿宋" w:eastAsia="仿宋" w:hAnsi="仿宋" w:cs="仿宋" w:hint="eastAsia"/>
            <w:lang w:eastAsia="zh-CN"/>
          </w:rPr>
          <w:t>十六、产业协同与集群发展</w:t>
        </w:r>
        <w:r>
          <w:tab/>
        </w:r>
        <w:r>
          <w:fldChar w:fldCharType="begin"/>
        </w:r>
        <w:r>
          <w:instrText xml:space="preserve"> PAGEREF _Toc30678 \h </w:instrText>
        </w:r>
        <w:r>
          <w:fldChar w:fldCharType="separate"/>
        </w:r>
        <w:r>
          <w:t>75</w:t>
        </w:r>
        <w:r>
          <w:fldChar w:fldCharType="end"/>
        </w:r>
      </w:hyperlink>
    </w:p>
    <w:p>
      <w:pPr>
        <w:pStyle w:val="TOC2"/>
        <w:tabs>
          <w:tab w:val="right" w:leader="dot" w:pos="8306"/>
        </w:tabs>
      </w:pPr>
      <w:hyperlink w:anchor="_Toc19214" w:history="1">
        <w:r>
          <w:rPr>
            <w:rFonts w:ascii="仿宋" w:eastAsia="仿宋" w:hAnsi="仿宋" w:cs="仿宋" w:hint="eastAsia"/>
            <w:lang w:eastAsia="zh-CN"/>
          </w:rPr>
          <w:t>(一)、产业协同机制建设</w:t>
        </w:r>
        <w:r>
          <w:tab/>
        </w:r>
        <w:r>
          <w:fldChar w:fldCharType="begin"/>
        </w:r>
        <w:r>
          <w:instrText xml:space="preserve"> PAGEREF _Toc19214 \h </w:instrText>
        </w:r>
        <w:r>
          <w:fldChar w:fldCharType="separate"/>
        </w:r>
        <w:r>
          <w:t>75</w:t>
        </w:r>
        <w:r>
          <w:fldChar w:fldCharType="end"/>
        </w:r>
      </w:hyperlink>
    </w:p>
    <w:p>
      <w:pPr>
        <w:pStyle w:val="TOC2"/>
        <w:tabs>
          <w:tab w:val="right" w:leader="dot" w:pos="8306"/>
        </w:tabs>
      </w:pPr>
      <w:hyperlink w:anchor="_Toc24731" w:history="1">
        <w:r>
          <w:rPr>
            <w:rFonts w:ascii="仿宋" w:eastAsia="仿宋" w:hAnsi="仿宋" w:cs="仿宋" w:hint="eastAsia"/>
            <w:lang w:eastAsia="zh-CN"/>
          </w:rPr>
          <w:t>(二)、产业集群培育与发展</w:t>
        </w:r>
        <w:r>
          <w:tab/>
        </w:r>
        <w:r>
          <w:fldChar w:fldCharType="begin"/>
        </w:r>
        <w:r>
          <w:instrText xml:space="preserve"> PAGEREF _Toc24731 \h </w:instrText>
        </w:r>
        <w:r>
          <w:fldChar w:fldCharType="separate"/>
        </w:r>
        <w:r>
          <w:t>76</w:t>
        </w:r>
        <w:r>
          <w:fldChar w:fldCharType="end"/>
        </w:r>
      </w:hyperlink>
    </w:p>
    <w:p>
      <w:pPr>
        <w:pStyle w:val="TOC1"/>
        <w:tabs>
          <w:tab w:val="right" w:leader="dot" w:pos="8306"/>
        </w:tabs>
      </w:pPr>
      <w:hyperlink w:anchor="_Toc12997" w:history="1">
        <w:r>
          <w:rPr>
            <w:rFonts w:ascii="仿宋" w:eastAsia="仿宋" w:hAnsi="仿宋" w:cs="仿宋" w:hint="eastAsia"/>
            <w:lang w:eastAsia="zh-CN"/>
          </w:rPr>
          <w:t>十七、人力资源管理与开发</w:t>
        </w:r>
        <w:r>
          <w:tab/>
        </w:r>
        <w:r>
          <w:fldChar w:fldCharType="begin"/>
        </w:r>
        <w:r>
          <w:instrText xml:space="preserve"> PAGEREF _Toc12997 \h </w:instrText>
        </w:r>
        <w:r>
          <w:fldChar w:fldCharType="separate"/>
        </w:r>
        <w:r>
          <w:t>77</w:t>
        </w:r>
        <w:r>
          <w:fldChar w:fldCharType="end"/>
        </w:r>
      </w:hyperlink>
    </w:p>
    <w:p>
      <w:pPr>
        <w:pStyle w:val="TOC2"/>
        <w:tabs>
          <w:tab w:val="right" w:leader="dot" w:pos="8306"/>
        </w:tabs>
      </w:pPr>
      <w:hyperlink w:anchor="_Toc648" w:history="1">
        <w:r>
          <w:rPr>
            <w:rFonts w:ascii="仿宋" w:eastAsia="仿宋" w:hAnsi="仿宋" w:cs="仿宋" w:hint="eastAsia"/>
            <w:lang w:eastAsia="zh-CN"/>
          </w:rPr>
          <w:t>(一)、人力资源规划</w:t>
        </w:r>
        <w:r>
          <w:tab/>
        </w:r>
        <w:r>
          <w:fldChar w:fldCharType="begin"/>
        </w:r>
        <w:r>
          <w:instrText xml:space="preserve"> PAGEREF _Toc648 \h </w:instrText>
        </w:r>
        <w:r>
          <w:fldChar w:fldCharType="separate"/>
        </w:r>
        <w:r>
          <w:t>77</w:t>
        </w:r>
        <w:r>
          <w:fldChar w:fldCharType="end"/>
        </w:r>
      </w:hyperlink>
    </w:p>
    <w:p>
      <w:pPr>
        <w:pStyle w:val="TOC2"/>
        <w:tabs>
          <w:tab w:val="right" w:leader="dot" w:pos="8306"/>
        </w:tabs>
      </w:pPr>
      <w:hyperlink w:anchor="_Toc1134" w:history="1">
        <w:r>
          <w:rPr>
            <w:rFonts w:ascii="仿宋" w:eastAsia="仿宋" w:hAnsi="仿宋" w:cs="仿宋" w:hint="eastAsia"/>
            <w:lang w:eastAsia="zh-CN"/>
          </w:rPr>
          <w:t>(二)、人力资源开发与培训</w:t>
        </w:r>
        <w:r>
          <w:tab/>
        </w:r>
        <w:r>
          <w:fldChar w:fldCharType="begin"/>
        </w:r>
        <w:r>
          <w:instrText xml:space="preserve"> PAGEREF _Toc1134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9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80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85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64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一、氰化物中毒解毒药项目的市场准入条件分析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氰化物中毒解毒药项目而言，市场准入条件首先取决于政策法规环境。政府对于[行业名称]领域的法规，如环保标准、税收政策、和技术使用规范，直接影响氰化物中毒解毒药项目的运营和成本结构。例如，若政府针对使用可再生能源的企业提供税收优惠，这将对氰化物中毒解毒药项目的财务规划产生重要影响。同时，考虑经济环境和消费者偏好的变化对氰化物中毒解毒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二、氰化物中毒解毒药项目的行业规范与合规性要求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氰化物中毒解毒药项目来说，遵守行业规范和合规性要求是确保项目顺利进行的基础。这包括遵循质量控制标准、安全规定、数据保护法规等。例如，若氰化物中毒解毒药项目涉及数据处理，须严格遵守相关的数据保护法规。此外，行业内部的自律规范，如产品标准和服务流程，也对于提升氰化物中毒解毒药项目在行业内的认可度和竞争力至关重要。项目管理团队必须不断更新策略，以应对行业规范和法规的变化，确保氰化物中毒解毒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三、氰化物中毒解毒药项目的竞争格局和战略定位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氰化物中毒解毒药项目的发展规划中，理解行业的竞争格局对于制定有效的市场策略极为关键。这包括分析主要竞争对手的市场地位、优势及其业务模式。氰化物中毒解毒药项目面临的竞争对手可能包括大型成熟企业和创新型初创公司，各自采取不同的市场策略。因此，氰化物中毒解毒药项目需精确地定位自己的市场策略，如专注于产品创新、客户服务或成本效率，以在竞争中占据优势。通过深入的市场和竞争分析，氰化物中毒解毒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07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81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35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779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749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https://d.book118.com/626205215201010033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E327B"/>
    <w:rsid w:val="309E32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20521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2023-12-26T21:14:00Z</dcterms:created>
  <dcterms:modified xsi:type="dcterms:W3CDTF">2023-12-26T21:14:36Z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4BE02F85F1C145BE8F413602F048320C_11</vt:lpwstr>
  </property>
  <property fmtid="{D5CDD505-2E9C-101B-9397-08002B2CF9AE}" pid="3" name="KSOProductBuildVer">
    <vt:lpwstr>2052-12.1.0.16120</vt:lpwstr>
  </property>
</Properties>
</file>