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0" w:history="1">
        <w:r>
          <w:rPr>
            <w:rFonts w:ascii="仿宋" w:eastAsia="仿宋" w:hAnsi="仿宋" w:cs="仿宋" w:hint="eastAsia"/>
            <w:lang w:eastAsia="zh-CN"/>
          </w:rPr>
          <w:t>前言</w:t>
        </w:r>
        <w:r>
          <w:tab/>
        </w:r>
        <w:r>
          <w:fldChar w:fldCharType="begin"/>
        </w:r>
        <w:r>
          <w:instrText xml:space="preserve"> PAGEREF _Toc13470 \h </w:instrText>
        </w:r>
        <w:r>
          <w:fldChar w:fldCharType="separate"/>
        </w:r>
        <w:r>
          <w:t>3</w:t>
        </w:r>
        <w:r>
          <w:fldChar w:fldCharType="end"/>
        </w:r>
      </w:hyperlink>
    </w:p>
    <w:p>
      <w:pPr>
        <w:pStyle w:val="TOC1"/>
        <w:tabs>
          <w:tab w:val="right" w:leader="dot" w:pos="8306"/>
        </w:tabs>
      </w:pPr>
      <w:hyperlink w:anchor="_Toc31303" w:history="1">
        <w:r>
          <w:rPr>
            <w:rFonts w:ascii="仿宋" w:eastAsia="仿宋" w:hAnsi="仿宋" w:cs="仿宋" w:hint="eastAsia"/>
            <w:lang w:eastAsia="zh-CN"/>
          </w:rPr>
          <w:t>一、经济影响分析</w:t>
        </w:r>
        <w:r>
          <w:tab/>
        </w:r>
        <w:r>
          <w:fldChar w:fldCharType="begin"/>
        </w:r>
        <w:r>
          <w:instrText xml:space="preserve"> PAGEREF _Toc31303 \h </w:instrText>
        </w:r>
        <w:r>
          <w:fldChar w:fldCharType="separate"/>
        </w:r>
        <w:r>
          <w:t>3</w:t>
        </w:r>
        <w:r>
          <w:fldChar w:fldCharType="end"/>
        </w:r>
      </w:hyperlink>
    </w:p>
    <w:p>
      <w:pPr>
        <w:pStyle w:val="TOC2"/>
        <w:tabs>
          <w:tab w:val="right" w:leader="dot" w:pos="8306"/>
        </w:tabs>
      </w:pPr>
      <w:hyperlink w:anchor="_Toc21124" w:history="1">
        <w:r>
          <w:rPr>
            <w:rFonts w:ascii="仿宋" w:eastAsia="仿宋" w:hAnsi="仿宋" w:cs="仿宋" w:hint="eastAsia"/>
            <w:lang w:eastAsia="zh-CN"/>
          </w:rPr>
          <w:t>(一)、经济费用效益或费用效果分析</w:t>
        </w:r>
        <w:r>
          <w:tab/>
        </w:r>
        <w:r>
          <w:fldChar w:fldCharType="begin"/>
        </w:r>
        <w:r>
          <w:instrText xml:space="preserve"> PAGEREF _Toc21124 \h </w:instrText>
        </w:r>
        <w:r>
          <w:fldChar w:fldCharType="separate"/>
        </w:r>
        <w:r>
          <w:t>3</w:t>
        </w:r>
        <w:r>
          <w:fldChar w:fldCharType="end"/>
        </w:r>
      </w:hyperlink>
    </w:p>
    <w:p>
      <w:pPr>
        <w:pStyle w:val="TOC2"/>
        <w:tabs>
          <w:tab w:val="right" w:leader="dot" w:pos="8306"/>
        </w:tabs>
      </w:pPr>
      <w:hyperlink w:anchor="_Toc19858" w:history="1">
        <w:r>
          <w:rPr>
            <w:rFonts w:ascii="仿宋" w:eastAsia="仿宋" w:hAnsi="仿宋" w:cs="仿宋" w:hint="eastAsia"/>
            <w:lang w:eastAsia="zh-CN"/>
          </w:rPr>
          <w:t>(二)、行业影响分析</w:t>
        </w:r>
        <w:r>
          <w:tab/>
        </w:r>
        <w:r>
          <w:fldChar w:fldCharType="begin"/>
        </w:r>
        <w:r>
          <w:instrText xml:space="preserve"> PAGEREF _Toc19858 \h </w:instrText>
        </w:r>
        <w:r>
          <w:fldChar w:fldCharType="separate"/>
        </w:r>
        <w:r>
          <w:t>5</w:t>
        </w:r>
        <w:r>
          <w:fldChar w:fldCharType="end"/>
        </w:r>
      </w:hyperlink>
    </w:p>
    <w:p>
      <w:pPr>
        <w:pStyle w:val="TOC2"/>
        <w:tabs>
          <w:tab w:val="right" w:leader="dot" w:pos="8306"/>
        </w:tabs>
      </w:pPr>
      <w:hyperlink w:anchor="_Toc4810" w:history="1">
        <w:r>
          <w:rPr>
            <w:rFonts w:ascii="仿宋" w:eastAsia="仿宋" w:hAnsi="仿宋" w:cs="仿宋" w:hint="eastAsia"/>
            <w:lang w:eastAsia="zh-CN"/>
          </w:rPr>
          <w:t>(三)、区域经济影响分析</w:t>
        </w:r>
        <w:r>
          <w:tab/>
        </w:r>
        <w:r>
          <w:fldChar w:fldCharType="begin"/>
        </w:r>
        <w:r>
          <w:instrText xml:space="preserve"> PAGEREF _Toc4810 \h </w:instrText>
        </w:r>
        <w:r>
          <w:fldChar w:fldCharType="separate"/>
        </w:r>
        <w:r>
          <w:t>7</w:t>
        </w:r>
        <w:r>
          <w:fldChar w:fldCharType="end"/>
        </w:r>
      </w:hyperlink>
    </w:p>
    <w:p>
      <w:pPr>
        <w:pStyle w:val="TOC2"/>
        <w:tabs>
          <w:tab w:val="right" w:leader="dot" w:pos="8306"/>
        </w:tabs>
      </w:pPr>
      <w:hyperlink w:anchor="_Toc6891" w:history="1">
        <w:r>
          <w:rPr>
            <w:rFonts w:ascii="仿宋" w:eastAsia="仿宋" w:hAnsi="仿宋" w:cs="仿宋" w:hint="eastAsia"/>
            <w:lang w:eastAsia="zh-CN"/>
          </w:rPr>
          <w:t>(四)、宏观经济影响分析</w:t>
        </w:r>
        <w:r>
          <w:tab/>
        </w:r>
        <w:r>
          <w:fldChar w:fldCharType="begin"/>
        </w:r>
        <w:r>
          <w:instrText xml:space="preserve"> PAGEREF _Toc6891 \h </w:instrText>
        </w:r>
        <w:r>
          <w:fldChar w:fldCharType="separate"/>
        </w:r>
        <w:r>
          <w:t>8</w:t>
        </w:r>
        <w:r>
          <w:fldChar w:fldCharType="end"/>
        </w:r>
      </w:hyperlink>
    </w:p>
    <w:p>
      <w:pPr>
        <w:pStyle w:val="TOC1"/>
        <w:tabs>
          <w:tab w:val="right" w:leader="dot" w:pos="8306"/>
        </w:tabs>
      </w:pPr>
      <w:hyperlink w:anchor="_Toc19035" w:history="1">
        <w:r>
          <w:rPr>
            <w:rFonts w:ascii="仿宋" w:eastAsia="仿宋" w:hAnsi="仿宋" w:cs="仿宋" w:hint="eastAsia"/>
            <w:lang w:eastAsia="zh-CN"/>
          </w:rPr>
          <w:t>二、背景、必要性分析</w:t>
        </w:r>
        <w:r>
          <w:tab/>
        </w:r>
        <w:r>
          <w:fldChar w:fldCharType="begin"/>
        </w:r>
        <w:r>
          <w:instrText xml:space="preserve"> PAGEREF _Toc19035 \h </w:instrText>
        </w:r>
        <w:r>
          <w:fldChar w:fldCharType="separate"/>
        </w:r>
        <w:r>
          <w:t>9</w:t>
        </w:r>
        <w:r>
          <w:fldChar w:fldCharType="end"/>
        </w:r>
      </w:hyperlink>
    </w:p>
    <w:p>
      <w:pPr>
        <w:pStyle w:val="TOC2"/>
        <w:tabs>
          <w:tab w:val="right" w:leader="dot" w:pos="8306"/>
        </w:tabs>
      </w:pPr>
      <w:hyperlink w:anchor="_Toc14086" w:history="1">
        <w:r>
          <w:rPr>
            <w:rFonts w:ascii="仿宋" w:eastAsia="仿宋" w:hAnsi="仿宋" w:cs="仿宋" w:hint="eastAsia"/>
            <w:lang w:eastAsia="zh-CN"/>
          </w:rPr>
          <w:t>(一)、项目建设背景</w:t>
        </w:r>
        <w:r>
          <w:tab/>
        </w:r>
        <w:r>
          <w:fldChar w:fldCharType="begin"/>
        </w:r>
        <w:r>
          <w:instrText xml:space="preserve"> PAGEREF _Toc14086 \h </w:instrText>
        </w:r>
        <w:r>
          <w:fldChar w:fldCharType="separate"/>
        </w:r>
        <w:r>
          <w:t>9</w:t>
        </w:r>
        <w:r>
          <w:fldChar w:fldCharType="end"/>
        </w:r>
      </w:hyperlink>
    </w:p>
    <w:p>
      <w:pPr>
        <w:pStyle w:val="TOC2"/>
        <w:tabs>
          <w:tab w:val="right" w:leader="dot" w:pos="8306"/>
        </w:tabs>
      </w:pPr>
      <w:hyperlink w:anchor="_Toc18629" w:history="1">
        <w:r>
          <w:rPr>
            <w:rFonts w:ascii="仿宋" w:eastAsia="仿宋" w:hAnsi="仿宋" w:cs="仿宋" w:hint="eastAsia"/>
            <w:lang w:eastAsia="zh-CN"/>
          </w:rPr>
          <w:t>(二)、必要性分析</w:t>
        </w:r>
        <w:r>
          <w:tab/>
        </w:r>
        <w:r>
          <w:fldChar w:fldCharType="begin"/>
        </w:r>
        <w:r>
          <w:instrText xml:space="preserve"> PAGEREF _Toc18629 \h </w:instrText>
        </w:r>
        <w:r>
          <w:fldChar w:fldCharType="separate"/>
        </w:r>
        <w:r>
          <w:t>10</w:t>
        </w:r>
        <w:r>
          <w:fldChar w:fldCharType="end"/>
        </w:r>
      </w:hyperlink>
    </w:p>
    <w:p>
      <w:pPr>
        <w:pStyle w:val="TOC2"/>
        <w:tabs>
          <w:tab w:val="right" w:leader="dot" w:pos="8306"/>
        </w:tabs>
      </w:pPr>
      <w:hyperlink w:anchor="_Toc29237" w:history="1">
        <w:r>
          <w:rPr>
            <w:rFonts w:ascii="仿宋" w:eastAsia="仿宋" w:hAnsi="仿宋" w:cs="仿宋" w:hint="eastAsia"/>
            <w:lang w:eastAsia="zh-CN"/>
          </w:rPr>
          <w:t>(三)、项目建设有利条件</w:t>
        </w:r>
        <w:r>
          <w:tab/>
        </w:r>
        <w:r>
          <w:fldChar w:fldCharType="begin"/>
        </w:r>
        <w:r>
          <w:instrText xml:space="preserve"> PAGEREF _Toc29237 \h </w:instrText>
        </w:r>
        <w:r>
          <w:fldChar w:fldCharType="separate"/>
        </w:r>
        <w:r>
          <w:t>12</w:t>
        </w:r>
        <w:r>
          <w:fldChar w:fldCharType="end"/>
        </w:r>
      </w:hyperlink>
    </w:p>
    <w:p>
      <w:pPr>
        <w:pStyle w:val="TOC1"/>
        <w:tabs>
          <w:tab w:val="right" w:leader="dot" w:pos="8306"/>
        </w:tabs>
      </w:pPr>
      <w:hyperlink w:anchor="_Toc26636" w:history="1">
        <w:r>
          <w:rPr>
            <w:rFonts w:ascii="仿宋" w:eastAsia="仿宋" w:hAnsi="仿宋" w:cs="仿宋" w:hint="eastAsia"/>
            <w:lang w:eastAsia="zh-CN"/>
          </w:rPr>
          <w:t>三、项目监理与质量保证</w:t>
        </w:r>
        <w:r>
          <w:tab/>
        </w:r>
        <w:r>
          <w:fldChar w:fldCharType="begin"/>
        </w:r>
        <w:r>
          <w:instrText xml:space="preserve"> PAGEREF _Toc26636 \h </w:instrText>
        </w:r>
        <w:r>
          <w:fldChar w:fldCharType="separate"/>
        </w:r>
        <w:r>
          <w:t>13</w:t>
        </w:r>
        <w:r>
          <w:fldChar w:fldCharType="end"/>
        </w:r>
      </w:hyperlink>
    </w:p>
    <w:p>
      <w:pPr>
        <w:pStyle w:val="TOC2"/>
        <w:tabs>
          <w:tab w:val="right" w:leader="dot" w:pos="8306"/>
        </w:tabs>
      </w:pPr>
      <w:hyperlink w:anchor="_Toc17794" w:history="1">
        <w:r>
          <w:rPr>
            <w:rFonts w:ascii="仿宋" w:eastAsia="仿宋" w:hAnsi="仿宋" w:cs="仿宋" w:hint="eastAsia"/>
            <w:lang w:eastAsia="zh-CN"/>
          </w:rPr>
          <w:t>(一)、监理体系构建</w:t>
        </w:r>
        <w:r>
          <w:tab/>
        </w:r>
        <w:r>
          <w:fldChar w:fldCharType="begin"/>
        </w:r>
        <w:r>
          <w:instrText xml:space="preserve"> PAGEREF _Toc17794 \h </w:instrText>
        </w:r>
        <w:r>
          <w:fldChar w:fldCharType="separate"/>
        </w:r>
        <w:r>
          <w:t>13</w:t>
        </w:r>
        <w:r>
          <w:fldChar w:fldCharType="end"/>
        </w:r>
      </w:hyperlink>
    </w:p>
    <w:p>
      <w:pPr>
        <w:pStyle w:val="TOC2"/>
        <w:tabs>
          <w:tab w:val="right" w:leader="dot" w:pos="8306"/>
        </w:tabs>
      </w:pPr>
      <w:hyperlink w:anchor="_Toc28635" w:history="1">
        <w:r>
          <w:rPr>
            <w:rFonts w:ascii="仿宋" w:eastAsia="仿宋" w:hAnsi="仿宋" w:cs="仿宋" w:hint="eastAsia"/>
            <w:lang w:eastAsia="zh-CN"/>
          </w:rPr>
          <w:t>(二)、质量保证体系实施</w:t>
        </w:r>
        <w:r>
          <w:tab/>
        </w:r>
        <w:r>
          <w:fldChar w:fldCharType="begin"/>
        </w:r>
        <w:r>
          <w:instrText xml:space="preserve"> PAGEREF _Toc28635 \h </w:instrText>
        </w:r>
        <w:r>
          <w:fldChar w:fldCharType="separate"/>
        </w:r>
        <w:r>
          <w:t>14</w:t>
        </w:r>
        <w:r>
          <w:fldChar w:fldCharType="end"/>
        </w:r>
      </w:hyperlink>
    </w:p>
    <w:p>
      <w:pPr>
        <w:pStyle w:val="TOC2"/>
        <w:tabs>
          <w:tab w:val="right" w:leader="dot" w:pos="8306"/>
        </w:tabs>
      </w:pPr>
      <w:hyperlink w:anchor="_Toc27022" w:history="1">
        <w:r>
          <w:rPr>
            <w:rFonts w:ascii="仿宋" w:eastAsia="仿宋" w:hAnsi="仿宋" w:cs="仿宋" w:hint="eastAsia"/>
            <w:lang w:eastAsia="zh-CN"/>
          </w:rPr>
          <w:t>(三)、监理与质量控制流程</w:t>
        </w:r>
        <w:r>
          <w:tab/>
        </w:r>
        <w:r>
          <w:fldChar w:fldCharType="begin"/>
        </w:r>
        <w:r>
          <w:instrText xml:space="preserve"> PAGEREF _Toc27022 \h </w:instrText>
        </w:r>
        <w:r>
          <w:fldChar w:fldCharType="separate"/>
        </w:r>
        <w:r>
          <w:t>15</w:t>
        </w:r>
        <w:r>
          <w:fldChar w:fldCharType="end"/>
        </w:r>
      </w:hyperlink>
    </w:p>
    <w:p>
      <w:pPr>
        <w:pStyle w:val="TOC1"/>
        <w:tabs>
          <w:tab w:val="right" w:leader="dot" w:pos="8306"/>
        </w:tabs>
      </w:pPr>
      <w:hyperlink w:anchor="_Toc3950" w:history="1">
        <w:r>
          <w:rPr>
            <w:rFonts w:ascii="仿宋" w:eastAsia="仿宋" w:hAnsi="仿宋" w:cs="仿宋" w:hint="eastAsia"/>
            <w:lang w:eastAsia="zh-CN"/>
          </w:rPr>
          <w:t>四、项目选址研究</w:t>
        </w:r>
        <w:r>
          <w:tab/>
        </w:r>
        <w:r>
          <w:fldChar w:fldCharType="begin"/>
        </w:r>
        <w:r>
          <w:instrText xml:space="preserve"> PAGEREF _Toc3950 \h </w:instrText>
        </w:r>
        <w:r>
          <w:fldChar w:fldCharType="separate"/>
        </w:r>
        <w:r>
          <w:t>15</w:t>
        </w:r>
        <w:r>
          <w:fldChar w:fldCharType="end"/>
        </w:r>
      </w:hyperlink>
    </w:p>
    <w:p>
      <w:pPr>
        <w:pStyle w:val="TOC2"/>
        <w:tabs>
          <w:tab w:val="right" w:leader="dot" w:pos="8306"/>
        </w:tabs>
      </w:pPr>
      <w:hyperlink w:anchor="_Toc11606" w:history="1">
        <w:r>
          <w:rPr>
            <w:rFonts w:ascii="仿宋" w:eastAsia="仿宋" w:hAnsi="仿宋" w:cs="仿宋" w:hint="eastAsia"/>
            <w:lang w:eastAsia="zh-CN"/>
          </w:rPr>
          <w:t>(一)、项目选址原则</w:t>
        </w:r>
        <w:r>
          <w:tab/>
        </w:r>
        <w:r>
          <w:fldChar w:fldCharType="begin"/>
        </w:r>
        <w:r>
          <w:instrText xml:space="preserve"> PAGEREF _Toc11606 \h </w:instrText>
        </w:r>
        <w:r>
          <w:fldChar w:fldCharType="separate"/>
        </w:r>
        <w:r>
          <w:t>15</w:t>
        </w:r>
        <w:r>
          <w:fldChar w:fldCharType="end"/>
        </w:r>
      </w:hyperlink>
    </w:p>
    <w:p>
      <w:pPr>
        <w:pStyle w:val="TOC2"/>
        <w:tabs>
          <w:tab w:val="right" w:leader="dot" w:pos="8306"/>
        </w:tabs>
      </w:pPr>
      <w:hyperlink w:anchor="_Toc2992" w:history="1">
        <w:r>
          <w:rPr>
            <w:rFonts w:ascii="仿宋" w:eastAsia="仿宋" w:hAnsi="仿宋" w:cs="仿宋" w:hint="eastAsia"/>
            <w:lang w:eastAsia="zh-CN"/>
          </w:rPr>
          <w:t>(二)、项目选址</w:t>
        </w:r>
        <w:r>
          <w:tab/>
        </w:r>
        <w:r>
          <w:fldChar w:fldCharType="begin"/>
        </w:r>
        <w:r>
          <w:instrText xml:space="preserve"> PAGEREF _Toc2992 \h </w:instrText>
        </w:r>
        <w:r>
          <w:fldChar w:fldCharType="separate"/>
        </w:r>
        <w:r>
          <w:t>18</w:t>
        </w:r>
        <w:r>
          <w:fldChar w:fldCharType="end"/>
        </w:r>
      </w:hyperlink>
    </w:p>
    <w:p>
      <w:pPr>
        <w:pStyle w:val="TOC2"/>
        <w:tabs>
          <w:tab w:val="right" w:leader="dot" w:pos="8306"/>
        </w:tabs>
      </w:pPr>
      <w:hyperlink w:anchor="_Toc21595" w:history="1">
        <w:r>
          <w:rPr>
            <w:rFonts w:ascii="仿宋" w:eastAsia="仿宋" w:hAnsi="仿宋" w:cs="仿宋" w:hint="eastAsia"/>
            <w:lang w:eastAsia="zh-CN"/>
          </w:rPr>
          <w:t>(三)、建设条件分析</w:t>
        </w:r>
        <w:r>
          <w:tab/>
        </w:r>
        <w:r>
          <w:fldChar w:fldCharType="begin"/>
        </w:r>
        <w:r>
          <w:instrText xml:space="preserve"> PAGEREF _Toc21595 \h </w:instrText>
        </w:r>
        <w:r>
          <w:fldChar w:fldCharType="separate"/>
        </w:r>
        <w:r>
          <w:t>21</w:t>
        </w:r>
        <w:r>
          <w:fldChar w:fldCharType="end"/>
        </w:r>
      </w:hyperlink>
    </w:p>
    <w:p>
      <w:pPr>
        <w:pStyle w:val="TOC2"/>
        <w:tabs>
          <w:tab w:val="right" w:leader="dot" w:pos="8306"/>
        </w:tabs>
      </w:pPr>
      <w:hyperlink w:anchor="_Toc27487" w:history="1">
        <w:r>
          <w:rPr>
            <w:rFonts w:ascii="仿宋" w:eastAsia="仿宋" w:hAnsi="仿宋" w:cs="仿宋" w:hint="eastAsia"/>
            <w:lang w:eastAsia="zh-CN"/>
          </w:rPr>
          <w:t>(四)、用地控制指标</w:t>
        </w:r>
        <w:r>
          <w:tab/>
        </w:r>
        <w:r>
          <w:fldChar w:fldCharType="begin"/>
        </w:r>
        <w:r>
          <w:instrText xml:space="preserve"> PAGEREF _Toc27487 \h </w:instrText>
        </w:r>
        <w:r>
          <w:fldChar w:fldCharType="separate"/>
        </w:r>
        <w:r>
          <w:t>22</w:t>
        </w:r>
        <w:r>
          <w:fldChar w:fldCharType="end"/>
        </w:r>
      </w:hyperlink>
    </w:p>
    <w:p>
      <w:pPr>
        <w:pStyle w:val="TOC2"/>
        <w:tabs>
          <w:tab w:val="right" w:leader="dot" w:pos="8306"/>
        </w:tabs>
      </w:pPr>
      <w:hyperlink w:anchor="_Toc16056" w:history="1">
        <w:r>
          <w:rPr>
            <w:rFonts w:ascii="仿宋" w:eastAsia="仿宋" w:hAnsi="仿宋" w:cs="仿宋" w:hint="eastAsia"/>
            <w:lang w:eastAsia="zh-CN"/>
          </w:rPr>
          <w:t>(五)、地总体要求</w:t>
        </w:r>
        <w:r>
          <w:tab/>
        </w:r>
        <w:r>
          <w:fldChar w:fldCharType="begin"/>
        </w:r>
        <w:r>
          <w:instrText xml:space="preserve"> PAGEREF _Toc16056 \h </w:instrText>
        </w:r>
        <w:r>
          <w:fldChar w:fldCharType="separate"/>
        </w:r>
        <w:r>
          <w:t>23</w:t>
        </w:r>
        <w:r>
          <w:fldChar w:fldCharType="end"/>
        </w:r>
      </w:hyperlink>
    </w:p>
    <w:p>
      <w:pPr>
        <w:pStyle w:val="TOC2"/>
        <w:tabs>
          <w:tab w:val="right" w:leader="dot" w:pos="8306"/>
        </w:tabs>
      </w:pPr>
      <w:hyperlink w:anchor="_Toc31026" w:history="1">
        <w:r>
          <w:rPr>
            <w:rFonts w:ascii="仿宋" w:eastAsia="仿宋" w:hAnsi="仿宋" w:cs="仿宋" w:hint="eastAsia"/>
            <w:lang w:eastAsia="zh-CN"/>
          </w:rPr>
          <w:t>(六)、节约用地措施</w:t>
        </w:r>
        <w:r>
          <w:tab/>
        </w:r>
        <w:r>
          <w:fldChar w:fldCharType="begin"/>
        </w:r>
        <w:r>
          <w:instrText xml:space="preserve"> PAGEREF _Toc31026 \h </w:instrText>
        </w:r>
        <w:r>
          <w:fldChar w:fldCharType="separate"/>
        </w:r>
        <w:r>
          <w:t>24</w:t>
        </w:r>
        <w:r>
          <w:fldChar w:fldCharType="end"/>
        </w:r>
      </w:hyperlink>
    </w:p>
    <w:p>
      <w:pPr>
        <w:pStyle w:val="TOC2"/>
        <w:tabs>
          <w:tab w:val="right" w:leader="dot" w:pos="8306"/>
        </w:tabs>
      </w:pPr>
      <w:hyperlink w:anchor="_Toc29477" w:history="1">
        <w:r>
          <w:rPr>
            <w:rFonts w:ascii="仿宋" w:eastAsia="仿宋" w:hAnsi="仿宋" w:cs="仿宋" w:hint="eastAsia"/>
            <w:lang w:eastAsia="zh-CN"/>
          </w:rPr>
          <w:t>(七)、选址综合评价</w:t>
        </w:r>
        <w:r>
          <w:tab/>
        </w:r>
        <w:r>
          <w:fldChar w:fldCharType="begin"/>
        </w:r>
        <w:r>
          <w:instrText xml:space="preserve"> PAGEREF _Toc29477 \h </w:instrText>
        </w:r>
        <w:r>
          <w:fldChar w:fldCharType="separate"/>
        </w:r>
        <w:r>
          <w:t>26</w:t>
        </w:r>
        <w:r>
          <w:fldChar w:fldCharType="end"/>
        </w:r>
      </w:hyperlink>
    </w:p>
    <w:p>
      <w:pPr>
        <w:pStyle w:val="TOC1"/>
        <w:tabs>
          <w:tab w:val="right" w:leader="dot" w:pos="8306"/>
        </w:tabs>
      </w:pPr>
      <w:hyperlink w:anchor="_Toc29784" w:history="1">
        <w:r>
          <w:rPr>
            <w:rFonts w:ascii="仿宋" w:eastAsia="仿宋" w:hAnsi="仿宋" w:cs="仿宋" w:hint="eastAsia"/>
            <w:lang w:eastAsia="zh-CN"/>
          </w:rPr>
          <w:t>五、资源开发及综合利用分析</w:t>
        </w:r>
        <w:r>
          <w:tab/>
        </w:r>
        <w:r>
          <w:fldChar w:fldCharType="begin"/>
        </w:r>
        <w:r>
          <w:instrText xml:space="preserve"> PAGEREF _Toc29784 \h </w:instrText>
        </w:r>
        <w:r>
          <w:fldChar w:fldCharType="separate"/>
        </w:r>
        <w:r>
          <w:t>27</w:t>
        </w:r>
        <w:r>
          <w:fldChar w:fldCharType="end"/>
        </w:r>
      </w:hyperlink>
    </w:p>
    <w:p>
      <w:pPr>
        <w:pStyle w:val="TOC2"/>
        <w:tabs>
          <w:tab w:val="right" w:leader="dot" w:pos="8306"/>
        </w:tabs>
      </w:pPr>
      <w:hyperlink w:anchor="_Toc8712" w:history="1">
        <w:r>
          <w:rPr>
            <w:rFonts w:ascii="仿宋" w:eastAsia="仿宋" w:hAnsi="仿宋" w:cs="仿宋" w:hint="eastAsia"/>
            <w:lang w:eastAsia="zh-CN"/>
          </w:rPr>
          <w:t>(一)、资源开发方案</w:t>
        </w:r>
        <w:r>
          <w:tab/>
        </w:r>
        <w:r>
          <w:fldChar w:fldCharType="begin"/>
        </w:r>
        <w:r>
          <w:instrText xml:space="preserve"> PAGEREF _Toc8712 \h </w:instrText>
        </w:r>
        <w:r>
          <w:fldChar w:fldCharType="separate"/>
        </w:r>
        <w:r>
          <w:t>27</w:t>
        </w:r>
        <w:r>
          <w:fldChar w:fldCharType="end"/>
        </w:r>
      </w:hyperlink>
    </w:p>
    <w:p>
      <w:pPr>
        <w:pStyle w:val="TOC2"/>
        <w:tabs>
          <w:tab w:val="right" w:leader="dot" w:pos="8306"/>
        </w:tabs>
      </w:pPr>
      <w:hyperlink w:anchor="_Toc18891" w:history="1">
        <w:r>
          <w:rPr>
            <w:rFonts w:ascii="仿宋" w:eastAsia="仿宋" w:hAnsi="仿宋" w:cs="仿宋" w:hint="eastAsia"/>
            <w:lang w:eastAsia="zh-CN"/>
          </w:rPr>
          <w:t>(二)、资源利用方案</w:t>
        </w:r>
        <w:r>
          <w:tab/>
        </w:r>
        <w:r>
          <w:fldChar w:fldCharType="begin"/>
        </w:r>
        <w:r>
          <w:instrText xml:space="preserve"> PAGEREF _Toc18891 \h </w:instrText>
        </w:r>
        <w:r>
          <w:fldChar w:fldCharType="separate"/>
        </w:r>
        <w:r>
          <w:t>28</w:t>
        </w:r>
        <w:r>
          <w:fldChar w:fldCharType="end"/>
        </w:r>
      </w:hyperlink>
    </w:p>
    <w:p>
      <w:pPr>
        <w:pStyle w:val="TOC2"/>
        <w:tabs>
          <w:tab w:val="right" w:leader="dot" w:pos="8306"/>
        </w:tabs>
      </w:pPr>
      <w:hyperlink w:anchor="_Toc12791" w:history="1">
        <w:r>
          <w:rPr>
            <w:rFonts w:ascii="仿宋" w:eastAsia="仿宋" w:hAnsi="仿宋" w:cs="仿宋" w:hint="eastAsia"/>
            <w:lang w:eastAsia="zh-CN"/>
          </w:rPr>
          <w:t>(三)、资源节约措施</w:t>
        </w:r>
        <w:r>
          <w:tab/>
        </w:r>
        <w:r>
          <w:fldChar w:fldCharType="begin"/>
        </w:r>
        <w:r>
          <w:instrText xml:space="preserve"> PAGEREF _Toc12791 \h </w:instrText>
        </w:r>
        <w:r>
          <w:fldChar w:fldCharType="separate"/>
        </w:r>
        <w:r>
          <w:t>29</w:t>
        </w:r>
        <w:r>
          <w:fldChar w:fldCharType="end"/>
        </w:r>
      </w:hyperlink>
    </w:p>
    <w:p>
      <w:pPr>
        <w:pStyle w:val="TOC1"/>
        <w:tabs>
          <w:tab w:val="right" w:leader="dot" w:pos="8306"/>
        </w:tabs>
      </w:pPr>
      <w:hyperlink w:anchor="_Toc17733" w:history="1">
        <w:r>
          <w:rPr>
            <w:rFonts w:ascii="仿宋" w:eastAsia="仿宋" w:hAnsi="仿宋" w:cs="仿宋" w:hint="eastAsia"/>
            <w:lang w:eastAsia="zh-CN"/>
          </w:rPr>
          <w:t>六、财务管理与成本控制</w:t>
        </w:r>
        <w:r>
          <w:tab/>
        </w:r>
        <w:r>
          <w:fldChar w:fldCharType="begin"/>
        </w:r>
        <w:r>
          <w:instrText xml:space="preserve"> PAGEREF _Toc17733 \h </w:instrText>
        </w:r>
        <w:r>
          <w:fldChar w:fldCharType="separate"/>
        </w:r>
        <w:r>
          <w:t>30</w:t>
        </w:r>
        <w:r>
          <w:fldChar w:fldCharType="end"/>
        </w:r>
      </w:hyperlink>
    </w:p>
    <w:p>
      <w:pPr>
        <w:pStyle w:val="TOC2"/>
        <w:tabs>
          <w:tab w:val="right" w:leader="dot" w:pos="8306"/>
        </w:tabs>
      </w:pPr>
      <w:hyperlink w:anchor="_Toc10585" w:history="1">
        <w:r>
          <w:rPr>
            <w:rFonts w:ascii="仿宋" w:eastAsia="仿宋" w:hAnsi="仿宋" w:cs="仿宋" w:hint="eastAsia"/>
            <w:lang w:eastAsia="zh-CN"/>
          </w:rPr>
          <w:t>(一)、财务管理体系建设</w:t>
        </w:r>
        <w:r>
          <w:tab/>
        </w:r>
        <w:r>
          <w:fldChar w:fldCharType="begin"/>
        </w:r>
        <w:r>
          <w:instrText xml:space="preserve"> PAGEREF _Toc10585 \h </w:instrText>
        </w:r>
        <w:r>
          <w:fldChar w:fldCharType="separate"/>
        </w:r>
        <w:r>
          <w:t>30</w:t>
        </w:r>
        <w:r>
          <w:fldChar w:fldCharType="end"/>
        </w:r>
      </w:hyperlink>
    </w:p>
    <w:p>
      <w:pPr>
        <w:pStyle w:val="TOC2"/>
        <w:tabs>
          <w:tab w:val="right" w:leader="dot" w:pos="8306"/>
        </w:tabs>
      </w:pPr>
      <w:hyperlink w:anchor="_Toc24283" w:history="1">
        <w:r>
          <w:rPr>
            <w:rFonts w:ascii="仿宋" w:eastAsia="仿宋" w:hAnsi="仿宋" w:cs="仿宋" w:hint="eastAsia"/>
            <w:lang w:eastAsia="zh-CN"/>
          </w:rPr>
          <w:t>(二)、成本控制措施</w:t>
        </w:r>
        <w:r>
          <w:tab/>
        </w:r>
        <w:r>
          <w:fldChar w:fldCharType="begin"/>
        </w:r>
        <w:r>
          <w:instrText xml:space="preserve"> PAGEREF _Toc24283 \h </w:instrText>
        </w:r>
        <w:r>
          <w:fldChar w:fldCharType="separate"/>
        </w:r>
        <w:r>
          <w:t>31</w:t>
        </w:r>
        <w:r>
          <w:fldChar w:fldCharType="end"/>
        </w:r>
      </w:hyperlink>
    </w:p>
    <w:p>
      <w:pPr>
        <w:pStyle w:val="TOC1"/>
        <w:tabs>
          <w:tab w:val="right" w:leader="dot" w:pos="8306"/>
        </w:tabs>
      </w:pPr>
      <w:hyperlink w:anchor="_Toc9736" w:history="1">
        <w:r>
          <w:rPr>
            <w:rFonts w:ascii="仿宋" w:eastAsia="仿宋" w:hAnsi="仿宋" w:cs="仿宋" w:hint="eastAsia"/>
            <w:lang w:eastAsia="zh-CN"/>
          </w:rPr>
          <w:t>七、技术创新与产业升级</w:t>
        </w:r>
        <w:r>
          <w:tab/>
        </w:r>
        <w:r>
          <w:fldChar w:fldCharType="begin"/>
        </w:r>
        <w:r>
          <w:instrText xml:space="preserve"> PAGEREF _Toc9736 \h </w:instrText>
        </w:r>
        <w:r>
          <w:fldChar w:fldCharType="separate"/>
        </w:r>
        <w:r>
          <w:t>33</w:t>
        </w:r>
        <w:r>
          <w:fldChar w:fldCharType="end"/>
        </w:r>
      </w:hyperlink>
    </w:p>
    <w:p>
      <w:pPr>
        <w:pStyle w:val="TOC2"/>
        <w:tabs>
          <w:tab w:val="right" w:leader="dot" w:pos="8306"/>
        </w:tabs>
      </w:pPr>
      <w:hyperlink w:anchor="_Toc12947" w:history="1">
        <w:r>
          <w:rPr>
            <w:rFonts w:ascii="仿宋" w:eastAsia="仿宋" w:hAnsi="仿宋" w:cs="仿宋" w:hint="eastAsia"/>
            <w:lang w:eastAsia="zh-CN"/>
          </w:rPr>
          <w:t>(一)、技术创新方向与目标</w:t>
        </w:r>
        <w:r>
          <w:tab/>
        </w:r>
        <w:r>
          <w:fldChar w:fldCharType="begin"/>
        </w:r>
        <w:r>
          <w:instrText xml:space="preserve"> PAGEREF _Toc12947 \h </w:instrText>
        </w:r>
        <w:r>
          <w:fldChar w:fldCharType="separate"/>
        </w:r>
        <w:r>
          <w:t>33</w:t>
        </w:r>
        <w:r>
          <w:fldChar w:fldCharType="end"/>
        </w:r>
      </w:hyperlink>
    </w:p>
    <w:p>
      <w:pPr>
        <w:pStyle w:val="TOC2"/>
        <w:tabs>
          <w:tab w:val="right" w:leader="dot" w:pos="8306"/>
        </w:tabs>
      </w:pPr>
      <w:hyperlink w:anchor="_Toc23340" w:history="1">
        <w:r>
          <w:rPr>
            <w:rFonts w:ascii="仿宋" w:eastAsia="仿宋" w:hAnsi="仿宋" w:cs="仿宋" w:hint="eastAsia"/>
            <w:lang w:eastAsia="zh-CN"/>
          </w:rPr>
          <w:t>(二)、产业升级路径与措施</w:t>
        </w:r>
        <w:r>
          <w:tab/>
        </w:r>
        <w:r>
          <w:fldChar w:fldCharType="begin"/>
        </w:r>
        <w:r>
          <w:instrText xml:space="preserve"> PAGEREF _Toc23340 \h </w:instrText>
        </w:r>
        <w:r>
          <w:fldChar w:fldCharType="separate"/>
        </w:r>
        <w:r>
          <w:t>34</w:t>
        </w:r>
        <w:r>
          <w:fldChar w:fldCharType="end"/>
        </w:r>
      </w:hyperlink>
    </w:p>
    <w:p>
      <w:pPr>
        <w:pStyle w:val="TOC1"/>
        <w:tabs>
          <w:tab w:val="right" w:leader="dot" w:pos="8306"/>
        </w:tabs>
      </w:pPr>
      <w:hyperlink w:anchor="_Toc22885" w:history="1">
        <w:r>
          <w:rPr>
            <w:rFonts w:ascii="仿宋" w:eastAsia="仿宋" w:hAnsi="仿宋" w:cs="仿宋" w:hint="eastAsia"/>
            <w:lang w:eastAsia="zh-CN"/>
          </w:rPr>
          <w:t>八、资金管理与财务规划</w:t>
        </w:r>
        <w:r>
          <w:tab/>
        </w:r>
        <w:r>
          <w:fldChar w:fldCharType="begin"/>
        </w:r>
        <w:r>
          <w:instrText xml:space="preserve"> PAGEREF _Toc22885 \h </w:instrText>
        </w:r>
        <w:r>
          <w:fldChar w:fldCharType="separate"/>
        </w:r>
        <w:r>
          <w:t>35</w:t>
        </w:r>
        <w:r>
          <w:fldChar w:fldCharType="end"/>
        </w:r>
      </w:hyperlink>
    </w:p>
    <w:p>
      <w:pPr>
        <w:pStyle w:val="TOC2"/>
        <w:tabs>
          <w:tab w:val="right" w:leader="dot" w:pos="8306"/>
        </w:tabs>
      </w:pPr>
      <w:hyperlink w:anchor="_Toc3738" w:history="1">
        <w:r>
          <w:rPr>
            <w:rFonts w:ascii="仿宋" w:eastAsia="仿宋" w:hAnsi="仿宋" w:cs="仿宋" w:hint="eastAsia"/>
            <w:lang w:eastAsia="zh-CN"/>
          </w:rPr>
          <w:t>(一)、项目资金来源与筹措</w:t>
        </w:r>
        <w:r>
          <w:tab/>
        </w:r>
        <w:r>
          <w:fldChar w:fldCharType="begin"/>
        </w:r>
        <w:r>
          <w:instrText xml:space="preserve"> PAGEREF _Toc3738 \h </w:instrText>
        </w:r>
        <w:r>
          <w:fldChar w:fldCharType="separate"/>
        </w:r>
        <w:r>
          <w:t>35</w:t>
        </w:r>
        <w:r>
          <w:fldChar w:fldCharType="end"/>
        </w:r>
      </w:hyperlink>
    </w:p>
    <w:p>
      <w:pPr>
        <w:pStyle w:val="TOC2"/>
        <w:tabs>
          <w:tab w:val="right" w:leader="dot" w:pos="8306"/>
        </w:tabs>
      </w:pPr>
      <w:hyperlink w:anchor="_Toc22410" w:history="1">
        <w:r>
          <w:rPr>
            <w:rFonts w:ascii="仿宋" w:eastAsia="仿宋" w:hAnsi="仿宋" w:cs="仿宋" w:hint="eastAsia"/>
            <w:lang w:eastAsia="zh-CN"/>
          </w:rPr>
          <w:t>(二)、资金使用与监管</w:t>
        </w:r>
        <w:r>
          <w:tab/>
        </w:r>
        <w:r>
          <w:fldChar w:fldCharType="begin"/>
        </w:r>
        <w:r>
          <w:instrText xml:space="preserve"> PAGEREF _Toc22410 \h </w:instrText>
        </w:r>
        <w:r>
          <w:fldChar w:fldCharType="separate"/>
        </w:r>
        <w:r>
          <w:t>37</w:t>
        </w:r>
        <w:r>
          <w:fldChar w:fldCharType="end"/>
        </w:r>
      </w:hyperlink>
    </w:p>
    <w:p>
      <w:pPr>
        <w:pStyle w:val="TOC2"/>
        <w:tabs>
          <w:tab w:val="right" w:leader="dot" w:pos="8306"/>
        </w:tabs>
      </w:pPr>
      <w:hyperlink w:anchor="_Toc6782" w:history="1">
        <w:r>
          <w:rPr>
            <w:rFonts w:ascii="仿宋" w:eastAsia="仿宋" w:hAnsi="仿宋" w:cs="仿宋" w:hint="eastAsia"/>
            <w:lang w:eastAsia="zh-CN"/>
          </w:rPr>
          <w:t>(三)、财务规划与预测</w:t>
        </w:r>
        <w:r>
          <w:tab/>
        </w:r>
        <w:r>
          <w:fldChar w:fldCharType="begin"/>
        </w:r>
        <w:r>
          <w:instrText xml:space="preserve"> PAGEREF _Toc6782 \h </w:instrText>
        </w:r>
        <w:r>
          <w:fldChar w:fldCharType="separate"/>
        </w:r>
        <w:r>
          <w:t>38</w:t>
        </w:r>
        <w:r>
          <w:fldChar w:fldCharType="end"/>
        </w:r>
      </w:hyperlink>
    </w:p>
    <w:p>
      <w:pPr>
        <w:pStyle w:val="TOC1"/>
        <w:tabs>
          <w:tab w:val="right" w:leader="dot" w:pos="8306"/>
        </w:tabs>
      </w:pPr>
      <w:hyperlink w:anchor="_Toc12809" w:history="1">
        <w:r>
          <w:rPr>
            <w:rFonts w:ascii="仿宋" w:eastAsia="仿宋" w:hAnsi="仿宋" w:cs="仿宋" w:hint="eastAsia"/>
            <w:lang w:eastAsia="zh-CN"/>
          </w:rPr>
          <w:t>九、项目实施与管理方案</w:t>
        </w:r>
        <w:r>
          <w:tab/>
        </w:r>
        <w:r>
          <w:fldChar w:fldCharType="begin"/>
        </w:r>
        <w:r>
          <w:instrText xml:space="preserve"> PAGEREF _Toc12809 \h </w:instrText>
        </w:r>
        <w:r>
          <w:fldChar w:fldCharType="separate"/>
        </w:r>
        <w:r>
          <w:t>39</w:t>
        </w:r>
        <w:r>
          <w:fldChar w:fldCharType="end"/>
        </w:r>
      </w:hyperlink>
    </w:p>
    <w:p>
      <w:pPr>
        <w:pStyle w:val="TOC2"/>
        <w:tabs>
          <w:tab w:val="right" w:leader="dot" w:pos="8306"/>
        </w:tabs>
      </w:pPr>
      <w:hyperlink w:anchor="_Toc23842" w:history="1">
        <w:r>
          <w:rPr>
            <w:rFonts w:ascii="仿宋" w:eastAsia="仿宋" w:hAnsi="仿宋" w:cs="仿宋" w:hint="eastAsia"/>
            <w:lang w:eastAsia="zh-CN"/>
          </w:rPr>
          <w:t>(一)、项目实施计划</w:t>
        </w:r>
        <w:r>
          <w:tab/>
        </w:r>
        <w:r>
          <w:fldChar w:fldCharType="begin"/>
        </w:r>
        <w:r>
          <w:instrText xml:space="preserve"> PAGEREF _Toc23842 \h </w:instrText>
        </w:r>
        <w:r>
          <w:fldChar w:fldCharType="separate"/>
        </w:r>
        <w:r>
          <w:t>39</w:t>
        </w:r>
        <w:r>
          <w:fldChar w:fldCharType="end"/>
        </w:r>
      </w:hyperlink>
    </w:p>
    <w:p>
      <w:pPr>
        <w:pStyle w:val="TOC2"/>
        <w:tabs>
          <w:tab w:val="right" w:leader="dot" w:pos="8306"/>
        </w:tabs>
      </w:pPr>
      <w:hyperlink w:anchor="_Toc3549" w:history="1">
        <w:r>
          <w:rPr>
            <w:rFonts w:ascii="仿宋" w:eastAsia="仿宋" w:hAnsi="仿宋" w:cs="仿宋" w:hint="eastAsia"/>
            <w:lang w:eastAsia="zh-CN"/>
          </w:rPr>
          <w:t>(二)、项目组织机构与职责</w:t>
        </w:r>
        <w:r>
          <w:tab/>
        </w:r>
        <w:r>
          <w:fldChar w:fldCharType="begin"/>
        </w:r>
        <w:r>
          <w:instrText xml:space="preserve"> PAGEREF _Toc3549 \h </w:instrText>
        </w:r>
        <w:r>
          <w:fldChar w:fldCharType="separate"/>
        </w:r>
        <w:r>
          <w:t>40</w:t>
        </w:r>
        <w:r>
          <w:fldChar w:fldCharType="end"/>
        </w:r>
      </w:hyperlink>
    </w:p>
    <w:p>
      <w:pPr>
        <w:pStyle w:val="TOC2"/>
        <w:tabs>
          <w:tab w:val="right" w:leader="dot" w:pos="8306"/>
        </w:tabs>
      </w:pPr>
      <w:hyperlink w:anchor="_Toc4102" w:history="1">
        <w:r>
          <w:rPr>
            <w:rFonts w:ascii="仿宋" w:eastAsia="仿宋" w:hAnsi="仿宋" w:cs="仿宋" w:hint="eastAsia"/>
            <w:lang w:eastAsia="zh-CN"/>
          </w:rPr>
          <w:t>(三)、项目管理与监控体系</w:t>
        </w:r>
        <w:r>
          <w:tab/>
        </w:r>
        <w:r>
          <w:fldChar w:fldCharType="begin"/>
        </w:r>
        <w:r>
          <w:instrText xml:space="preserve"> PAGEREF _Toc4102 \h </w:instrText>
        </w:r>
        <w:r>
          <w:fldChar w:fldCharType="separate"/>
        </w:r>
        <w:r>
          <w:t>43</w:t>
        </w:r>
        <w:r>
          <w:fldChar w:fldCharType="end"/>
        </w:r>
      </w:hyperlink>
    </w:p>
    <w:p>
      <w:pPr>
        <w:pStyle w:val="TOC1"/>
        <w:tabs>
          <w:tab w:val="right" w:leader="dot" w:pos="8306"/>
        </w:tabs>
      </w:pPr>
      <w:hyperlink w:anchor="_Toc3378" w:history="1">
        <w:r>
          <w:rPr>
            <w:rFonts w:ascii="仿宋" w:eastAsia="仿宋" w:hAnsi="仿宋" w:cs="仿宋" w:hint="eastAsia"/>
            <w:lang w:eastAsia="zh-CN"/>
          </w:rPr>
          <w:t>十、安全与应急管理</w:t>
        </w:r>
        <w:r>
          <w:tab/>
        </w:r>
        <w:r>
          <w:fldChar w:fldCharType="begin"/>
        </w:r>
        <w:r>
          <w:instrText xml:space="preserve"> PAGEREF _Toc3378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 w:history="1">
        <w:r>
          <w:rPr>
            <w:rFonts w:ascii="仿宋" w:eastAsia="仿宋" w:hAnsi="仿宋" w:cs="仿宋" w:hint="eastAsia"/>
            <w:lang w:eastAsia="zh-CN"/>
          </w:rPr>
          <w:t>(一)、安全生产管理</w:t>
        </w:r>
        <w:r>
          <w:tab/>
        </w:r>
        <w:r>
          <w:fldChar w:fldCharType="begin"/>
        </w:r>
        <w:r>
          <w:instrText xml:space="preserve"> PAGEREF _Toc2217 \h </w:instrText>
        </w:r>
        <w:r>
          <w:fldChar w:fldCharType="separate"/>
        </w:r>
        <w:r>
          <w:t>45</w:t>
        </w:r>
        <w:r>
          <w:fldChar w:fldCharType="end"/>
        </w:r>
      </w:hyperlink>
    </w:p>
    <w:p>
      <w:pPr>
        <w:pStyle w:val="TOC2"/>
        <w:tabs>
          <w:tab w:val="right" w:leader="dot" w:pos="8306"/>
        </w:tabs>
      </w:pPr>
      <w:hyperlink w:anchor="_Toc895" w:history="1">
        <w:r>
          <w:rPr>
            <w:rFonts w:ascii="仿宋" w:eastAsia="仿宋" w:hAnsi="仿宋" w:cs="仿宋" w:hint="eastAsia"/>
            <w:lang w:eastAsia="zh-CN"/>
          </w:rPr>
          <w:t>(二)、应急预案与响应</w:t>
        </w:r>
        <w:r>
          <w:tab/>
        </w:r>
        <w:r>
          <w:fldChar w:fldCharType="begin"/>
        </w:r>
        <w:r>
          <w:instrText xml:space="preserve"> PAGEREF _Toc895 \h </w:instrText>
        </w:r>
        <w:r>
          <w:fldChar w:fldCharType="separate"/>
        </w:r>
        <w:r>
          <w:t>46</w:t>
        </w:r>
        <w:r>
          <w:fldChar w:fldCharType="end"/>
        </w:r>
      </w:hyperlink>
    </w:p>
    <w:p>
      <w:pPr>
        <w:pStyle w:val="TOC1"/>
        <w:tabs>
          <w:tab w:val="right" w:leader="dot" w:pos="8306"/>
        </w:tabs>
      </w:pPr>
      <w:hyperlink w:anchor="_Toc14520" w:history="1">
        <w:r>
          <w:rPr>
            <w:rFonts w:ascii="仿宋" w:eastAsia="仿宋" w:hAnsi="仿宋" w:cs="仿宋" w:hint="eastAsia"/>
            <w:lang w:eastAsia="zh-CN"/>
          </w:rPr>
          <w:t>十一、项目进度计划</w:t>
        </w:r>
        <w:r>
          <w:tab/>
        </w:r>
        <w:r>
          <w:fldChar w:fldCharType="begin"/>
        </w:r>
        <w:r>
          <w:instrText xml:space="preserve"> PAGEREF _Toc14520 \h </w:instrText>
        </w:r>
        <w:r>
          <w:fldChar w:fldCharType="separate"/>
        </w:r>
        <w:r>
          <w:t>48</w:t>
        </w:r>
        <w:r>
          <w:fldChar w:fldCharType="end"/>
        </w:r>
      </w:hyperlink>
    </w:p>
    <w:p>
      <w:pPr>
        <w:pStyle w:val="TOC2"/>
        <w:tabs>
          <w:tab w:val="right" w:leader="dot" w:pos="8306"/>
        </w:tabs>
      </w:pPr>
      <w:hyperlink w:anchor="_Toc8080" w:history="1">
        <w:r>
          <w:rPr>
            <w:rFonts w:ascii="仿宋" w:eastAsia="仿宋" w:hAnsi="仿宋" w:cs="仿宋" w:hint="eastAsia"/>
            <w:lang w:eastAsia="zh-CN"/>
          </w:rPr>
          <w:t>(一)、建设周期</w:t>
        </w:r>
        <w:r>
          <w:tab/>
        </w:r>
        <w:r>
          <w:fldChar w:fldCharType="begin"/>
        </w:r>
        <w:r>
          <w:instrText xml:space="preserve"> PAGEREF _Toc8080 \h </w:instrText>
        </w:r>
        <w:r>
          <w:fldChar w:fldCharType="separate"/>
        </w:r>
        <w:r>
          <w:t>48</w:t>
        </w:r>
        <w:r>
          <w:fldChar w:fldCharType="end"/>
        </w:r>
      </w:hyperlink>
    </w:p>
    <w:p>
      <w:pPr>
        <w:pStyle w:val="TOC2"/>
        <w:tabs>
          <w:tab w:val="right" w:leader="dot" w:pos="8306"/>
        </w:tabs>
      </w:pPr>
      <w:hyperlink w:anchor="_Toc12402" w:history="1">
        <w:r>
          <w:rPr>
            <w:rFonts w:ascii="仿宋" w:eastAsia="仿宋" w:hAnsi="仿宋" w:cs="仿宋" w:hint="eastAsia"/>
            <w:lang w:eastAsia="zh-CN"/>
          </w:rPr>
          <w:t>(二)、建设进度</w:t>
        </w:r>
        <w:r>
          <w:tab/>
        </w:r>
        <w:r>
          <w:fldChar w:fldCharType="begin"/>
        </w:r>
        <w:r>
          <w:instrText xml:space="preserve"> PAGEREF _Toc12402 \h </w:instrText>
        </w:r>
        <w:r>
          <w:fldChar w:fldCharType="separate"/>
        </w:r>
        <w:r>
          <w:t>48</w:t>
        </w:r>
        <w:r>
          <w:fldChar w:fldCharType="end"/>
        </w:r>
      </w:hyperlink>
    </w:p>
    <w:p>
      <w:pPr>
        <w:pStyle w:val="TOC2"/>
        <w:tabs>
          <w:tab w:val="right" w:leader="dot" w:pos="8306"/>
        </w:tabs>
      </w:pPr>
      <w:hyperlink w:anchor="_Toc25273" w:history="1">
        <w:r>
          <w:rPr>
            <w:rFonts w:ascii="仿宋" w:eastAsia="仿宋" w:hAnsi="仿宋" w:cs="仿宋" w:hint="eastAsia"/>
            <w:lang w:eastAsia="zh-CN"/>
          </w:rPr>
          <w:t>(三)、进度安排注意事项</w:t>
        </w:r>
        <w:r>
          <w:tab/>
        </w:r>
        <w:r>
          <w:fldChar w:fldCharType="begin"/>
        </w:r>
        <w:r>
          <w:instrText xml:space="preserve"> PAGEREF _Toc25273 \h </w:instrText>
        </w:r>
        <w:r>
          <w:fldChar w:fldCharType="separate"/>
        </w:r>
        <w:r>
          <w:t>49</w:t>
        </w:r>
        <w:r>
          <w:fldChar w:fldCharType="end"/>
        </w:r>
      </w:hyperlink>
    </w:p>
    <w:p>
      <w:pPr>
        <w:pStyle w:val="TOC2"/>
        <w:tabs>
          <w:tab w:val="right" w:leader="dot" w:pos="8306"/>
        </w:tabs>
      </w:pPr>
      <w:hyperlink w:anchor="_Toc15757" w:history="1">
        <w:r>
          <w:rPr>
            <w:rFonts w:ascii="仿宋" w:eastAsia="仿宋" w:hAnsi="仿宋" w:cs="仿宋" w:hint="eastAsia"/>
            <w:lang w:eastAsia="zh-CN"/>
          </w:rPr>
          <w:t>(四)、人力资源配置</w:t>
        </w:r>
        <w:r>
          <w:tab/>
        </w:r>
        <w:r>
          <w:fldChar w:fldCharType="begin"/>
        </w:r>
        <w:r>
          <w:instrText xml:space="preserve"> PAGEREF _Toc15757 \h </w:instrText>
        </w:r>
        <w:r>
          <w:fldChar w:fldCharType="separate"/>
        </w:r>
        <w:r>
          <w:t>50</w:t>
        </w:r>
        <w:r>
          <w:fldChar w:fldCharType="end"/>
        </w:r>
      </w:hyperlink>
    </w:p>
    <w:p>
      <w:pPr>
        <w:pStyle w:val="TOC2"/>
        <w:tabs>
          <w:tab w:val="right" w:leader="dot" w:pos="8306"/>
        </w:tabs>
      </w:pPr>
      <w:hyperlink w:anchor="_Toc14025" w:history="1">
        <w:r>
          <w:rPr>
            <w:rFonts w:ascii="仿宋" w:eastAsia="仿宋" w:hAnsi="仿宋" w:cs="仿宋" w:hint="eastAsia"/>
            <w:lang w:eastAsia="zh-CN"/>
          </w:rPr>
          <w:t>(五)、员工培训</w:t>
        </w:r>
        <w:r>
          <w:tab/>
        </w:r>
        <w:r>
          <w:fldChar w:fldCharType="begin"/>
        </w:r>
        <w:r>
          <w:instrText xml:space="preserve"> PAGEREF _Toc14025 \h </w:instrText>
        </w:r>
        <w:r>
          <w:fldChar w:fldCharType="separate"/>
        </w:r>
        <w:r>
          <w:t>52</w:t>
        </w:r>
        <w:r>
          <w:fldChar w:fldCharType="end"/>
        </w:r>
      </w:hyperlink>
    </w:p>
    <w:p>
      <w:pPr>
        <w:pStyle w:val="TOC2"/>
        <w:tabs>
          <w:tab w:val="right" w:leader="dot" w:pos="8306"/>
        </w:tabs>
      </w:pPr>
      <w:hyperlink w:anchor="_Toc20957" w:history="1">
        <w:r>
          <w:rPr>
            <w:rFonts w:ascii="仿宋" w:eastAsia="仿宋" w:hAnsi="仿宋" w:cs="仿宋" w:hint="eastAsia"/>
            <w:lang w:eastAsia="zh-CN"/>
          </w:rPr>
          <w:t>(六)、项目实施保障</w:t>
        </w:r>
        <w:r>
          <w:tab/>
        </w:r>
        <w:r>
          <w:fldChar w:fldCharType="begin"/>
        </w:r>
        <w:r>
          <w:instrText xml:space="preserve"> PAGEREF _Toc20957 \h </w:instrText>
        </w:r>
        <w:r>
          <w:fldChar w:fldCharType="separate"/>
        </w:r>
        <w:r>
          <w:t>53</w:t>
        </w:r>
        <w:r>
          <w:fldChar w:fldCharType="end"/>
        </w:r>
      </w:hyperlink>
    </w:p>
    <w:p>
      <w:pPr>
        <w:pStyle w:val="TOC2"/>
        <w:tabs>
          <w:tab w:val="right" w:leader="dot" w:pos="8306"/>
        </w:tabs>
      </w:pPr>
      <w:hyperlink w:anchor="_Toc16506" w:history="1">
        <w:r>
          <w:rPr>
            <w:rFonts w:ascii="仿宋" w:eastAsia="仿宋" w:hAnsi="仿宋" w:cs="仿宋" w:hint="eastAsia"/>
            <w:lang w:eastAsia="zh-CN"/>
          </w:rPr>
          <w:t>(七)、安全规范管理</w:t>
        </w:r>
        <w:r>
          <w:tab/>
        </w:r>
        <w:r>
          <w:fldChar w:fldCharType="begin"/>
        </w:r>
        <w:r>
          <w:instrText xml:space="preserve"> PAGEREF _Toc16506 \h </w:instrText>
        </w:r>
        <w:r>
          <w:fldChar w:fldCharType="separate"/>
        </w:r>
        <w:r>
          <w:t>54</w:t>
        </w:r>
        <w:r>
          <w:fldChar w:fldCharType="end"/>
        </w:r>
      </w:hyperlink>
    </w:p>
    <w:p>
      <w:pPr>
        <w:pStyle w:val="TOC1"/>
        <w:tabs>
          <w:tab w:val="right" w:leader="dot" w:pos="8306"/>
        </w:tabs>
      </w:pPr>
      <w:hyperlink w:anchor="_Toc30854" w:history="1">
        <w:r>
          <w:rPr>
            <w:rFonts w:ascii="仿宋" w:eastAsia="仿宋" w:hAnsi="仿宋" w:cs="仿宋" w:hint="eastAsia"/>
            <w:lang w:eastAsia="zh-CN"/>
          </w:rPr>
          <w:t>十二、客户关系管理与市场拓展</w:t>
        </w:r>
        <w:r>
          <w:tab/>
        </w:r>
        <w:r>
          <w:fldChar w:fldCharType="begin"/>
        </w:r>
        <w:r>
          <w:instrText xml:space="preserve"> PAGEREF _Toc30854 \h </w:instrText>
        </w:r>
        <w:r>
          <w:fldChar w:fldCharType="separate"/>
        </w:r>
        <w:r>
          <w:t>55</w:t>
        </w:r>
        <w:r>
          <w:fldChar w:fldCharType="end"/>
        </w:r>
      </w:hyperlink>
    </w:p>
    <w:p>
      <w:pPr>
        <w:pStyle w:val="TOC2"/>
        <w:tabs>
          <w:tab w:val="right" w:leader="dot" w:pos="8306"/>
        </w:tabs>
      </w:pPr>
      <w:hyperlink w:anchor="_Toc14955" w:history="1">
        <w:r>
          <w:rPr>
            <w:rFonts w:ascii="仿宋" w:eastAsia="仿宋" w:hAnsi="仿宋" w:cs="仿宋" w:hint="eastAsia"/>
            <w:lang w:eastAsia="zh-CN"/>
          </w:rPr>
          <w:t>(一)、客户关系管理策略</w:t>
        </w:r>
        <w:r>
          <w:tab/>
        </w:r>
        <w:r>
          <w:fldChar w:fldCharType="begin"/>
        </w:r>
        <w:r>
          <w:instrText xml:space="preserve"> PAGEREF _Toc14955 \h </w:instrText>
        </w:r>
        <w:r>
          <w:fldChar w:fldCharType="separate"/>
        </w:r>
        <w:r>
          <w:t>55</w:t>
        </w:r>
        <w:r>
          <w:fldChar w:fldCharType="end"/>
        </w:r>
      </w:hyperlink>
    </w:p>
    <w:p>
      <w:pPr>
        <w:pStyle w:val="TOC2"/>
        <w:tabs>
          <w:tab w:val="right" w:leader="dot" w:pos="8306"/>
        </w:tabs>
      </w:pPr>
      <w:hyperlink w:anchor="_Toc5515" w:history="1">
        <w:r>
          <w:rPr>
            <w:rFonts w:ascii="仿宋" w:eastAsia="仿宋" w:hAnsi="仿宋" w:cs="仿宋" w:hint="eastAsia"/>
            <w:lang w:eastAsia="zh-CN"/>
          </w:rPr>
          <w:t>(二)、市场拓展方案</w:t>
        </w:r>
        <w:r>
          <w:tab/>
        </w:r>
        <w:r>
          <w:fldChar w:fldCharType="begin"/>
        </w:r>
        <w:r>
          <w:instrText xml:space="preserve"> PAGEREF _Toc5515 \h </w:instrText>
        </w:r>
        <w:r>
          <w:fldChar w:fldCharType="separate"/>
        </w:r>
        <w:r>
          <w:t>57</w:t>
        </w:r>
        <w:r>
          <w:fldChar w:fldCharType="end"/>
        </w:r>
      </w:hyperlink>
    </w:p>
    <w:p>
      <w:pPr>
        <w:pStyle w:val="TOC1"/>
        <w:tabs>
          <w:tab w:val="right" w:leader="dot" w:pos="8306"/>
        </w:tabs>
      </w:pPr>
      <w:hyperlink w:anchor="_Toc17646" w:history="1">
        <w:r>
          <w:rPr>
            <w:rFonts w:ascii="仿宋" w:eastAsia="仿宋" w:hAnsi="仿宋" w:cs="仿宋" w:hint="eastAsia"/>
            <w:lang w:eastAsia="zh-CN"/>
          </w:rPr>
          <w:t>十三、质量管理与控制</w:t>
        </w:r>
        <w:r>
          <w:tab/>
        </w:r>
        <w:r>
          <w:fldChar w:fldCharType="begin"/>
        </w:r>
        <w:r>
          <w:instrText xml:space="preserve"> PAGEREF _Toc17646 \h </w:instrText>
        </w:r>
        <w:r>
          <w:fldChar w:fldCharType="separate"/>
        </w:r>
        <w:r>
          <w:t>58</w:t>
        </w:r>
        <w:r>
          <w:fldChar w:fldCharType="end"/>
        </w:r>
      </w:hyperlink>
    </w:p>
    <w:p>
      <w:pPr>
        <w:pStyle w:val="TOC2"/>
        <w:tabs>
          <w:tab w:val="right" w:leader="dot" w:pos="8306"/>
        </w:tabs>
      </w:pPr>
      <w:hyperlink w:anchor="_Toc19183" w:history="1">
        <w:r>
          <w:rPr>
            <w:rFonts w:ascii="仿宋" w:eastAsia="仿宋" w:hAnsi="仿宋" w:cs="仿宋" w:hint="eastAsia"/>
            <w:lang w:eastAsia="zh-CN"/>
          </w:rPr>
          <w:t>(一)、质量管理体系建设</w:t>
        </w:r>
        <w:r>
          <w:tab/>
        </w:r>
        <w:r>
          <w:fldChar w:fldCharType="begin"/>
        </w:r>
        <w:r>
          <w:instrText xml:space="preserve"> PAGEREF _Toc19183 \h </w:instrText>
        </w:r>
        <w:r>
          <w:fldChar w:fldCharType="separate"/>
        </w:r>
        <w:r>
          <w:t>58</w:t>
        </w:r>
        <w:r>
          <w:fldChar w:fldCharType="end"/>
        </w:r>
      </w:hyperlink>
    </w:p>
    <w:p>
      <w:pPr>
        <w:pStyle w:val="TOC2"/>
        <w:tabs>
          <w:tab w:val="right" w:leader="dot" w:pos="8306"/>
        </w:tabs>
      </w:pPr>
      <w:hyperlink w:anchor="_Toc14630" w:history="1">
        <w:r>
          <w:rPr>
            <w:rFonts w:ascii="仿宋" w:eastAsia="仿宋" w:hAnsi="仿宋" w:cs="仿宋" w:hint="eastAsia"/>
            <w:lang w:eastAsia="zh-CN"/>
          </w:rPr>
          <w:t>(二)、质量控制措施</w:t>
        </w:r>
        <w:r>
          <w:tab/>
        </w:r>
        <w:r>
          <w:fldChar w:fldCharType="begin"/>
        </w:r>
        <w:r>
          <w:instrText xml:space="preserve"> PAGEREF _Toc14630 \h </w:instrText>
        </w:r>
        <w:r>
          <w:fldChar w:fldCharType="separate"/>
        </w:r>
        <w:r>
          <w:t>59</w:t>
        </w:r>
        <w:r>
          <w:fldChar w:fldCharType="end"/>
        </w:r>
      </w:hyperlink>
    </w:p>
    <w:p>
      <w:pPr>
        <w:pStyle w:val="TOC1"/>
        <w:tabs>
          <w:tab w:val="right" w:leader="dot" w:pos="8306"/>
        </w:tabs>
      </w:pPr>
      <w:hyperlink w:anchor="_Toc30659" w:history="1">
        <w:r>
          <w:rPr>
            <w:rFonts w:ascii="仿宋" w:eastAsia="仿宋" w:hAnsi="仿宋" w:cs="仿宋" w:hint="eastAsia"/>
            <w:lang w:eastAsia="zh-CN"/>
          </w:rPr>
          <w:t>十四、合作与交流机制建立</w:t>
        </w:r>
        <w:r>
          <w:tab/>
        </w:r>
        <w:r>
          <w:fldChar w:fldCharType="begin"/>
        </w:r>
        <w:r>
          <w:instrText xml:space="preserve"> PAGEREF _Toc30659 \h </w:instrText>
        </w:r>
        <w:r>
          <w:fldChar w:fldCharType="separate"/>
        </w:r>
        <w:r>
          <w:t>60</w:t>
        </w:r>
        <w:r>
          <w:fldChar w:fldCharType="end"/>
        </w:r>
      </w:hyperlink>
    </w:p>
    <w:p>
      <w:pPr>
        <w:pStyle w:val="TOC2"/>
        <w:tabs>
          <w:tab w:val="right" w:leader="dot" w:pos="8306"/>
        </w:tabs>
      </w:pPr>
      <w:hyperlink w:anchor="_Toc16977" w:history="1">
        <w:r>
          <w:rPr>
            <w:rFonts w:ascii="仿宋" w:eastAsia="仿宋" w:hAnsi="仿宋" w:cs="仿宋" w:hint="eastAsia"/>
            <w:lang w:eastAsia="zh-CN"/>
          </w:rPr>
          <w:t>(一)、合作伙伴选择与合作方式</w:t>
        </w:r>
        <w:r>
          <w:tab/>
        </w:r>
        <w:r>
          <w:fldChar w:fldCharType="begin"/>
        </w:r>
        <w:r>
          <w:instrText xml:space="preserve"> PAGEREF _Toc16977 \h </w:instrText>
        </w:r>
        <w:r>
          <w:fldChar w:fldCharType="separate"/>
        </w:r>
        <w:r>
          <w:t>60</w:t>
        </w:r>
        <w:r>
          <w:fldChar w:fldCharType="end"/>
        </w:r>
      </w:hyperlink>
    </w:p>
    <w:p>
      <w:pPr>
        <w:pStyle w:val="TOC2"/>
        <w:tabs>
          <w:tab w:val="right" w:leader="dot" w:pos="8306"/>
        </w:tabs>
      </w:pPr>
      <w:hyperlink w:anchor="_Toc10465" w:history="1">
        <w:r>
          <w:rPr>
            <w:rFonts w:ascii="仿宋" w:eastAsia="仿宋" w:hAnsi="仿宋" w:cs="仿宋" w:hint="eastAsia"/>
            <w:lang w:eastAsia="zh-CN"/>
          </w:rPr>
          <w:t>(二)、交流与合作平台搭建</w:t>
        </w:r>
        <w:r>
          <w:tab/>
        </w:r>
        <w:r>
          <w:fldChar w:fldCharType="begin"/>
        </w:r>
        <w:r>
          <w:instrText xml:space="preserve"> PAGEREF _Toc10465 \h </w:instrText>
        </w:r>
        <w:r>
          <w:fldChar w:fldCharType="separate"/>
        </w:r>
        <w:r>
          <w:t>62</w:t>
        </w:r>
        <w:r>
          <w:fldChar w:fldCharType="end"/>
        </w:r>
      </w:hyperlink>
    </w:p>
    <w:p>
      <w:pPr>
        <w:pStyle w:val="TOC1"/>
        <w:tabs>
          <w:tab w:val="right" w:leader="dot" w:pos="8306"/>
        </w:tabs>
      </w:pPr>
      <w:hyperlink w:anchor="_Toc22072" w:history="1">
        <w:r>
          <w:rPr>
            <w:rFonts w:ascii="仿宋" w:eastAsia="仿宋" w:hAnsi="仿宋" w:cs="仿宋" w:hint="eastAsia"/>
            <w:lang w:eastAsia="zh-CN"/>
          </w:rPr>
          <w:t>十五、知识产权管理与保护</w:t>
        </w:r>
        <w:r>
          <w:tab/>
        </w:r>
        <w:r>
          <w:fldChar w:fldCharType="begin"/>
        </w:r>
        <w:r>
          <w:instrText xml:space="preserve"> PAGEREF _Toc22072 \h </w:instrText>
        </w:r>
        <w:r>
          <w:fldChar w:fldCharType="separate"/>
        </w:r>
        <w:r>
          <w:t>63</w:t>
        </w:r>
        <w:r>
          <w:fldChar w:fldCharType="end"/>
        </w:r>
      </w:hyperlink>
    </w:p>
    <w:p>
      <w:pPr>
        <w:pStyle w:val="TOC2"/>
        <w:tabs>
          <w:tab w:val="right" w:leader="dot" w:pos="8306"/>
        </w:tabs>
      </w:pPr>
      <w:hyperlink w:anchor="_Toc20501" w:history="1">
        <w:r>
          <w:rPr>
            <w:rFonts w:ascii="仿宋" w:eastAsia="仿宋" w:hAnsi="仿宋" w:cs="仿宋" w:hint="eastAsia"/>
            <w:lang w:eastAsia="zh-CN"/>
          </w:rPr>
          <w:t>(一)、知识产权管理体系建设</w:t>
        </w:r>
        <w:r>
          <w:tab/>
        </w:r>
        <w:r>
          <w:fldChar w:fldCharType="begin"/>
        </w:r>
        <w:r>
          <w:instrText xml:space="preserve"> PAGEREF _Toc20501 \h </w:instrText>
        </w:r>
        <w:r>
          <w:fldChar w:fldCharType="separate"/>
        </w:r>
        <w:r>
          <w:t>63</w:t>
        </w:r>
        <w:r>
          <w:fldChar w:fldCharType="end"/>
        </w:r>
      </w:hyperlink>
    </w:p>
    <w:p>
      <w:pPr>
        <w:pStyle w:val="TOC2"/>
        <w:tabs>
          <w:tab w:val="right" w:leader="dot" w:pos="8306"/>
        </w:tabs>
      </w:pPr>
      <w:hyperlink w:anchor="_Toc11782" w:history="1">
        <w:r>
          <w:rPr>
            <w:rFonts w:ascii="仿宋" w:eastAsia="仿宋" w:hAnsi="仿宋" w:cs="仿宋" w:hint="eastAsia"/>
            <w:lang w:eastAsia="zh-CN"/>
          </w:rPr>
          <w:t>(二)、知识产权保护措施</w:t>
        </w:r>
        <w:r>
          <w:tab/>
        </w:r>
        <w:r>
          <w:fldChar w:fldCharType="begin"/>
        </w:r>
        <w:r>
          <w:instrText xml:space="preserve"> PAGEREF _Toc11782 \h </w:instrText>
        </w:r>
        <w:r>
          <w:fldChar w:fldCharType="separate"/>
        </w:r>
        <w:r>
          <w:t>64</w:t>
        </w:r>
        <w:r>
          <w:fldChar w:fldCharType="end"/>
        </w:r>
      </w:hyperlink>
    </w:p>
    <w:p>
      <w:pPr>
        <w:pStyle w:val="TOC1"/>
        <w:tabs>
          <w:tab w:val="right" w:leader="dot" w:pos="8306"/>
        </w:tabs>
      </w:pPr>
      <w:hyperlink w:anchor="_Toc32266" w:history="1">
        <w:r>
          <w:rPr>
            <w:rFonts w:ascii="仿宋" w:eastAsia="仿宋" w:hAnsi="仿宋" w:cs="仿宋" w:hint="eastAsia"/>
            <w:lang w:eastAsia="zh-CN"/>
          </w:rPr>
          <w:t>十六、人力资源管理与开发</w:t>
        </w:r>
        <w:r>
          <w:tab/>
        </w:r>
        <w:r>
          <w:fldChar w:fldCharType="begin"/>
        </w:r>
        <w:r>
          <w:instrText xml:space="preserve"> PAGEREF _Toc32266 \h </w:instrText>
        </w:r>
        <w:r>
          <w:fldChar w:fldCharType="separate"/>
        </w:r>
        <w:r>
          <w:t>66</w:t>
        </w:r>
        <w:r>
          <w:fldChar w:fldCharType="end"/>
        </w:r>
      </w:hyperlink>
    </w:p>
    <w:p>
      <w:pPr>
        <w:pStyle w:val="TOC2"/>
        <w:tabs>
          <w:tab w:val="right" w:leader="dot" w:pos="8306"/>
        </w:tabs>
      </w:pPr>
      <w:hyperlink w:anchor="_Toc11048" w:history="1">
        <w:r>
          <w:rPr>
            <w:rFonts w:ascii="仿宋" w:eastAsia="仿宋" w:hAnsi="仿宋" w:cs="仿宋" w:hint="eastAsia"/>
            <w:lang w:eastAsia="zh-CN"/>
          </w:rPr>
          <w:t>(一)、人力资源规划</w:t>
        </w:r>
        <w:r>
          <w:tab/>
        </w:r>
        <w:r>
          <w:fldChar w:fldCharType="begin"/>
        </w:r>
        <w:r>
          <w:instrText xml:space="preserve"> PAGEREF _Toc11048 \h </w:instrText>
        </w:r>
        <w:r>
          <w:fldChar w:fldCharType="separate"/>
        </w:r>
        <w:r>
          <w:t>66</w:t>
        </w:r>
        <w:r>
          <w:fldChar w:fldCharType="end"/>
        </w:r>
      </w:hyperlink>
    </w:p>
    <w:p>
      <w:pPr>
        <w:pStyle w:val="TOC2"/>
        <w:tabs>
          <w:tab w:val="right" w:leader="dot" w:pos="8306"/>
        </w:tabs>
      </w:pPr>
      <w:hyperlink w:anchor="_Toc31805" w:history="1">
        <w:r>
          <w:rPr>
            <w:rFonts w:ascii="仿宋" w:eastAsia="仿宋" w:hAnsi="仿宋" w:cs="仿宋" w:hint="eastAsia"/>
            <w:lang w:eastAsia="zh-CN"/>
          </w:rPr>
          <w:t>(二)、人力资源开发与培训</w:t>
        </w:r>
        <w:r>
          <w:tab/>
        </w:r>
        <w:r>
          <w:fldChar w:fldCharType="begin"/>
        </w:r>
        <w:r>
          <w:instrText xml:space="preserve"> PAGEREF _Toc31805 \h </w:instrText>
        </w:r>
        <w:r>
          <w:fldChar w:fldCharType="separate"/>
        </w:r>
        <w:r>
          <w:t>67</w:t>
        </w:r>
        <w:r>
          <w:fldChar w:fldCharType="end"/>
        </w:r>
      </w:hyperlink>
    </w:p>
    <w:p>
      <w:pPr>
        <w:pStyle w:val="TOC1"/>
        <w:tabs>
          <w:tab w:val="right" w:leader="dot" w:pos="8306"/>
        </w:tabs>
      </w:pPr>
      <w:hyperlink w:anchor="_Toc12259" w:history="1">
        <w:r>
          <w:rPr>
            <w:rFonts w:ascii="仿宋" w:eastAsia="仿宋" w:hAnsi="仿宋" w:cs="仿宋" w:hint="eastAsia"/>
            <w:lang w:eastAsia="zh-CN"/>
          </w:rPr>
          <w:t>十七、创新驱动与持续发展</w:t>
        </w:r>
        <w:r>
          <w:tab/>
        </w:r>
        <w:r>
          <w:fldChar w:fldCharType="begin"/>
        </w:r>
        <w:r>
          <w:instrText xml:space="preserve"> PAGEREF _Toc12259 \h </w:instrText>
        </w:r>
        <w:r>
          <w:fldChar w:fldCharType="separate"/>
        </w:r>
        <w:r>
          <w:t>70</w:t>
        </w:r>
        <w:r>
          <w:fldChar w:fldCharType="end"/>
        </w:r>
      </w:hyperlink>
    </w:p>
    <w:p>
      <w:pPr>
        <w:pStyle w:val="TOC2"/>
        <w:tabs>
          <w:tab w:val="right" w:leader="dot" w:pos="8306"/>
        </w:tabs>
      </w:pPr>
      <w:hyperlink w:anchor="_Toc20400" w:history="1">
        <w:r>
          <w:rPr>
            <w:rFonts w:ascii="仿宋" w:eastAsia="仿宋" w:hAnsi="仿宋" w:cs="仿宋" w:hint="eastAsia"/>
            <w:lang w:eastAsia="zh-CN"/>
          </w:rPr>
          <w:t>(一)、创新驱动战略实施</w:t>
        </w:r>
        <w:r>
          <w:tab/>
        </w:r>
        <w:r>
          <w:fldChar w:fldCharType="begin"/>
        </w:r>
        <w:r>
          <w:instrText xml:space="preserve"> PAGEREF _Toc20400 \h </w:instrText>
        </w:r>
        <w:r>
          <w:fldChar w:fldCharType="separate"/>
        </w:r>
        <w:r>
          <w:t>70</w:t>
        </w:r>
        <w:r>
          <w:fldChar w:fldCharType="end"/>
        </w:r>
      </w:hyperlink>
    </w:p>
    <w:p>
      <w:pPr>
        <w:pStyle w:val="TOC2"/>
        <w:tabs>
          <w:tab w:val="right" w:leader="dot" w:pos="8306"/>
        </w:tabs>
      </w:pPr>
      <w:hyperlink w:anchor="_Toc29111" w:history="1">
        <w:r>
          <w:rPr>
            <w:rFonts w:ascii="仿宋" w:eastAsia="仿宋" w:hAnsi="仿宋" w:cs="仿宋" w:hint="eastAsia"/>
            <w:lang w:eastAsia="zh-CN"/>
          </w:rPr>
          <w:t>(二)、持续发展路径探索</w:t>
        </w:r>
        <w:r>
          <w:tab/>
        </w:r>
        <w:r>
          <w:fldChar w:fldCharType="begin"/>
        </w:r>
        <w:r>
          <w:instrText xml:space="preserve"> PAGEREF _Toc29111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1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直接收益：假设沙发床项目的产品或服务年销售收入为XX万元。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若沙发床项目成功推广新型环保产品，比如采用可回收材料的包装，可能会激发消费者对可持续产品的需求。这种需求的增长可能迫使整个行业转向更环保的产品设计和生产方法。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8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8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沙发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沙发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沙发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03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408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沙发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沙发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沙发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862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在全球经济快速发展和科技日新月异的今天，市场对创新技术和环保解决方案的需求日益增长。沙发床项目恰好聚焦于这一趋势，提供涵盖人工智能、大数据分析和可持续能源等领域的高效、先进产品和服务。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沙发床项目在其专注的领域内，特别是在人工智能和数据科学方面，有望推动显著的技术革新。项目的研发活动不仅有望孕育出改变行业运作方式的新技术，还可能在长远中影响整个技术生态系统。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沙发床项目还致力于提升当地居民的技能和就业能力，通过与当地教育机构合作提供培训和教育机会，从而提高社区整体的生活水平和社会福祉。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https://d.book118.com/627041054065006042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D7487"/>
    <w:rsid w:val="799D74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41054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2024-02-01T03:36:00Z</dcterms:created>
  <dcterms:modified xsi:type="dcterms:W3CDTF">2024-02-01T03:36:25Z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24DAB318F6AC4C46AD517B0B3F3701AF_11</vt:lpwstr>
  </property>
  <property fmtid="{D5CDD505-2E9C-101B-9397-08002B2CF9AE}" pid="3" name="KSOProductBuildVer">
    <vt:lpwstr>2052-12.1.0.16250</vt:lpwstr>
  </property>
</Properties>
</file>