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热力工程设备项目规划设计方案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40" w:history="1">
        <w:r>
          <w:rPr>
            <w:rFonts w:ascii="仿宋" w:eastAsia="仿宋" w:hAnsi="仿宋" w:cs="仿宋" w:hint="eastAsia"/>
            <w:lang w:eastAsia="zh-CN"/>
          </w:rPr>
          <w:t>序言</w:t>
        </w:r>
        <w:r>
          <w:tab/>
        </w:r>
        <w:r>
          <w:fldChar w:fldCharType="begin"/>
        </w:r>
        <w:r>
          <w:instrText xml:space="preserve"> PAGEREF _Toc11540 \h </w:instrText>
        </w:r>
        <w:r>
          <w:fldChar w:fldCharType="separate"/>
        </w:r>
        <w:r>
          <w:t>3</w:t>
        </w:r>
        <w:r>
          <w:fldChar w:fldCharType="end"/>
        </w:r>
      </w:hyperlink>
    </w:p>
    <w:p>
      <w:pPr>
        <w:pStyle w:val="TOC1"/>
        <w:tabs>
          <w:tab w:val="right" w:leader="dot" w:pos="8306"/>
        </w:tabs>
      </w:pPr>
      <w:hyperlink w:anchor="_Toc29873" w:history="1">
        <w:r>
          <w:rPr>
            <w:rFonts w:ascii="仿宋" w:eastAsia="仿宋" w:hAnsi="仿宋" w:cs="仿宋" w:hint="eastAsia"/>
            <w:lang w:eastAsia="zh-CN"/>
          </w:rPr>
          <w:t>一、热力工程设备项目选址可行性分析</w:t>
        </w:r>
        <w:r>
          <w:tab/>
        </w:r>
        <w:r>
          <w:fldChar w:fldCharType="begin"/>
        </w:r>
        <w:r>
          <w:instrText xml:space="preserve"> PAGEREF _Toc29873 \h </w:instrText>
        </w:r>
        <w:r>
          <w:fldChar w:fldCharType="separate"/>
        </w:r>
        <w:r>
          <w:t>3</w:t>
        </w:r>
        <w:r>
          <w:fldChar w:fldCharType="end"/>
        </w:r>
      </w:hyperlink>
    </w:p>
    <w:p>
      <w:pPr>
        <w:pStyle w:val="TOC2"/>
        <w:tabs>
          <w:tab w:val="right" w:leader="dot" w:pos="8306"/>
        </w:tabs>
      </w:pPr>
      <w:hyperlink w:anchor="_Toc21275" w:history="1">
        <w:r>
          <w:rPr>
            <w:rFonts w:ascii="仿宋" w:eastAsia="仿宋" w:hAnsi="仿宋" w:cs="仿宋" w:hint="eastAsia"/>
            <w:lang w:eastAsia="zh-CN"/>
          </w:rPr>
          <w:t>(一)、热力工程设备项目选址</w:t>
        </w:r>
        <w:r>
          <w:tab/>
        </w:r>
        <w:r>
          <w:fldChar w:fldCharType="begin"/>
        </w:r>
        <w:r>
          <w:instrText xml:space="preserve"> PAGEREF _Toc21275 \h </w:instrText>
        </w:r>
        <w:r>
          <w:fldChar w:fldCharType="separate"/>
        </w:r>
        <w:r>
          <w:t>3</w:t>
        </w:r>
        <w:r>
          <w:fldChar w:fldCharType="end"/>
        </w:r>
      </w:hyperlink>
    </w:p>
    <w:p>
      <w:pPr>
        <w:pStyle w:val="TOC2"/>
        <w:tabs>
          <w:tab w:val="right" w:leader="dot" w:pos="8306"/>
        </w:tabs>
      </w:pPr>
      <w:hyperlink w:anchor="_Toc10888" w:history="1">
        <w:r>
          <w:rPr>
            <w:rFonts w:ascii="仿宋" w:eastAsia="仿宋" w:hAnsi="仿宋" w:cs="仿宋" w:hint="eastAsia"/>
            <w:lang w:eastAsia="zh-CN"/>
          </w:rPr>
          <w:t>(二)、用地控制指标</w:t>
        </w:r>
        <w:r>
          <w:tab/>
        </w:r>
        <w:r>
          <w:fldChar w:fldCharType="begin"/>
        </w:r>
        <w:r>
          <w:instrText xml:space="preserve"> PAGEREF _Toc10888 \h </w:instrText>
        </w:r>
        <w:r>
          <w:fldChar w:fldCharType="separate"/>
        </w:r>
        <w:r>
          <w:t>3</w:t>
        </w:r>
        <w:r>
          <w:fldChar w:fldCharType="end"/>
        </w:r>
      </w:hyperlink>
    </w:p>
    <w:p>
      <w:pPr>
        <w:pStyle w:val="TOC2"/>
        <w:tabs>
          <w:tab w:val="right" w:leader="dot" w:pos="8306"/>
        </w:tabs>
      </w:pPr>
      <w:hyperlink w:anchor="_Toc21747" w:history="1">
        <w:r>
          <w:rPr>
            <w:rFonts w:ascii="仿宋" w:eastAsia="仿宋" w:hAnsi="仿宋" w:cs="仿宋" w:hint="eastAsia"/>
            <w:lang w:eastAsia="zh-CN"/>
          </w:rPr>
          <w:t>(三)、节约用地措施</w:t>
        </w:r>
        <w:r>
          <w:tab/>
        </w:r>
        <w:r>
          <w:fldChar w:fldCharType="begin"/>
        </w:r>
        <w:r>
          <w:instrText xml:space="preserve"> PAGEREF _Toc21747 \h </w:instrText>
        </w:r>
        <w:r>
          <w:fldChar w:fldCharType="separate"/>
        </w:r>
        <w:r>
          <w:t>5</w:t>
        </w:r>
        <w:r>
          <w:fldChar w:fldCharType="end"/>
        </w:r>
      </w:hyperlink>
    </w:p>
    <w:p>
      <w:pPr>
        <w:pStyle w:val="TOC2"/>
        <w:tabs>
          <w:tab w:val="right" w:leader="dot" w:pos="8306"/>
        </w:tabs>
      </w:pPr>
      <w:hyperlink w:anchor="_Toc27024" w:history="1">
        <w:r>
          <w:rPr>
            <w:rFonts w:ascii="仿宋" w:eastAsia="仿宋" w:hAnsi="仿宋" w:cs="仿宋" w:hint="eastAsia"/>
            <w:lang w:eastAsia="zh-CN"/>
          </w:rPr>
          <w:t>(四)、总图布置方案</w:t>
        </w:r>
        <w:r>
          <w:tab/>
        </w:r>
        <w:r>
          <w:fldChar w:fldCharType="begin"/>
        </w:r>
        <w:r>
          <w:instrText xml:space="preserve"> PAGEREF _Toc27024 \h </w:instrText>
        </w:r>
        <w:r>
          <w:fldChar w:fldCharType="separate"/>
        </w:r>
        <w:r>
          <w:t>6</w:t>
        </w:r>
        <w:r>
          <w:fldChar w:fldCharType="end"/>
        </w:r>
      </w:hyperlink>
    </w:p>
    <w:p>
      <w:pPr>
        <w:pStyle w:val="TOC2"/>
        <w:tabs>
          <w:tab w:val="right" w:leader="dot" w:pos="8306"/>
        </w:tabs>
      </w:pPr>
      <w:hyperlink w:anchor="_Toc15951" w:history="1">
        <w:r>
          <w:rPr>
            <w:rFonts w:ascii="仿宋" w:eastAsia="仿宋" w:hAnsi="仿宋" w:cs="仿宋" w:hint="eastAsia"/>
            <w:lang w:eastAsia="zh-CN"/>
          </w:rPr>
          <w:t>(五)、选址综合评价</w:t>
        </w:r>
        <w:r>
          <w:tab/>
        </w:r>
        <w:r>
          <w:fldChar w:fldCharType="begin"/>
        </w:r>
        <w:r>
          <w:instrText xml:space="preserve"> PAGEREF _Toc15951 \h </w:instrText>
        </w:r>
        <w:r>
          <w:fldChar w:fldCharType="separate"/>
        </w:r>
        <w:r>
          <w:t>7</w:t>
        </w:r>
        <w:r>
          <w:fldChar w:fldCharType="end"/>
        </w:r>
      </w:hyperlink>
    </w:p>
    <w:p>
      <w:pPr>
        <w:pStyle w:val="TOC1"/>
        <w:tabs>
          <w:tab w:val="right" w:leader="dot" w:pos="8306"/>
        </w:tabs>
      </w:pPr>
      <w:hyperlink w:anchor="_Toc23998" w:history="1">
        <w:r>
          <w:rPr>
            <w:rFonts w:ascii="仿宋" w:eastAsia="仿宋" w:hAnsi="仿宋" w:cs="仿宋" w:hint="eastAsia"/>
            <w:lang w:eastAsia="zh-CN"/>
          </w:rPr>
          <w:t>二、热力工程设备项目危机管理</w:t>
        </w:r>
        <w:r>
          <w:tab/>
        </w:r>
        <w:r>
          <w:fldChar w:fldCharType="begin"/>
        </w:r>
        <w:r>
          <w:instrText xml:space="preserve"> PAGEREF _Toc23998 \h </w:instrText>
        </w:r>
        <w:r>
          <w:fldChar w:fldCharType="separate"/>
        </w:r>
        <w:r>
          <w:t>8</w:t>
        </w:r>
        <w:r>
          <w:fldChar w:fldCharType="end"/>
        </w:r>
      </w:hyperlink>
    </w:p>
    <w:p>
      <w:pPr>
        <w:pStyle w:val="TOC2"/>
        <w:tabs>
          <w:tab w:val="right" w:leader="dot" w:pos="8306"/>
        </w:tabs>
      </w:pPr>
      <w:hyperlink w:anchor="_Toc26142" w:history="1">
        <w:r>
          <w:rPr>
            <w:rFonts w:ascii="仿宋" w:eastAsia="仿宋" w:hAnsi="仿宋" w:cs="仿宋" w:hint="eastAsia"/>
            <w:lang w:eastAsia="zh-CN"/>
          </w:rPr>
          <w:t>(一)、危机预警与识别</w:t>
        </w:r>
        <w:r>
          <w:tab/>
        </w:r>
        <w:r>
          <w:fldChar w:fldCharType="begin"/>
        </w:r>
        <w:r>
          <w:instrText xml:space="preserve"> PAGEREF _Toc26142 \h </w:instrText>
        </w:r>
        <w:r>
          <w:fldChar w:fldCharType="separate"/>
        </w:r>
        <w:r>
          <w:t>8</w:t>
        </w:r>
        <w:r>
          <w:fldChar w:fldCharType="end"/>
        </w:r>
      </w:hyperlink>
    </w:p>
    <w:p>
      <w:pPr>
        <w:pStyle w:val="TOC2"/>
        <w:tabs>
          <w:tab w:val="right" w:leader="dot" w:pos="8306"/>
        </w:tabs>
      </w:pPr>
      <w:hyperlink w:anchor="_Toc6634" w:history="1">
        <w:r>
          <w:rPr>
            <w:rFonts w:ascii="仿宋" w:eastAsia="仿宋" w:hAnsi="仿宋" w:cs="仿宋" w:hint="eastAsia"/>
            <w:lang w:eastAsia="zh-CN"/>
          </w:rPr>
          <w:t>(二)、危机应对与恢复</w:t>
        </w:r>
        <w:r>
          <w:tab/>
        </w:r>
        <w:r>
          <w:fldChar w:fldCharType="begin"/>
        </w:r>
        <w:r>
          <w:instrText xml:space="preserve"> PAGEREF _Toc6634 \h </w:instrText>
        </w:r>
        <w:r>
          <w:fldChar w:fldCharType="separate"/>
        </w:r>
        <w:r>
          <w:t>9</w:t>
        </w:r>
        <w:r>
          <w:fldChar w:fldCharType="end"/>
        </w:r>
      </w:hyperlink>
    </w:p>
    <w:p>
      <w:pPr>
        <w:pStyle w:val="TOC1"/>
        <w:tabs>
          <w:tab w:val="right" w:leader="dot" w:pos="8306"/>
        </w:tabs>
      </w:pPr>
      <w:hyperlink w:anchor="_Toc21741" w:history="1">
        <w:r>
          <w:rPr>
            <w:rFonts w:ascii="仿宋" w:eastAsia="仿宋" w:hAnsi="仿宋" w:cs="仿宋" w:hint="eastAsia"/>
            <w:lang w:eastAsia="zh-CN"/>
          </w:rPr>
          <w:t>三、热力工程设备项目绩效评估</w:t>
        </w:r>
        <w:r>
          <w:tab/>
        </w:r>
        <w:r>
          <w:fldChar w:fldCharType="begin"/>
        </w:r>
        <w:r>
          <w:instrText xml:space="preserve"> PAGEREF _Toc21741 \h </w:instrText>
        </w:r>
        <w:r>
          <w:fldChar w:fldCharType="separate"/>
        </w:r>
        <w:r>
          <w:t>11</w:t>
        </w:r>
        <w:r>
          <w:fldChar w:fldCharType="end"/>
        </w:r>
      </w:hyperlink>
    </w:p>
    <w:p>
      <w:pPr>
        <w:pStyle w:val="TOC2"/>
        <w:tabs>
          <w:tab w:val="right" w:leader="dot" w:pos="8306"/>
        </w:tabs>
      </w:pPr>
      <w:hyperlink w:anchor="_Toc10528" w:history="1">
        <w:r>
          <w:rPr>
            <w:rFonts w:ascii="仿宋" w:eastAsia="仿宋" w:hAnsi="仿宋" w:cs="仿宋" w:hint="eastAsia"/>
            <w:lang w:eastAsia="zh-CN"/>
          </w:rPr>
          <w:t>(一)、绩效评估指标</w:t>
        </w:r>
        <w:r>
          <w:tab/>
        </w:r>
        <w:r>
          <w:fldChar w:fldCharType="begin"/>
        </w:r>
        <w:r>
          <w:instrText xml:space="preserve"> PAGEREF _Toc10528 \h </w:instrText>
        </w:r>
        <w:r>
          <w:fldChar w:fldCharType="separate"/>
        </w:r>
        <w:r>
          <w:t>11</w:t>
        </w:r>
        <w:r>
          <w:fldChar w:fldCharType="end"/>
        </w:r>
      </w:hyperlink>
    </w:p>
    <w:p>
      <w:pPr>
        <w:pStyle w:val="TOC2"/>
        <w:tabs>
          <w:tab w:val="right" w:leader="dot" w:pos="8306"/>
        </w:tabs>
      </w:pPr>
      <w:hyperlink w:anchor="_Toc17289" w:history="1">
        <w:r>
          <w:rPr>
            <w:rFonts w:ascii="仿宋" w:eastAsia="仿宋" w:hAnsi="仿宋" w:cs="仿宋" w:hint="eastAsia"/>
            <w:lang w:eastAsia="zh-CN"/>
          </w:rPr>
          <w:t>(二)、绩效评估方法</w:t>
        </w:r>
        <w:r>
          <w:tab/>
        </w:r>
        <w:r>
          <w:fldChar w:fldCharType="begin"/>
        </w:r>
        <w:r>
          <w:instrText xml:space="preserve"> PAGEREF _Toc17289 \h </w:instrText>
        </w:r>
        <w:r>
          <w:fldChar w:fldCharType="separate"/>
        </w:r>
        <w:r>
          <w:t>12</w:t>
        </w:r>
        <w:r>
          <w:fldChar w:fldCharType="end"/>
        </w:r>
      </w:hyperlink>
    </w:p>
    <w:p>
      <w:pPr>
        <w:pStyle w:val="TOC2"/>
        <w:tabs>
          <w:tab w:val="right" w:leader="dot" w:pos="8306"/>
        </w:tabs>
      </w:pPr>
      <w:hyperlink w:anchor="_Toc31542" w:history="1">
        <w:r>
          <w:rPr>
            <w:rFonts w:ascii="仿宋" w:eastAsia="仿宋" w:hAnsi="仿宋" w:cs="仿宋" w:hint="eastAsia"/>
            <w:lang w:eastAsia="zh-CN"/>
          </w:rPr>
          <w:t>(三)、绩效评估周期</w:t>
        </w:r>
        <w:r>
          <w:tab/>
        </w:r>
        <w:r>
          <w:fldChar w:fldCharType="begin"/>
        </w:r>
        <w:r>
          <w:instrText xml:space="preserve"> PAGEREF _Toc31542 \h </w:instrText>
        </w:r>
        <w:r>
          <w:fldChar w:fldCharType="separate"/>
        </w:r>
        <w:r>
          <w:t>13</w:t>
        </w:r>
        <w:r>
          <w:fldChar w:fldCharType="end"/>
        </w:r>
      </w:hyperlink>
    </w:p>
    <w:p>
      <w:pPr>
        <w:pStyle w:val="TOC1"/>
        <w:tabs>
          <w:tab w:val="right" w:leader="dot" w:pos="8306"/>
        </w:tabs>
      </w:pPr>
      <w:hyperlink w:anchor="_Toc7073" w:history="1">
        <w:r>
          <w:rPr>
            <w:rFonts w:ascii="仿宋" w:eastAsia="仿宋" w:hAnsi="仿宋" w:cs="仿宋" w:hint="eastAsia"/>
            <w:lang w:eastAsia="zh-CN"/>
          </w:rPr>
          <w:t>四、热力工程设备项目概论</w:t>
        </w:r>
        <w:r>
          <w:tab/>
        </w:r>
        <w:r>
          <w:fldChar w:fldCharType="begin"/>
        </w:r>
        <w:r>
          <w:instrText xml:space="preserve"> PAGEREF _Toc7073 \h </w:instrText>
        </w:r>
        <w:r>
          <w:fldChar w:fldCharType="separate"/>
        </w:r>
        <w:r>
          <w:t>14</w:t>
        </w:r>
        <w:r>
          <w:fldChar w:fldCharType="end"/>
        </w:r>
      </w:hyperlink>
    </w:p>
    <w:p>
      <w:pPr>
        <w:pStyle w:val="TOC2"/>
        <w:tabs>
          <w:tab w:val="right" w:leader="dot" w:pos="8306"/>
        </w:tabs>
      </w:pPr>
      <w:hyperlink w:anchor="_Toc3956" w:history="1">
        <w:r>
          <w:rPr>
            <w:rFonts w:ascii="仿宋" w:eastAsia="仿宋" w:hAnsi="仿宋" w:cs="仿宋" w:hint="eastAsia"/>
            <w:lang w:eastAsia="zh-CN"/>
          </w:rPr>
          <w:t>(一)、热力工程设备项目概况</w:t>
        </w:r>
        <w:r>
          <w:tab/>
        </w:r>
        <w:r>
          <w:fldChar w:fldCharType="begin"/>
        </w:r>
        <w:r>
          <w:instrText xml:space="preserve"> PAGEREF _Toc3956 \h </w:instrText>
        </w:r>
        <w:r>
          <w:fldChar w:fldCharType="separate"/>
        </w:r>
        <w:r>
          <w:t>14</w:t>
        </w:r>
        <w:r>
          <w:fldChar w:fldCharType="end"/>
        </w:r>
      </w:hyperlink>
    </w:p>
    <w:p>
      <w:pPr>
        <w:pStyle w:val="TOC2"/>
        <w:tabs>
          <w:tab w:val="right" w:leader="dot" w:pos="8306"/>
        </w:tabs>
      </w:pPr>
      <w:hyperlink w:anchor="_Toc29297" w:history="1">
        <w:r>
          <w:rPr>
            <w:rFonts w:ascii="仿宋" w:eastAsia="仿宋" w:hAnsi="仿宋" w:cs="仿宋" w:hint="eastAsia"/>
            <w:lang w:eastAsia="zh-CN"/>
          </w:rPr>
          <w:t>(二)、热力工程设备项目目标</w:t>
        </w:r>
        <w:r>
          <w:tab/>
        </w:r>
        <w:r>
          <w:fldChar w:fldCharType="begin"/>
        </w:r>
        <w:r>
          <w:instrText xml:space="preserve"> PAGEREF _Toc29297 \h </w:instrText>
        </w:r>
        <w:r>
          <w:fldChar w:fldCharType="separate"/>
        </w:r>
        <w:r>
          <w:t>16</w:t>
        </w:r>
        <w:r>
          <w:fldChar w:fldCharType="end"/>
        </w:r>
      </w:hyperlink>
    </w:p>
    <w:p>
      <w:pPr>
        <w:pStyle w:val="TOC2"/>
        <w:tabs>
          <w:tab w:val="right" w:leader="dot" w:pos="8306"/>
        </w:tabs>
      </w:pPr>
      <w:hyperlink w:anchor="_Toc5388" w:history="1">
        <w:r>
          <w:rPr>
            <w:rFonts w:ascii="仿宋" w:eastAsia="仿宋" w:hAnsi="仿宋" w:cs="仿宋" w:hint="eastAsia"/>
            <w:lang w:eastAsia="zh-CN"/>
          </w:rPr>
          <w:t>(三)、热力工程设备项目提出的理由</w:t>
        </w:r>
        <w:r>
          <w:tab/>
        </w:r>
        <w:r>
          <w:fldChar w:fldCharType="begin"/>
        </w:r>
        <w:r>
          <w:instrText xml:space="preserve"> PAGEREF _Toc5388 \h </w:instrText>
        </w:r>
        <w:r>
          <w:fldChar w:fldCharType="separate"/>
        </w:r>
        <w:r>
          <w:t>17</w:t>
        </w:r>
        <w:r>
          <w:fldChar w:fldCharType="end"/>
        </w:r>
      </w:hyperlink>
    </w:p>
    <w:p>
      <w:pPr>
        <w:pStyle w:val="TOC2"/>
        <w:tabs>
          <w:tab w:val="right" w:leader="dot" w:pos="8306"/>
        </w:tabs>
      </w:pPr>
      <w:hyperlink w:anchor="_Toc30136" w:history="1">
        <w:r>
          <w:rPr>
            <w:rFonts w:ascii="仿宋" w:eastAsia="仿宋" w:hAnsi="仿宋" w:cs="仿宋" w:hint="eastAsia"/>
            <w:lang w:eastAsia="zh-CN"/>
          </w:rPr>
          <w:t>(四)、热力工程设备项目意义</w:t>
        </w:r>
        <w:r>
          <w:tab/>
        </w:r>
        <w:r>
          <w:fldChar w:fldCharType="begin"/>
        </w:r>
        <w:r>
          <w:instrText xml:space="preserve"> PAGEREF _Toc30136 \h </w:instrText>
        </w:r>
        <w:r>
          <w:fldChar w:fldCharType="separate"/>
        </w:r>
        <w:r>
          <w:t>19</w:t>
        </w:r>
        <w:r>
          <w:fldChar w:fldCharType="end"/>
        </w:r>
      </w:hyperlink>
    </w:p>
    <w:p>
      <w:pPr>
        <w:pStyle w:val="TOC2"/>
        <w:tabs>
          <w:tab w:val="right" w:leader="dot" w:pos="8306"/>
        </w:tabs>
      </w:pPr>
      <w:hyperlink w:anchor="_Toc14509" w:history="1">
        <w:r>
          <w:rPr>
            <w:rFonts w:ascii="仿宋" w:eastAsia="仿宋" w:hAnsi="仿宋" w:cs="仿宋" w:hint="eastAsia"/>
            <w:lang w:eastAsia="zh-CN"/>
          </w:rPr>
          <w:t>(五)、热力工程设备项目背景</w:t>
        </w:r>
        <w:r>
          <w:tab/>
        </w:r>
        <w:r>
          <w:fldChar w:fldCharType="begin"/>
        </w:r>
        <w:r>
          <w:instrText xml:space="preserve"> PAGEREF _Toc14509 \h </w:instrText>
        </w:r>
        <w:r>
          <w:fldChar w:fldCharType="separate"/>
        </w:r>
        <w:r>
          <w:t>20</w:t>
        </w:r>
        <w:r>
          <w:fldChar w:fldCharType="end"/>
        </w:r>
      </w:hyperlink>
    </w:p>
    <w:p>
      <w:pPr>
        <w:pStyle w:val="TOC1"/>
        <w:tabs>
          <w:tab w:val="right" w:leader="dot" w:pos="8306"/>
        </w:tabs>
      </w:pPr>
      <w:hyperlink w:anchor="_Toc17810" w:history="1">
        <w:r>
          <w:rPr>
            <w:rFonts w:ascii="仿宋" w:eastAsia="仿宋" w:hAnsi="仿宋" w:cs="仿宋" w:hint="eastAsia"/>
            <w:lang w:eastAsia="zh-CN"/>
          </w:rPr>
          <w:t>五、热力工程设备项目建设背景及必要性分析</w:t>
        </w:r>
        <w:r>
          <w:tab/>
        </w:r>
        <w:r>
          <w:fldChar w:fldCharType="begin"/>
        </w:r>
        <w:r>
          <w:instrText xml:space="preserve"> PAGEREF _Toc17810 \h </w:instrText>
        </w:r>
        <w:r>
          <w:fldChar w:fldCharType="separate"/>
        </w:r>
        <w:r>
          <w:t>21</w:t>
        </w:r>
        <w:r>
          <w:fldChar w:fldCharType="end"/>
        </w:r>
      </w:hyperlink>
    </w:p>
    <w:p>
      <w:pPr>
        <w:pStyle w:val="TOC2"/>
        <w:tabs>
          <w:tab w:val="right" w:leader="dot" w:pos="8306"/>
        </w:tabs>
      </w:pPr>
      <w:hyperlink w:anchor="_Toc20359" w:history="1">
        <w:r>
          <w:rPr>
            <w:rFonts w:ascii="仿宋" w:eastAsia="仿宋" w:hAnsi="仿宋" w:cs="仿宋" w:hint="eastAsia"/>
            <w:lang w:eastAsia="zh-CN"/>
          </w:rPr>
          <w:t>(一)、热力工程设备项目背景分析</w:t>
        </w:r>
        <w:r>
          <w:tab/>
        </w:r>
        <w:r>
          <w:fldChar w:fldCharType="begin"/>
        </w:r>
        <w:r>
          <w:instrText xml:space="preserve"> PAGEREF _Toc20359 \h </w:instrText>
        </w:r>
        <w:r>
          <w:fldChar w:fldCharType="separate"/>
        </w:r>
        <w:r>
          <w:t>21</w:t>
        </w:r>
        <w:r>
          <w:fldChar w:fldCharType="end"/>
        </w:r>
      </w:hyperlink>
    </w:p>
    <w:p>
      <w:pPr>
        <w:pStyle w:val="TOC2"/>
        <w:tabs>
          <w:tab w:val="right" w:leader="dot" w:pos="8306"/>
        </w:tabs>
      </w:pPr>
      <w:hyperlink w:anchor="_Toc18923" w:history="1">
        <w:r>
          <w:rPr>
            <w:rFonts w:ascii="仿宋" w:eastAsia="仿宋" w:hAnsi="仿宋" w:cs="仿宋" w:hint="eastAsia"/>
            <w:lang w:eastAsia="zh-CN"/>
          </w:rPr>
          <w:t>(二)、热力工程设备项目建设必要性分析</w:t>
        </w:r>
        <w:r>
          <w:tab/>
        </w:r>
        <w:r>
          <w:fldChar w:fldCharType="begin"/>
        </w:r>
        <w:r>
          <w:instrText xml:space="preserve"> PAGEREF _Toc18923 \h </w:instrText>
        </w:r>
        <w:r>
          <w:fldChar w:fldCharType="separate"/>
        </w:r>
        <w:r>
          <w:t>22</w:t>
        </w:r>
        <w:r>
          <w:fldChar w:fldCharType="end"/>
        </w:r>
      </w:hyperlink>
    </w:p>
    <w:p>
      <w:pPr>
        <w:pStyle w:val="TOC1"/>
        <w:tabs>
          <w:tab w:val="right" w:leader="dot" w:pos="8306"/>
        </w:tabs>
      </w:pPr>
      <w:hyperlink w:anchor="_Toc21354" w:history="1">
        <w:r>
          <w:rPr>
            <w:rFonts w:ascii="仿宋" w:eastAsia="仿宋" w:hAnsi="仿宋" w:cs="仿宋" w:hint="eastAsia"/>
            <w:lang w:eastAsia="zh-CN"/>
          </w:rPr>
          <w:t>六、热力工程设备项目建设单位说明</w:t>
        </w:r>
        <w:r>
          <w:tab/>
        </w:r>
        <w:r>
          <w:fldChar w:fldCharType="begin"/>
        </w:r>
        <w:r>
          <w:instrText xml:space="preserve"> PAGEREF _Toc21354 \h </w:instrText>
        </w:r>
        <w:r>
          <w:fldChar w:fldCharType="separate"/>
        </w:r>
        <w:r>
          <w:t>24</w:t>
        </w:r>
        <w:r>
          <w:fldChar w:fldCharType="end"/>
        </w:r>
      </w:hyperlink>
    </w:p>
    <w:p>
      <w:pPr>
        <w:pStyle w:val="TOC2"/>
        <w:tabs>
          <w:tab w:val="right" w:leader="dot" w:pos="8306"/>
        </w:tabs>
      </w:pPr>
      <w:hyperlink w:anchor="_Toc18587" w:history="1">
        <w:r>
          <w:rPr>
            <w:rFonts w:ascii="仿宋" w:eastAsia="仿宋" w:hAnsi="仿宋" w:cs="仿宋" w:hint="eastAsia"/>
            <w:lang w:eastAsia="zh-CN"/>
          </w:rPr>
          <w:t>(一)、热力工程设备项目承办单位基本情况</w:t>
        </w:r>
        <w:r>
          <w:tab/>
        </w:r>
        <w:r>
          <w:fldChar w:fldCharType="begin"/>
        </w:r>
        <w:r>
          <w:instrText xml:space="preserve"> PAGEREF _Toc18587 \h </w:instrText>
        </w:r>
        <w:r>
          <w:fldChar w:fldCharType="separate"/>
        </w:r>
        <w:r>
          <w:t>24</w:t>
        </w:r>
        <w:r>
          <w:fldChar w:fldCharType="end"/>
        </w:r>
      </w:hyperlink>
    </w:p>
    <w:p>
      <w:pPr>
        <w:pStyle w:val="TOC2"/>
        <w:tabs>
          <w:tab w:val="right" w:leader="dot" w:pos="8306"/>
        </w:tabs>
      </w:pPr>
      <w:hyperlink w:anchor="_Toc237" w:history="1">
        <w:r>
          <w:rPr>
            <w:rFonts w:ascii="仿宋" w:eastAsia="仿宋" w:hAnsi="仿宋" w:cs="仿宋" w:hint="eastAsia"/>
            <w:lang w:eastAsia="zh-CN"/>
          </w:rPr>
          <w:t>(二)、公司经济效益分析</w:t>
        </w:r>
        <w:r>
          <w:tab/>
        </w:r>
        <w:r>
          <w:fldChar w:fldCharType="begin"/>
        </w:r>
        <w:r>
          <w:instrText xml:space="preserve"> PAGEREF _Toc237 \h </w:instrText>
        </w:r>
        <w:r>
          <w:fldChar w:fldCharType="separate"/>
        </w:r>
        <w:r>
          <w:t>24</w:t>
        </w:r>
        <w:r>
          <w:fldChar w:fldCharType="end"/>
        </w:r>
      </w:hyperlink>
    </w:p>
    <w:p>
      <w:pPr>
        <w:pStyle w:val="TOC1"/>
        <w:tabs>
          <w:tab w:val="right" w:leader="dot" w:pos="8306"/>
        </w:tabs>
      </w:pPr>
      <w:hyperlink w:anchor="_Toc27000" w:history="1">
        <w:r>
          <w:rPr>
            <w:rFonts w:ascii="仿宋" w:eastAsia="仿宋" w:hAnsi="仿宋" w:cs="仿宋" w:hint="eastAsia"/>
            <w:lang w:eastAsia="zh-CN"/>
          </w:rPr>
          <w:t>七、热力工程设备项目风险管理</w:t>
        </w:r>
        <w:r>
          <w:tab/>
        </w:r>
        <w:r>
          <w:fldChar w:fldCharType="begin"/>
        </w:r>
        <w:r>
          <w:instrText xml:space="preserve"> PAGEREF _Toc27000 \h </w:instrText>
        </w:r>
        <w:r>
          <w:fldChar w:fldCharType="separate"/>
        </w:r>
        <w:r>
          <w:t>25</w:t>
        </w:r>
        <w:r>
          <w:fldChar w:fldCharType="end"/>
        </w:r>
      </w:hyperlink>
    </w:p>
    <w:p>
      <w:pPr>
        <w:pStyle w:val="TOC2"/>
        <w:tabs>
          <w:tab w:val="right" w:leader="dot" w:pos="8306"/>
        </w:tabs>
      </w:pPr>
      <w:hyperlink w:anchor="_Toc12224" w:history="1">
        <w:r>
          <w:rPr>
            <w:rFonts w:ascii="仿宋" w:eastAsia="仿宋" w:hAnsi="仿宋" w:cs="仿宋" w:hint="eastAsia"/>
            <w:lang w:eastAsia="zh-CN"/>
          </w:rPr>
          <w:t>(一)、风险识别与评估</w:t>
        </w:r>
        <w:r>
          <w:tab/>
        </w:r>
        <w:r>
          <w:fldChar w:fldCharType="begin"/>
        </w:r>
        <w:r>
          <w:instrText xml:space="preserve"> PAGEREF _Toc12224 \h </w:instrText>
        </w:r>
        <w:r>
          <w:fldChar w:fldCharType="separate"/>
        </w:r>
        <w:r>
          <w:t>25</w:t>
        </w:r>
        <w:r>
          <w:fldChar w:fldCharType="end"/>
        </w:r>
      </w:hyperlink>
    </w:p>
    <w:p>
      <w:pPr>
        <w:pStyle w:val="TOC2"/>
        <w:tabs>
          <w:tab w:val="right" w:leader="dot" w:pos="8306"/>
        </w:tabs>
      </w:pPr>
      <w:hyperlink w:anchor="_Toc32735" w:history="1">
        <w:r>
          <w:rPr>
            <w:rFonts w:ascii="仿宋" w:eastAsia="仿宋" w:hAnsi="仿宋" w:cs="仿宋" w:hint="eastAsia"/>
            <w:lang w:eastAsia="zh-CN"/>
          </w:rPr>
          <w:t>(二)、风险应对策略</w:t>
        </w:r>
        <w:r>
          <w:tab/>
        </w:r>
        <w:r>
          <w:fldChar w:fldCharType="begin"/>
        </w:r>
        <w:r>
          <w:instrText xml:space="preserve"> PAGEREF _Toc32735 \h </w:instrText>
        </w:r>
        <w:r>
          <w:fldChar w:fldCharType="separate"/>
        </w:r>
        <w:r>
          <w:t>26</w:t>
        </w:r>
        <w:r>
          <w:fldChar w:fldCharType="end"/>
        </w:r>
      </w:hyperlink>
    </w:p>
    <w:p>
      <w:pPr>
        <w:pStyle w:val="TOC2"/>
        <w:tabs>
          <w:tab w:val="right" w:leader="dot" w:pos="8306"/>
        </w:tabs>
      </w:pPr>
      <w:hyperlink w:anchor="_Toc32402" w:history="1">
        <w:r>
          <w:rPr>
            <w:rFonts w:ascii="仿宋" w:eastAsia="仿宋" w:hAnsi="仿宋" w:cs="仿宋" w:hint="eastAsia"/>
            <w:lang w:eastAsia="zh-CN"/>
          </w:rPr>
          <w:t>(三)、风险监控与控制</w:t>
        </w:r>
        <w:r>
          <w:tab/>
        </w:r>
        <w:r>
          <w:fldChar w:fldCharType="begin"/>
        </w:r>
        <w:r>
          <w:instrText xml:space="preserve"> PAGEREF _Toc32402 \h </w:instrText>
        </w:r>
        <w:r>
          <w:fldChar w:fldCharType="separate"/>
        </w:r>
        <w:r>
          <w:t>28</w:t>
        </w:r>
        <w:r>
          <w:fldChar w:fldCharType="end"/>
        </w:r>
      </w:hyperlink>
    </w:p>
    <w:p>
      <w:pPr>
        <w:pStyle w:val="TOC1"/>
        <w:tabs>
          <w:tab w:val="right" w:leader="dot" w:pos="8306"/>
        </w:tabs>
      </w:pPr>
      <w:hyperlink w:anchor="_Toc28024" w:history="1">
        <w:r>
          <w:rPr>
            <w:rFonts w:ascii="仿宋" w:eastAsia="仿宋" w:hAnsi="仿宋" w:cs="仿宋" w:hint="eastAsia"/>
            <w:lang w:eastAsia="zh-CN"/>
          </w:rPr>
          <w:t>八、热力工程设备项目经营效益</w:t>
        </w:r>
        <w:r>
          <w:tab/>
        </w:r>
        <w:r>
          <w:fldChar w:fldCharType="begin"/>
        </w:r>
        <w:r>
          <w:instrText xml:space="preserve"> PAGEREF _Toc28024 \h </w:instrText>
        </w:r>
        <w:r>
          <w:fldChar w:fldCharType="separate"/>
        </w:r>
        <w:r>
          <w:t>29</w:t>
        </w:r>
        <w:r>
          <w:fldChar w:fldCharType="end"/>
        </w:r>
      </w:hyperlink>
    </w:p>
    <w:p>
      <w:pPr>
        <w:pStyle w:val="TOC2"/>
        <w:tabs>
          <w:tab w:val="right" w:leader="dot" w:pos="8306"/>
        </w:tabs>
      </w:pPr>
      <w:hyperlink w:anchor="_Toc30521" w:history="1">
        <w:r>
          <w:rPr>
            <w:rFonts w:ascii="仿宋" w:eastAsia="仿宋" w:hAnsi="仿宋" w:cs="仿宋" w:hint="eastAsia"/>
            <w:lang w:eastAsia="zh-CN"/>
          </w:rPr>
          <w:t>(一)、经济评价财务测算</w:t>
        </w:r>
        <w:r>
          <w:tab/>
        </w:r>
        <w:r>
          <w:fldChar w:fldCharType="begin"/>
        </w:r>
        <w:r>
          <w:instrText xml:space="preserve"> PAGEREF _Toc30521 \h </w:instrText>
        </w:r>
        <w:r>
          <w:fldChar w:fldCharType="separate"/>
        </w:r>
        <w:r>
          <w:t>29</w:t>
        </w:r>
        <w:r>
          <w:fldChar w:fldCharType="end"/>
        </w:r>
      </w:hyperlink>
    </w:p>
    <w:p>
      <w:pPr>
        <w:pStyle w:val="TOC2"/>
        <w:tabs>
          <w:tab w:val="right" w:leader="dot" w:pos="8306"/>
        </w:tabs>
      </w:pPr>
      <w:hyperlink w:anchor="_Toc20557" w:history="1">
        <w:r>
          <w:rPr>
            <w:rFonts w:ascii="仿宋" w:eastAsia="仿宋" w:hAnsi="仿宋" w:cs="仿宋" w:hint="eastAsia"/>
            <w:lang w:eastAsia="zh-CN"/>
          </w:rPr>
          <w:t>(二)、热力工程设备项目盈利能力分析</w:t>
        </w:r>
        <w:r>
          <w:tab/>
        </w:r>
        <w:r>
          <w:fldChar w:fldCharType="begin"/>
        </w:r>
        <w:r>
          <w:instrText xml:space="preserve"> PAGEREF _Toc20557 \h </w:instrText>
        </w:r>
        <w:r>
          <w:fldChar w:fldCharType="separate"/>
        </w:r>
        <w:r>
          <w:t>31</w:t>
        </w:r>
        <w:r>
          <w:fldChar w:fldCharType="end"/>
        </w:r>
      </w:hyperlink>
    </w:p>
    <w:p>
      <w:pPr>
        <w:pStyle w:val="TOC1"/>
        <w:tabs>
          <w:tab w:val="right" w:leader="dot" w:pos="8306"/>
        </w:tabs>
      </w:pPr>
      <w:hyperlink w:anchor="_Toc13561" w:history="1">
        <w:r>
          <w:rPr>
            <w:rFonts w:ascii="仿宋" w:eastAsia="仿宋" w:hAnsi="仿宋" w:cs="仿宋" w:hint="eastAsia"/>
            <w:lang w:eastAsia="zh-CN"/>
          </w:rPr>
          <w:t>九、热力工程设备项目财务管理</w:t>
        </w:r>
        <w:r>
          <w:tab/>
        </w:r>
        <w:r>
          <w:fldChar w:fldCharType="begin"/>
        </w:r>
        <w:r>
          <w:instrText xml:space="preserve"> PAGEREF _Toc13561 \h </w:instrText>
        </w:r>
        <w:r>
          <w:fldChar w:fldCharType="separate"/>
        </w:r>
        <w:r>
          <w:t>31</w:t>
        </w:r>
        <w:r>
          <w:fldChar w:fldCharType="end"/>
        </w:r>
      </w:hyperlink>
    </w:p>
    <w:p>
      <w:pPr>
        <w:pStyle w:val="TOC2"/>
        <w:tabs>
          <w:tab w:val="right" w:leader="dot" w:pos="8306"/>
        </w:tabs>
      </w:pPr>
      <w:hyperlink w:anchor="_Toc32364" w:history="1">
        <w:r>
          <w:rPr>
            <w:rFonts w:ascii="仿宋" w:eastAsia="仿宋" w:hAnsi="仿宋" w:cs="仿宋" w:hint="eastAsia"/>
            <w:lang w:eastAsia="zh-CN"/>
          </w:rPr>
          <w:t>(一)、资金需求大</w:t>
        </w:r>
        <w:r>
          <w:tab/>
        </w:r>
        <w:r>
          <w:fldChar w:fldCharType="begin"/>
        </w:r>
        <w:r>
          <w:instrText xml:space="preserve"> PAGEREF _Toc32364 \h </w:instrText>
        </w:r>
        <w:r>
          <w:fldChar w:fldCharType="separate"/>
        </w:r>
        <w:r>
          <w:t>31</w:t>
        </w:r>
        <w:r>
          <w:fldChar w:fldCharType="end"/>
        </w:r>
      </w:hyperlink>
    </w:p>
    <w:p>
      <w:pPr>
        <w:pStyle w:val="TOC2"/>
        <w:tabs>
          <w:tab w:val="right" w:leader="dot" w:pos="8306"/>
        </w:tabs>
      </w:pPr>
      <w:hyperlink w:anchor="_Toc9756" w:history="1">
        <w:r>
          <w:rPr>
            <w:rFonts w:ascii="仿宋" w:eastAsia="仿宋" w:hAnsi="仿宋" w:cs="仿宋" w:hint="eastAsia"/>
            <w:lang w:eastAsia="zh-CN"/>
          </w:rPr>
          <w:t>(二)、研发周期长</w:t>
        </w:r>
        <w:r>
          <w:tab/>
        </w:r>
        <w:r>
          <w:fldChar w:fldCharType="begin"/>
        </w:r>
        <w:r>
          <w:instrText xml:space="preserve"> PAGEREF _Toc9756 \h </w:instrText>
        </w:r>
        <w:r>
          <w:fldChar w:fldCharType="separate"/>
        </w:r>
        <w:r>
          <w:t>32</w:t>
        </w:r>
        <w:r>
          <w:fldChar w:fldCharType="end"/>
        </w:r>
      </w:hyperlink>
    </w:p>
    <w:p>
      <w:pPr>
        <w:pStyle w:val="TOC2"/>
        <w:tabs>
          <w:tab w:val="right" w:leader="dot" w:pos="8306"/>
        </w:tabs>
      </w:pPr>
      <w:hyperlink w:anchor="_Toc9122" w:history="1">
        <w:r>
          <w:rPr>
            <w:rFonts w:ascii="仿宋" w:eastAsia="仿宋" w:hAnsi="仿宋" w:cs="仿宋" w:hint="eastAsia"/>
            <w:lang w:eastAsia="zh-CN"/>
          </w:rPr>
          <w:t>(三)、市场风险大</w:t>
        </w:r>
        <w:r>
          <w:tab/>
        </w:r>
        <w:r>
          <w:fldChar w:fldCharType="begin"/>
        </w:r>
        <w:r>
          <w:instrText xml:space="preserve"> PAGEREF _Toc9122 \h </w:instrText>
        </w:r>
        <w:r>
          <w:fldChar w:fldCharType="separate"/>
        </w:r>
        <w:r>
          <w:t>34</w:t>
        </w:r>
        <w:r>
          <w:fldChar w:fldCharType="end"/>
        </w:r>
      </w:hyperlink>
    </w:p>
    <w:p>
      <w:pPr>
        <w:pStyle w:val="TOC2"/>
        <w:tabs>
          <w:tab w:val="right" w:leader="dot" w:pos="8306"/>
        </w:tabs>
      </w:pPr>
      <w:hyperlink w:anchor="_Toc2877" w:history="1">
        <w:r>
          <w:rPr>
            <w:rFonts w:ascii="仿宋" w:eastAsia="仿宋" w:hAnsi="仿宋" w:cs="仿宋" w:hint="eastAsia"/>
            <w:lang w:eastAsia="zh-CN"/>
          </w:rPr>
          <w:t>(四)、利润率高</w:t>
        </w:r>
        <w:r>
          <w:tab/>
        </w:r>
        <w:r>
          <w:fldChar w:fldCharType="begin"/>
        </w:r>
        <w:r>
          <w:instrText xml:space="preserve"> PAGEREF _Toc2877 \h </w:instrText>
        </w:r>
        <w:r>
          <w:fldChar w:fldCharType="separate"/>
        </w:r>
        <w:r>
          <w:t>36</w:t>
        </w:r>
        <w:r>
          <w:fldChar w:fldCharType="end"/>
        </w:r>
      </w:hyperlink>
    </w:p>
    <w:p>
      <w:pPr>
        <w:pStyle w:val="TOC1"/>
        <w:tabs>
          <w:tab w:val="right" w:leader="dot" w:pos="8306"/>
        </w:tabs>
      </w:pPr>
      <w:hyperlink w:anchor="_Toc14873" w:history="1">
        <w:r>
          <w:rPr>
            <w:rFonts w:ascii="仿宋" w:eastAsia="仿宋" w:hAnsi="仿宋" w:cs="仿宋" w:hint="eastAsia"/>
            <w:lang w:eastAsia="zh-CN"/>
          </w:rPr>
          <w:t>十、热力工程设备项目人力资源培养与发展</w:t>
        </w:r>
        <w:r>
          <w:tab/>
        </w:r>
        <w:r>
          <w:fldChar w:fldCharType="begin"/>
        </w:r>
        <w:r>
          <w:instrText xml:space="preserve"> PAGEREF _Toc14873 \h </w:instrText>
        </w:r>
        <w:r>
          <w:fldChar w:fldCharType="separate"/>
        </w:r>
        <w:r>
          <w:t>39</w:t>
        </w:r>
        <w:r>
          <w:fldChar w:fldCharType="end"/>
        </w:r>
      </w:hyperlink>
    </w:p>
    <w:p>
      <w:pPr>
        <w:pStyle w:val="TOC2"/>
        <w:tabs>
          <w:tab w:val="right" w:leader="dot" w:pos="8306"/>
        </w:tabs>
      </w:pPr>
      <w:hyperlink w:anchor="_Toc10735" w:history="1">
        <w:r>
          <w:rPr>
            <w:rFonts w:ascii="仿宋" w:eastAsia="仿宋" w:hAnsi="仿宋" w:cs="仿宋" w:hint="eastAsia"/>
            <w:lang w:eastAsia="zh-CN"/>
          </w:rPr>
          <w:t>(一)、人才需求与规划</w:t>
        </w:r>
        <w:r>
          <w:tab/>
        </w:r>
        <w:r>
          <w:fldChar w:fldCharType="begin"/>
        </w:r>
        <w:r>
          <w:instrText xml:space="preserve"> PAGEREF _Toc10735 \h </w:instrText>
        </w:r>
        <w:r>
          <w:fldChar w:fldCharType="separate"/>
        </w:r>
        <w:r>
          <w:t>39</w:t>
        </w:r>
        <w:r>
          <w:fldChar w:fldCharType="end"/>
        </w:r>
      </w:hyperlink>
    </w:p>
    <w:p>
      <w:pPr>
        <w:pStyle w:val="TOC2"/>
        <w:tabs>
          <w:tab w:val="right" w:leader="dot" w:pos="8306"/>
        </w:tabs>
      </w:pPr>
      <w:hyperlink w:anchor="_Toc7389" w:history="1">
        <w:r>
          <w:rPr>
            <w:rFonts w:ascii="仿宋" w:eastAsia="仿宋" w:hAnsi="仿宋" w:cs="仿宋" w:hint="eastAsia"/>
            <w:lang w:eastAsia="zh-CN"/>
          </w:rPr>
          <w:t>(二)、培训与发展计划</w:t>
        </w:r>
        <w:r>
          <w:tab/>
        </w:r>
        <w:r>
          <w:fldChar w:fldCharType="begin"/>
        </w:r>
        <w:r>
          <w:instrText xml:space="preserve"> PAGEREF _Toc7389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1" w:history="1">
        <w:r>
          <w:rPr>
            <w:rFonts w:ascii="仿宋" w:eastAsia="仿宋" w:hAnsi="仿宋" w:cs="仿宋" w:hint="eastAsia"/>
            <w:lang w:eastAsia="zh-CN"/>
          </w:rPr>
          <w:t>十一、热力工程设备项目社会影响</w:t>
        </w:r>
        <w:r>
          <w:tab/>
        </w:r>
        <w:r>
          <w:fldChar w:fldCharType="begin"/>
        </w:r>
        <w:r>
          <w:instrText xml:space="preserve"> PAGEREF _Toc5551 \h </w:instrText>
        </w:r>
        <w:r>
          <w:fldChar w:fldCharType="separate"/>
        </w:r>
        <w:r>
          <w:t>40</w:t>
        </w:r>
        <w:r>
          <w:fldChar w:fldCharType="end"/>
        </w:r>
      </w:hyperlink>
    </w:p>
    <w:p>
      <w:pPr>
        <w:pStyle w:val="TOC2"/>
        <w:tabs>
          <w:tab w:val="right" w:leader="dot" w:pos="8306"/>
        </w:tabs>
      </w:pPr>
      <w:hyperlink w:anchor="_Toc11158" w:history="1">
        <w:r>
          <w:rPr>
            <w:rFonts w:ascii="仿宋" w:eastAsia="仿宋" w:hAnsi="仿宋" w:cs="仿宋" w:hint="eastAsia"/>
            <w:lang w:eastAsia="zh-CN"/>
          </w:rPr>
          <w:t>(一)、社会责任与义务</w:t>
        </w:r>
        <w:r>
          <w:tab/>
        </w:r>
        <w:r>
          <w:fldChar w:fldCharType="begin"/>
        </w:r>
        <w:r>
          <w:instrText xml:space="preserve"> PAGEREF _Toc11158 \h </w:instrText>
        </w:r>
        <w:r>
          <w:fldChar w:fldCharType="separate"/>
        </w:r>
        <w:r>
          <w:t>40</w:t>
        </w:r>
        <w:r>
          <w:fldChar w:fldCharType="end"/>
        </w:r>
      </w:hyperlink>
    </w:p>
    <w:p>
      <w:pPr>
        <w:pStyle w:val="TOC2"/>
        <w:tabs>
          <w:tab w:val="right" w:leader="dot" w:pos="8306"/>
        </w:tabs>
      </w:pPr>
      <w:hyperlink w:anchor="_Toc18747" w:history="1">
        <w:r>
          <w:rPr>
            <w:rFonts w:ascii="仿宋" w:eastAsia="仿宋" w:hAnsi="仿宋" w:cs="仿宋" w:hint="eastAsia"/>
            <w:lang w:eastAsia="zh-CN"/>
          </w:rPr>
          <w:t>(二)、社会参与与沟通</w:t>
        </w:r>
        <w:r>
          <w:tab/>
        </w:r>
        <w:r>
          <w:fldChar w:fldCharType="begin"/>
        </w:r>
        <w:r>
          <w:instrText xml:space="preserve"> PAGEREF _Toc18747 \h </w:instrText>
        </w:r>
        <w:r>
          <w:fldChar w:fldCharType="separate"/>
        </w:r>
        <w:r>
          <w:t>41</w:t>
        </w:r>
        <w:r>
          <w:fldChar w:fldCharType="end"/>
        </w:r>
      </w:hyperlink>
    </w:p>
    <w:p>
      <w:pPr>
        <w:pStyle w:val="TOC1"/>
        <w:tabs>
          <w:tab w:val="right" w:leader="dot" w:pos="8306"/>
        </w:tabs>
      </w:pPr>
      <w:hyperlink w:anchor="_Toc28915" w:history="1">
        <w:r>
          <w:rPr>
            <w:rFonts w:ascii="仿宋" w:eastAsia="仿宋" w:hAnsi="仿宋" w:cs="仿宋" w:hint="eastAsia"/>
            <w:lang w:eastAsia="zh-CN"/>
          </w:rPr>
          <w:t>十二、热力工程设备项目创新与研发</w:t>
        </w:r>
        <w:r>
          <w:tab/>
        </w:r>
        <w:r>
          <w:fldChar w:fldCharType="begin"/>
        </w:r>
        <w:r>
          <w:instrText xml:space="preserve"> PAGEREF _Toc28915 \h </w:instrText>
        </w:r>
        <w:r>
          <w:fldChar w:fldCharType="separate"/>
        </w:r>
        <w:r>
          <w:t>41</w:t>
        </w:r>
        <w:r>
          <w:fldChar w:fldCharType="end"/>
        </w:r>
      </w:hyperlink>
    </w:p>
    <w:p>
      <w:pPr>
        <w:pStyle w:val="TOC2"/>
        <w:tabs>
          <w:tab w:val="right" w:leader="dot" w:pos="8306"/>
        </w:tabs>
      </w:pPr>
      <w:hyperlink w:anchor="_Toc23489" w:history="1">
        <w:r>
          <w:rPr>
            <w:rFonts w:ascii="仿宋" w:eastAsia="仿宋" w:hAnsi="仿宋" w:cs="仿宋" w:hint="eastAsia"/>
            <w:lang w:eastAsia="zh-CN"/>
          </w:rPr>
          <w:t>(一)、创新策略与方向</w:t>
        </w:r>
        <w:r>
          <w:tab/>
        </w:r>
        <w:r>
          <w:fldChar w:fldCharType="begin"/>
        </w:r>
        <w:r>
          <w:instrText xml:space="preserve"> PAGEREF _Toc23489 \h </w:instrText>
        </w:r>
        <w:r>
          <w:fldChar w:fldCharType="separate"/>
        </w:r>
        <w:r>
          <w:t>41</w:t>
        </w:r>
        <w:r>
          <w:fldChar w:fldCharType="end"/>
        </w:r>
      </w:hyperlink>
    </w:p>
    <w:p>
      <w:pPr>
        <w:pStyle w:val="TOC2"/>
        <w:tabs>
          <w:tab w:val="right" w:leader="dot" w:pos="8306"/>
        </w:tabs>
      </w:pPr>
      <w:hyperlink w:anchor="_Toc2467" w:history="1">
        <w:r>
          <w:rPr>
            <w:rFonts w:ascii="仿宋" w:eastAsia="仿宋" w:hAnsi="仿宋" w:cs="仿宋" w:hint="eastAsia"/>
            <w:lang w:eastAsia="zh-CN"/>
          </w:rPr>
          <w:t>(二)、研发规划与投入</w:t>
        </w:r>
        <w:r>
          <w:tab/>
        </w:r>
        <w:r>
          <w:fldChar w:fldCharType="begin"/>
        </w:r>
        <w:r>
          <w:instrText xml:space="preserve"> PAGEREF _Toc2467 \h </w:instrText>
        </w:r>
        <w:r>
          <w:fldChar w:fldCharType="separate"/>
        </w:r>
        <w:r>
          <w:t>43</w:t>
        </w:r>
        <w:r>
          <w:fldChar w:fldCharType="end"/>
        </w:r>
      </w:hyperlink>
    </w:p>
    <w:p>
      <w:pPr>
        <w:pStyle w:val="TOC1"/>
        <w:tabs>
          <w:tab w:val="right" w:leader="dot" w:pos="8306"/>
        </w:tabs>
      </w:pPr>
      <w:hyperlink w:anchor="_Toc14479" w:history="1">
        <w:r>
          <w:rPr>
            <w:rFonts w:ascii="仿宋" w:eastAsia="仿宋" w:hAnsi="仿宋" w:cs="仿宋" w:hint="eastAsia"/>
            <w:lang w:eastAsia="zh-CN"/>
          </w:rPr>
          <w:t>十三、热力工程设备项目变更管理</w:t>
        </w:r>
        <w:r>
          <w:tab/>
        </w:r>
        <w:r>
          <w:fldChar w:fldCharType="begin"/>
        </w:r>
        <w:r>
          <w:instrText xml:space="preserve"> PAGEREF _Toc14479 \h </w:instrText>
        </w:r>
        <w:r>
          <w:fldChar w:fldCharType="separate"/>
        </w:r>
        <w:r>
          <w:t>45</w:t>
        </w:r>
        <w:r>
          <w:fldChar w:fldCharType="end"/>
        </w:r>
      </w:hyperlink>
    </w:p>
    <w:p>
      <w:pPr>
        <w:pStyle w:val="TOC2"/>
        <w:tabs>
          <w:tab w:val="right" w:leader="dot" w:pos="8306"/>
        </w:tabs>
      </w:pPr>
      <w:hyperlink w:anchor="_Toc14277" w:history="1">
        <w:r>
          <w:rPr>
            <w:rFonts w:ascii="仿宋" w:eastAsia="仿宋" w:hAnsi="仿宋" w:cs="仿宋" w:hint="eastAsia"/>
            <w:lang w:eastAsia="zh-CN"/>
          </w:rPr>
          <w:t>(一)、变更申请与评估</w:t>
        </w:r>
        <w:r>
          <w:tab/>
        </w:r>
        <w:r>
          <w:fldChar w:fldCharType="begin"/>
        </w:r>
        <w:r>
          <w:instrText xml:space="preserve"> PAGEREF _Toc14277 \h </w:instrText>
        </w:r>
        <w:r>
          <w:fldChar w:fldCharType="separate"/>
        </w:r>
        <w:r>
          <w:t>45</w:t>
        </w:r>
        <w:r>
          <w:fldChar w:fldCharType="end"/>
        </w:r>
      </w:hyperlink>
    </w:p>
    <w:p>
      <w:pPr>
        <w:pStyle w:val="TOC2"/>
        <w:tabs>
          <w:tab w:val="right" w:leader="dot" w:pos="8306"/>
        </w:tabs>
      </w:pPr>
      <w:hyperlink w:anchor="_Toc13603" w:history="1">
        <w:r>
          <w:rPr>
            <w:rFonts w:ascii="仿宋" w:eastAsia="仿宋" w:hAnsi="仿宋" w:cs="仿宋" w:hint="eastAsia"/>
            <w:lang w:eastAsia="zh-CN"/>
          </w:rPr>
          <w:t>(二)、变更实施与控制</w:t>
        </w:r>
        <w:r>
          <w:tab/>
        </w:r>
        <w:r>
          <w:fldChar w:fldCharType="begin"/>
        </w:r>
        <w:r>
          <w:instrText xml:space="preserve"> PAGEREF _Toc13603 \h </w:instrText>
        </w:r>
        <w:r>
          <w:fldChar w:fldCharType="separate"/>
        </w:r>
        <w:r>
          <w:t>45</w:t>
        </w:r>
        <w:r>
          <w:fldChar w:fldCharType="end"/>
        </w:r>
      </w:hyperlink>
    </w:p>
    <w:p>
      <w:pPr>
        <w:pStyle w:val="TOC1"/>
        <w:tabs>
          <w:tab w:val="right" w:leader="dot" w:pos="8306"/>
        </w:tabs>
      </w:pPr>
      <w:hyperlink w:anchor="_Toc12092" w:history="1">
        <w:r>
          <w:rPr>
            <w:rFonts w:ascii="仿宋" w:eastAsia="仿宋" w:hAnsi="仿宋" w:cs="仿宋" w:hint="eastAsia"/>
            <w:lang w:eastAsia="zh-CN"/>
          </w:rPr>
          <w:t>十四、热力工程设备项目工程方案分析</w:t>
        </w:r>
        <w:r>
          <w:tab/>
        </w:r>
        <w:r>
          <w:fldChar w:fldCharType="begin"/>
        </w:r>
        <w:r>
          <w:instrText xml:space="preserve"> PAGEREF _Toc12092 \h </w:instrText>
        </w:r>
        <w:r>
          <w:fldChar w:fldCharType="separate"/>
        </w:r>
        <w:r>
          <w:t>46</w:t>
        </w:r>
        <w:r>
          <w:fldChar w:fldCharType="end"/>
        </w:r>
      </w:hyperlink>
    </w:p>
    <w:p>
      <w:pPr>
        <w:pStyle w:val="TOC2"/>
        <w:tabs>
          <w:tab w:val="right" w:leader="dot" w:pos="8306"/>
        </w:tabs>
      </w:pPr>
      <w:hyperlink w:anchor="_Toc199" w:history="1">
        <w:r>
          <w:rPr>
            <w:rFonts w:ascii="仿宋" w:eastAsia="仿宋" w:hAnsi="仿宋" w:cs="仿宋" w:hint="eastAsia"/>
            <w:lang w:eastAsia="zh-CN"/>
          </w:rPr>
          <w:t>(一)、建筑工程设计原则</w:t>
        </w:r>
        <w:r>
          <w:tab/>
        </w:r>
        <w:r>
          <w:fldChar w:fldCharType="begin"/>
        </w:r>
        <w:r>
          <w:instrText xml:space="preserve"> PAGEREF _Toc199 \h </w:instrText>
        </w:r>
        <w:r>
          <w:fldChar w:fldCharType="separate"/>
        </w:r>
        <w:r>
          <w:t>46</w:t>
        </w:r>
        <w:r>
          <w:fldChar w:fldCharType="end"/>
        </w:r>
      </w:hyperlink>
    </w:p>
    <w:p>
      <w:pPr>
        <w:pStyle w:val="TOC2"/>
        <w:tabs>
          <w:tab w:val="right" w:leader="dot" w:pos="8306"/>
        </w:tabs>
      </w:pPr>
      <w:hyperlink w:anchor="_Toc18767" w:history="1">
        <w:r>
          <w:rPr>
            <w:rFonts w:ascii="仿宋" w:eastAsia="仿宋" w:hAnsi="仿宋" w:cs="仿宋" w:hint="eastAsia"/>
            <w:lang w:eastAsia="zh-CN"/>
          </w:rPr>
          <w:t>(二)、土建工程建设指标</w:t>
        </w:r>
        <w:r>
          <w:tab/>
        </w:r>
        <w:r>
          <w:fldChar w:fldCharType="begin"/>
        </w:r>
        <w:r>
          <w:instrText xml:space="preserve"> PAGEREF _Toc18767 \h </w:instrText>
        </w:r>
        <w:r>
          <w:fldChar w:fldCharType="separate"/>
        </w:r>
        <w:r>
          <w:t>49</w:t>
        </w:r>
        <w:r>
          <w:fldChar w:fldCharType="end"/>
        </w:r>
      </w:hyperlink>
    </w:p>
    <w:p>
      <w:pPr>
        <w:pStyle w:val="TOC1"/>
        <w:tabs>
          <w:tab w:val="right" w:leader="dot" w:pos="8306"/>
        </w:tabs>
      </w:pPr>
      <w:hyperlink w:anchor="_Toc555" w:history="1">
        <w:r>
          <w:rPr>
            <w:rFonts w:ascii="仿宋" w:eastAsia="仿宋" w:hAnsi="仿宋" w:cs="仿宋" w:hint="eastAsia"/>
            <w:lang w:eastAsia="zh-CN"/>
          </w:rPr>
          <w:t>十五、热力工程设备项目治理与监督</w:t>
        </w:r>
        <w:r>
          <w:tab/>
        </w:r>
        <w:r>
          <w:fldChar w:fldCharType="begin"/>
        </w:r>
        <w:r>
          <w:instrText xml:space="preserve"> PAGEREF _Toc555 \h </w:instrText>
        </w:r>
        <w:r>
          <w:fldChar w:fldCharType="separate"/>
        </w:r>
        <w:r>
          <w:t>51</w:t>
        </w:r>
        <w:r>
          <w:fldChar w:fldCharType="end"/>
        </w:r>
      </w:hyperlink>
    </w:p>
    <w:p>
      <w:pPr>
        <w:pStyle w:val="TOC2"/>
        <w:tabs>
          <w:tab w:val="right" w:leader="dot" w:pos="8306"/>
        </w:tabs>
      </w:pPr>
      <w:hyperlink w:anchor="_Toc622" w:history="1">
        <w:r>
          <w:rPr>
            <w:rFonts w:ascii="仿宋" w:eastAsia="仿宋" w:hAnsi="仿宋" w:cs="仿宋" w:hint="eastAsia"/>
            <w:lang w:eastAsia="zh-CN"/>
          </w:rPr>
          <w:t>(一)、热力工程设备项目治理结构</w:t>
        </w:r>
        <w:r>
          <w:tab/>
        </w:r>
        <w:r>
          <w:fldChar w:fldCharType="begin"/>
        </w:r>
        <w:r>
          <w:instrText xml:space="preserve"> PAGEREF _Toc622 \h </w:instrText>
        </w:r>
        <w:r>
          <w:fldChar w:fldCharType="separate"/>
        </w:r>
        <w:r>
          <w:t>51</w:t>
        </w:r>
        <w:r>
          <w:fldChar w:fldCharType="end"/>
        </w:r>
      </w:hyperlink>
    </w:p>
    <w:p>
      <w:pPr>
        <w:pStyle w:val="TOC2"/>
        <w:tabs>
          <w:tab w:val="right" w:leader="dot" w:pos="8306"/>
        </w:tabs>
      </w:pPr>
      <w:hyperlink w:anchor="_Toc6798" w:history="1">
        <w:r>
          <w:rPr>
            <w:rFonts w:ascii="仿宋" w:eastAsia="仿宋" w:hAnsi="仿宋" w:cs="仿宋" w:hint="eastAsia"/>
            <w:lang w:eastAsia="zh-CN"/>
          </w:rPr>
          <w:t>(二)、监督与审计</w:t>
        </w:r>
        <w:r>
          <w:tab/>
        </w:r>
        <w:r>
          <w:fldChar w:fldCharType="begin"/>
        </w:r>
        <w:r>
          <w:instrText xml:space="preserve"> PAGEREF _Toc6798 \h </w:instrText>
        </w:r>
        <w:r>
          <w:fldChar w:fldCharType="separate"/>
        </w:r>
        <w:r>
          <w:t>52</w:t>
        </w:r>
        <w:r>
          <w:fldChar w:fldCharType="end"/>
        </w:r>
      </w:hyperlink>
    </w:p>
    <w:p>
      <w:pPr>
        <w:pStyle w:val="TOC1"/>
        <w:tabs>
          <w:tab w:val="right" w:leader="dot" w:pos="8306"/>
        </w:tabs>
      </w:pPr>
      <w:hyperlink w:anchor="_Toc31522" w:history="1">
        <w:r>
          <w:rPr>
            <w:rFonts w:ascii="仿宋" w:eastAsia="仿宋" w:hAnsi="仿宋" w:cs="仿宋" w:hint="eastAsia"/>
            <w:lang w:eastAsia="zh-CN"/>
          </w:rPr>
          <w:t>十六、质量管理体系</w:t>
        </w:r>
        <w:r>
          <w:tab/>
        </w:r>
        <w:r>
          <w:fldChar w:fldCharType="begin"/>
        </w:r>
        <w:r>
          <w:instrText xml:space="preserve"> PAGEREF _Toc31522 \h </w:instrText>
        </w:r>
        <w:r>
          <w:fldChar w:fldCharType="separate"/>
        </w:r>
        <w:r>
          <w:t>54</w:t>
        </w:r>
        <w:r>
          <w:fldChar w:fldCharType="end"/>
        </w:r>
      </w:hyperlink>
    </w:p>
    <w:p>
      <w:pPr>
        <w:pStyle w:val="TOC2"/>
        <w:tabs>
          <w:tab w:val="right" w:leader="dot" w:pos="8306"/>
        </w:tabs>
      </w:pPr>
      <w:hyperlink w:anchor="_Toc17274" w:history="1">
        <w:r>
          <w:rPr>
            <w:rFonts w:ascii="仿宋" w:eastAsia="仿宋" w:hAnsi="仿宋" w:cs="仿宋" w:hint="eastAsia"/>
            <w:lang w:eastAsia="zh-CN"/>
          </w:rPr>
          <w:t>(一)、质量目标与方针</w:t>
        </w:r>
        <w:r>
          <w:tab/>
        </w:r>
        <w:r>
          <w:fldChar w:fldCharType="begin"/>
        </w:r>
        <w:r>
          <w:instrText xml:space="preserve"> PAGEREF _Toc17274 \h </w:instrText>
        </w:r>
        <w:r>
          <w:fldChar w:fldCharType="separate"/>
        </w:r>
        <w:r>
          <w:t>54</w:t>
        </w:r>
        <w:r>
          <w:fldChar w:fldCharType="end"/>
        </w:r>
      </w:hyperlink>
    </w:p>
    <w:p>
      <w:pPr>
        <w:pStyle w:val="TOC2"/>
        <w:tabs>
          <w:tab w:val="right" w:leader="dot" w:pos="8306"/>
        </w:tabs>
      </w:pPr>
      <w:hyperlink w:anchor="_Toc15722" w:history="1">
        <w:r>
          <w:rPr>
            <w:rFonts w:ascii="仿宋" w:eastAsia="仿宋" w:hAnsi="仿宋" w:cs="仿宋" w:hint="eastAsia"/>
            <w:lang w:eastAsia="zh-CN"/>
          </w:rPr>
          <w:t>(二)、质量管理责任</w:t>
        </w:r>
        <w:r>
          <w:tab/>
        </w:r>
        <w:r>
          <w:fldChar w:fldCharType="begin"/>
        </w:r>
        <w:r>
          <w:instrText xml:space="preserve"> PAGEREF _Toc15722 \h </w:instrText>
        </w:r>
        <w:r>
          <w:fldChar w:fldCharType="separate"/>
        </w:r>
        <w:r>
          <w:t>55</w:t>
        </w:r>
        <w:r>
          <w:fldChar w:fldCharType="end"/>
        </w:r>
      </w:hyperlink>
    </w:p>
    <w:p>
      <w:pPr>
        <w:pStyle w:val="TOC2"/>
        <w:tabs>
          <w:tab w:val="right" w:leader="dot" w:pos="8306"/>
        </w:tabs>
      </w:pPr>
      <w:hyperlink w:anchor="_Toc25378" w:history="1">
        <w:r>
          <w:rPr>
            <w:rFonts w:ascii="仿宋" w:eastAsia="仿宋" w:hAnsi="仿宋" w:cs="仿宋" w:hint="eastAsia"/>
            <w:lang w:eastAsia="zh-CN"/>
          </w:rPr>
          <w:t>(三)、质量管理体系文件</w:t>
        </w:r>
        <w:r>
          <w:tab/>
        </w:r>
        <w:r>
          <w:fldChar w:fldCharType="begin"/>
        </w:r>
        <w:r>
          <w:instrText xml:space="preserve"> PAGEREF _Toc25378 \h </w:instrText>
        </w:r>
        <w:r>
          <w:fldChar w:fldCharType="separate"/>
        </w:r>
        <w:r>
          <w:t>56</w:t>
        </w:r>
        <w:r>
          <w:fldChar w:fldCharType="end"/>
        </w:r>
      </w:hyperlink>
    </w:p>
    <w:p>
      <w:pPr>
        <w:pStyle w:val="TOC2"/>
        <w:tabs>
          <w:tab w:val="right" w:leader="dot" w:pos="8306"/>
        </w:tabs>
      </w:pPr>
      <w:hyperlink w:anchor="_Toc21012" w:history="1">
        <w:r>
          <w:rPr>
            <w:rFonts w:ascii="仿宋" w:eastAsia="仿宋" w:hAnsi="仿宋" w:cs="仿宋" w:hint="eastAsia"/>
            <w:lang w:eastAsia="zh-CN"/>
          </w:rPr>
          <w:t>(四)、质量培训与教育</w:t>
        </w:r>
        <w:r>
          <w:tab/>
        </w:r>
        <w:r>
          <w:fldChar w:fldCharType="begin"/>
        </w:r>
        <w:r>
          <w:instrText xml:space="preserve"> PAGEREF _Toc21012 \h </w:instrText>
        </w:r>
        <w:r>
          <w:fldChar w:fldCharType="separate"/>
        </w:r>
        <w:r>
          <w:t>58</w:t>
        </w:r>
        <w:r>
          <w:fldChar w:fldCharType="end"/>
        </w:r>
      </w:hyperlink>
    </w:p>
    <w:p>
      <w:pPr>
        <w:pStyle w:val="TOC2"/>
        <w:tabs>
          <w:tab w:val="right" w:leader="dot" w:pos="8306"/>
        </w:tabs>
      </w:pPr>
      <w:hyperlink w:anchor="_Toc21725" w:history="1">
        <w:r>
          <w:rPr>
            <w:rFonts w:ascii="仿宋" w:eastAsia="仿宋" w:hAnsi="仿宋" w:cs="仿宋" w:hint="eastAsia"/>
            <w:lang w:eastAsia="zh-CN"/>
          </w:rPr>
          <w:t>(五)、质量审核与评价</w:t>
        </w:r>
        <w:r>
          <w:tab/>
        </w:r>
        <w:r>
          <w:fldChar w:fldCharType="begin"/>
        </w:r>
        <w:r>
          <w:instrText xml:space="preserve"> PAGEREF _Toc21725 \h </w:instrText>
        </w:r>
        <w:r>
          <w:fldChar w:fldCharType="separate"/>
        </w:r>
        <w:r>
          <w:t>59</w:t>
        </w:r>
        <w:r>
          <w:fldChar w:fldCharType="end"/>
        </w:r>
      </w:hyperlink>
    </w:p>
    <w:p>
      <w:pPr>
        <w:pStyle w:val="TOC2"/>
        <w:tabs>
          <w:tab w:val="right" w:leader="dot" w:pos="8306"/>
        </w:tabs>
      </w:pPr>
      <w:hyperlink w:anchor="_Toc19928" w:history="1">
        <w:r>
          <w:rPr>
            <w:rFonts w:ascii="仿宋" w:eastAsia="仿宋" w:hAnsi="仿宋" w:cs="仿宋" w:hint="eastAsia"/>
            <w:lang w:eastAsia="zh-CN"/>
          </w:rPr>
          <w:t>(六)、不符合与纠正措施</w:t>
        </w:r>
        <w:r>
          <w:tab/>
        </w:r>
        <w:r>
          <w:fldChar w:fldCharType="begin"/>
        </w:r>
        <w:r>
          <w:instrText xml:space="preserve"> PAGEREF _Toc19928 \h </w:instrText>
        </w:r>
        <w:r>
          <w:fldChar w:fldCharType="separate"/>
        </w:r>
        <w:r>
          <w:t>61</w:t>
        </w:r>
        <w:r>
          <w:fldChar w:fldCharType="end"/>
        </w:r>
      </w:hyperlink>
    </w:p>
    <w:p>
      <w:pPr>
        <w:pStyle w:val="TOC1"/>
        <w:tabs>
          <w:tab w:val="right" w:leader="dot" w:pos="8306"/>
        </w:tabs>
      </w:pPr>
      <w:hyperlink w:anchor="_Toc20056" w:history="1">
        <w:r>
          <w:rPr>
            <w:rFonts w:ascii="仿宋" w:eastAsia="仿宋" w:hAnsi="仿宋" w:cs="仿宋" w:hint="eastAsia"/>
            <w:lang w:eastAsia="zh-CN"/>
          </w:rPr>
          <w:t>十七、热力工程设备项目实施保障措施</w:t>
        </w:r>
        <w:r>
          <w:tab/>
        </w:r>
        <w:r>
          <w:fldChar w:fldCharType="begin"/>
        </w:r>
        <w:r>
          <w:instrText xml:space="preserve"> PAGEREF _Toc20056 \h </w:instrText>
        </w:r>
        <w:r>
          <w:fldChar w:fldCharType="separate"/>
        </w:r>
        <w:r>
          <w:t>62</w:t>
        </w:r>
        <w:r>
          <w:fldChar w:fldCharType="end"/>
        </w:r>
      </w:hyperlink>
    </w:p>
    <w:p>
      <w:pPr>
        <w:pStyle w:val="TOC2"/>
        <w:tabs>
          <w:tab w:val="right" w:leader="dot" w:pos="8306"/>
        </w:tabs>
      </w:pPr>
      <w:hyperlink w:anchor="_Toc31798" w:history="1">
        <w:r>
          <w:rPr>
            <w:rFonts w:ascii="仿宋" w:eastAsia="仿宋" w:hAnsi="仿宋" w:cs="仿宋" w:hint="eastAsia"/>
            <w:lang w:eastAsia="zh-CN"/>
          </w:rPr>
          <w:t>(一)、热力工程设备项目实施保障机制</w:t>
        </w:r>
        <w:r>
          <w:tab/>
        </w:r>
        <w:r>
          <w:fldChar w:fldCharType="begin"/>
        </w:r>
        <w:r>
          <w:instrText xml:space="preserve"> PAGEREF _Toc31798 \h </w:instrText>
        </w:r>
        <w:r>
          <w:fldChar w:fldCharType="separate"/>
        </w:r>
        <w:r>
          <w:t>62</w:t>
        </w:r>
        <w:r>
          <w:fldChar w:fldCharType="end"/>
        </w:r>
      </w:hyperlink>
    </w:p>
    <w:p>
      <w:pPr>
        <w:pStyle w:val="TOC2"/>
        <w:tabs>
          <w:tab w:val="right" w:leader="dot" w:pos="8306"/>
        </w:tabs>
      </w:pPr>
      <w:hyperlink w:anchor="_Toc20337" w:history="1">
        <w:r>
          <w:rPr>
            <w:rFonts w:ascii="仿宋" w:eastAsia="仿宋" w:hAnsi="仿宋" w:cs="仿宋" w:hint="eastAsia"/>
            <w:lang w:eastAsia="zh-CN"/>
          </w:rPr>
          <w:t>(二)、热力工程设备项目法律合规要求</w:t>
        </w:r>
        <w:r>
          <w:tab/>
        </w:r>
        <w:r>
          <w:fldChar w:fldCharType="begin"/>
        </w:r>
        <w:r>
          <w:instrText xml:space="preserve"> PAGEREF _Toc20337 \h </w:instrText>
        </w:r>
        <w:r>
          <w:fldChar w:fldCharType="separate"/>
        </w:r>
        <w:r>
          <w:t>65</w:t>
        </w:r>
        <w:r>
          <w:fldChar w:fldCharType="end"/>
        </w:r>
      </w:hyperlink>
    </w:p>
    <w:p>
      <w:pPr>
        <w:pStyle w:val="TOC2"/>
        <w:tabs>
          <w:tab w:val="right" w:leader="dot" w:pos="8306"/>
        </w:tabs>
      </w:pPr>
      <w:hyperlink w:anchor="_Toc15981" w:history="1">
        <w:r>
          <w:rPr>
            <w:rFonts w:ascii="仿宋" w:eastAsia="仿宋" w:hAnsi="仿宋" w:cs="仿宋" w:hint="eastAsia"/>
            <w:lang w:eastAsia="zh-CN"/>
          </w:rPr>
          <w:t>(三)、热力工程设备项目合同管理与法律事务</w:t>
        </w:r>
        <w:r>
          <w:tab/>
        </w:r>
        <w:r>
          <w:fldChar w:fldCharType="begin"/>
        </w:r>
        <w:r>
          <w:instrText xml:space="preserve"> PAGEREF _Toc15981 \h </w:instrText>
        </w:r>
        <w:r>
          <w:fldChar w:fldCharType="separate"/>
        </w:r>
        <w:r>
          <w:t>70</w:t>
        </w:r>
        <w:r>
          <w:fldChar w:fldCharType="end"/>
        </w:r>
      </w:hyperlink>
    </w:p>
    <w:p>
      <w:pPr>
        <w:pStyle w:val="TOC2"/>
        <w:tabs>
          <w:tab w:val="right" w:leader="dot" w:pos="8306"/>
        </w:tabs>
      </w:pPr>
      <w:hyperlink w:anchor="_Toc31199" w:history="1">
        <w:r>
          <w:rPr>
            <w:rFonts w:ascii="仿宋" w:eastAsia="仿宋" w:hAnsi="仿宋" w:cs="仿宋" w:hint="eastAsia"/>
            <w:lang w:eastAsia="zh-CN"/>
          </w:rPr>
          <w:t>(四)、热力工程设备项目知识产权保护策略</w:t>
        </w:r>
        <w:r>
          <w:tab/>
        </w:r>
        <w:r>
          <w:fldChar w:fldCharType="begin"/>
        </w:r>
        <w:r>
          <w:instrText xml:space="preserve"> PAGEREF _Toc31199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73"/>
      <w:r>
        <w:rPr>
          <w:rFonts w:ascii="仿宋" w:eastAsia="仿宋" w:hAnsi="仿宋" w:cs="仿宋" w:hint="eastAsia"/>
          <w:sz w:val="28"/>
          <w:lang w:eastAsia="zh-CN"/>
        </w:rPr>
        <w:t>一、热力工程设备项目选址可行性分析</w:t>
      </w:r>
      <w:bookmarkEnd w:id="2"/>
    </w:p>
    <w:p>
      <w:pPr>
        <w:pStyle w:val="Heading2"/>
        <w:rPr>
          <w:rFonts w:ascii="仿宋" w:eastAsia="仿宋" w:hAnsi="仿宋" w:cs="仿宋" w:hint="eastAsia"/>
          <w:lang w:eastAsia="zh-CN"/>
        </w:rPr>
      </w:pPr>
      <w:bookmarkStart w:id="3" w:name="_Toc21275"/>
      <w:r>
        <w:rPr>
          <w:rFonts w:ascii="仿宋" w:eastAsia="仿宋" w:hAnsi="仿宋" w:cs="仿宋" w:hint="eastAsia"/>
          <w:lang w:eastAsia="zh-CN"/>
        </w:rPr>
        <w:t>(一)、热力工程设备项目选址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该热力工程设备项目选址位于XX省XX市XX区XXX街道</w:t>
      </w:r>
    </w:p>
    <w:p>
      <w:pPr>
        <w:pStyle w:val="Heading2"/>
        <w:ind w:firstLine="560" w:firstLineChars="200"/>
        <w:rPr>
          <w:rFonts w:ascii="仿宋" w:eastAsia="仿宋" w:hAnsi="仿宋" w:cs="仿宋" w:hint="eastAsia"/>
          <w:sz w:val="28"/>
          <w:lang w:eastAsia="zh-CN"/>
        </w:rPr>
      </w:pPr>
      <w:bookmarkStart w:id="4" w:name="_Toc108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热力工程设备项目的征地面积将根据热力工程设备项目的实际规模和需求进行精确规划。具体面积XXX平方米，旨在确保热力工程设备项目不仅能够满足当前的发展需求，还能够预留空间以适应未来的扩展。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净用地面积是在征地面积基础上去除不可利用面积后的实际可开发用地。具体面积XXX平方米，考虑到环保、交通、安全等多方面因素，以确保热力工程设备项目在整体利用效率上达到最优。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热力工程设备项目计划建设的建筑总规模具体面积XXX平方米。这一规模的确定综合考虑了热力工程设备项目的性质、规模，以及城市规划的相关要求，确保建筑布局与周边环境协调一致。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绿地率是热力工程设备项目用地中被规划为绿地的比例。具体面积XXX平方米，旨在通过合理规划绿地，改善热力工程设备项目周边环境，提升居民生活质量，并符合城市整体绿化规划。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容积率是用地上可以建设的建筑总体积与用地面积之比。具体面积XXX，通过合理的容积率规划，确保热力工程设备项目建筑规模与周边环境和谐共生。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力工程设备项目选址与当地城市规划相一致，具体面积XXX平方米。通过与城市规划部门深入沟通，确保热力工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力工程设备项目选址符合当地产业政策，具体面积XXX平方米。这包括热力工程设备项目对当地经济的促进作用，以及对相关产业的带动效应，确保热力工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用地总体要求必须符合环保和可持续发展的原则，具体面积XXX平方米。通过采用绿色建筑设计、节能减排等措施，确保热力工程设备项目在建设和运营过程中对环境的影响最小化，达到可持续发展的要求。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确保热力工程设备项目选址具备必要的公共设施配套，具体面积XXX平方米。这包括交通便利性、教育、医疗等基础设施，以提高居民生活品质，使得热力工程设备项目选址更具吸引力。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考虑用地总体要求对当地社会稳定性的影响，具体面积XXX平方米。通过深入了解当地社区反馈，确保热力工程设备项目的选址和建设过程对当地社会和谐稳定产生积极作用。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力工程设备项目选址不仅符合法规和规划，还在实际操作中具有可行性。这一全面规划将为热力工程设备项目的成功实施提供坚实的基础，确保热力工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7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力工程设备项目的设备规划和空间设计中，我们将采取灵活设备布局的措施。设备布局将根据实际需求进行灵活设计，避免不必要的浪费。通过合理规划设备摆放位置，我们将提高设备的利用率，减少设备间距，以确保热力工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力工程设备项目内部引入共享设施的概念，例如共享会议室、办公区等。通过这种方式，我们可以减少对资源的重复建设，提高资源共享效率，从而减小热力工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0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力工程设备项目的总图布置中，我们将不同功能区域进行明确的规划，以最大程度满足热力工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力工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力工程设备项目对环境的影响是综合评价的重要因素之一。我们将详细考虑选址周边的自然环境、生态保护区、水源地等情况，确保热力工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对选址的评价还需充分考虑当地政府的产业政策和法规。我们将详细了解热力工程设备项目所在地的相关政策，确保热力工程设备项目的规划和运营与当地法规相符，降低不必要的法律风险。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考虑到社会稳定性对企业运营的重要性，我们将评估选址地区的社会安全情况、劳工关系、社区反馈等方面，以确保热力工程设备项目的建设和运营不会受到社会稳定性的负面影响。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最后，我们将综合考虑用地成本，包括土地购置费用、土地开发成本等。通过对用地成本的详细评估，我们能够做出更为精确的经济效益分析，为热力工程设备项目的投资决策提供有力支持。</w:t>
      </w:r>
    </w:p>
    <w:p>
      <w:pPr>
        <w:pStyle w:val="Heading1"/>
        <w:ind w:firstLine="560" w:firstLineChars="200"/>
        <w:rPr>
          <w:rFonts w:ascii="仿宋" w:eastAsia="仿宋" w:hAnsi="仿宋" w:cs="仿宋" w:hint="eastAsia"/>
          <w:sz w:val="28"/>
          <w:lang w:eastAsia="zh-CN"/>
        </w:rPr>
      </w:pPr>
      <w:bookmarkStart w:id="8" w:name="_Toc23998"/>
      <w:r>
        <w:rPr>
          <w:rFonts w:ascii="仿宋" w:eastAsia="仿宋" w:hAnsi="仿宋" w:cs="仿宋" w:hint="eastAsia"/>
          <w:sz w:val="28"/>
          <w:lang w:eastAsia="zh-CN"/>
        </w:rPr>
        <w:t>二、热力工程设备项目危机管理</w:t>
      </w:r>
      <w:bookmarkEnd w:id="8"/>
    </w:p>
    <w:p>
      <w:pPr>
        <w:pStyle w:val="Heading2"/>
        <w:rPr>
          <w:rFonts w:ascii="仿宋" w:eastAsia="仿宋" w:hAnsi="仿宋" w:cs="仿宋" w:hint="eastAsia"/>
          <w:lang w:eastAsia="zh-CN"/>
        </w:rPr>
      </w:pPr>
      <w:bookmarkStart w:id="9" w:name="_Toc2614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热力工程设备项目危机管理中，危机预警与识别是确保热力工程设备项目稳健运行的核心步骤。通过建立全面的监测机制，热力工程设备项目团队旨在及时发现和理解潜在的风险和危机因素，以便采取及时的预防和应对措施，确保热力工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首先，通过深入的风险评估，热力工程设备项目团队全面分析了整个热力工程设备项目和各个阶段可能存在的威胁。这包括准确评估每个潜在风险的发生概率和可能影响的程度，为后续危机预警提供了有力支持。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力工程设备项目团队着重于明确定义热力工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力工程设备项目进展的持续监控，团队能够及时发现潜在问题并作出迅速反应。热力工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在这一阶段，团队的专业素养和反应速度将发挥至关重要的作用，以确保潜在危机能够在初期得到有效的处理，最大程度地减轻负面影响。通过危机预警与识别，热力工程设备项目得以更有序、可控地推进。</w:t>
      </w:r>
    </w:p>
    <w:p>
      <w:pPr>
        <w:pStyle w:val="Heading2"/>
        <w:ind w:firstLine="560" w:firstLineChars="200"/>
        <w:rPr>
          <w:rFonts w:ascii="仿宋" w:eastAsia="仿宋" w:hAnsi="仿宋" w:cs="仿宋" w:hint="eastAsia"/>
          <w:sz w:val="28"/>
          <w:lang w:eastAsia="zh-CN"/>
        </w:rPr>
      </w:pPr>
      <w:bookmarkStart w:id="10" w:name="_Toc66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在危机发生时，热力工程设备项目团队立即行动，成立了应急小组。该小组的任务是迅速制定并实施紧急应对措施，以最小化潜在损失。以下是采取的主要措施：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暂停热力工程设备项目进度：为遏制危机蔓延，热力工程设备项目暂时停止进行，以便全面评估当前状况。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资源重新分配：重新评估热力工程设备项目资源的分配，确保最大限度地减小损失。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实时沟通：与关键利益相关者建立实时沟通机制，向他们传递热力工程设备项目危机的实际状况，保障热力工程设备项目核心利益。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在紧急应对的同时，热力工程设备项目团队强调了团队协作和有效沟通的重要性。以下是团队协作的关键举措：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信息共享机制：建立了信息共享平台，确保团队成员能够及时获取热力工程设备项目危机的实时信息。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领导者沟通：热力工程设备项目领导者通过定期会议和即时沟通工具，指导团队应对危机，保持团队稳定运行。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随着危机得到初步控制，热力工程设备项目团队转向制定恢复计划，以确保热力工程设备项目能够从中迅速恢复。主要恢复计划包括：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修复受损的进度计划：重新评估热力工程设备项目进度，制定修复计划，确保热力工程设备项目尽快回归正常进程。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重新调整资源分配：优化资源分配，确保热力工程设备项目在有限资源下高效运转。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风险管理机制加强：对热力工程设备项目风险进行全面评估，制定更强化的风险管理策略，以预防未来可能的危机。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741"/>
      <w:r>
        <w:rPr>
          <w:rFonts w:ascii="仿宋" w:eastAsia="仿宋" w:hAnsi="仿宋" w:cs="仿宋" w:hint="eastAsia"/>
          <w:sz w:val="28"/>
          <w:lang w:eastAsia="zh-CN"/>
        </w:rPr>
        <w:t>三、热力工程设备项目绩效评估</w:t>
      </w:r>
      <w:bookmarkEnd w:id="11"/>
    </w:p>
    <w:p>
      <w:pPr>
        <w:pStyle w:val="Heading2"/>
        <w:rPr>
          <w:rFonts w:ascii="仿宋" w:eastAsia="仿宋" w:hAnsi="仿宋" w:cs="仿宋" w:hint="eastAsia"/>
          <w:lang w:eastAsia="zh-CN"/>
        </w:rPr>
      </w:pPr>
      <w:bookmarkStart w:id="12" w:name="_Toc1052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中，我们设计了一套全面的绩效评估指标，以确保热力工程设备项目的可控和成功交付。这些指标跨足热力工程设备项目目标、成本、进度和质量等多个维度，为我们提供了全面洞察热力工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目标达成率是我们关注的首要指标。我们设定了明确的目标，并通过定期监测和评估，迅速发现并应对潜在的目标偏差。这为热力工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成本绩效是另一个核心关注点。通过实际成本与预算成本的对比分析，我们深入了解成本差异的原因，及时调整资源分配，保持热力工程设备项目在经济效益方面的合理水平。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进度作为关键的绩效指标之一，得到了精心的关注。我们制定了详细的热力工程设备项目进度计划，并设立了进度符合度指标，确保实际进度与计划进度保持一致。这使我们能够快速发现和解决潜在的进度问题，保持热力工程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力工程设备项目绩效的不可或缺的一环。我们引入了一系列的质量标准和客户满意度指标，以确保热力工程设备项目交付的成果在质量上达到或超越预期水平。通过持续监测这些指标，我们努力提升热力工程设备项目整体质量水平，为热力工程设备项目的成功交付提供有力保障。通过这些科学且全面的绩效评估，我们能够更好地引导热力工程设备项目的持续改进，确保热力工程设备项目目标的顺利达成。</w:t>
      </w:r>
    </w:p>
    <w:p>
      <w:pPr>
        <w:pStyle w:val="Heading2"/>
        <w:ind w:firstLine="560" w:firstLineChars="200"/>
        <w:rPr>
          <w:rFonts w:ascii="仿宋" w:eastAsia="仿宋" w:hAnsi="仿宋" w:cs="仿宋" w:hint="eastAsia"/>
          <w:sz w:val="28"/>
          <w:lang w:eastAsia="zh-CN"/>
        </w:rPr>
      </w:pPr>
      <w:bookmarkStart w:id="13" w:name="_Toc172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绩效评估是热力工程设备项目中的关键环节，为确保热力工程设备项目达到预期目标，我们采用了多层次、多维度的绩效评估方法。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力工程设备项目的战略目标对齐，确保每个决策和行动都与热力工程设备项目整体目标保持一致。团队会定期召开战略对齐会议，审视当前工作与热力工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力工程设备项目进度、质量、成本和风险等方面。这些指标通过数据收集和分析，为热力工程设备项目管理团队提供了客观的评估依据。例如，我们通过热力工程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绩效评估不仅仅停留在热力工程设备项目内部，还考虑了热力工程设备项目对外部环境的影响。我们定期进行干系人满意度调查，以了解各利益相关方对热力工程设备项目的期望和满意度，并及时做出调整。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这种多层次、多角度的绩效评估方法，使得我们能够全面了解热力工程设备项目的运行状态，及时做出调整，确保热力工程设备项目在不断变化的环境中保持稳健前行。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15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为了确保热力工程设备项目的有效管理和不断优化，我们采用了精心设计的绩效评估周期。这个周期旨在实现灵活、实时和全面的评估，以适应热力工程设备项目执行中的各种挑战。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力工程设备项目的不同需求，分为短期、中期和长期。短期评估关注每个迭代或工作周期，以及时发现和解决当前任务中的问题。中期评估涵盖几个迭代，深入了解整体热力工程设备项目的趋势和性能。长期评估则着眼于整个热力工程设备项目阶段，确保热力工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力工程设备项目管理工具和协作平台，团队成员能够随时更新和分享热力工程设备项目数据。这种实时性的反馈机制使我们能够及时察觉潜在问题，快速调整，保持热力工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力工程设备项目的决策制定密不可分。每个周期的热力工程设备项目回顾会议成为集体总结经验、识别问题深层次原因并找到创新解决方案的平台。这种定期的反思与调整机制使热力工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073"/>
      <w:r>
        <w:rPr>
          <w:rFonts w:ascii="仿宋" w:eastAsia="仿宋" w:hAnsi="仿宋" w:cs="仿宋" w:hint="eastAsia"/>
          <w:sz w:val="28"/>
          <w:lang w:eastAsia="zh-CN"/>
        </w:rPr>
        <w:t>四、热力工程设备项目概论</w:t>
      </w:r>
      <w:bookmarkEnd w:id="15"/>
    </w:p>
    <w:p>
      <w:pPr>
        <w:pStyle w:val="Heading2"/>
        <w:rPr>
          <w:rFonts w:ascii="仿宋" w:eastAsia="仿宋" w:hAnsi="仿宋" w:cs="仿宋" w:hint="eastAsia"/>
          <w:lang w:eastAsia="zh-CN"/>
        </w:rPr>
      </w:pPr>
      <w:bookmarkStart w:id="16" w:name="_Toc3956"/>
      <w:r>
        <w:rPr>
          <w:rFonts w:ascii="仿宋" w:eastAsia="仿宋" w:hAnsi="仿宋" w:cs="仿宋" w:hint="eastAsia"/>
          <w:lang w:eastAsia="zh-CN"/>
        </w:rPr>
        <w:t>(一)、热力工程设备项目概况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的起源追溯至对市场的深入洞察。市场的不断演变与变革为热力工程设备项目提供了难得的机遇。当前市场存在的需求缺口和变革的大环境共同构成了热力工程设备项目的背景。这个热力工程设备项目旨在充分利用市场机遇，填补行业中尚未满足的需求，为客户提供全新的解决方案。市场的变革和需求的增长使得这个热力工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热力工程设备项目名称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热力工程设备项目正式命名为热力工程设备。这个名称不仅仅是一个标识，更代表了热力工程设备项目的核心理念和愿景。它蕴含着热力工程设备项目所要解决问题的关键字，具有强烈的表达和辨识度，为热力工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热力工程设备项目目标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的核心目标是提供一种全新、高效的解决方案，满足客户日益增长的需求。热力工程设备项目追求的不仅仅是满足市场需求，更是在市场中获得卓越的竞争优势。通过不断提升产品或服务的质量和创新水平，热力工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热力工程设备项目范围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全面涵盖了产品研发、制造、市场推广和售后服务，确保从产品设计到最终用户体验的全方位关注。这一全面的热力工程设备项目范围是为了确保热力工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热力工程设备项目时间表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热力工程设备项目计划在未来18个月内完成，包括研发、测试、市场试点和正式推出等不同阶段。这个时间表的合理设计是为了确保热力工程设备项目各个阶段的顺利推进，以便按时交付高质量的成果。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热力工程设备项目预算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总预算估算为XX百万美元，主要分配在研发、市场推广、人员培训和运营等方面。这一充足的预算为热力工程设备项目提供了充足的资源，确保热力工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热力工程设备项目风险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可能面临的风险包括市场接受度低、技术难题、竞争激烈等。热力工程设备项目团队已经制定了相应的风险应对计划，通过前瞻性的风险管理，确保热力工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热力工程设备项目团队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热力工程设备项目汇聚了一支经验丰富、多领域专业素养的核心团队，确保热力工程设备项目在各个方面都能拥有高水平的执行力。团队的协同作战是热力工程设备项目成功的关键因素之一。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热力工程设备项目背景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热力工程设备项目的背景根植于市场对更高效、创新产品的渴望，同时也受到科技发展对行业格局的深刻改变的影响。这为热力工程设备项目提供了广阔的发展空间和市场需求。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热力工程设备项目现状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截至目前，热力工程设备项目已完成市场调研和技术验证，取得了初步的成功。这为热力工程设备项目在未来的发展奠定了坚实的基础，为更远大的目标打下了坚实的基石。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297"/>
      <w:r>
        <w:rPr>
          <w:rFonts w:ascii="仿宋" w:eastAsia="仿宋" w:hAnsi="仿宋" w:cs="仿宋" w:hint="eastAsia"/>
          <w:sz w:val="28"/>
          <w:lang w:eastAsia="zh-CN"/>
        </w:rPr>
        <w:t>(二)、热力工程设备项目目标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keyword》热力工程设备项目首要业务目标是在市场中占据有利地位，实现产品/服务的成功推广和销售。通过不断提升产品质量、创新性，热力工程设备项目追求成为行业中的领导者，赢得更多客户的青睐。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https://d.book118.com/627050035164006030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14079"/>
    <w:rsid w:val="2F414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5003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2024-01-11T19:39:00Z</dcterms:created>
  <dcterms:modified xsi:type="dcterms:W3CDTF">2024-01-11T19:39:40Z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3F50B57E51584CD3BCBCAB6D2C696103_11</vt:lpwstr>
  </property>
  <property fmtid="{D5CDD505-2E9C-101B-9397-08002B2CF9AE}" pid="3" name="KSOProductBuildVer">
    <vt:lpwstr>2052-12.1.0.16120</vt:lpwstr>
  </property>
</Properties>
</file>