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蚕丝被项目规划设计纲要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238" w:history="1">
        <w:r>
          <w:rPr>
            <w:rFonts w:ascii="仿宋" w:eastAsia="仿宋" w:hAnsi="仿宋" w:cs="仿宋" w:hint="eastAsia"/>
            <w:lang w:eastAsia="zh-CN"/>
          </w:rPr>
          <w:t>序言</w:t>
        </w:r>
        <w:r>
          <w:tab/>
        </w:r>
        <w:r>
          <w:fldChar w:fldCharType="begin"/>
        </w:r>
        <w:r>
          <w:instrText xml:space="preserve"> PAGEREF _Toc13238 \h </w:instrText>
        </w:r>
        <w:r>
          <w:fldChar w:fldCharType="separate"/>
        </w:r>
        <w:r>
          <w:t>3</w:t>
        </w:r>
        <w:r>
          <w:fldChar w:fldCharType="end"/>
        </w:r>
      </w:hyperlink>
    </w:p>
    <w:p>
      <w:pPr>
        <w:pStyle w:val="TOC1"/>
        <w:tabs>
          <w:tab w:val="right" w:leader="dot" w:pos="8306"/>
        </w:tabs>
      </w:pPr>
      <w:hyperlink w:anchor="_Toc28258" w:history="1">
        <w:r>
          <w:rPr>
            <w:rFonts w:ascii="仿宋" w:eastAsia="仿宋" w:hAnsi="仿宋" w:cs="仿宋" w:hint="eastAsia"/>
            <w:lang w:eastAsia="zh-CN"/>
          </w:rPr>
          <w:t>一、蚕丝被项目选址可行性分析</w:t>
        </w:r>
        <w:r>
          <w:tab/>
        </w:r>
        <w:r>
          <w:fldChar w:fldCharType="begin"/>
        </w:r>
        <w:r>
          <w:instrText xml:space="preserve"> PAGEREF _Toc28258 \h </w:instrText>
        </w:r>
        <w:r>
          <w:fldChar w:fldCharType="separate"/>
        </w:r>
        <w:r>
          <w:t>3</w:t>
        </w:r>
        <w:r>
          <w:fldChar w:fldCharType="end"/>
        </w:r>
      </w:hyperlink>
    </w:p>
    <w:p>
      <w:pPr>
        <w:pStyle w:val="TOC2"/>
        <w:tabs>
          <w:tab w:val="right" w:leader="dot" w:pos="8306"/>
        </w:tabs>
      </w:pPr>
      <w:hyperlink w:anchor="_Toc5434" w:history="1">
        <w:r>
          <w:rPr>
            <w:rFonts w:ascii="仿宋" w:eastAsia="仿宋" w:hAnsi="仿宋" w:cs="仿宋" w:hint="eastAsia"/>
            <w:lang w:eastAsia="zh-CN"/>
          </w:rPr>
          <w:t>(一)、蚕丝被项目选址</w:t>
        </w:r>
        <w:r>
          <w:tab/>
        </w:r>
        <w:r>
          <w:fldChar w:fldCharType="begin"/>
        </w:r>
        <w:r>
          <w:instrText xml:space="preserve"> PAGEREF _Toc5434 \h </w:instrText>
        </w:r>
        <w:r>
          <w:fldChar w:fldCharType="separate"/>
        </w:r>
        <w:r>
          <w:t>3</w:t>
        </w:r>
        <w:r>
          <w:fldChar w:fldCharType="end"/>
        </w:r>
      </w:hyperlink>
    </w:p>
    <w:p>
      <w:pPr>
        <w:pStyle w:val="TOC2"/>
        <w:tabs>
          <w:tab w:val="right" w:leader="dot" w:pos="8306"/>
        </w:tabs>
      </w:pPr>
      <w:hyperlink w:anchor="_Toc3787" w:history="1">
        <w:r>
          <w:rPr>
            <w:rFonts w:ascii="仿宋" w:eastAsia="仿宋" w:hAnsi="仿宋" w:cs="仿宋" w:hint="eastAsia"/>
            <w:lang w:eastAsia="zh-CN"/>
          </w:rPr>
          <w:t>(二)、用地控制指标</w:t>
        </w:r>
        <w:r>
          <w:tab/>
        </w:r>
        <w:r>
          <w:fldChar w:fldCharType="begin"/>
        </w:r>
        <w:r>
          <w:instrText xml:space="preserve"> PAGEREF _Toc3787 \h </w:instrText>
        </w:r>
        <w:r>
          <w:fldChar w:fldCharType="separate"/>
        </w:r>
        <w:r>
          <w:t>3</w:t>
        </w:r>
        <w:r>
          <w:fldChar w:fldCharType="end"/>
        </w:r>
      </w:hyperlink>
    </w:p>
    <w:p>
      <w:pPr>
        <w:pStyle w:val="TOC2"/>
        <w:tabs>
          <w:tab w:val="right" w:leader="dot" w:pos="8306"/>
        </w:tabs>
      </w:pPr>
      <w:hyperlink w:anchor="_Toc16315" w:history="1">
        <w:r>
          <w:rPr>
            <w:rFonts w:ascii="仿宋" w:eastAsia="仿宋" w:hAnsi="仿宋" w:cs="仿宋" w:hint="eastAsia"/>
            <w:lang w:eastAsia="zh-CN"/>
          </w:rPr>
          <w:t>(三)、节约用地措施</w:t>
        </w:r>
        <w:r>
          <w:tab/>
        </w:r>
        <w:r>
          <w:fldChar w:fldCharType="begin"/>
        </w:r>
        <w:r>
          <w:instrText xml:space="preserve"> PAGEREF _Toc16315 \h </w:instrText>
        </w:r>
        <w:r>
          <w:fldChar w:fldCharType="separate"/>
        </w:r>
        <w:r>
          <w:t>5</w:t>
        </w:r>
        <w:r>
          <w:fldChar w:fldCharType="end"/>
        </w:r>
      </w:hyperlink>
    </w:p>
    <w:p>
      <w:pPr>
        <w:pStyle w:val="TOC2"/>
        <w:tabs>
          <w:tab w:val="right" w:leader="dot" w:pos="8306"/>
        </w:tabs>
      </w:pPr>
      <w:hyperlink w:anchor="_Toc23600" w:history="1">
        <w:r>
          <w:rPr>
            <w:rFonts w:ascii="仿宋" w:eastAsia="仿宋" w:hAnsi="仿宋" w:cs="仿宋" w:hint="eastAsia"/>
            <w:lang w:eastAsia="zh-CN"/>
          </w:rPr>
          <w:t>(四)、总图布置方案</w:t>
        </w:r>
        <w:r>
          <w:tab/>
        </w:r>
        <w:r>
          <w:fldChar w:fldCharType="begin"/>
        </w:r>
        <w:r>
          <w:instrText xml:space="preserve"> PAGEREF _Toc23600 \h </w:instrText>
        </w:r>
        <w:r>
          <w:fldChar w:fldCharType="separate"/>
        </w:r>
        <w:r>
          <w:t>6</w:t>
        </w:r>
        <w:r>
          <w:fldChar w:fldCharType="end"/>
        </w:r>
      </w:hyperlink>
    </w:p>
    <w:p>
      <w:pPr>
        <w:pStyle w:val="TOC2"/>
        <w:tabs>
          <w:tab w:val="right" w:leader="dot" w:pos="8306"/>
        </w:tabs>
      </w:pPr>
      <w:hyperlink w:anchor="_Toc8311" w:history="1">
        <w:r>
          <w:rPr>
            <w:rFonts w:ascii="仿宋" w:eastAsia="仿宋" w:hAnsi="仿宋" w:cs="仿宋" w:hint="eastAsia"/>
            <w:lang w:eastAsia="zh-CN"/>
          </w:rPr>
          <w:t>(五)、选址综合评价</w:t>
        </w:r>
        <w:r>
          <w:tab/>
        </w:r>
        <w:r>
          <w:fldChar w:fldCharType="begin"/>
        </w:r>
        <w:r>
          <w:instrText xml:space="preserve"> PAGEREF _Toc8311 \h </w:instrText>
        </w:r>
        <w:r>
          <w:fldChar w:fldCharType="separate"/>
        </w:r>
        <w:r>
          <w:t>7</w:t>
        </w:r>
        <w:r>
          <w:fldChar w:fldCharType="end"/>
        </w:r>
      </w:hyperlink>
    </w:p>
    <w:p>
      <w:pPr>
        <w:pStyle w:val="TOC1"/>
        <w:tabs>
          <w:tab w:val="right" w:leader="dot" w:pos="8306"/>
        </w:tabs>
      </w:pPr>
      <w:hyperlink w:anchor="_Toc20572" w:history="1">
        <w:r>
          <w:rPr>
            <w:rFonts w:ascii="仿宋" w:eastAsia="仿宋" w:hAnsi="仿宋" w:cs="仿宋" w:hint="eastAsia"/>
            <w:lang w:eastAsia="zh-CN"/>
          </w:rPr>
          <w:t>二、蚕丝被项目绩效评估</w:t>
        </w:r>
        <w:r>
          <w:tab/>
        </w:r>
        <w:r>
          <w:fldChar w:fldCharType="begin"/>
        </w:r>
        <w:r>
          <w:instrText xml:space="preserve"> PAGEREF _Toc20572 \h </w:instrText>
        </w:r>
        <w:r>
          <w:fldChar w:fldCharType="separate"/>
        </w:r>
        <w:r>
          <w:t>8</w:t>
        </w:r>
        <w:r>
          <w:fldChar w:fldCharType="end"/>
        </w:r>
      </w:hyperlink>
    </w:p>
    <w:p>
      <w:pPr>
        <w:pStyle w:val="TOC2"/>
        <w:tabs>
          <w:tab w:val="right" w:leader="dot" w:pos="8306"/>
        </w:tabs>
      </w:pPr>
      <w:hyperlink w:anchor="_Toc11625" w:history="1">
        <w:r>
          <w:rPr>
            <w:rFonts w:ascii="仿宋" w:eastAsia="仿宋" w:hAnsi="仿宋" w:cs="仿宋" w:hint="eastAsia"/>
            <w:lang w:eastAsia="zh-CN"/>
          </w:rPr>
          <w:t>(一)、绩效评估指标</w:t>
        </w:r>
        <w:r>
          <w:tab/>
        </w:r>
        <w:r>
          <w:fldChar w:fldCharType="begin"/>
        </w:r>
        <w:r>
          <w:instrText xml:space="preserve"> PAGEREF _Toc11625 \h </w:instrText>
        </w:r>
        <w:r>
          <w:fldChar w:fldCharType="separate"/>
        </w:r>
        <w:r>
          <w:t>8</w:t>
        </w:r>
        <w:r>
          <w:fldChar w:fldCharType="end"/>
        </w:r>
      </w:hyperlink>
    </w:p>
    <w:p>
      <w:pPr>
        <w:pStyle w:val="TOC2"/>
        <w:tabs>
          <w:tab w:val="right" w:leader="dot" w:pos="8306"/>
        </w:tabs>
      </w:pPr>
      <w:hyperlink w:anchor="_Toc26430" w:history="1">
        <w:r>
          <w:rPr>
            <w:rFonts w:ascii="仿宋" w:eastAsia="仿宋" w:hAnsi="仿宋" w:cs="仿宋" w:hint="eastAsia"/>
            <w:lang w:eastAsia="zh-CN"/>
          </w:rPr>
          <w:t>(二)、绩效评估方法</w:t>
        </w:r>
        <w:r>
          <w:tab/>
        </w:r>
        <w:r>
          <w:fldChar w:fldCharType="begin"/>
        </w:r>
        <w:r>
          <w:instrText xml:space="preserve"> PAGEREF _Toc26430 \h </w:instrText>
        </w:r>
        <w:r>
          <w:fldChar w:fldCharType="separate"/>
        </w:r>
        <w:r>
          <w:t>9</w:t>
        </w:r>
        <w:r>
          <w:fldChar w:fldCharType="end"/>
        </w:r>
      </w:hyperlink>
    </w:p>
    <w:p>
      <w:pPr>
        <w:pStyle w:val="TOC2"/>
        <w:tabs>
          <w:tab w:val="right" w:leader="dot" w:pos="8306"/>
        </w:tabs>
      </w:pPr>
      <w:hyperlink w:anchor="_Toc16700" w:history="1">
        <w:r>
          <w:rPr>
            <w:rFonts w:ascii="仿宋" w:eastAsia="仿宋" w:hAnsi="仿宋" w:cs="仿宋" w:hint="eastAsia"/>
            <w:lang w:eastAsia="zh-CN"/>
          </w:rPr>
          <w:t>(三)、绩效评估周期</w:t>
        </w:r>
        <w:r>
          <w:tab/>
        </w:r>
        <w:r>
          <w:fldChar w:fldCharType="begin"/>
        </w:r>
        <w:r>
          <w:instrText xml:space="preserve"> PAGEREF _Toc16700 \h </w:instrText>
        </w:r>
        <w:r>
          <w:fldChar w:fldCharType="separate"/>
        </w:r>
        <w:r>
          <w:t>10</w:t>
        </w:r>
        <w:r>
          <w:fldChar w:fldCharType="end"/>
        </w:r>
      </w:hyperlink>
    </w:p>
    <w:p>
      <w:pPr>
        <w:pStyle w:val="TOC1"/>
        <w:tabs>
          <w:tab w:val="right" w:leader="dot" w:pos="8306"/>
        </w:tabs>
      </w:pPr>
      <w:hyperlink w:anchor="_Toc28030" w:history="1">
        <w:r>
          <w:rPr>
            <w:rFonts w:ascii="仿宋" w:eastAsia="仿宋" w:hAnsi="仿宋" w:cs="仿宋" w:hint="eastAsia"/>
            <w:lang w:eastAsia="zh-CN"/>
          </w:rPr>
          <w:t>三、市场分析、调研</w:t>
        </w:r>
        <w:r>
          <w:tab/>
        </w:r>
        <w:r>
          <w:fldChar w:fldCharType="begin"/>
        </w:r>
        <w:r>
          <w:instrText xml:space="preserve"> PAGEREF _Toc28030 \h </w:instrText>
        </w:r>
        <w:r>
          <w:fldChar w:fldCharType="separate"/>
        </w:r>
        <w:r>
          <w:t>11</w:t>
        </w:r>
        <w:r>
          <w:fldChar w:fldCharType="end"/>
        </w:r>
      </w:hyperlink>
    </w:p>
    <w:p>
      <w:pPr>
        <w:pStyle w:val="TOC2"/>
        <w:tabs>
          <w:tab w:val="right" w:leader="dot" w:pos="8306"/>
        </w:tabs>
      </w:pPr>
      <w:hyperlink w:anchor="_Toc2039" w:history="1">
        <w:r>
          <w:rPr>
            <w:rFonts w:ascii="仿宋" w:eastAsia="仿宋" w:hAnsi="仿宋" w:cs="仿宋" w:hint="eastAsia"/>
            <w:lang w:eastAsia="zh-CN"/>
          </w:rPr>
          <w:t>(一)、蚕丝被行业分析</w:t>
        </w:r>
        <w:r>
          <w:tab/>
        </w:r>
        <w:r>
          <w:fldChar w:fldCharType="begin"/>
        </w:r>
        <w:r>
          <w:instrText xml:space="preserve"> PAGEREF _Toc2039 \h </w:instrText>
        </w:r>
        <w:r>
          <w:fldChar w:fldCharType="separate"/>
        </w:r>
        <w:r>
          <w:t>11</w:t>
        </w:r>
        <w:r>
          <w:fldChar w:fldCharType="end"/>
        </w:r>
      </w:hyperlink>
    </w:p>
    <w:p>
      <w:pPr>
        <w:pStyle w:val="TOC2"/>
        <w:tabs>
          <w:tab w:val="right" w:leader="dot" w:pos="8306"/>
        </w:tabs>
      </w:pPr>
      <w:hyperlink w:anchor="_Toc12541" w:history="1">
        <w:r>
          <w:rPr>
            <w:rFonts w:ascii="仿宋" w:eastAsia="仿宋" w:hAnsi="仿宋" w:cs="仿宋" w:hint="eastAsia"/>
            <w:lang w:eastAsia="zh-CN"/>
          </w:rPr>
          <w:t>(二)、蚕丝被市场分析预测</w:t>
        </w:r>
        <w:r>
          <w:tab/>
        </w:r>
        <w:r>
          <w:fldChar w:fldCharType="begin"/>
        </w:r>
        <w:r>
          <w:instrText xml:space="preserve"> PAGEREF _Toc12541 \h </w:instrText>
        </w:r>
        <w:r>
          <w:fldChar w:fldCharType="separate"/>
        </w:r>
        <w:r>
          <w:t>12</w:t>
        </w:r>
        <w:r>
          <w:fldChar w:fldCharType="end"/>
        </w:r>
      </w:hyperlink>
    </w:p>
    <w:p>
      <w:pPr>
        <w:pStyle w:val="TOC1"/>
        <w:tabs>
          <w:tab w:val="right" w:leader="dot" w:pos="8306"/>
        </w:tabs>
      </w:pPr>
      <w:hyperlink w:anchor="_Toc2569" w:history="1">
        <w:r>
          <w:rPr>
            <w:rFonts w:ascii="仿宋" w:eastAsia="仿宋" w:hAnsi="仿宋" w:cs="仿宋" w:hint="eastAsia"/>
            <w:lang w:eastAsia="zh-CN"/>
          </w:rPr>
          <w:t>四、蚕丝被项目可持续发展</w:t>
        </w:r>
        <w:r>
          <w:tab/>
        </w:r>
        <w:r>
          <w:fldChar w:fldCharType="begin"/>
        </w:r>
        <w:r>
          <w:instrText xml:space="preserve"> PAGEREF _Toc2569 \h </w:instrText>
        </w:r>
        <w:r>
          <w:fldChar w:fldCharType="separate"/>
        </w:r>
        <w:r>
          <w:t>13</w:t>
        </w:r>
        <w:r>
          <w:fldChar w:fldCharType="end"/>
        </w:r>
      </w:hyperlink>
    </w:p>
    <w:p>
      <w:pPr>
        <w:pStyle w:val="TOC2"/>
        <w:tabs>
          <w:tab w:val="right" w:leader="dot" w:pos="8306"/>
        </w:tabs>
      </w:pPr>
      <w:hyperlink w:anchor="_Toc2620" w:history="1">
        <w:r>
          <w:rPr>
            <w:rFonts w:ascii="仿宋" w:eastAsia="仿宋" w:hAnsi="仿宋" w:cs="仿宋" w:hint="eastAsia"/>
            <w:lang w:eastAsia="zh-CN"/>
          </w:rPr>
          <w:t>(一)、可持续战略与实践</w:t>
        </w:r>
        <w:r>
          <w:tab/>
        </w:r>
        <w:r>
          <w:fldChar w:fldCharType="begin"/>
        </w:r>
        <w:r>
          <w:instrText xml:space="preserve"> PAGEREF _Toc2620 \h </w:instrText>
        </w:r>
        <w:r>
          <w:fldChar w:fldCharType="separate"/>
        </w:r>
        <w:r>
          <w:t>13</w:t>
        </w:r>
        <w:r>
          <w:fldChar w:fldCharType="end"/>
        </w:r>
      </w:hyperlink>
    </w:p>
    <w:p>
      <w:pPr>
        <w:pStyle w:val="TOC2"/>
        <w:tabs>
          <w:tab w:val="right" w:leader="dot" w:pos="8306"/>
        </w:tabs>
      </w:pPr>
      <w:hyperlink w:anchor="_Toc4242" w:history="1">
        <w:r>
          <w:rPr>
            <w:rFonts w:ascii="仿宋" w:eastAsia="仿宋" w:hAnsi="仿宋" w:cs="仿宋" w:hint="eastAsia"/>
            <w:lang w:eastAsia="zh-CN"/>
          </w:rPr>
          <w:t>(二)、环保与社会责任</w:t>
        </w:r>
        <w:r>
          <w:tab/>
        </w:r>
        <w:r>
          <w:fldChar w:fldCharType="begin"/>
        </w:r>
        <w:r>
          <w:instrText xml:space="preserve"> PAGEREF _Toc4242 \h </w:instrText>
        </w:r>
        <w:r>
          <w:fldChar w:fldCharType="separate"/>
        </w:r>
        <w:r>
          <w:t>13</w:t>
        </w:r>
        <w:r>
          <w:fldChar w:fldCharType="end"/>
        </w:r>
      </w:hyperlink>
    </w:p>
    <w:p>
      <w:pPr>
        <w:pStyle w:val="TOC1"/>
        <w:tabs>
          <w:tab w:val="right" w:leader="dot" w:pos="8306"/>
        </w:tabs>
      </w:pPr>
      <w:hyperlink w:anchor="_Toc11760" w:history="1">
        <w:r>
          <w:rPr>
            <w:rFonts w:ascii="仿宋" w:eastAsia="仿宋" w:hAnsi="仿宋" w:cs="仿宋" w:hint="eastAsia"/>
            <w:lang w:eastAsia="zh-CN"/>
          </w:rPr>
          <w:t>五、工艺说明</w:t>
        </w:r>
        <w:r>
          <w:tab/>
        </w:r>
        <w:r>
          <w:fldChar w:fldCharType="begin"/>
        </w:r>
        <w:r>
          <w:instrText xml:space="preserve"> PAGEREF _Toc11760 \h </w:instrText>
        </w:r>
        <w:r>
          <w:fldChar w:fldCharType="separate"/>
        </w:r>
        <w:r>
          <w:t>14</w:t>
        </w:r>
        <w:r>
          <w:fldChar w:fldCharType="end"/>
        </w:r>
      </w:hyperlink>
    </w:p>
    <w:p>
      <w:pPr>
        <w:pStyle w:val="TOC2"/>
        <w:tabs>
          <w:tab w:val="right" w:leader="dot" w:pos="8306"/>
        </w:tabs>
      </w:pPr>
      <w:hyperlink w:anchor="_Toc13603" w:history="1">
        <w:r>
          <w:rPr>
            <w:rFonts w:ascii="仿宋" w:eastAsia="仿宋" w:hAnsi="仿宋" w:cs="仿宋" w:hint="eastAsia"/>
            <w:lang w:eastAsia="zh-CN"/>
          </w:rPr>
          <w:t>(一)、技术管理特点</w:t>
        </w:r>
        <w:r>
          <w:tab/>
        </w:r>
        <w:r>
          <w:fldChar w:fldCharType="begin"/>
        </w:r>
        <w:r>
          <w:instrText xml:space="preserve"> PAGEREF _Toc13603 \h </w:instrText>
        </w:r>
        <w:r>
          <w:fldChar w:fldCharType="separate"/>
        </w:r>
        <w:r>
          <w:t>14</w:t>
        </w:r>
        <w:r>
          <w:fldChar w:fldCharType="end"/>
        </w:r>
      </w:hyperlink>
    </w:p>
    <w:p>
      <w:pPr>
        <w:pStyle w:val="TOC2"/>
        <w:tabs>
          <w:tab w:val="right" w:leader="dot" w:pos="8306"/>
        </w:tabs>
      </w:pPr>
      <w:hyperlink w:anchor="_Toc28758" w:history="1">
        <w:r>
          <w:rPr>
            <w:rFonts w:ascii="仿宋" w:eastAsia="仿宋" w:hAnsi="仿宋" w:cs="仿宋" w:hint="eastAsia"/>
            <w:lang w:eastAsia="zh-CN"/>
          </w:rPr>
          <w:t>(二)、蚕丝被项目工艺技术设计方案</w:t>
        </w:r>
        <w:r>
          <w:tab/>
        </w:r>
        <w:r>
          <w:fldChar w:fldCharType="begin"/>
        </w:r>
        <w:r>
          <w:instrText xml:space="preserve"> PAGEREF _Toc28758 \h </w:instrText>
        </w:r>
        <w:r>
          <w:fldChar w:fldCharType="separate"/>
        </w:r>
        <w:r>
          <w:t>15</w:t>
        </w:r>
        <w:r>
          <w:fldChar w:fldCharType="end"/>
        </w:r>
      </w:hyperlink>
    </w:p>
    <w:p>
      <w:pPr>
        <w:pStyle w:val="TOC2"/>
        <w:tabs>
          <w:tab w:val="right" w:leader="dot" w:pos="8306"/>
        </w:tabs>
      </w:pPr>
      <w:hyperlink w:anchor="_Toc16455" w:history="1">
        <w:r>
          <w:rPr>
            <w:rFonts w:ascii="仿宋" w:eastAsia="仿宋" w:hAnsi="仿宋" w:cs="仿宋" w:hint="eastAsia"/>
            <w:lang w:eastAsia="zh-CN"/>
          </w:rPr>
          <w:t>(三)、设备选型方案</w:t>
        </w:r>
        <w:r>
          <w:tab/>
        </w:r>
        <w:r>
          <w:fldChar w:fldCharType="begin"/>
        </w:r>
        <w:r>
          <w:instrText xml:space="preserve"> PAGEREF _Toc16455 \h </w:instrText>
        </w:r>
        <w:r>
          <w:fldChar w:fldCharType="separate"/>
        </w:r>
        <w:r>
          <w:t>17</w:t>
        </w:r>
        <w:r>
          <w:fldChar w:fldCharType="end"/>
        </w:r>
      </w:hyperlink>
    </w:p>
    <w:p>
      <w:pPr>
        <w:pStyle w:val="TOC1"/>
        <w:tabs>
          <w:tab w:val="right" w:leader="dot" w:pos="8306"/>
        </w:tabs>
      </w:pPr>
      <w:hyperlink w:anchor="_Toc12291" w:history="1">
        <w:r>
          <w:rPr>
            <w:rFonts w:ascii="仿宋" w:eastAsia="仿宋" w:hAnsi="仿宋" w:cs="仿宋" w:hint="eastAsia"/>
            <w:lang w:eastAsia="zh-CN"/>
          </w:rPr>
          <w:t>六、蚕丝被项目建设背景及必要性分析</w:t>
        </w:r>
        <w:r>
          <w:tab/>
        </w:r>
        <w:r>
          <w:fldChar w:fldCharType="begin"/>
        </w:r>
        <w:r>
          <w:instrText xml:space="preserve"> PAGEREF _Toc12291 \h </w:instrText>
        </w:r>
        <w:r>
          <w:fldChar w:fldCharType="separate"/>
        </w:r>
        <w:r>
          <w:t>18</w:t>
        </w:r>
        <w:r>
          <w:fldChar w:fldCharType="end"/>
        </w:r>
      </w:hyperlink>
    </w:p>
    <w:p>
      <w:pPr>
        <w:pStyle w:val="TOC2"/>
        <w:tabs>
          <w:tab w:val="right" w:leader="dot" w:pos="8306"/>
        </w:tabs>
      </w:pPr>
      <w:hyperlink w:anchor="_Toc21910" w:history="1">
        <w:r>
          <w:rPr>
            <w:rFonts w:ascii="仿宋" w:eastAsia="仿宋" w:hAnsi="仿宋" w:cs="仿宋" w:hint="eastAsia"/>
            <w:lang w:eastAsia="zh-CN"/>
          </w:rPr>
          <w:t>(一)、蚕丝被项目背景分析</w:t>
        </w:r>
        <w:r>
          <w:tab/>
        </w:r>
        <w:r>
          <w:fldChar w:fldCharType="begin"/>
        </w:r>
        <w:r>
          <w:instrText xml:space="preserve"> PAGEREF _Toc21910 \h </w:instrText>
        </w:r>
        <w:r>
          <w:fldChar w:fldCharType="separate"/>
        </w:r>
        <w:r>
          <w:t>18</w:t>
        </w:r>
        <w:r>
          <w:fldChar w:fldCharType="end"/>
        </w:r>
      </w:hyperlink>
    </w:p>
    <w:p>
      <w:pPr>
        <w:pStyle w:val="TOC2"/>
        <w:tabs>
          <w:tab w:val="right" w:leader="dot" w:pos="8306"/>
        </w:tabs>
      </w:pPr>
      <w:hyperlink w:anchor="_Toc3130" w:history="1">
        <w:r>
          <w:rPr>
            <w:rFonts w:ascii="仿宋" w:eastAsia="仿宋" w:hAnsi="仿宋" w:cs="仿宋" w:hint="eastAsia"/>
            <w:lang w:eastAsia="zh-CN"/>
          </w:rPr>
          <w:t>(二)、蚕丝被项目建设必要性分析</w:t>
        </w:r>
        <w:r>
          <w:tab/>
        </w:r>
        <w:r>
          <w:fldChar w:fldCharType="begin"/>
        </w:r>
        <w:r>
          <w:instrText xml:space="preserve"> PAGEREF _Toc3130 \h </w:instrText>
        </w:r>
        <w:r>
          <w:fldChar w:fldCharType="separate"/>
        </w:r>
        <w:r>
          <w:t>20</w:t>
        </w:r>
        <w:r>
          <w:fldChar w:fldCharType="end"/>
        </w:r>
      </w:hyperlink>
    </w:p>
    <w:p>
      <w:pPr>
        <w:pStyle w:val="TOC1"/>
        <w:tabs>
          <w:tab w:val="right" w:leader="dot" w:pos="8306"/>
        </w:tabs>
      </w:pPr>
      <w:hyperlink w:anchor="_Toc8483" w:history="1">
        <w:r>
          <w:rPr>
            <w:rFonts w:ascii="仿宋" w:eastAsia="仿宋" w:hAnsi="仿宋" w:cs="仿宋" w:hint="eastAsia"/>
            <w:lang w:eastAsia="zh-CN"/>
          </w:rPr>
          <w:t>七、蚕丝被项目投资规划</w:t>
        </w:r>
        <w:r>
          <w:tab/>
        </w:r>
        <w:r>
          <w:fldChar w:fldCharType="begin"/>
        </w:r>
        <w:r>
          <w:instrText xml:space="preserve"> PAGEREF _Toc8483 \h </w:instrText>
        </w:r>
        <w:r>
          <w:fldChar w:fldCharType="separate"/>
        </w:r>
        <w:r>
          <w:t>21</w:t>
        </w:r>
        <w:r>
          <w:fldChar w:fldCharType="end"/>
        </w:r>
      </w:hyperlink>
    </w:p>
    <w:p>
      <w:pPr>
        <w:pStyle w:val="TOC2"/>
        <w:tabs>
          <w:tab w:val="right" w:leader="dot" w:pos="8306"/>
        </w:tabs>
      </w:pPr>
      <w:hyperlink w:anchor="_Toc27421" w:history="1">
        <w:r>
          <w:rPr>
            <w:rFonts w:ascii="仿宋" w:eastAsia="仿宋" w:hAnsi="仿宋" w:cs="仿宋" w:hint="eastAsia"/>
            <w:lang w:eastAsia="zh-CN"/>
          </w:rPr>
          <w:t>(一)、蚕丝被项目总投资估算</w:t>
        </w:r>
        <w:r>
          <w:tab/>
        </w:r>
        <w:r>
          <w:fldChar w:fldCharType="begin"/>
        </w:r>
        <w:r>
          <w:instrText xml:space="preserve"> PAGEREF _Toc27421 \h </w:instrText>
        </w:r>
        <w:r>
          <w:fldChar w:fldCharType="separate"/>
        </w:r>
        <w:r>
          <w:t>21</w:t>
        </w:r>
        <w:r>
          <w:fldChar w:fldCharType="end"/>
        </w:r>
      </w:hyperlink>
    </w:p>
    <w:p>
      <w:pPr>
        <w:pStyle w:val="TOC2"/>
        <w:tabs>
          <w:tab w:val="right" w:leader="dot" w:pos="8306"/>
        </w:tabs>
      </w:pPr>
      <w:hyperlink w:anchor="_Toc6523" w:history="1">
        <w:r>
          <w:rPr>
            <w:rFonts w:ascii="仿宋" w:eastAsia="仿宋" w:hAnsi="仿宋" w:cs="仿宋" w:hint="eastAsia"/>
            <w:lang w:eastAsia="zh-CN"/>
          </w:rPr>
          <w:t>(二)、资金筹措</w:t>
        </w:r>
        <w:r>
          <w:tab/>
        </w:r>
        <w:r>
          <w:fldChar w:fldCharType="begin"/>
        </w:r>
        <w:r>
          <w:instrText xml:space="preserve"> PAGEREF _Toc6523 \h </w:instrText>
        </w:r>
        <w:r>
          <w:fldChar w:fldCharType="separate"/>
        </w:r>
        <w:r>
          <w:t>22</w:t>
        </w:r>
        <w:r>
          <w:fldChar w:fldCharType="end"/>
        </w:r>
      </w:hyperlink>
    </w:p>
    <w:p>
      <w:pPr>
        <w:pStyle w:val="TOC1"/>
        <w:tabs>
          <w:tab w:val="right" w:leader="dot" w:pos="8306"/>
        </w:tabs>
      </w:pPr>
      <w:hyperlink w:anchor="_Toc13871" w:history="1">
        <w:r>
          <w:rPr>
            <w:rFonts w:ascii="仿宋" w:eastAsia="仿宋" w:hAnsi="仿宋" w:cs="仿宋" w:hint="eastAsia"/>
            <w:lang w:eastAsia="zh-CN"/>
          </w:rPr>
          <w:t>八、蚕丝被项目计划安排</w:t>
        </w:r>
        <w:r>
          <w:tab/>
        </w:r>
        <w:r>
          <w:fldChar w:fldCharType="begin"/>
        </w:r>
        <w:r>
          <w:instrText xml:space="preserve"> PAGEREF _Toc13871 \h </w:instrText>
        </w:r>
        <w:r>
          <w:fldChar w:fldCharType="separate"/>
        </w:r>
        <w:r>
          <w:t>23</w:t>
        </w:r>
        <w:r>
          <w:fldChar w:fldCharType="end"/>
        </w:r>
      </w:hyperlink>
    </w:p>
    <w:p>
      <w:pPr>
        <w:pStyle w:val="TOC2"/>
        <w:tabs>
          <w:tab w:val="right" w:leader="dot" w:pos="8306"/>
        </w:tabs>
      </w:pPr>
      <w:hyperlink w:anchor="_Toc17049" w:history="1">
        <w:r>
          <w:rPr>
            <w:rFonts w:ascii="仿宋" w:eastAsia="仿宋" w:hAnsi="仿宋" w:cs="仿宋" w:hint="eastAsia"/>
            <w:lang w:eastAsia="zh-CN"/>
          </w:rPr>
          <w:t>(一)、建设周期</w:t>
        </w:r>
        <w:r>
          <w:tab/>
        </w:r>
        <w:r>
          <w:fldChar w:fldCharType="begin"/>
        </w:r>
        <w:r>
          <w:instrText xml:space="preserve"> PAGEREF _Toc17049 \h </w:instrText>
        </w:r>
        <w:r>
          <w:fldChar w:fldCharType="separate"/>
        </w:r>
        <w:r>
          <w:t>23</w:t>
        </w:r>
        <w:r>
          <w:fldChar w:fldCharType="end"/>
        </w:r>
      </w:hyperlink>
    </w:p>
    <w:p>
      <w:pPr>
        <w:pStyle w:val="TOC2"/>
        <w:tabs>
          <w:tab w:val="right" w:leader="dot" w:pos="8306"/>
        </w:tabs>
      </w:pPr>
      <w:hyperlink w:anchor="_Toc10232" w:history="1">
        <w:r>
          <w:rPr>
            <w:rFonts w:ascii="仿宋" w:eastAsia="仿宋" w:hAnsi="仿宋" w:cs="仿宋" w:hint="eastAsia"/>
            <w:lang w:eastAsia="zh-CN"/>
          </w:rPr>
          <w:t>(二)、建设进度</w:t>
        </w:r>
        <w:r>
          <w:tab/>
        </w:r>
        <w:r>
          <w:fldChar w:fldCharType="begin"/>
        </w:r>
        <w:r>
          <w:instrText xml:space="preserve"> PAGEREF _Toc10232 \h </w:instrText>
        </w:r>
        <w:r>
          <w:fldChar w:fldCharType="separate"/>
        </w:r>
        <w:r>
          <w:t>24</w:t>
        </w:r>
        <w:r>
          <w:fldChar w:fldCharType="end"/>
        </w:r>
      </w:hyperlink>
    </w:p>
    <w:p>
      <w:pPr>
        <w:pStyle w:val="TOC2"/>
        <w:tabs>
          <w:tab w:val="right" w:leader="dot" w:pos="8306"/>
        </w:tabs>
      </w:pPr>
      <w:hyperlink w:anchor="_Toc375" w:history="1">
        <w:r>
          <w:rPr>
            <w:rFonts w:ascii="仿宋" w:eastAsia="仿宋" w:hAnsi="仿宋" w:cs="仿宋" w:hint="eastAsia"/>
            <w:lang w:eastAsia="zh-CN"/>
          </w:rPr>
          <w:t>(三)、进度安排注意事项</w:t>
        </w:r>
        <w:r>
          <w:tab/>
        </w:r>
        <w:r>
          <w:fldChar w:fldCharType="begin"/>
        </w:r>
        <w:r>
          <w:instrText xml:space="preserve"> PAGEREF _Toc375 \h </w:instrText>
        </w:r>
        <w:r>
          <w:fldChar w:fldCharType="separate"/>
        </w:r>
        <w:r>
          <w:t>25</w:t>
        </w:r>
        <w:r>
          <w:fldChar w:fldCharType="end"/>
        </w:r>
      </w:hyperlink>
    </w:p>
    <w:p>
      <w:pPr>
        <w:pStyle w:val="TOC2"/>
        <w:tabs>
          <w:tab w:val="right" w:leader="dot" w:pos="8306"/>
        </w:tabs>
      </w:pPr>
      <w:hyperlink w:anchor="_Toc7124" w:history="1">
        <w:r>
          <w:rPr>
            <w:rFonts w:ascii="仿宋" w:eastAsia="仿宋" w:hAnsi="仿宋" w:cs="仿宋" w:hint="eastAsia"/>
            <w:lang w:eastAsia="zh-CN"/>
          </w:rPr>
          <w:t>(四)、人力资源配置</w:t>
        </w:r>
        <w:r>
          <w:tab/>
        </w:r>
        <w:r>
          <w:fldChar w:fldCharType="begin"/>
        </w:r>
        <w:r>
          <w:instrText xml:space="preserve"> PAGEREF _Toc7124 \h </w:instrText>
        </w:r>
        <w:r>
          <w:fldChar w:fldCharType="separate"/>
        </w:r>
        <w:r>
          <w:t>26</w:t>
        </w:r>
        <w:r>
          <w:fldChar w:fldCharType="end"/>
        </w:r>
      </w:hyperlink>
    </w:p>
    <w:p>
      <w:pPr>
        <w:pStyle w:val="TOC1"/>
        <w:tabs>
          <w:tab w:val="right" w:leader="dot" w:pos="8306"/>
        </w:tabs>
      </w:pPr>
      <w:hyperlink w:anchor="_Toc19747" w:history="1">
        <w:r>
          <w:rPr>
            <w:rFonts w:ascii="仿宋" w:eastAsia="仿宋" w:hAnsi="仿宋" w:cs="仿宋" w:hint="eastAsia"/>
            <w:lang w:eastAsia="zh-CN"/>
          </w:rPr>
          <w:t>九、蚕丝被项目人力资源管理</w:t>
        </w:r>
        <w:r>
          <w:tab/>
        </w:r>
        <w:r>
          <w:fldChar w:fldCharType="begin"/>
        </w:r>
        <w:r>
          <w:instrText xml:space="preserve"> PAGEREF _Toc19747 \h </w:instrText>
        </w:r>
        <w:r>
          <w:fldChar w:fldCharType="separate"/>
        </w:r>
        <w:r>
          <w:t>27</w:t>
        </w:r>
        <w:r>
          <w:fldChar w:fldCharType="end"/>
        </w:r>
      </w:hyperlink>
    </w:p>
    <w:p>
      <w:pPr>
        <w:pStyle w:val="TOC2"/>
        <w:tabs>
          <w:tab w:val="right" w:leader="dot" w:pos="8306"/>
        </w:tabs>
      </w:pPr>
      <w:hyperlink w:anchor="_Toc6449" w:history="1">
        <w:r>
          <w:rPr>
            <w:rFonts w:ascii="仿宋" w:eastAsia="仿宋" w:hAnsi="仿宋" w:cs="仿宋" w:hint="eastAsia"/>
            <w:lang w:eastAsia="zh-CN"/>
          </w:rPr>
          <w:t>(一)、建立健全的预算管理制度</w:t>
        </w:r>
        <w:r>
          <w:tab/>
        </w:r>
        <w:r>
          <w:fldChar w:fldCharType="begin"/>
        </w:r>
        <w:r>
          <w:instrText xml:space="preserve"> PAGEREF _Toc6449 \h </w:instrText>
        </w:r>
        <w:r>
          <w:fldChar w:fldCharType="separate"/>
        </w:r>
        <w:r>
          <w:t>27</w:t>
        </w:r>
        <w:r>
          <w:fldChar w:fldCharType="end"/>
        </w:r>
      </w:hyperlink>
    </w:p>
    <w:p>
      <w:pPr>
        <w:pStyle w:val="TOC2"/>
        <w:tabs>
          <w:tab w:val="right" w:leader="dot" w:pos="8306"/>
        </w:tabs>
      </w:pPr>
      <w:hyperlink w:anchor="_Toc12676" w:history="1">
        <w:r>
          <w:rPr>
            <w:rFonts w:ascii="仿宋" w:eastAsia="仿宋" w:hAnsi="仿宋" w:cs="仿宋" w:hint="eastAsia"/>
            <w:lang w:eastAsia="zh-CN"/>
          </w:rPr>
          <w:t>(二)、加强资金流动监控</w:t>
        </w:r>
        <w:r>
          <w:tab/>
        </w:r>
        <w:r>
          <w:fldChar w:fldCharType="begin"/>
        </w:r>
        <w:r>
          <w:instrText xml:space="preserve"> PAGEREF _Toc12676 \h </w:instrText>
        </w:r>
        <w:r>
          <w:fldChar w:fldCharType="separate"/>
        </w:r>
        <w:r>
          <w:t>29</w:t>
        </w:r>
        <w:r>
          <w:fldChar w:fldCharType="end"/>
        </w:r>
      </w:hyperlink>
    </w:p>
    <w:p>
      <w:pPr>
        <w:pStyle w:val="TOC2"/>
        <w:tabs>
          <w:tab w:val="right" w:leader="dot" w:pos="8306"/>
        </w:tabs>
      </w:pPr>
      <w:hyperlink w:anchor="_Toc24009" w:history="1">
        <w:r>
          <w:rPr>
            <w:rFonts w:ascii="仿宋" w:eastAsia="仿宋" w:hAnsi="仿宋" w:cs="仿宋" w:hint="eastAsia"/>
            <w:lang w:eastAsia="zh-CN"/>
          </w:rPr>
          <w:t>(三)、制定完善的风险控制机制</w:t>
        </w:r>
        <w:r>
          <w:tab/>
        </w:r>
        <w:r>
          <w:fldChar w:fldCharType="begin"/>
        </w:r>
        <w:r>
          <w:instrText xml:space="preserve"> PAGEREF _Toc24009 \h </w:instrText>
        </w:r>
        <w:r>
          <w:fldChar w:fldCharType="separate"/>
        </w:r>
        <w:r>
          <w:t>30</w:t>
        </w:r>
        <w:r>
          <w:fldChar w:fldCharType="end"/>
        </w:r>
      </w:hyperlink>
    </w:p>
    <w:p>
      <w:pPr>
        <w:pStyle w:val="TOC2"/>
        <w:tabs>
          <w:tab w:val="right" w:leader="dot" w:pos="8306"/>
        </w:tabs>
      </w:pPr>
      <w:hyperlink w:anchor="_Toc31020" w:history="1">
        <w:r>
          <w:rPr>
            <w:rFonts w:ascii="仿宋" w:eastAsia="仿宋" w:hAnsi="仿宋" w:cs="仿宋" w:hint="eastAsia"/>
            <w:lang w:eastAsia="zh-CN"/>
          </w:rPr>
          <w:t>(四)、优化成本管理</w:t>
        </w:r>
        <w:r>
          <w:tab/>
        </w:r>
        <w:r>
          <w:fldChar w:fldCharType="begin"/>
        </w:r>
        <w:r>
          <w:instrText xml:space="preserve"> PAGEREF _Toc31020 \h </w:instrText>
        </w:r>
        <w:r>
          <w:fldChar w:fldCharType="separate"/>
        </w:r>
        <w:r>
          <w:t>31</w:t>
        </w:r>
        <w:r>
          <w:fldChar w:fldCharType="end"/>
        </w:r>
      </w:hyperlink>
    </w:p>
    <w:p>
      <w:pPr>
        <w:pStyle w:val="TOC1"/>
        <w:tabs>
          <w:tab w:val="right" w:leader="dot" w:pos="8306"/>
        </w:tabs>
      </w:pPr>
      <w:hyperlink w:anchor="_Toc1691" w:history="1">
        <w:r>
          <w:rPr>
            <w:rFonts w:ascii="仿宋" w:eastAsia="仿宋" w:hAnsi="仿宋" w:cs="仿宋" w:hint="eastAsia"/>
            <w:lang w:eastAsia="zh-CN"/>
          </w:rPr>
          <w:t>十、蚕丝被项目技术管理</w:t>
        </w:r>
        <w:r>
          <w:tab/>
        </w:r>
        <w:r>
          <w:fldChar w:fldCharType="begin"/>
        </w:r>
        <w:r>
          <w:instrText xml:space="preserve"> PAGEREF _Toc1691 \h </w:instrText>
        </w:r>
        <w:r>
          <w:fldChar w:fldCharType="separate"/>
        </w:r>
        <w:r>
          <w:t>32</w:t>
        </w:r>
        <w:r>
          <w:fldChar w:fldCharType="end"/>
        </w:r>
      </w:hyperlink>
    </w:p>
    <w:p>
      <w:pPr>
        <w:pStyle w:val="TOC2"/>
        <w:tabs>
          <w:tab w:val="right" w:leader="dot" w:pos="8306"/>
        </w:tabs>
      </w:pPr>
      <w:hyperlink w:anchor="_Toc16116" w:history="1">
        <w:r>
          <w:rPr>
            <w:rFonts w:ascii="仿宋" w:eastAsia="仿宋" w:hAnsi="仿宋" w:cs="仿宋" w:hint="eastAsia"/>
            <w:lang w:eastAsia="zh-CN"/>
          </w:rPr>
          <w:t>(一)、技术方案选用方向</w:t>
        </w:r>
        <w:r>
          <w:tab/>
        </w:r>
        <w:r>
          <w:fldChar w:fldCharType="begin"/>
        </w:r>
        <w:r>
          <w:instrText xml:space="preserve"> PAGEREF _Toc16116 \h </w:instrText>
        </w:r>
        <w:r>
          <w:fldChar w:fldCharType="separate"/>
        </w:r>
        <w:r>
          <w:t>32</w:t>
        </w:r>
        <w:r>
          <w:fldChar w:fldCharType="end"/>
        </w:r>
      </w:hyperlink>
    </w:p>
    <w:p>
      <w:pPr>
        <w:pStyle w:val="TOC2"/>
        <w:tabs>
          <w:tab w:val="right" w:leader="dot" w:pos="8306"/>
        </w:tabs>
      </w:pPr>
      <w:hyperlink w:anchor="_Toc13740" w:history="1">
        <w:r>
          <w:rPr>
            <w:rFonts w:ascii="仿宋" w:eastAsia="仿宋" w:hAnsi="仿宋" w:cs="仿宋" w:hint="eastAsia"/>
            <w:lang w:eastAsia="zh-CN"/>
          </w:rPr>
          <w:t>(二)、工艺技术方案选用原则</w:t>
        </w:r>
        <w:r>
          <w:tab/>
        </w:r>
        <w:r>
          <w:fldChar w:fldCharType="begin"/>
        </w:r>
        <w:r>
          <w:instrText xml:space="preserve"> PAGEREF _Toc13740 \h </w:instrText>
        </w:r>
        <w:r>
          <w:fldChar w:fldCharType="separate"/>
        </w:r>
        <w:r>
          <w:t>34</w:t>
        </w:r>
        <w:r>
          <w:fldChar w:fldCharType="end"/>
        </w:r>
      </w:hyperlink>
    </w:p>
    <w:p>
      <w:pPr>
        <w:pStyle w:val="TOC2"/>
        <w:tabs>
          <w:tab w:val="right" w:leader="dot" w:pos="8306"/>
        </w:tabs>
      </w:pPr>
      <w:hyperlink w:anchor="_Toc27950" w:history="1">
        <w:r>
          <w:rPr>
            <w:rFonts w:ascii="仿宋" w:eastAsia="仿宋" w:hAnsi="仿宋" w:cs="仿宋" w:hint="eastAsia"/>
            <w:lang w:eastAsia="zh-CN"/>
          </w:rPr>
          <w:t>(三)、工艺技术方案要求</w:t>
        </w:r>
        <w:r>
          <w:tab/>
        </w:r>
        <w:r>
          <w:fldChar w:fldCharType="begin"/>
        </w:r>
        <w:r>
          <w:instrText xml:space="preserve"> PAGEREF _Toc27950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113" w:history="1">
        <w:r>
          <w:rPr>
            <w:rFonts w:ascii="仿宋" w:eastAsia="仿宋" w:hAnsi="仿宋" w:cs="仿宋" w:hint="eastAsia"/>
            <w:lang w:eastAsia="zh-CN"/>
          </w:rPr>
          <w:t>十一、蚕丝被项目经营效益</w:t>
        </w:r>
        <w:r>
          <w:tab/>
        </w:r>
        <w:r>
          <w:fldChar w:fldCharType="begin"/>
        </w:r>
        <w:r>
          <w:instrText xml:space="preserve"> PAGEREF _Toc17113 \h </w:instrText>
        </w:r>
        <w:r>
          <w:fldChar w:fldCharType="separate"/>
        </w:r>
        <w:r>
          <w:t>38</w:t>
        </w:r>
        <w:r>
          <w:fldChar w:fldCharType="end"/>
        </w:r>
      </w:hyperlink>
    </w:p>
    <w:p>
      <w:pPr>
        <w:pStyle w:val="TOC2"/>
        <w:tabs>
          <w:tab w:val="right" w:leader="dot" w:pos="8306"/>
        </w:tabs>
      </w:pPr>
      <w:hyperlink w:anchor="_Toc8115" w:history="1">
        <w:r>
          <w:rPr>
            <w:rFonts w:ascii="仿宋" w:eastAsia="仿宋" w:hAnsi="仿宋" w:cs="仿宋" w:hint="eastAsia"/>
            <w:lang w:eastAsia="zh-CN"/>
          </w:rPr>
          <w:t>(一)、经济评价财务测算</w:t>
        </w:r>
        <w:r>
          <w:tab/>
        </w:r>
        <w:r>
          <w:fldChar w:fldCharType="begin"/>
        </w:r>
        <w:r>
          <w:instrText xml:space="preserve"> PAGEREF _Toc8115 \h </w:instrText>
        </w:r>
        <w:r>
          <w:fldChar w:fldCharType="separate"/>
        </w:r>
        <w:r>
          <w:t>38</w:t>
        </w:r>
        <w:r>
          <w:fldChar w:fldCharType="end"/>
        </w:r>
      </w:hyperlink>
    </w:p>
    <w:p>
      <w:pPr>
        <w:pStyle w:val="TOC2"/>
        <w:tabs>
          <w:tab w:val="right" w:leader="dot" w:pos="8306"/>
        </w:tabs>
      </w:pPr>
      <w:hyperlink w:anchor="_Toc14407" w:history="1">
        <w:r>
          <w:rPr>
            <w:rFonts w:ascii="仿宋" w:eastAsia="仿宋" w:hAnsi="仿宋" w:cs="仿宋" w:hint="eastAsia"/>
            <w:lang w:eastAsia="zh-CN"/>
          </w:rPr>
          <w:t>(二)、蚕丝被项目盈利能力分析</w:t>
        </w:r>
        <w:r>
          <w:tab/>
        </w:r>
        <w:r>
          <w:fldChar w:fldCharType="begin"/>
        </w:r>
        <w:r>
          <w:instrText xml:space="preserve"> PAGEREF _Toc14407 \h </w:instrText>
        </w:r>
        <w:r>
          <w:fldChar w:fldCharType="separate"/>
        </w:r>
        <w:r>
          <w:t>40</w:t>
        </w:r>
        <w:r>
          <w:fldChar w:fldCharType="end"/>
        </w:r>
      </w:hyperlink>
    </w:p>
    <w:p>
      <w:pPr>
        <w:pStyle w:val="TOC1"/>
        <w:tabs>
          <w:tab w:val="right" w:leader="dot" w:pos="8306"/>
        </w:tabs>
      </w:pPr>
      <w:hyperlink w:anchor="_Toc18200" w:history="1">
        <w:r>
          <w:rPr>
            <w:rFonts w:ascii="仿宋" w:eastAsia="仿宋" w:hAnsi="仿宋" w:cs="仿宋" w:hint="eastAsia"/>
            <w:lang w:eastAsia="zh-CN"/>
          </w:rPr>
          <w:t>十二、蚕丝被项目风险管理</w:t>
        </w:r>
        <w:r>
          <w:tab/>
        </w:r>
        <w:r>
          <w:fldChar w:fldCharType="begin"/>
        </w:r>
        <w:r>
          <w:instrText xml:space="preserve"> PAGEREF _Toc18200 \h </w:instrText>
        </w:r>
        <w:r>
          <w:fldChar w:fldCharType="separate"/>
        </w:r>
        <w:r>
          <w:t>40</w:t>
        </w:r>
        <w:r>
          <w:fldChar w:fldCharType="end"/>
        </w:r>
      </w:hyperlink>
    </w:p>
    <w:p>
      <w:pPr>
        <w:pStyle w:val="TOC2"/>
        <w:tabs>
          <w:tab w:val="right" w:leader="dot" w:pos="8306"/>
        </w:tabs>
      </w:pPr>
      <w:hyperlink w:anchor="_Toc7980" w:history="1">
        <w:r>
          <w:rPr>
            <w:rFonts w:ascii="仿宋" w:eastAsia="仿宋" w:hAnsi="仿宋" w:cs="仿宋" w:hint="eastAsia"/>
            <w:lang w:eastAsia="zh-CN"/>
          </w:rPr>
          <w:t>(一)、风险识别与评估</w:t>
        </w:r>
        <w:r>
          <w:tab/>
        </w:r>
        <w:r>
          <w:fldChar w:fldCharType="begin"/>
        </w:r>
        <w:r>
          <w:instrText xml:space="preserve"> PAGEREF _Toc7980 \h </w:instrText>
        </w:r>
        <w:r>
          <w:fldChar w:fldCharType="separate"/>
        </w:r>
        <w:r>
          <w:t>40</w:t>
        </w:r>
        <w:r>
          <w:fldChar w:fldCharType="end"/>
        </w:r>
      </w:hyperlink>
    </w:p>
    <w:p>
      <w:pPr>
        <w:pStyle w:val="TOC2"/>
        <w:tabs>
          <w:tab w:val="right" w:leader="dot" w:pos="8306"/>
        </w:tabs>
      </w:pPr>
      <w:hyperlink w:anchor="_Toc7884" w:history="1">
        <w:r>
          <w:rPr>
            <w:rFonts w:ascii="仿宋" w:eastAsia="仿宋" w:hAnsi="仿宋" w:cs="仿宋" w:hint="eastAsia"/>
            <w:lang w:eastAsia="zh-CN"/>
          </w:rPr>
          <w:t>(二)、风险应对策略</w:t>
        </w:r>
        <w:r>
          <w:tab/>
        </w:r>
        <w:r>
          <w:fldChar w:fldCharType="begin"/>
        </w:r>
        <w:r>
          <w:instrText xml:space="preserve"> PAGEREF _Toc7884 \h </w:instrText>
        </w:r>
        <w:r>
          <w:fldChar w:fldCharType="separate"/>
        </w:r>
        <w:r>
          <w:t>41</w:t>
        </w:r>
        <w:r>
          <w:fldChar w:fldCharType="end"/>
        </w:r>
      </w:hyperlink>
    </w:p>
    <w:p>
      <w:pPr>
        <w:pStyle w:val="TOC2"/>
        <w:tabs>
          <w:tab w:val="right" w:leader="dot" w:pos="8306"/>
        </w:tabs>
      </w:pPr>
      <w:hyperlink w:anchor="_Toc2055" w:history="1">
        <w:r>
          <w:rPr>
            <w:rFonts w:ascii="仿宋" w:eastAsia="仿宋" w:hAnsi="仿宋" w:cs="仿宋" w:hint="eastAsia"/>
            <w:lang w:eastAsia="zh-CN"/>
          </w:rPr>
          <w:t>(三)、风险监控与控制</w:t>
        </w:r>
        <w:r>
          <w:tab/>
        </w:r>
        <w:r>
          <w:fldChar w:fldCharType="begin"/>
        </w:r>
        <w:r>
          <w:instrText xml:space="preserve"> PAGEREF _Toc2055 \h </w:instrText>
        </w:r>
        <w:r>
          <w:fldChar w:fldCharType="separate"/>
        </w:r>
        <w:r>
          <w:t>43</w:t>
        </w:r>
        <w:r>
          <w:fldChar w:fldCharType="end"/>
        </w:r>
      </w:hyperlink>
    </w:p>
    <w:p>
      <w:pPr>
        <w:pStyle w:val="TOC1"/>
        <w:tabs>
          <w:tab w:val="right" w:leader="dot" w:pos="8306"/>
        </w:tabs>
      </w:pPr>
      <w:hyperlink w:anchor="_Toc21746" w:history="1">
        <w:r>
          <w:rPr>
            <w:rFonts w:ascii="仿宋" w:eastAsia="仿宋" w:hAnsi="仿宋" w:cs="仿宋" w:hint="eastAsia"/>
            <w:lang w:eastAsia="zh-CN"/>
          </w:rPr>
          <w:t>十三、风险识别与分类</w:t>
        </w:r>
        <w:r>
          <w:tab/>
        </w:r>
        <w:r>
          <w:fldChar w:fldCharType="begin"/>
        </w:r>
        <w:r>
          <w:instrText xml:space="preserve"> PAGEREF _Toc21746 \h </w:instrText>
        </w:r>
        <w:r>
          <w:fldChar w:fldCharType="separate"/>
        </w:r>
        <w:r>
          <w:t>44</w:t>
        </w:r>
        <w:r>
          <w:fldChar w:fldCharType="end"/>
        </w:r>
      </w:hyperlink>
    </w:p>
    <w:p>
      <w:pPr>
        <w:pStyle w:val="TOC2"/>
        <w:tabs>
          <w:tab w:val="right" w:leader="dot" w:pos="8306"/>
        </w:tabs>
      </w:pPr>
      <w:hyperlink w:anchor="_Toc20873" w:history="1">
        <w:r>
          <w:rPr>
            <w:rFonts w:ascii="仿宋" w:eastAsia="仿宋" w:hAnsi="仿宋" w:cs="仿宋" w:hint="eastAsia"/>
            <w:lang w:eastAsia="zh-CN"/>
          </w:rPr>
          <w:t>(一)、风险识别</w:t>
        </w:r>
        <w:r>
          <w:tab/>
        </w:r>
        <w:r>
          <w:fldChar w:fldCharType="begin"/>
        </w:r>
        <w:r>
          <w:instrText xml:space="preserve"> PAGEREF _Toc20873 \h </w:instrText>
        </w:r>
        <w:r>
          <w:fldChar w:fldCharType="separate"/>
        </w:r>
        <w:r>
          <w:t>44</w:t>
        </w:r>
        <w:r>
          <w:fldChar w:fldCharType="end"/>
        </w:r>
      </w:hyperlink>
    </w:p>
    <w:p>
      <w:pPr>
        <w:pStyle w:val="TOC2"/>
        <w:tabs>
          <w:tab w:val="right" w:leader="dot" w:pos="8306"/>
        </w:tabs>
      </w:pPr>
      <w:hyperlink w:anchor="_Toc31278" w:history="1">
        <w:r>
          <w:rPr>
            <w:rFonts w:ascii="仿宋" w:eastAsia="仿宋" w:hAnsi="仿宋" w:cs="仿宋" w:hint="eastAsia"/>
            <w:lang w:eastAsia="zh-CN"/>
          </w:rPr>
          <w:t>(二)、风险分类</w:t>
        </w:r>
        <w:r>
          <w:tab/>
        </w:r>
        <w:r>
          <w:fldChar w:fldCharType="begin"/>
        </w:r>
        <w:r>
          <w:instrText xml:space="preserve"> PAGEREF _Toc31278 \h </w:instrText>
        </w:r>
        <w:r>
          <w:fldChar w:fldCharType="separate"/>
        </w:r>
        <w:r>
          <w:t>45</w:t>
        </w:r>
        <w:r>
          <w:fldChar w:fldCharType="end"/>
        </w:r>
      </w:hyperlink>
    </w:p>
    <w:p>
      <w:pPr>
        <w:pStyle w:val="TOC1"/>
        <w:tabs>
          <w:tab w:val="right" w:leader="dot" w:pos="8306"/>
        </w:tabs>
      </w:pPr>
      <w:hyperlink w:anchor="_Toc2992" w:history="1">
        <w:r>
          <w:rPr>
            <w:rFonts w:ascii="仿宋" w:eastAsia="仿宋" w:hAnsi="仿宋" w:cs="仿宋" w:hint="eastAsia"/>
            <w:lang w:eastAsia="zh-CN"/>
          </w:rPr>
          <w:t>十四、供应链管理</w:t>
        </w:r>
        <w:r>
          <w:tab/>
        </w:r>
        <w:r>
          <w:fldChar w:fldCharType="begin"/>
        </w:r>
        <w:r>
          <w:instrText xml:space="preserve"> PAGEREF _Toc2992 \h </w:instrText>
        </w:r>
        <w:r>
          <w:fldChar w:fldCharType="separate"/>
        </w:r>
        <w:r>
          <w:t>47</w:t>
        </w:r>
        <w:r>
          <w:fldChar w:fldCharType="end"/>
        </w:r>
      </w:hyperlink>
    </w:p>
    <w:p>
      <w:pPr>
        <w:pStyle w:val="TOC2"/>
        <w:tabs>
          <w:tab w:val="right" w:leader="dot" w:pos="8306"/>
        </w:tabs>
      </w:pPr>
      <w:hyperlink w:anchor="_Toc16579" w:history="1">
        <w:r>
          <w:rPr>
            <w:rFonts w:ascii="仿宋" w:eastAsia="仿宋" w:hAnsi="仿宋" w:cs="仿宋" w:hint="eastAsia"/>
            <w:lang w:eastAsia="zh-CN"/>
          </w:rPr>
          <w:t>(一)、供应链战略规划</w:t>
        </w:r>
        <w:r>
          <w:tab/>
        </w:r>
        <w:r>
          <w:fldChar w:fldCharType="begin"/>
        </w:r>
        <w:r>
          <w:instrText xml:space="preserve"> PAGEREF _Toc16579 \h </w:instrText>
        </w:r>
        <w:r>
          <w:fldChar w:fldCharType="separate"/>
        </w:r>
        <w:r>
          <w:t>47</w:t>
        </w:r>
        <w:r>
          <w:fldChar w:fldCharType="end"/>
        </w:r>
      </w:hyperlink>
    </w:p>
    <w:p>
      <w:pPr>
        <w:pStyle w:val="TOC2"/>
        <w:tabs>
          <w:tab w:val="right" w:leader="dot" w:pos="8306"/>
        </w:tabs>
      </w:pPr>
      <w:hyperlink w:anchor="_Toc239" w:history="1">
        <w:r>
          <w:rPr>
            <w:rFonts w:ascii="仿宋" w:eastAsia="仿宋" w:hAnsi="仿宋" w:cs="仿宋" w:hint="eastAsia"/>
            <w:lang w:eastAsia="zh-CN"/>
          </w:rPr>
          <w:t>(二)、供应商选择与合作</w:t>
        </w:r>
        <w:r>
          <w:tab/>
        </w:r>
        <w:r>
          <w:fldChar w:fldCharType="begin"/>
        </w:r>
        <w:r>
          <w:instrText xml:space="preserve"> PAGEREF _Toc239 \h </w:instrText>
        </w:r>
        <w:r>
          <w:fldChar w:fldCharType="separate"/>
        </w:r>
        <w:r>
          <w:t>49</w:t>
        </w:r>
        <w:r>
          <w:fldChar w:fldCharType="end"/>
        </w:r>
      </w:hyperlink>
    </w:p>
    <w:p>
      <w:pPr>
        <w:pStyle w:val="TOC2"/>
        <w:tabs>
          <w:tab w:val="right" w:leader="dot" w:pos="8306"/>
        </w:tabs>
      </w:pPr>
      <w:hyperlink w:anchor="_Toc3505" w:history="1">
        <w:r>
          <w:rPr>
            <w:rFonts w:ascii="仿宋" w:eastAsia="仿宋" w:hAnsi="仿宋" w:cs="仿宋" w:hint="eastAsia"/>
            <w:lang w:eastAsia="zh-CN"/>
          </w:rPr>
          <w:t>(三)、物流与库存管理</w:t>
        </w:r>
        <w:r>
          <w:tab/>
        </w:r>
        <w:r>
          <w:fldChar w:fldCharType="begin"/>
        </w:r>
        <w:r>
          <w:instrText xml:space="preserve"> PAGEREF _Toc3505 \h </w:instrText>
        </w:r>
        <w:r>
          <w:fldChar w:fldCharType="separate"/>
        </w:r>
        <w:r>
          <w:t>50</w:t>
        </w:r>
        <w:r>
          <w:fldChar w:fldCharType="end"/>
        </w:r>
      </w:hyperlink>
    </w:p>
    <w:p>
      <w:pPr>
        <w:pStyle w:val="TOC1"/>
        <w:tabs>
          <w:tab w:val="right" w:leader="dot" w:pos="8306"/>
        </w:tabs>
      </w:pPr>
      <w:hyperlink w:anchor="_Toc32080" w:history="1">
        <w:r>
          <w:rPr>
            <w:rFonts w:ascii="仿宋" w:eastAsia="仿宋" w:hAnsi="仿宋" w:cs="仿宋" w:hint="eastAsia"/>
            <w:lang w:eastAsia="zh-CN"/>
          </w:rPr>
          <w:t>十五、蚕丝被项目工程方案分析</w:t>
        </w:r>
        <w:r>
          <w:tab/>
        </w:r>
        <w:r>
          <w:fldChar w:fldCharType="begin"/>
        </w:r>
        <w:r>
          <w:instrText xml:space="preserve"> PAGEREF _Toc32080 \h </w:instrText>
        </w:r>
        <w:r>
          <w:fldChar w:fldCharType="separate"/>
        </w:r>
        <w:r>
          <w:t>51</w:t>
        </w:r>
        <w:r>
          <w:fldChar w:fldCharType="end"/>
        </w:r>
      </w:hyperlink>
    </w:p>
    <w:p>
      <w:pPr>
        <w:pStyle w:val="TOC2"/>
        <w:tabs>
          <w:tab w:val="right" w:leader="dot" w:pos="8306"/>
        </w:tabs>
      </w:pPr>
      <w:hyperlink w:anchor="_Toc13235" w:history="1">
        <w:r>
          <w:rPr>
            <w:rFonts w:ascii="仿宋" w:eastAsia="仿宋" w:hAnsi="仿宋" w:cs="仿宋" w:hint="eastAsia"/>
            <w:lang w:eastAsia="zh-CN"/>
          </w:rPr>
          <w:t>(一)、建筑工程设计原则</w:t>
        </w:r>
        <w:r>
          <w:tab/>
        </w:r>
        <w:r>
          <w:fldChar w:fldCharType="begin"/>
        </w:r>
        <w:r>
          <w:instrText xml:space="preserve"> PAGEREF _Toc13235 \h </w:instrText>
        </w:r>
        <w:r>
          <w:fldChar w:fldCharType="separate"/>
        </w:r>
        <w:r>
          <w:t>51</w:t>
        </w:r>
        <w:r>
          <w:fldChar w:fldCharType="end"/>
        </w:r>
      </w:hyperlink>
    </w:p>
    <w:p>
      <w:pPr>
        <w:pStyle w:val="TOC2"/>
        <w:tabs>
          <w:tab w:val="right" w:leader="dot" w:pos="8306"/>
        </w:tabs>
      </w:pPr>
      <w:hyperlink w:anchor="_Toc27639" w:history="1">
        <w:r>
          <w:rPr>
            <w:rFonts w:ascii="仿宋" w:eastAsia="仿宋" w:hAnsi="仿宋" w:cs="仿宋" w:hint="eastAsia"/>
            <w:lang w:eastAsia="zh-CN"/>
          </w:rPr>
          <w:t>(二)、土建工程建设指标</w:t>
        </w:r>
        <w:r>
          <w:tab/>
        </w:r>
        <w:r>
          <w:fldChar w:fldCharType="begin"/>
        </w:r>
        <w:r>
          <w:instrText xml:space="preserve"> PAGEREF _Toc27639 \h </w:instrText>
        </w:r>
        <w:r>
          <w:fldChar w:fldCharType="separate"/>
        </w:r>
        <w:r>
          <w:t>55</w:t>
        </w:r>
        <w:r>
          <w:fldChar w:fldCharType="end"/>
        </w:r>
      </w:hyperlink>
    </w:p>
    <w:p>
      <w:pPr>
        <w:pStyle w:val="TOC1"/>
        <w:tabs>
          <w:tab w:val="right" w:leader="dot" w:pos="8306"/>
        </w:tabs>
      </w:pPr>
      <w:hyperlink w:anchor="_Toc12116" w:history="1">
        <w:r>
          <w:rPr>
            <w:rFonts w:ascii="仿宋" w:eastAsia="仿宋" w:hAnsi="仿宋" w:cs="仿宋" w:hint="eastAsia"/>
            <w:lang w:eastAsia="zh-CN"/>
          </w:rPr>
          <w:t>十六、蚕丝被项目实施时间节点</w:t>
        </w:r>
        <w:r>
          <w:tab/>
        </w:r>
        <w:r>
          <w:fldChar w:fldCharType="begin"/>
        </w:r>
        <w:r>
          <w:instrText xml:space="preserve"> PAGEREF _Toc12116 \h </w:instrText>
        </w:r>
        <w:r>
          <w:fldChar w:fldCharType="separate"/>
        </w:r>
        <w:r>
          <w:t>56</w:t>
        </w:r>
        <w:r>
          <w:fldChar w:fldCharType="end"/>
        </w:r>
      </w:hyperlink>
    </w:p>
    <w:p>
      <w:pPr>
        <w:pStyle w:val="TOC2"/>
        <w:tabs>
          <w:tab w:val="right" w:leader="dot" w:pos="8306"/>
        </w:tabs>
      </w:pPr>
      <w:hyperlink w:anchor="_Toc25970" w:history="1">
        <w:r>
          <w:rPr>
            <w:rFonts w:ascii="仿宋" w:eastAsia="仿宋" w:hAnsi="仿宋" w:cs="仿宋" w:hint="eastAsia"/>
            <w:lang w:eastAsia="zh-CN"/>
          </w:rPr>
          <w:t>(一)、蚕丝被项目启动阶段时间节点</w:t>
        </w:r>
        <w:r>
          <w:tab/>
        </w:r>
        <w:r>
          <w:fldChar w:fldCharType="begin"/>
        </w:r>
        <w:r>
          <w:instrText xml:space="preserve"> PAGEREF _Toc25970 \h </w:instrText>
        </w:r>
        <w:r>
          <w:fldChar w:fldCharType="separate"/>
        </w:r>
        <w:r>
          <w:t>56</w:t>
        </w:r>
        <w:r>
          <w:fldChar w:fldCharType="end"/>
        </w:r>
      </w:hyperlink>
    </w:p>
    <w:p>
      <w:pPr>
        <w:pStyle w:val="TOC2"/>
        <w:tabs>
          <w:tab w:val="right" w:leader="dot" w:pos="8306"/>
        </w:tabs>
      </w:pPr>
      <w:hyperlink w:anchor="_Toc13421" w:history="1">
        <w:r>
          <w:rPr>
            <w:rFonts w:ascii="仿宋" w:eastAsia="仿宋" w:hAnsi="仿宋" w:cs="仿宋" w:hint="eastAsia"/>
            <w:lang w:eastAsia="zh-CN"/>
          </w:rPr>
          <w:t>(二)、蚕丝被项目执行阶段时间节点</w:t>
        </w:r>
        <w:r>
          <w:tab/>
        </w:r>
        <w:r>
          <w:fldChar w:fldCharType="begin"/>
        </w:r>
        <w:r>
          <w:instrText xml:space="preserve"> PAGEREF _Toc13421 \h </w:instrText>
        </w:r>
        <w:r>
          <w:fldChar w:fldCharType="separate"/>
        </w:r>
        <w:r>
          <w:t>57</w:t>
        </w:r>
        <w:r>
          <w:fldChar w:fldCharType="end"/>
        </w:r>
      </w:hyperlink>
    </w:p>
    <w:p>
      <w:pPr>
        <w:pStyle w:val="TOC2"/>
        <w:tabs>
          <w:tab w:val="right" w:leader="dot" w:pos="8306"/>
        </w:tabs>
      </w:pPr>
      <w:hyperlink w:anchor="_Toc23981" w:history="1">
        <w:r>
          <w:rPr>
            <w:rFonts w:ascii="仿宋" w:eastAsia="仿宋" w:hAnsi="仿宋" w:cs="仿宋" w:hint="eastAsia"/>
            <w:lang w:eastAsia="zh-CN"/>
          </w:rPr>
          <w:t>(三)、蚕丝被项目完成阶段时间节点</w:t>
        </w:r>
        <w:r>
          <w:tab/>
        </w:r>
        <w:r>
          <w:fldChar w:fldCharType="begin"/>
        </w:r>
        <w:r>
          <w:instrText xml:space="preserve"> PAGEREF _Toc23981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23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8258"/>
      <w:r>
        <w:rPr>
          <w:rFonts w:ascii="仿宋" w:eastAsia="仿宋" w:hAnsi="仿宋" w:cs="仿宋" w:hint="eastAsia"/>
          <w:sz w:val="28"/>
          <w:lang w:eastAsia="zh-CN"/>
        </w:rPr>
        <w:t>一、蚕丝被项目选址可行性分析</w:t>
      </w:r>
      <w:bookmarkEnd w:id="2"/>
    </w:p>
    <w:p>
      <w:pPr>
        <w:pStyle w:val="Heading2"/>
        <w:rPr>
          <w:rFonts w:ascii="仿宋" w:eastAsia="仿宋" w:hAnsi="仿宋" w:cs="仿宋" w:hint="eastAsia"/>
          <w:lang w:eastAsia="zh-CN"/>
        </w:rPr>
      </w:pPr>
      <w:bookmarkStart w:id="3" w:name="_Toc5434"/>
      <w:r>
        <w:rPr>
          <w:rFonts w:ascii="仿宋" w:eastAsia="仿宋" w:hAnsi="仿宋" w:cs="仿宋" w:hint="eastAsia"/>
          <w:lang w:eastAsia="zh-CN"/>
        </w:rPr>
        <w:t>(一)、蚕丝被项目选址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该蚕丝被项目选址位于XX省XX市XX区XXX街道</w:t>
      </w:r>
    </w:p>
    <w:p>
      <w:pPr>
        <w:pStyle w:val="Heading2"/>
        <w:ind w:firstLine="560" w:firstLineChars="200"/>
        <w:rPr>
          <w:rFonts w:ascii="仿宋" w:eastAsia="仿宋" w:hAnsi="仿宋" w:cs="仿宋" w:hint="eastAsia"/>
          <w:sz w:val="28"/>
          <w:lang w:eastAsia="zh-CN"/>
        </w:rPr>
      </w:pPr>
      <w:bookmarkStart w:id="4" w:name="_Toc3787"/>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蚕丝被项目的征地面积将根据蚕丝被项目的实际规模和需求进行精确规划。具体面积XXX平方米，旨在确保蚕丝被项目不仅能够满足当前的发展需求，还能够预留空间以适应未来的扩展。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净用地面积是在征地面积基础上去除不可利用面积后的实际可开发用地。具体面积XXX平方米，考虑到环保、交通、安全等多方面因素，以确保蚕丝被项目在整体利用效率上达到最优。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蚕丝被项目计划建设的建筑总规模具体面积XXX平方米。这一规模的确定综合考虑了蚕丝被项目的性质、规模，以及城市规划的相关要求，确保建筑布局与周边环境协调一致。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绿地率是蚕丝被项目用地中被规划为绿地的比例。具体面积XXX平方米，旨在通过合理规划绿地，改善蚕丝被项目周边环境，提升居民生活质量，并符合城市整体绿化规划。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容积率是用地上可以建设的建筑总体积与用地面积之比。具体面积XXX，通过合理的容积率规划，确保蚕丝被项目建筑规模与周边环境和谐共生。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确保蚕丝被项目选址与当地城市规划相一致，具体面积XXX平方米。通过与城市规划部门深入沟通，确保蚕丝被项目不仅符合城市的整体发展方向，还能够融入城市的发展布局，为城市的长远发展贡献力量。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充分了解并确保蚕丝被项目选址符合当地产业政策，具体面积XXX平方米。这包括蚕丝被项目对当地经济的促进作用，以及对相关产业的带动效应，确保蚕丝被项目与地方政府的产业政策保持一致，促进共赢合作。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用地总体要求必须符合环保和可持续发展的原则，具体面积XXX平方米。通过采用绿色建筑设计、节能减排等措施，确保蚕丝被项目在建设和运营过程中对环境的影响最小化，达到可持续发展的要求。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确保蚕丝被项目选址具备必要的公共设施配套，具体面积XXX平方米。这包括交通便利性、教育、医疗等基础设施，以提高居民生活品质，使得蚕丝被项目选址更具吸引力。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考虑用地总体要求对当地社会稳定性的影响，具体面积XXX平方米。通过深入了解当地社区反馈，确保蚕丝被项目的选址和建设过程对当地社会和谐稳定产生积极作用。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蚕丝被项目选址不仅符合法规和规划，还在实际操作中具有可行性。这一全面规划将为蚕丝被项目的成功实施提供坚实的基础，确保蚕丝被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6315"/>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蚕丝被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蚕丝被项目的设备规划和空间设计中，我们将采取灵活设备布局的措施。设备布局将根据实际需求进行灵活设计，避免不必要的浪费。通过合理规划设备摆放位置，我们将提高设备的利用率，减少设备间距，以确保蚕丝被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蚕丝被项目内部引入共享设施的概念，例如共享会议室、办公区等。通过这种方式，我们可以减少对资源的重复建设，提高资源共享效率，从而减小蚕丝被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3600"/>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蚕丝被项目的总图布置中，我们将不同功能区域进行明确的规划，以最大程度满足蚕丝被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8311"/>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我们首先关注市场因素，包括潜在客户分布、竞争对手位置、市场需求等。通过深入的市场调研，我们能够更准确地评估选址对于市场开拓和产品销售的影响，确保蚕丝被项目能够在有利的市场环境中蓬勃发展。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 蚕丝被项目对环境的影响是综合评价的重要因素之一。我们将详细考虑选址周边的自然环境、生态保护区、水源地等情况，确保蚕丝被项目的建设和运营对环境影响最小化，并符合当地的环保法规标准。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对选址的评价还需充分考虑当地政府的产业政策和法规。我们将详细了解蚕丝被项目所在地的相关政策，确保蚕丝被项目的规划和运营与当地法规相符，降低不必要的法律风险。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考虑到社会稳定性对企业运营的重要性，我们将评估选址地区的社会安全情况、劳工关系、社区反馈等方面，以确保蚕丝被项目的建设和运营不会受到社会稳定性的负面影响。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最后，我们将综合考虑用地成本，包括土地购置费用、土地开发成本等。通过对用地成本的详细评估，我们能够做出更为精确的经济效益分析，为蚕丝被项目的投资决策提供有力支持。</w:t>
      </w:r>
    </w:p>
    <w:p>
      <w:pPr>
        <w:pStyle w:val="Heading1"/>
        <w:ind w:firstLine="560" w:firstLineChars="200"/>
        <w:rPr>
          <w:rFonts w:ascii="仿宋" w:eastAsia="仿宋" w:hAnsi="仿宋" w:cs="仿宋" w:hint="eastAsia"/>
          <w:sz w:val="28"/>
          <w:lang w:eastAsia="zh-CN"/>
        </w:rPr>
      </w:pPr>
      <w:bookmarkStart w:id="8" w:name="_Toc20572"/>
      <w:r>
        <w:rPr>
          <w:rFonts w:ascii="仿宋" w:eastAsia="仿宋" w:hAnsi="仿宋" w:cs="仿宋" w:hint="eastAsia"/>
          <w:sz w:val="28"/>
          <w:lang w:eastAsia="zh-CN"/>
        </w:rPr>
        <w:t>二、蚕丝被项目绩效评估</w:t>
      </w:r>
      <w:bookmarkEnd w:id="8"/>
    </w:p>
    <w:p>
      <w:pPr>
        <w:pStyle w:val="Heading2"/>
        <w:rPr>
          <w:rFonts w:ascii="仿宋" w:eastAsia="仿宋" w:hAnsi="仿宋" w:cs="仿宋" w:hint="eastAsia"/>
          <w:lang w:eastAsia="zh-CN"/>
        </w:rPr>
      </w:pPr>
      <w:bookmarkStart w:id="9" w:name="_Toc11625"/>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在蚕丝被项目中，我们设计了一套全面的绩效评估指标，以确保蚕丝被项目的可控和成功交付。这些指标跨足蚕丝被项目目标、成本、进度和质量等多个维度，为我们提供了全面洞察蚕丝被项目的健康状况。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蚕丝被项目目标达成率是我们关注的首要指标。我们设定了明确的目标，并通过定期监测和评估，迅速发现并应对潜在的目标偏差。这为蚕丝被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成本绩效是另一个核心关注点。通过实际成本与预算成本的对比分析，我们深入了解成本差异的原因，及时调整资源分配，保持蚕丝被项目在经济效益方面的合理水平。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蚕丝被项目进度作为关键的绩效指标之一，得到了精心的关注。我们制定了详细的蚕丝被项目进度计划，并设立了进度符合度指标，确保实际进度与计划进度保持一致。这使我们能够快速发现和解决潜在的进度问题，保持蚕丝被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蚕丝被项目绩效的不可或缺的一环。我们引入了一系列的质量标准和客户满意度指标，以确保蚕丝被项目交付的成果在质量上达到或超越预期水平。通过持续监测这些指标，我们努力提升蚕丝被项目整体质量水平，为蚕丝被项目的成功交付提供有力保障。通过这些科学且全面的绩效评估，我们能够更好地引导蚕丝被项目的持续改进，确保蚕丝被项目目标的顺利达成。</w:t>
      </w:r>
    </w:p>
    <w:p>
      <w:pPr>
        <w:pStyle w:val="Heading2"/>
        <w:ind w:firstLine="560" w:firstLineChars="200"/>
        <w:rPr>
          <w:rFonts w:ascii="仿宋" w:eastAsia="仿宋" w:hAnsi="仿宋" w:cs="仿宋" w:hint="eastAsia"/>
          <w:sz w:val="28"/>
          <w:lang w:eastAsia="zh-CN"/>
        </w:rPr>
      </w:pPr>
      <w:bookmarkStart w:id="10" w:name="_Toc26430"/>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绩效评估是蚕丝被项目中的关键环节，为确保蚕丝被项目达到预期目标，我们采用了多层次、多维度的绩效评估方法。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蚕丝被项目的战略目标对齐，确保每个决策和行动都与蚕丝被项目整体目标保持一致。团队会定期召开战略对齐会议，审视当前工作与蚕丝被项目战略是否保持一致，以及是否需要调整战略方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蚕丝被项目进度、质量、成本和风险等方面。这些指标通过数据收集和分析，为蚕丝被项目管理团队提供了客观的评估依据。例如，我们通过蚕丝被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绩效评估不仅仅停留在蚕丝被项目内部，还考虑了蚕丝被项目对外部环境的影响。我们定期进行干系人满意度调查，以了解各利益相关方对蚕丝被项目的期望和满意度，并及时做出调整。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这种多层次、多角度的绩效评估方法，使得我们能够全面了解蚕丝被项目的运行状态，及时做出调整，确保蚕丝被项目在不断变化的环境中保持稳健前行。</w:t>
      </w:r>
    </w:p>
    <w:p>
      <w:pPr>
        <w:pStyle w:val="Heading2"/>
        <w:ind w:firstLine="560" w:firstLineChars="200"/>
        <w:rPr>
          <w:rFonts w:ascii="仿宋" w:eastAsia="仿宋" w:hAnsi="仿宋" w:cs="仿宋" w:hint="eastAsia"/>
          <w:sz w:val="28"/>
          <w:lang w:eastAsia="zh-CN"/>
        </w:rPr>
      </w:pPr>
      <w:bookmarkStart w:id="11" w:name="_Toc16700"/>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为了确保蚕丝被项目的有效管理和不断优化，我们采用了精心设计的绩效评估周期。这个周期旨在实现灵活、实时和全面的评估，以适应蚕丝被项目执行中的各种挑战。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蚕丝被项目的不同需求，分为短期、中期和长期。短期评估关注每个迭代或工作周期，以及时发现和解决当前任务中的问题。中期评估涵盖几个迭代，深入了解整体蚕丝被项目的趋势和性能。长期评估则着眼于整个蚕丝被项目阶段，确保蚕丝被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蚕丝被项目管理工具和协作平台，团队成员能够随时更新和分享蚕丝被项目数据。这种实时性的反馈机制使我们能够及时察觉潜在问题，快速调整，保持蚕丝被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蚕丝被项目的决策制定密不可分。每个周期的蚕丝被项目回顾会议成为集体总结经验、识别问题深层次原因并找到创新解决方案的平台。这种定期的反思与调整机制使蚕丝被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28030"/>
      <w:r>
        <w:rPr>
          <w:rFonts w:ascii="仿宋" w:eastAsia="仿宋" w:hAnsi="仿宋" w:cs="仿宋" w:hint="eastAsia"/>
          <w:sz w:val="28"/>
          <w:lang w:eastAsia="zh-CN"/>
        </w:rPr>
        <w:t>三、市场分析、调研</w:t>
      </w:r>
      <w:bookmarkEnd w:id="12"/>
    </w:p>
    <w:p>
      <w:pPr>
        <w:pStyle w:val="Heading2"/>
        <w:rPr>
          <w:rFonts w:ascii="仿宋" w:eastAsia="仿宋" w:hAnsi="仿宋" w:cs="仿宋" w:hint="eastAsia"/>
          <w:lang w:eastAsia="zh-CN"/>
        </w:rPr>
      </w:pPr>
      <w:bookmarkStart w:id="13" w:name="_Toc2039"/>
      <w:r>
        <w:rPr>
          <w:rFonts w:ascii="仿宋" w:eastAsia="仿宋" w:hAnsi="仿宋" w:cs="仿宋" w:hint="eastAsia"/>
          <w:lang w:eastAsia="zh-CN"/>
        </w:rPr>
        <w:t>(一)、蚕丝被行业分析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蚕丝被行业一直以来都是市场的关注焦点。行业内的发展趋势、竞争态势以及潜在机会都对蚕丝被项目的推进产生深远的影响。通过深入研究行业的整体概貌，我们将更好地理解行业的核心特征，为蚕丝被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蚕丝被行业，技术一直是推动创新和发展的关键因素。我们将对当前技术趋势进行详尽分析，包括但不限于人工智能、大数据应用、先进制造技术等。这有助于蚕丝被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蚕丝被项目成功的基础。我们将对主要竞争对手进行深入研究，包括其市场份额、产品特点、市场定位等。通过全面了解竞争对手的优势和劣势，蚕丝被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4" w:name="_Toc12541"/>
      <w:r>
        <w:rPr>
          <w:rFonts w:ascii="仿宋" w:eastAsia="仿宋" w:hAnsi="仿宋" w:cs="仿宋" w:hint="eastAsia"/>
          <w:sz w:val="28"/>
          <w:lang w:eastAsia="zh-CN"/>
        </w:rPr>
        <w:t>(二)、蚕丝被市场分析预测</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通过对市场规模的深入调研，我们将预测蚕丝被市场未来的增长趋势。这包括市场的整体规模、各细分领域的发展趋势等。蚕丝被项目可以根据市场的扩张速度和潜在机会，制定更符合市场需求的发展策略。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了解消费者的需求是市场分析的核心。我们将通过调查研究，深入挖掘目标消费者的需求特点、购买习惯以及对产品和服务的期望。这有助于蚕丝被项目更好地定位目标市场，提供更符合消费者期待的解决方案。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蚕丝被项目实施过程中需要充分考虑的因素。我们将对市场风险进行全面评估，包括但不限于政策法规风险、市场竞争风险、技术变革风险等。通过对潜在风险的深入分析，蚕丝被项目可以制定相应的风险缓解策略，降低不确定性对蚕丝被项目的影响。</w:t>
      </w:r>
    </w:p>
    <w:p>
      <w:pPr>
        <w:pStyle w:val="Heading1"/>
        <w:ind w:firstLine="560" w:firstLineChars="200"/>
        <w:rPr>
          <w:rFonts w:ascii="仿宋" w:eastAsia="仿宋" w:hAnsi="仿宋" w:cs="仿宋" w:hint="eastAsia"/>
          <w:sz w:val="28"/>
          <w:lang w:eastAsia="zh-CN"/>
        </w:rPr>
      </w:pPr>
      <w:bookmarkStart w:id="15" w:name="_Toc2569"/>
      <w:r>
        <w:rPr>
          <w:rFonts w:ascii="仿宋" w:eastAsia="仿宋" w:hAnsi="仿宋" w:cs="仿宋" w:hint="eastAsia"/>
          <w:sz w:val="28"/>
          <w:lang w:eastAsia="zh-CN"/>
        </w:rPr>
        <w:t>四、蚕丝被项目可持续发展</w:t>
      </w:r>
      <w:bookmarkEnd w:id="15"/>
    </w:p>
    <w:p>
      <w:pPr>
        <w:pStyle w:val="Heading2"/>
        <w:rPr>
          <w:rFonts w:ascii="仿宋" w:eastAsia="仿宋" w:hAnsi="仿宋" w:cs="仿宋" w:hint="eastAsia"/>
          <w:lang w:eastAsia="zh-CN"/>
        </w:rPr>
      </w:pPr>
      <w:bookmarkStart w:id="16" w:name="_Toc2620"/>
      <w:r>
        <w:rPr>
          <w:rFonts w:ascii="仿宋" w:eastAsia="仿宋" w:hAnsi="仿宋" w:cs="仿宋" w:hint="eastAsia"/>
          <w:lang w:eastAsia="zh-CN"/>
        </w:rPr>
        <w:t>(一)、可持续战略与实践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蚕丝被项目中，蚕丝被项目团队着眼于未来，明确了可持续发展的战略方向。制定的具体可持续发展目标包括降低资源使用、采用环保技术、最大化社会效益等。这一步骤不仅有助于蚕丝被项目在环保和社会责任方面达到最高标准，也为未来提供了明确的指引，确保蚕丝被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可持续实践的融入蚕丝被项目管理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蚕丝被项目管理周期。从蚕丝被项目规划开始，蚕丝被项目团队就考虑了环境和社会的因素。在执行阶段，蚕丝被项目团队积极推动绿色技术的应用，优化资源利用。此外，关注员工的社会责任，通过培训和沟通活动提高员工对可持续发展的认知，使他们能够在日常工作中践行可持续实践。这些举措不仅为蚕丝被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7" w:name="_Toc4242"/>
      <w:r>
        <w:rPr>
          <w:rFonts w:ascii="仿宋" w:eastAsia="仿宋" w:hAnsi="仿宋" w:cs="仿宋" w:hint="eastAsia"/>
          <w:sz w:val="28"/>
          <w:lang w:eastAsia="zh-CN"/>
        </w:rPr>
        <w:t>(二)、环保与社会责任</w:t>
      </w:r>
      <w:bookmarkEnd w:id="17"/>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扎根于蚕丝被项目的可持续发展理念，我们深信环保与社会责任是蚕丝被项目成功的关键支柱。在蚕丝被项目的每一步，我们都致力于通过创新和实践，履行对环境和社会的坚定责任。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蚕丝被项目团队通过引入先进的环保技术、建立高效的废物处理系统以及推动能源节约措施，积极履行环保责任。定期的环保监测和评估确保蚕丝被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蚕丝被项目不仅致力于自身可持续发展，还注重对社会的回馈。通过支持社区蚕丝被项目、参与慈善事业、提供培训机会等方式，蚕丝被项目积极履行社会责任。与当地社区建立积极互动，关注员工的工作与生活平衡，以及员工的身心健康，是蚕丝被项目在社会责任层面的关键举措。这样的实践不仅增强了蚕丝被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8" w:name="_Toc11760"/>
      <w:r>
        <w:rPr>
          <w:rFonts w:ascii="仿宋" w:eastAsia="仿宋" w:hAnsi="仿宋" w:cs="仿宋" w:hint="eastAsia"/>
          <w:sz w:val="28"/>
          <w:lang w:eastAsia="zh-CN"/>
        </w:rPr>
        <w:t>五、工艺说明</w:t>
      </w:r>
      <w:bookmarkEnd w:id="18"/>
    </w:p>
    <w:p>
      <w:pPr>
        <w:pStyle w:val="Heading2"/>
        <w:rPr>
          <w:rFonts w:ascii="仿宋" w:eastAsia="仿宋" w:hAnsi="仿宋" w:cs="仿宋" w:hint="eastAsia"/>
          <w:lang w:eastAsia="zh-CN"/>
        </w:rPr>
      </w:pPr>
      <w:bookmarkStart w:id="19" w:name="_Toc13603"/>
      <w:r>
        <w:rPr>
          <w:rFonts w:ascii="仿宋" w:eastAsia="仿宋" w:hAnsi="仿宋" w:cs="仿宋" w:hint="eastAsia"/>
          <w:lang w:eastAsia="zh-CN"/>
        </w:rPr>
        <w:t>(一)、技术管理特点</w:t>
      </w:r>
      <w:bookmarkEnd w:id="19"/>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蚕丝被项目的技术管理特点体现在其创新导向。通过引入最先进的技术趋势和解决方案，蚕丝被项目致力于提升科技含量、提高质量和效率水平。这意味着我们将采用最新的工具和方法，确保蚕丝被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蚕丝被项目技术管理的显著特征。通过整合不同领域的技术资源，我们实现了跨学科的协同工作。这有助于优化技术架构，提高整体效能。此外，整合性策略还促进了不同技术团队之间的紧密沟通和高效合作，确保蚕丝被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蚕丝被项目所采用的技术。通过不断优化技术方案，蚕丝被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蚕丝被项目团队将在蚕丝被项目初期识别可能的技术风险，并采取相应的预防和应对措施。通过建立健全的风险评估机制，蚕丝被项目能够在实施过程中及时发现并解决潜在的技术问题，保障蚕丝被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通过这些独特的技术管理特点，我们确信在蚕丝被项目中，技术将成为蚕丝被项目成功的有力支持。这一深度剖析揭示了技术管理在蚕丝被项目实施中的关键作用，为蚕丝被项目的技术基础奠定了坚实的基础。</w:t>
      </w:r>
    </w:p>
    <w:p>
      <w:pPr>
        <w:pStyle w:val="Heading2"/>
        <w:ind w:firstLine="560" w:firstLineChars="200"/>
        <w:rPr>
          <w:rFonts w:ascii="仿宋" w:eastAsia="仿宋" w:hAnsi="仿宋" w:cs="仿宋" w:hint="eastAsia"/>
          <w:sz w:val="28"/>
          <w:lang w:eastAsia="zh-CN"/>
        </w:rPr>
      </w:pPr>
      <w:bookmarkStart w:id="20" w:name="_Toc28758"/>
      <w:r>
        <w:rPr>
          <w:rFonts w:ascii="仿宋" w:eastAsia="仿宋" w:hAnsi="仿宋" w:cs="仿宋" w:hint="eastAsia"/>
          <w:sz w:val="28"/>
          <w:lang w:eastAsia="zh-CN"/>
        </w:rPr>
        <w:t>(二)、蚕丝被项目工艺技术设计方案</w:t>
      </w:r>
      <w:bookmarkEnd w:id="20"/>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蚕丝被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蚕丝被项目将严格按照相关行业规范要求进行组织。通过有效控制产品质量，蚕丝被项目将致力于为顾客提供优质的蚕丝被项目产品和良好的服务。这体现了蚕丝被项目对于生产活动合规性和质量标准的高度重视，为蚕丝被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蚕丝被项目注重生态效益和清洁生产原则。蚕丝被项目建设将紧密结合地方特色经济发展，与社会经济发展规划和区域环境保护规划方案相协调一致。通过与当地区域自然生态系统的结合，蚕丝被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蚕丝被项目产品具有多样化的客户需求和个性化的特点。因此，蚕丝被项目产品规格品种多样，且单批生产数量较小。为满足这一特点，蚕丝被项目承办单位将建设先进的柔性制造生产线。通过广泛应用柔性制造技术，蚕丝被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蚕丝被项目采用的技术具有较高的技术含量和自动化水平，处于国内先进水平。这一技术选用不仅体现了对生产效率、质量和环境友好性的高标准要求，同时为蚕丝被项目的可持续发展奠定了坚实的基础。</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https://d.book118.com/627050103162006040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蚕丝被项目规划设计纲要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蚕丝被项目规划设计纲要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蚕丝被项目规划设计纲要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蚕丝被项目规划设计纲要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蚕丝被项目规划设计纲要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蚕丝被项目规划设计纲要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蚕丝被项目规划设计纲要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蚕丝被项目规划设计纲要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蚕丝被项目规划设计纲要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蚕丝被项目规划设计纲要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蚕丝被项目规划设计纲要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蚕丝被项目规划设计纲要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蚕丝被项目规划设计纲要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蚕丝被项目规划设计纲要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蚕丝被项目规划设计纲要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蚕丝被项目规划设计纲要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蚕丝被项目规划设计纲要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CD377AA"/>
    <w:rsid w:val="4CD377A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2705010316200604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2024-02-06T22:56:00Z</dcterms:created>
  <dcterms:modified xsi:type="dcterms:W3CDTF">2024-02-06T22:57:08Z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B22CBE49389C464C99439021F1C8EBDC_11</vt:lpwstr>
  </property>
  <property fmtid="{D5CDD505-2E9C-101B-9397-08002B2CF9AE}" pid="3" name="KSOProductBuildVer">
    <vt:lpwstr>2052-12.1.0.16250</vt:lpwstr>
  </property>
</Properties>
</file>