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家电电商项目建设方案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88" w:history="1">
        <w:r>
          <w:rPr>
            <w:rFonts w:ascii="仿宋" w:eastAsia="仿宋" w:hAnsi="仿宋" w:cs="仿宋" w:hint="eastAsia"/>
            <w:lang w:eastAsia="zh-CN"/>
          </w:rPr>
          <w:t>序言</w:t>
        </w:r>
        <w:r>
          <w:tab/>
        </w:r>
        <w:r>
          <w:fldChar w:fldCharType="begin"/>
        </w:r>
        <w:r>
          <w:instrText xml:space="preserve"> PAGEREF _Toc25988 \h </w:instrText>
        </w:r>
        <w:r>
          <w:fldChar w:fldCharType="separate"/>
        </w:r>
        <w:r>
          <w:t>3</w:t>
        </w:r>
        <w:r>
          <w:fldChar w:fldCharType="end"/>
        </w:r>
      </w:hyperlink>
    </w:p>
    <w:p>
      <w:pPr>
        <w:pStyle w:val="TOC1"/>
        <w:tabs>
          <w:tab w:val="right" w:leader="dot" w:pos="8306"/>
        </w:tabs>
      </w:pPr>
      <w:hyperlink w:anchor="_Toc15443" w:history="1">
        <w:r>
          <w:rPr>
            <w:rFonts w:ascii="仿宋" w:eastAsia="仿宋" w:hAnsi="仿宋" w:cs="仿宋" w:hint="eastAsia"/>
            <w:lang w:eastAsia="zh-CN"/>
          </w:rPr>
          <w:t>一、财务管理与成本控制</w:t>
        </w:r>
        <w:r>
          <w:tab/>
        </w:r>
        <w:r>
          <w:fldChar w:fldCharType="begin"/>
        </w:r>
        <w:r>
          <w:instrText xml:space="preserve"> PAGEREF _Toc15443 \h </w:instrText>
        </w:r>
        <w:r>
          <w:fldChar w:fldCharType="separate"/>
        </w:r>
        <w:r>
          <w:t>3</w:t>
        </w:r>
        <w:r>
          <w:fldChar w:fldCharType="end"/>
        </w:r>
      </w:hyperlink>
    </w:p>
    <w:p>
      <w:pPr>
        <w:pStyle w:val="TOC2"/>
        <w:tabs>
          <w:tab w:val="right" w:leader="dot" w:pos="8306"/>
        </w:tabs>
      </w:pPr>
      <w:hyperlink w:anchor="_Toc6959" w:history="1">
        <w:r>
          <w:rPr>
            <w:rFonts w:ascii="仿宋" w:eastAsia="仿宋" w:hAnsi="仿宋" w:cs="仿宋" w:hint="eastAsia"/>
            <w:lang w:eastAsia="zh-CN"/>
          </w:rPr>
          <w:t>(一)、财务管理体系建设</w:t>
        </w:r>
        <w:r>
          <w:tab/>
        </w:r>
        <w:r>
          <w:fldChar w:fldCharType="begin"/>
        </w:r>
        <w:r>
          <w:instrText xml:space="preserve"> PAGEREF _Toc6959 \h </w:instrText>
        </w:r>
        <w:r>
          <w:fldChar w:fldCharType="separate"/>
        </w:r>
        <w:r>
          <w:t>3</w:t>
        </w:r>
        <w:r>
          <w:fldChar w:fldCharType="end"/>
        </w:r>
      </w:hyperlink>
    </w:p>
    <w:p>
      <w:pPr>
        <w:pStyle w:val="TOC2"/>
        <w:tabs>
          <w:tab w:val="right" w:leader="dot" w:pos="8306"/>
        </w:tabs>
      </w:pPr>
      <w:hyperlink w:anchor="_Toc24562" w:history="1">
        <w:r>
          <w:rPr>
            <w:rFonts w:ascii="仿宋" w:eastAsia="仿宋" w:hAnsi="仿宋" w:cs="仿宋" w:hint="eastAsia"/>
            <w:lang w:eastAsia="zh-CN"/>
          </w:rPr>
          <w:t>(二)、成本控制措施</w:t>
        </w:r>
        <w:r>
          <w:tab/>
        </w:r>
        <w:r>
          <w:fldChar w:fldCharType="begin"/>
        </w:r>
        <w:r>
          <w:instrText xml:space="preserve"> PAGEREF _Toc24562 \h </w:instrText>
        </w:r>
        <w:r>
          <w:fldChar w:fldCharType="separate"/>
        </w:r>
        <w:r>
          <w:t>4</w:t>
        </w:r>
        <w:r>
          <w:fldChar w:fldCharType="end"/>
        </w:r>
      </w:hyperlink>
    </w:p>
    <w:p>
      <w:pPr>
        <w:pStyle w:val="TOC1"/>
        <w:tabs>
          <w:tab w:val="right" w:leader="dot" w:pos="8306"/>
        </w:tabs>
      </w:pPr>
      <w:hyperlink w:anchor="_Toc3098" w:history="1">
        <w:r>
          <w:rPr>
            <w:rFonts w:ascii="仿宋" w:eastAsia="仿宋" w:hAnsi="仿宋" w:cs="仿宋" w:hint="eastAsia"/>
            <w:lang w:eastAsia="zh-CN"/>
          </w:rPr>
          <w:t>二、项目选址研究</w:t>
        </w:r>
        <w:r>
          <w:tab/>
        </w:r>
        <w:r>
          <w:fldChar w:fldCharType="begin"/>
        </w:r>
        <w:r>
          <w:instrText xml:space="preserve"> PAGEREF _Toc3098 \h </w:instrText>
        </w:r>
        <w:r>
          <w:fldChar w:fldCharType="separate"/>
        </w:r>
        <w:r>
          <w:t>5</w:t>
        </w:r>
        <w:r>
          <w:fldChar w:fldCharType="end"/>
        </w:r>
      </w:hyperlink>
    </w:p>
    <w:p>
      <w:pPr>
        <w:pStyle w:val="TOC2"/>
        <w:tabs>
          <w:tab w:val="right" w:leader="dot" w:pos="8306"/>
        </w:tabs>
      </w:pPr>
      <w:hyperlink w:anchor="_Toc31998" w:history="1">
        <w:r>
          <w:rPr>
            <w:rFonts w:ascii="仿宋" w:eastAsia="仿宋" w:hAnsi="仿宋" w:cs="仿宋" w:hint="eastAsia"/>
            <w:lang w:eastAsia="zh-CN"/>
          </w:rPr>
          <w:t>(一)、项目选址原则</w:t>
        </w:r>
        <w:r>
          <w:tab/>
        </w:r>
        <w:r>
          <w:fldChar w:fldCharType="begin"/>
        </w:r>
        <w:r>
          <w:instrText xml:space="preserve"> PAGEREF _Toc31998 \h </w:instrText>
        </w:r>
        <w:r>
          <w:fldChar w:fldCharType="separate"/>
        </w:r>
        <w:r>
          <w:t>5</w:t>
        </w:r>
        <w:r>
          <w:fldChar w:fldCharType="end"/>
        </w:r>
      </w:hyperlink>
    </w:p>
    <w:p>
      <w:pPr>
        <w:pStyle w:val="TOC2"/>
        <w:tabs>
          <w:tab w:val="right" w:leader="dot" w:pos="8306"/>
        </w:tabs>
      </w:pPr>
      <w:hyperlink w:anchor="_Toc23598" w:history="1">
        <w:r>
          <w:rPr>
            <w:rFonts w:ascii="仿宋" w:eastAsia="仿宋" w:hAnsi="仿宋" w:cs="仿宋" w:hint="eastAsia"/>
            <w:lang w:eastAsia="zh-CN"/>
          </w:rPr>
          <w:t>(二)、项目选址</w:t>
        </w:r>
        <w:r>
          <w:tab/>
        </w:r>
        <w:r>
          <w:fldChar w:fldCharType="begin"/>
        </w:r>
        <w:r>
          <w:instrText xml:space="preserve"> PAGEREF _Toc23598 \h </w:instrText>
        </w:r>
        <w:r>
          <w:fldChar w:fldCharType="separate"/>
        </w:r>
        <w:r>
          <w:t>9</w:t>
        </w:r>
        <w:r>
          <w:fldChar w:fldCharType="end"/>
        </w:r>
      </w:hyperlink>
    </w:p>
    <w:p>
      <w:pPr>
        <w:pStyle w:val="TOC2"/>
        <w:tabs>
          <w:tab w:val="right" w:leader="dot" w:pos="8306"/>
        </w:tabs>
      </w:pPr>
      <w:hyperlink w:anchor="_Toc13112" w:history="1">
        <w:r>
          <w:rPr>
            <w:rFonts w:ascii="仿宋" w:eastAsia="仿宋" w:hAnsi="仿宋" w:cs="仿宋" w:hint="eastAsia"/>
            <w:lang w:eastAsia="zh-CN"/>
          </w:rPr>
          <w:t>(三)、建设条件分析</w:t>
        </w:r>
        <w:r>
          <w:tab/>
        </w:r>
        <w:r>
          <w:fldChar w:fldCharType="begin"/>
        </w:r>
        <w:r>
          <w:instrText xml:space="preserve"> PAGEREF _Toc13112 \h </w:instrText>
        </w:r>
        <w:r>
          <w:fldChar w:fldCharType="separate"/>
        </w:r>
        <w:r>
          <w:t>11</w:t>
        </w:r>
        <w:r>
          <w:fldChar w:fldCharType="end"/>
        </w:r>
      </w:hyperlink>
    </w:p>
    <w:p>
      <w:pPr>
        <w:pStyle w:val="TOC2"/>
        <w:tabs>
          <w:tab w:val="right" w:leader="dot" w:pos="8306"/>
        </w:tabs>
      </w:pPr>
      <w:hyperlink w:anchor="_Toc29116" w:history="1">
        <w:r>
          <w:rPr>
            <w:rFonts w:ascii="仿宋" w:eastAsia="仿宋" w:hAnsi="仿宋" w:cs="仿宋" w:hint="eastAsia"/>
            <w:lang w:eastAsia="zh-CN"/>
          </w:rPr>
          <w:t>(四)、用地控制指标</w:t>
        </w:r>
        <w:r>
          <w:tab/>
        </w:r>
        <w:r>
          <w:fldChar w:fldCharType="begin"/>
        </w:r>
        <w:r>
          <w:instrText xml:space="preserve"> PAGEREF _Toc29116 \h </w:instrText>
        </w:r>
        <w:r>
          <w:fldChar w:fldCharType="separate"/>
        </w:r>
        <w:r>
          <w:t>12</w:t>
        </w:r>
        <w:r>
          <w:fldChar w:fldCharType="end"/>
        </w:r>
      </w:hyperlink>
    </w:p>
    <w:p>
      <w:pPr>
        <w:pStyle w:val="TOC2"/>
        <w:tabs>
          <w:tab w:val="right" w:leader="dot" w:pos="8306"/>
        </w:tabs>
      </w:pPr>
      <w:hyperlink w:anchor="_Toc18166" w:history="1">
        <w:r>
          <w:rPr>
            <w:rFonts w:ascii="仿宋" w:eastAsia="仿宋" w:hAnsi="仿宋" w:cs="仿宋" w:hint="eastAsia"/>
            <w:lang w:eastAsia="zh-CN"/>
          </w:rPr>
          <w:t>(五)、地总体要求</w:t>
        </w:r>
        <w:r>
          <w:tab/>
        </w:r>
        <w:r>
          <w:fldChar w:fldCharType="begin"/>
        </w:r>
        <w:r>
          <w:instrText xml:space="preserve"> PAGEREF _Toc18166 \h </w:instrText>
        </w:r>
        <w:r>
          <w:fldChar w:fldCharType="separate"/>
        </w:r>
        <w:r>
          <w:t>13</w:t>
        </w:r>
        <w:r>
          <w:fldChar w:fldCharType="end"/>
        </w:r>
      </w:hyperlink>
    </w:p>
    <w:p>
      <w:pPr>
        <w:pStyle w:val="TOC2"/>
        <w:tabs>
          <w:tab w:val="right" w:leader="dot" w:pos="8306"/>
        </w:tabs>
      </w:pPr>
      <w:hyperlink w:anchor="_Toc16869" w:history="1">
        <w:r>
          <w:rPr>
            <w:rFonts w:ascii="仿宋" w:eastAsia="仿宋" w:hAnsi="仿宋" w:cs="仿宋" w:hint="eastAsia"/>
            <w:lang w:eastAsia="zh-CN"/>
          </w:rPr>
          <w:t>(六)、节约用地措施</w:t>
        </w:r>
        <w:r>
          <w:tab/>
        </w:r>
        <w:r>
          <w:fldChar w:fldCharType="begin"/>
        </w:r>
        <w:r>
          <w:instrText xml:space="preserve"> PAGEREF _Toc16869 \h </w:instrText>
        </w:r>
        <w:r>
          <w:fldChar w:fldCharType="separate"/>
        </w:r>
        <w:r>
          <w:t>15</w:t>
        </w:r>
        <w:r>
          <w:fldChar w:fldCharType="end"/>
        </w:r>
      </w:hyperlink>
    </w:p>
    <w:p>
      <w:pPr>
        <w:pStyle w:val="TOC2"/>
        <w:tabs>
          <w:tab w:val="right" w:leader="dot" w:pos="8306"/>
        </w:tabs>
      </w:pPr>
      <w:hyperlink w:anchor="_Toc6772" w:history="1">
        <w:r>
          <w:rPr>
            <w:rFonts w:ascii="仿宋" w:eastAsia="仿宋" w:hAnsi="仿宋" w:cs="仿宋" w:hint="eastAsia"/>
            <w:lang w:eastAsia="zh-CN"/>
          </w:rPr>
          <w:t>(七)、选址综合评价</w:t>
        </w:r>
        <w:r>
          <w:tab/>
        </w:r>
        <w:r>
          <w:fldChar w:fldCharType="begin"/>
        </w:r>
        <w:r>
          <w:instrText xml:space="preserve"> PAGEREF _Toc6772 \h </w:instrText>
        </w:r>
        <w:r>
          <w:fldChar w:fldCharType="separate"/>
        </w:r>
        <w:r>
          <w:t>16</w:t>
        </w:r>
        <w:r>
          <w:fldChar w:fldCharType="end"/>
        </w:r>
      </w:hyperlink>
    </w:p>
    <w:p>
      <w:pPr>
        <w:pStyle w:val="TOC1"/>
        <w:tabs>
          <w:tab w:val="right" w:leader="dot" w:pos="8306"/>
        </w:tabs>
      </w:pPr>
      <w:hyperlink w:anchor="_Toc18728" w:history="1">
        <w:r>
          <w:rPr>
            <w:rFonts w:ascii="仿宋" w:eastAsia="仿宋" w:hAnsi="仿宋" w:cs="仿宋" w:hint="eastAsia"/>
            <w:lang w:eastAsia="zh-CN"/>
          </w:rPr>
          <w:t>三、资源开发及综合利用分析</w:t>
        </w:r>
        <w:r>
          <w:tab/>
        </w:r>
        <w:r>
          <w:fldChar w:fldCharType="begin"/>
        </w:r>
        <w:r>
          <w:instrText xml:space="preserve"> PAGEREF _Toc18728 \h </w:instrText>
        </w:r>
        <w:r>
          <w:fldChar w:fldCharType="separate"/>
        </w:r>
        <w:r>
          <w:t>17</w:t>
        </w:r>
        <w:r>
          <w:fldChar w:fldCharType="end"/>
        </w:r>
      </w:hyperlink>
    </w:p>
    <w:p>
      <w:pPr>
        <w:pStyle w:val="TOC2"/>
        <w:tabs>
          <w:tab w:val="right" w:leader="dot" w:pos="8306"/>
        </w:tabs>
      </w:pPr>
      <w:hyperlink w:anchor="_Toc5784" w:history="1">
        <w:r>
          <w:rPr>
            <w:rFonts w:ascii="仿宋" w:eastAsia="仿宋" w:hAnsi="仿宋" w:cs="仿宋" w:hint="eastAsia"/>
            <w:lang w:eastAsia="zh-CN"/>
          </w:rPr>
          <w:t>(一)、资源开发方案</w:t>
        </w:r>
        <w:r>
          <w:tab/>
        </w:r>
        <w:r>
          <w:fldChar w:fldCharType="begin"/>
        </w:r>
        <w:r>
          <w:instrText xml:space="preserve"> PAGEREF _Toc5784 \h </w:instrText>
        </w:r>
        <w:r>
          <w:fldChar w:fldCharType="separate"/>
        </w:r>
        <w:r>
          <w:t>17</w:t>
        </w:r>
        <w:r>
          <w:fldChar w:fldCharType="end"/>
        </w:r>
      </w:hyperlink>
    </w:p>
    <w:p>
      <w:pPr>
        <w:pStyle w:val="TOC2"/>
        <w:tabs>
          <w:tab w:val="right" w:leader="dot" w:pos="8306"/>
        </w:tabs>
      </w:pPr>
      <w:hyperlink w:anchor="_Toc22927" w:history="1">
        <w:r>
          <w:rPr>
            <w:rFonts w:ascii="仿宋" w:eastAsia="仿宋" w:hAnsi="仿宋" w:cs="仿宋" w:hint="eastAsia"/>
            <w:lang w:eastAsia="zh-CN"/>
          </w:rPr>
          <w:t>(二)、资源利用方案</w:t>
        </w:r>
        <w:r>
          <w:tab/>
        </w:r>
        <w:r>
          <w:fldChar w:fldCharType="begin"/>
        </w:r>
        <w:r>
          <w:instrText xml:space="preserve"> PAGEREF _Toc22927 \h </w:instrText>
        </w:r>
        <w:r>
          <w:fldChar w:fldCharType="separate"/>
        </w:r>
        <w:r>
          <w:t>18</w:t>
        </w:r>
        <w:r>
          <w:fldChar w:fldCharType="end"/>
        </w:r>
      </w:hyperlink>
    </w:p>
    <w:p>
      <w:pPr>
        <w:pStyle w:val="TOC2"/>
        <w:tabs>
          <w:tab w:val="right" w:leader="dot" w:pos="8306"/>
        </w:tabs>
      </w:pPr>
      <w:hyperlink w:anchor="_Toc9987" w:history="1">
        <w:r>
          <w:rPr>
            <w:rFonts w:ascii="仿宋" w:eastAsia="仿宋" w:hAnsi="仿宋" w:cs="仿宋" w:hint="eastAsia"/>
            <w:lang w:eastAsia="zh-CN"/>
          </w:rPr>
          <w:t>(三)、资源节约措施</w:t>
        </w:r>
        <w:r>
          <w:tab/>
        </w:r>
        <w:r>
          <w:fldChar w:fldCharType="begin"/>
        </w:r>
        <w:r>
          <w:instrText xml:space="preserve"> PAGEREF _Toc9987 \h </w:instrText>
        </w:r>
        <w:r>
          <w:fldChar w:fldCharType="separate"/>
        </w:r>
        <w:r>
          <w:t>19</w:t>
        </w:r>
        <w:r>
          <w:fldChar w:fldCharType="end"/>
        </w:r>
      </w:hyperlink>
    </w:p>
    <w:p>
      <w:pPr>
        <w:pStyle w:val="TOC1"/>
        <w:tabs>
          <w:tab w:val="right" w:leader="dot" w:pos="8306"/>
        </w:tabs>
      </w:pPr>
      <w:hyperlink w:anchor="_Toc29455" w:history="1">
        <w:r>
          <w:rPr>
            <w:rFonts w:ascii="仿宋" w:eastAsia="仿宋" w:hAnsi="仿宋" w:cs="仿宋" w:hint="eastAsia"/>
            <w:lang w:eastAsia="zh-CN"/>
          </w:rPr>
          <w:t>四、家电电商项目概论</w:t>
        </w:r>
        <w:r>
          <w:tab/>
        </w:r>
        <w:r>
          <w:fldChar w:fldCharType="begin"/>
        </w:r>
        <w:r>
          <w:instrText xml:space="preserve"> PAGEREF _Toc29455 \h </w:instrText>
        </w:r>
        <w:r>
          <w:fldChar w:fldCharType="separate"/>
        </w:r>
        <w:r>
          <w:t>21</w:t>
        </w:r>
        <w:r>
          <w:fldChar w:fldCharType="end"/>
        </w:r>
      </w:hyperlink>
    </w:p>
    <w:p>
      <w:pPr>
        <w:pStyle w:val="TOC2"/>
        <w:tabs>
          <w:tab w:val="right" w:leader="dot" w:pos="8306"/>
        </w:tabs>
      </w:pPr>
      <w:hyperlink w:anchor="_Toc19291" w:history="1">
        <w:r>
          <w:rPr>
            <w:rFonts w:ascii="仿宋" w:eastAsia="仿宋" w:hAnsi="仿宋" w:cs="仿宋" w:hint="eastAsia"/>
            <w:lang w:eastAsia="zh-CN"/>
          </w:rPr>
          <w:t>(一)、项目申报单位概况</w:t>
        </w:r>
        <w:r>
          <w:tab/>
        </w:r>
        <w:r>
          <w:fldChar w:fldCharType="begin"/>
        </w:r>
        <w:r>
          <w:instrText xml:space="preserve"> PAGEREF _Toc19291 \h </w:instrText>
        </w:r>
        <w:r>
          <w:fldChar w:fldCharType="separate"/>
        </w:r>
        <w:r>
          <w:t>21</w:t>
        </w:r>
        <w:r>
          <w:fldChar w:fldCharType="end"/>
        </w:r>
      </w:hyperlink>
    </w:p>
    <w:p>
      <w:pPr>
        <w:pStyle w:val="TOC2"/>
        <w:tabs>
          <w:tab w:val="right" w:leader="dot" w:pos="8306"/>
        </w:tabs>
      </w:pPr>
      <w:hyperlink w:anchor="_Toc16408" w:history="1">
        <w:r>
          <w:rPr>
            <w:rFonts w:ascii="仿宋" w:eastAsia="仿宋" w:hAnsi="仿宋" w:cs="仿宋" w:hint="eastAsia"/>
            <w:lang w:eastAsia="zh-CN"/>
          </w:rPr>
          <w:t>(二)、项目概况</w:t>
        </w:r>
        <w:r>
          <w:tab/>
        </w:r>
        <w:r>
          <w:fldChar w:fldCharType="begin"/>
        </w:r>
        <w:r>
          <w:instrText xml:space="preserve"> PAGEREF _Toc16408 \h </w:instrText>
        </w:r>
        <w:r>
          <w:fldChar w:fldCharType="separate"/>
        </w:r>
        <w:r>
          <w:t>22</w:t>
        </w:r>
        <w:r>
          <w:fldChar w:fldCharType="end"/>
        </w:r>
      </w:hyperlink>
    </w:p>
    <w:p>
      <w:pPr>
        <w:pStyle w:val="TOC1"/>
        <w:tabs>
          <w:tab w:val="right" w:leader="dot" w:pos="8306"/>
        </w:tabs>
      </w:pPr>
      <w:hyperlink w:anchor="_Toc4147" w:history="1">
        <w:r>
          <w:rPr>
            <w:rFonts w:ascii="仿宋" w:eastAsia="仿宋" w:hAnsi="仿宋" w:cs="仿宋" w:hint="eastAsia"/>
            <w:lang w:eastAsia="zh-CN"/>
          </w:rPr>
          <w:t>五、经济影响分析</w:t>
        </w:r>
        <w:r>
          <w:tab/>
        </w:r>
        <w:r>
          <w:fldChar w:fldCharType="begin"/>
        </w:r>
        <w:r>
          <w:instrText xml:space="preserve"> PAGEREF _Toc4147 \h </w:instrText>
        </w:r>
        <w:r>
          <w:fldChar w:fldCharType="separate"/>
        </w:r>
        <w:r>
          <w:t>25</w:t>
        </w:r>
        <w:r>
          <w:fldChar w:fldCharType="end"/>
        </w:r>
      </w:hyperlink>
    </w:p>
    <w:p>
      <w:pPr>
        <w:pStyle w:val="TOC2"/>
        <w:tabs>
          <w:tab w:val="right" w:leader="dot" w:pos="8306"/>
        </w:tabs>
      </w:pPr>
      <w:hyperlink w:anchor="_Toc24418" w:history="1">
        <w:r>
          <w:rPr>
            <w:rFonts w:ascii="仿宋" w:eastAsia="仿宋" w:hAnsi="仿宋" w:cs="仿宋" w:hint="eastAsia"/>
            <w:lang w:eastAsia="zh-CN"/>
          </w:rPr>
          <w:t>(一)、经济费用效益或费用效果分析</w:t>
        </w:r>
        <w:r>
          <w:tab/>
        </w:r>
        <w:r>
          <w:fldChar w:fldCharType="begin"/>
        </w:r>
        <w:r>
          <w:instrText xml:space="preserve"> PAGEREF _Toc24418 \h </w:instrText>
        </w:r>
        <w:r>
          <w:fldChar w:fldCharType="separate"/>
        </w:r>
        <w:r>
          <w:t>25</w:t>
        </w:r>
        <w:r>
          <w:fldChar w:fldCharType="end"/>
        </w:r>
      </w:hyperlink>
    </w:p>
    <w:p>
      <w:pPr>
        <w:pStyle w:val="TOC2"/>
        <w:tabs>
          <w:tab w:val="right" w:leader="dot" w:pos="8306"/>
        </w:tabs>
      </w:pPr>
      <w:hyperlink w:anchor="_Toc5124" w:history="1">
        <w:r>
          <w:rPr>
            <w:rFonts w:ascii="仿宋" w:eastAsia="仿宋" w:hAnsi="仿宋" w:cs="仿宋" w:hint="eastAsia"/>
            <w:lang w:eastAsia="zh-CN"/>
          </w:rPr>
          <w:t>(二)、行业影响分析</w:t>
        </w:r>
        <w:r>
          <w:tab/>
        </w:r>
        <w:r>
          <w:fldChar w:fldCharType="begin"/>
        </w:r>
        <w:r>
          <w:instrText xml:space="preserve"> PAGEREF _Toc5124 \h </w:instrText>
        </w:r>
        <w:r>
          <w:fldChar w:fldCharType="separate"/>
        </w:r>
        <w:r>
          <w:t>27</w:t>
        </w:r>
        <w:r>
          <w:fldChar w:fldCharType="end"/>
        </w:r>
      </w:hyperlink>
    </w:p>
    <w:p>
      <w:pPr>
        <w:pStyle w:val="TOC2"/>
        <w:tabs>
          <w:tab w:val="right" w:leader="dot" w:pos="8306"/>
        </w:tabs>
      </w:pPr>
      <w:hyperlink w:anchor="_Toc11649" w:history="1">
        <w:r>
          <w:rPr>
            <w:rFonts w:ascii="仿宋" w:eastAsia="仿宋" w:hAnsi="仿宋" w:cs="仿宋" w:hint="eastAsia"/>
            <w:lang w:eastAsia="zh-CN"/>
          </w:rPr>
          <w:t>(三)、区域经济影响分析</w:t>
        </w:r>
        <w:r>
          <w:tab/>
        </w:r>
        <w:r>
          <w:fldChar w:fldCharType="begin"/>
        </w:r>
        <w:r>
          <w:instrText xml:space="preserve"> PAGEREF _Toc11649 \h </w:instrText>
        </w:r>
        <w:r>
          <w:fldChar w:fldCharType="separate"/>
        </w:r>
        <w:r>
          <w:t>29</w:t>
        </w:r>
        <w:r>
          <w:fldChar w:fldCharType="end"/>
        </w:r>
      </w:hyperlink>
    </w:p>
    <w:p>
      <w:pPr>
        <w:pStyle w:val="TOC2"/>
        <w:tabs>
          <w:tab w:val="right" w:leader="dot" w:pos="8306"/>
        </w:tabs>
      </w:pPr>
      <w:hyperlink w:anchor="_Toc8461" w:history="1">
        <w:r>
          <w:rPr>
            <w:rFonts w:ascii="仿宋" w:eastAsia="仿宋" w:hAnsi="仿宋" w:cs="仿宋" w:hint="eastAsia"/>
            <w:lang w:eastAsia="zh-CN"/>
          </w:rPr>
          <w:t>(四)、宏观经济影响分析</w:t>
        </w:r>
        <w:r>
          <w:tab/>
        </w:r>
        <w:r>
          <w:fldChar w:fldCharType="begin"/>
        </w:r>
        <w:r>
          <w:instrText xml:space="preserve"> PAGEREF _Toc8461 \h </w:instrText>
        </w:r>
        <w:r>
          <w:fldChar w:fldCharType="separate"/>
        </w:r>
        <w:r>
          <w:t>29</w:t>
        </w:r>
        <w:r>
          <w:fldChar w:fldCharType="end"/>
        </w:r>
      </w:hyperlink>
    </w:p>
    <w:p>
      <w:pPr>
        <w:pStyle w:val="TOC1"/>
        <w:tabs>
          <w:tab w:val="right" w:leader="dot" w:pos="8306"/>
        </w:tabs>
      </w:pPr>
      <w:hyperlink w:anchor="_Toc5068" w:history="1">
        <w:r>
          <w:rPr>
            <w:rFonts w:ascii="仿宋" w:eastAsia="仿宋" w:hAnsi="仿宋" w:cs="仿宋" w:hint="eastAsia"/>
            <w:lang w:eastAsia="zh-CN"/>
          </w:rPr>
          <w:t>六、环境和生态影响分析</w:t>
        </w:r>
        <w:r>
          <w:tab/>
        </w:r>
        <w:r>
          <w:fldChar w:fldCharType="begin"/>
        </w:r>
        <w:r>
          <w:instrText xml:space="preserve"> PAGEREF _Toc5068 \h </w:instrText>
        </w:r>
        <w:r>
          <w:fldChar w:fldCharType="separate"/>
        </w:r>
        <w:r>
          <w:t>31</w:t>
        </w:r>
        <w:r>
          <w:fldChar w:fldCharType="end"/>
        </w:r>
      </w:hyperlink>
    </w:p>
    <w:p>
      <w:pPr>
        <w:pStyle w:val="TOC2"/>
        <w:tabs>
          <w:tab w:val="right" w:leader="dot" w:pos="8306"/>
        </w:tabs>
      </w:pPr>
      <w:hyperlink w:anchor="_Toc27417" w:history="1">
        <w:r>
          <w:rPr>
            <w:rFonts w:ascii="仿宋" w:eastAsia="仿宋" w:hAnsi="仿宋" w:cs="仿宋" w:hint="eastAsia"/>
            <w:lang w:eastAsia="zh-CN"/>
          </w:rPr>
          <w:t>(一)、环境和生态现状</w:t>
        </w:r>
        <w:r>
          <w:tab/>
        </w:r>
        <w:r>
          <w:fldChar w:fldCharType="begin"/>
        </w:r>
        <w:r>
          <w:instrText xml:space="preserve"> PAGEREF _Toc27417 \h </w:instrText>
        </w:r>
        <w:r>
          <w:fldChar w:fldCharType="separate"/>
        </w:r>
        <w:r>
          <w:t>31</w:t>
        </w:r>
        <w:r>
          <w:fldChar w:fldCharType="end"/>
        </w:r>
      </w:hyperlink>
    </w:p>
    <w:p>
      <w:pPr>
        <w:pStyle w:val="TOC2"/>
        <w:tabs>
          <w:tab w:val="right" w:leader="dot" w:pos="8306"/>
        </w:tabs>
      </w:pPr>
      <w:hyperlink w:anchor="_Toc20359" w:history="1">
        <w:r>
          <w:rPr>
            <w:rFonts w:ascii="仿宋" w:eastAsia="仿宋" w:hAnsi="仿宋" w:cs="仿宋" w:hint="eastAsia"/>
            <w:lang w:eastAsia="zh-CN"/>
          </w:rPr>
          <w:t>(二)、生态环境影响分析</w:t>
        </w:r>
        <w:r>
          <w:tab/>
        </w:r>
        <w:r>
          <w:fldChar w:fldCharType="begin"/>
        </w:r>
        <w:r>
          <w:instrText xml:space="preserve"> PAGEREF _Toc20359 \h </w:instrText>
        </w:r>
        <w:r>
          <w:fldChar w:fldCharType="separate"/>
        </w:r>
        <w:r>
          <w:t>33</w:t>
        </w:r>
        <w:r>
          <w:fldChar w:fldCharType="end"/>
        </w:r>
      </w:hyperlink>
    </w:p>
    <w:p>
      <w:pPr>
        <w:pStyle w:val="TOC2"/>
        <w:tabs>
          <w:tab w:val="right" w:leader="dot" w:pos="8306"/>
        </w:tabs>
      </w:pPr>
      <w:hyperlink w:anchor="_Toc14450" w:history="1">
        <w:r>
          <w:rPr>
            <w:rFonts w:ascii="仿宋" w:eastAsia="仿宋" w:hAnsi="仿宋" w:cs="仿宋" w:hint="eastAsia"/>
            <w:lang w:eastAsia="zh-CN"/>
          </w:rPr>
          <w:t>(三)、生态环境保护措施</w:t>
        </w:r>
        <w:r>
          <w:tab/>
        </w:r>
        <w:r>
          <w:fldChar w:fldCharType="begin"/>
        </w:r>
        <w:r>
          <w:instrText xml:space="preserve"> PAGEREF _Toc14450 \h </w:instrText>
        </w:r>
        <w:r>
          <w:fldChar w:fldCharType="separate"/>
        </w:r>
        <w:r>
          <w:t>34</w:t>
        </w:r>
        <w:r>
          <w:fldChar w:fldCharType="end"/>
        </w:r>
      </w:hyperlink>
    </w:p>
    <w:p>
      <w:pPr>
        <w:pStyle w:val="TOC2"/>
        <w:tabs>
          <w:tab w:val="right" w:leader="dot" w:pos="8306"/>
        </w:tabs>
      </w:pPr>
      <w:hyperlink w:anchor="_Toc31616" w:history="1">
        <w:r>
          <w:rPr>
            <w:rFonts w:ascii="仿宋" w:eastAsia="仿宋" w:hAnsi="仿宋" w:cs="仿宋" w:hint="eastAsia"/>
            <w:lang w:eastAsia="zh-CN"/>
          </w:rPr>
          <w:t>(四)、地质灾害影响分析</w:t>
        </w:r>
        <w:r>
          <w:tab/>
        </w:r>
        <w:r>
          <w:fldChar w:fldCharType="begin"/>
        </w:r>
        <w:r>
          <w:instrText xml:space="preserve"> PAGEREF _Toc31616 \h </w:instrText>
        </w:r>
        <w:r>
          <w:fldChar w:fldCharType="separate"/>
        </w:r>
        <w:r>
          <w:t>36</w:t>
        </w:r>
        <w:r>
          <w:fldChar w:fldCharType="end"/>
        </w:r>
      </w:hyperlink>
    </w:p>
    <w:p>
      <w:pPr>
        <w:pStyle w:val="TOC2"/>
        <w:tabs>
          <w:tab w:val="right" w:leader="dot" w:pos="8306"/>
        </w:tabs>
      </w:pPr>
      <w:hyperlink w:anchor="_Toc14231" w:history="1">
        <w:r>
          <w:rPr>
            <w:rFonts w:ascii="仿宋" w:eastAsia="仿宋" w:hAnsi="仿宋" w:cs="仿宋" w:hint="eastAsia"/>
            <w:lang w:eastAsia="zh-CN"/>
          </w:rPr>
          <w:t>(五)、特殊环境影响</w:t>
        </w:r>
        <w:r>
          <w:tab/>
        </w:r>
        <w:r>
          <w:fldChar w:fldCharType="begin"/>
        </w:r>
        <w:r>
          <w:instrText xml:space="preserve"> PAGEREF _Toc14231 \h </w:instrText>
        </w:r>
        <w:r>
          <w:fldChar w:fldCharType="separate"/>
        </w:r>
        <w:r>
          <w:t>37</w:t>
        </w:r>
        <w:r>
          <w:fldChar w:fldCharType="end"/>
        </w:r>
      </w:hyperlink>
    </w:p>
    <w:p>
      <w:pPr>
        <w:pStyle w:val="TOC1"/>
        <w:tabs>
          <w:tab w:val="right" w:leader="dot" w:pos="8306"/>
        </w:tabs>
      </w:pPr>
      <w:hyperlink w:anchor="_Toc14207" w:history="1">
        <w:r>
          <w:rPr>
            <w:rFonts w:ascii="仿宋" w:eastAsia="仿宋" w:hAnsi="仿宋" w:cs="仿宋" w:hint="eastAsia"/>
            <w:lang w:eastAsia="zh-CN"/>
          </w:rPr>
          <w:t>七、项目实施与管理方案</w:t>
        </w:r>
        <w:r>
          <w:tab/>
        </w:r>
        <w:r>
          <w:fldChar w:fldCharType="begin"/>
        </w:r>
        <w:r>
          <w:instrText xml:space="preserve"> PAGEREF _Toc14207 \h </w:instrText>
        </w:r>
        <w:r>
          <w:fldChar w:fldCharType="separate"/>
        </w:r>
        <w:r>
          <w:t>38</w:t>
        </w:r>
        <w:r>
          <w:fldChar w:fldCharType="end"/>
        </w:r>
      </w:hyperlink>
    </w:p>
    <w:p>
      <w:pPr>
        <w:pStyle w:val="TOC2"/>
        <w:tabs>
          <w:tab w:val="right" w:leader="dot" w:pos="8306"/>
        </w:tabs>
      </w:pPr>
      <w:hyperlink w:anchor="_Toc3946" w:history="1">
        <w:r>
          <w:rPr>
            <w:rFonts w:ascii="仿宋" w:eastAsia="仿宋" w:hAnsi="仿宋" w:cs="仿宋" w:hint="eastAsia"/>
            <w:lang w:eastAsia="zh-CN"/>
          </w:rPr>
          <w:t>(一)、项目实施计划</w:t>
        </w:r>
        <w:r>
          <w:tab/>
        </w:r>
        <w:r>
          <w:fldChar w:fldCharType="begin"/>
        </w:r>
        <w:r>
          <w:instrText xml:space="preserve"> PAGEREF _Toc3946 \h </w:instrText>
        </w:r>
        <w:r>
          <w:fldChar w:fldCharType="separate"/>
        </w:r>
        <w:r>
          <w:t>38</w:t>
        </w:r>
        <w:r>
          <w:fldChar w:fldCharType="end"/>
        </w:r>
      </w:hyperlink>
    </w:p>
    <w:p>
      <w:pPr>
        <w:pStyle w:val="TOC2"/>
        <w:tabs>
          <w:tab w:val="right" w:leader="dot" w:pos="8306"/>
        </w:tabs>
      </w:pPr>
      <w:hyperlink w:anchor="_Toc25652" w:history="1">
        <w:r>
          <w:rPr>
            <w:rFonts w:ascii="仿宋" w:eastAsia="仿宋" w:hAnsi="仿宋" w:cs="仿宋" w:hint="eastAsia"/>
            <w:lang w:eastAsia="zh-CN"/>
          </w:rPr>
          <w:t>(二)、项目组织机构与职责</w:t>
        </w:r>
        <w:r>
          <w:tab/>
        </w:r>
        <w:r>
          <w:fldChar w:fldCharType="begin"/>
        </w:r>
        <w:r>
          <w:instrText xml:space="preserve"> PAGEREF _Toc25652 \h </w:instrText>
        </w:r>
        <w:r>
          <w:fldChar w:fldCharType="separate"/>
        </w:r>
        <w:r>
          <w:t>39</w:t>
        </w:r>
        <w:r>
          <w:fldChar w:fldCharType="end"/>
        </w:r>
      </w:hyperlink>
    </w:p>
    <w:p>
      <w:pPr>
        <w:pStyle w:val="TOC2"/>
        <w:tabs>
          <w:tab w:val="right" w:leader="dot" w:pos="8306"/>
        </w:tabs>
      </w:pPr>
      <w:hyperlink w:anchor="_Toc26087" w:history="1">
        <w:r>
          <w:rPr>
            <w:rFonts w:ascii="仿宋" w:eastAsia="仿宋" w:hAnsi="仿宋" w:cs="仿宋" w:hint="eastAsia"/>
            <w:lang w:eastAsia="zh-CN"/>
          </w:rPr>
          <w:t>(三)、项目管理与监控体系</w:t>
        </w:r>
        <w:r>
          <w:tab/>
        </w:r>
        <w:r>
          <w:fldChar w:fldCharType="begin"/>
        </w:r>
        <w:r>
          <w:instrText xml:space="preserve"> PAGEREF _Toc26087 \h </w:instrText>
        </w:r>
        <w:r>
          <w:fldChar w:fldCharType="separate"/>
        </w:r>
        <w:r>
          <w:t>42</w:t>
        </w:r>
        <w:r>
          <w:fldChar w:fldCharType="end"/>
        </w:r>
      </w:hyperlink>
    </w:p>
    <w:p>
      <w:pPr>
        <w:pStyle w:val="TOC1"/>
        <w:tabs>
          <w:tab w:val="right" w:leader="dot" w:pos="8306"/>
        </w:tabs>
      </w:pPr>
      <w:hyperlink w:anchor="_Toc24453" w:history="1">
        <w:r>
          <w:rPr>
            <w:rFonts w:ascii="仿宋" w:eastAsia="仿宋" w:hAnsi="仿宋" w:cs="仿宋" w:hint="eastAsia"/>
            <w:lang w:eastAsia="zh-CN"/>
          </w:rPr>
          <w:t>八、环境保护与治理方案</w:t>
        </w:r>
        <w:r>
          <w:tab/>
        </w:r>
        <w:r>
          <w:fldChar w:fldCharType="begin"/>
        </w:r>
        <w:r>
          <w:instrText xml:space="preserve"> PAGEREF _Toc24453 \h </w:instrText>
        </w:r>
        <w:r>
          <w:fldChar w:fldCharType="separate"/>
        </w:r>
        <w:r>
          <w:t>44</w:t>
        </w:r>
        <w:r>
          <w:fldChar w:fldCharType="end"/>
        </w:r>
      </w:hyperlink>
    </w:p>
    <w:p>
      <w:pPr>
        <w:pStyle w:val="TOC2"/>
        <w:tabs>
          <w:tab w:val="right" w:leader="dot" w:pos="8306"/>
        </w:tabs>
      </w:pPr>
      <w:hyperlink w:anchor="_Toc14776" w:history="1">
        <w:r>
          <w:rPr>
            <w:rFonts w:ascii="仿宋" w:eastAsia="仿宋" w:hAnsi="仿宋" w:cs="仿宋" w:hint="eastAsia"/>
            <w:lang w:eastAsia="zh-CN"/>
          </w:rPr>
          <w:t>(一)、项目环境影响评估</w:t>
        </w:r>
        <w:r>
          <w:tab/>
        </w:r>
        <w:r>
          <w:fldChar w:fldCharType="begin"/>
        </w:r>
        <w:r>
          <w:instrText xml:space="preserve"> PAGEREF _Toc14776 \h </w:instrText>
        </w:r>
        <w:r>
          <w:fldChar w:fldCharType="separate"/>
        </w:r>
        <w:r>
          <w:t>44</w:t>
        </w:r>
        <w:r>
          <w:fldChar w:fldCharType="end"/>
        </w:r>
      </w:hyperlink>
    </w:p>
    <w:p>
      <w:pPr>
        <w:pStyle w:val="TOC2"/>
        <w:tabs>
          <w:tab w:val="right" w:leader="dot" w:pos="8306"/>
        </w:tabs>
      </w:pPr>
      <w:hyperlink w:anchor="_Toc19565" w:history="1">
        <w:r>
          <w:rPr>
            <w:rFonts w:ascii="仿宋" w:eastAsia="仿宋" w:hAnsi="仿宋" w:cs="仿宋" w:hint="eastAsia"/>
            <w:lang w:eastAsia="zh-CN"/>
          </w:rPr>
          <w:t>(二)、环境保护措施与治理方案</w:t>
        </w:r>
        <w:r>
          <w:tab/>
        </w:r>
        <w:r>
          <w:fldChar w:fldCharType="begin"/>
        </w:r>
        <w:r>
          <w:instrText xml:space="preserve"> PAGEREF _Toc19565 \h </w:instrText>
        </w:r>
        <w:r>
          <w:fldChar w:fldCharType="separate"/>
        </w:r>
        <w:r>
          <w:t>44</w:t>
        </w:r>
        <w:r>
          <w:fldChar w:fldCharType="end"/>
        </w:r>
      </w:hyperlink>
    </w:p>
    <w:p>
      <w:pPr>
        <w:pStyle w:val="TOC1"/>
        <w:tabs>
          <w:tab w:val="right" w:leader="dot" w:pos="8306"/>
        </w:tabs>
      </w:pPr>
      <w:hyperlink w:anchor="_Toc3343" w:history="1">
        <w:r>
          <w:rPr>
            <w:rFonts w:ascii="仿宋" w:eastAsia="仿宋" w:hAnsi="仿宋" w:cs="仿宋" w:hint="eastAsia"/>
            <w:lang w:eastAsia="zh-CN"/>
          </w:rPr>
          <w:t>九、资金管理与财务规划</w:t>
        </w:r>
        <w:r>
          <w:tab/>
        </w:r>
        <w:r>
          <w:fldChar w:fldCharType="begin"/>
        </w:r>
        <w:r>
          <w:instrText xml:space="preserve"> PAGEREF _Toc3343 \h </w:instrText>
        </w:r>
        <w:r>
          <w:fldChar w:fldCharType="separate"/>
        </w:r>
        <w:r>
          <w:t>45</w:t>
        </w:r>
        <w:r>
          <w:fldChar w:fldCharType="end"/>
        </w:r>
      </w:hyperlink>
    </w:p>
    <w:p>
      <w:pPr>
        <w:pStyle w:val="TOC2"/>
        <w:tabs>
          <w:tab w:val="right" w:leader="dot" w:pos="8306"/>
        </w:tabs>
      </w:pPr>
      <w:hyperlink w:anchor="_Toc2773" w:history="1">
        <w:r>
          <w:rPr>
            <w:rFonts w:ascii="仿宋" w:eastAsia="仿宋" w:hAnsi="仿宋" w:cs="仿宋" w:hint="eastAsia"/>
            <w:lang w:eastAsia="zh-CN"/>
          </w:rPr>
          <w:t>(一)、项目资金来源与筹措</w:t>
        </w:r>
        <w:r>
          <w:tab/>
        </w:r>
        <w:r>
          <w:fldChar w:fldCharType="begin"/>
        </w:r>
        <w:r>
          <w:instrText xml:space="preserve"> PAGEREF _Toc2773 \h </w:instrText>
        </w:r>
        <w:r>
          <w:fldChar w:fldCharType="separate"/>
        </w:r>
        <w:r>
          <w:t>45</w:t>
        </w:r>
        <w:r>
          <w:fldChar w:fldCharType="end"/>
        </w:r>
      </w:hyperlink>
    </w:p>
    <w:p>
      <w:pPr>
        <w:pStyle w:val="TOC2"/>
        <w:tabs>
          <w:tab w:val="right" w:leader="dot" w:pos="8306"/>
        </w:tabs>
      </w:pPr>
      <w:hyperlink w:anchor="_Toc5298" w:history="1">
        <w:r>
          <w:rPr>
            <w:rFonts w:ascii="仿宋" w:eastAsia="仿宋" w:hAnsi="仿宋" w:cs="仿宋" w:hint="eastAsia"/>
            <w:lang w:eastAsia="zh-CN"/>
          </w:rPr>
          <w:t>(二)、资金使用与监管</w:t>
        </w:r>
        <w:r>
          <w:tab/>
        </w:r>
        <w:r>
          <w:fldChar w:fldCharType="begin"/>
        </w:r>
        <w:r>
          <w:instrText xml:space="preserve"> PAGEREF _Toc5298 \h </w:instrText>
        </w:r>
        <w:r>
          <w:fldChar w:fldCharType="separate"/>
        </w:r>
        <w:r>
          <w:t>46</w:t>
        </w:r>
        <w:r>
          <w:fldChar w:fldCharType="end"/>
        </w:r>
      </w:hyperlink>
    </w:p>
    <w:p>
      <w:pPr>
        <w:pStyle w:val="TOC2"/>
        <w:tabs>
          <w:tab w:val="right" w:leader="dot" w:pos="8306"/>
        </w:tabs>
      </w:pPr>
      <w:hyperlink w:anchor="_Toc26366" w:history="1">
        <w:r>
          <w:rPr>
            <w:rFonts w:ascii="仿宋" w:eastAsia="仿宋" w:hAnsi="仿宋" w:cs="仿宋" w:hint="eastAsia"/>
            <w:lang w:eastAsia="zh-CN"/>
          </w:rPr>
          <w:t>(三)、财务规划与预测</w:t>
        </w:r>
        <w:r>
          <w:tab/>
        </w:r>
        <w:r>
          <w:fldChar w:fldCharType="begin"/>
        </w:r>
        <w:r>
          <w:instrText xml:space="preserve"> PAGEREF _Toc26366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34" w:history="1">
        <w:r>
          <w:rPr>
            <w:rFonts w:ascii="仿宋" w:eastAsia="仿宋" w:hAnsi="仿宋" w:cs="仿宋" w:hint="eastAsia"/>
            <w:lang w:eastAsia="zh-CN"/>
          </w:rPr>
          <w:t>十、客户关系管理与市场拓展</w:t>
        </w:r>
        <w:r>
          <w:tab/>
        </w:r>
        <w:r>
          <w:fldChar w:fldCharType="begin"/>
        </w:r>
        <w:r>
          <w:instrText xml:space="preserve"> PAGEREF _Toc29734 \h </w:instrText>
        </w:r>
        <w:r>
          <w:fldChar w:fldCharType="separate"/>
        </w:r>
        <w:r>
          <w:t>49</w:t>
        </w:r>
        <w:r>
          <w:fldChar w:fldCharType="end"/>
        </w:r>
      </w:hyperlink>
    </w:p>
    <w:p>
      <w:pPr>
        <w:pStyle w:val="TOC2"/>
        <w:tabs>
          <w:tab w:val="right" w:leader="dot" w:pos="8306"/>
        </w:tabs>
      </w:pPr>
      <w:hyperlink w:anchor="_Toc1401" w:history="1">
        <w:r>
          <w:rPr>
            <w:rFonts w:ascii="仿宋" w:eastAsia="仿宋" w:hAnsi="仿宋" w:cs="仿宋" w:hint="eastAsia"/>
            <w:lang w:eastAsia="zh-CN"/>
          </w:rPr>
          <w:t>(一)、客户关系管理策略</w:t>
        </w:r>
        <w:r>
          <w:tab/>
        </w:r>
        <w:r>
          <w:fldChar w:fldCharType="begin"/>
        </w:r>
        <w:r>
          <w:instrText xml:space="preserve"> PAGEREF _Toc1401 \h </w:instrText>
        </w:r>
        <w:r>
          <w:fldChar w:fldCharType="separate"/>
        </w:r>
        <w:r>
          <w:t>49</w:t>
        </w:r>
        <w:r>
          <w:fldChar w:fldCharType="end"/>
        </w:r>
      </w:hyperlink>
    </w:p>
    <w:p>
      <w:pPr>
        <w:pStyle w:val="TOC2"/>
        <w:tabs>
          <w:tab w:val="right" w:leader="dot" w:pos="8306"/>
        </w:tabs>
      </w:pPr>
      <w:hyperlink w:anchor="_Toc6223" w:history="1">
        <w:r>
          <w:rPr>
            <w:rFonts w:ascii="仿宋" w:eastAsia="仿宋" w:hAnsi="仿宋" w:cs="仿宋" w:hint="eastAsia"/>
            <w:lang w:eastAsia="zh-CN"/>
          </w:rPr>
          <w:t>(二)、市场拓展方案</w:t>
        </w:r>
        <w:r>
          <w:tab/>
        </w:r>
        <w:r>
          <w:fldChar w:fldCharType="begin"/>
        </w:r>
        <w:r>
          <w:instrText xml:space="preserve"> PAGEREF _Toc6223 \h </w:instrText>
        </w:r>
        <w:r>
          <w:fldChar w:fldCharType="separate"/>
        </w:r>
        <w:r>
          <w:t>50</w:t>
        </w:r>
        <w:r>
          <w:fldChar w:fldCharType="end"/>
        </w:r>
      </w:hyperlink>
    </w:p>
    <w:p>
      <w:pPr>
        <w:pStyle w:val="TOC1"/>
        <w:tabs>
          <w:tab w:val="right" w:leader="dot" w:pos="8306"/>
        </w:tabs>
      </w:pPr>
      <w:hyperlink w:anchor="_Toc30667" w:history="1">
        <w:r>
          <w:rPr>
            <w:rFonts w:ascii="仿宋" w:eastAsia="仿宋" w:hAnsi="仿宋" w:cs="仿宋" w:hint="eastAsia"/>
            <w:lang w:eastAsia="zh-CN"/>
          </w:rPr>
          <w:t>十一、技术创新与产业升级</w:t>
        </w:r>
        <w:r>
          <w:tab/>
        </w:r>
        <w:r>
          <w:fldChar w:fldCharType="begin"/>
        </w:r>
        <w:r>
          <w:instrText xml:space="preserve"> PAGEREF _Toc30667 \h </w:instrText>
        </w:r>
        <w:r>
          <w:fldChar w:fldCharType="separate"/>
        </w:r>
        <w:r>
          <w:t>51</w:t>
        </w:r>
        <w:r>
          <w:fldChar w:fldCharType="end"/>
        </w:r>
      </w:hyperlink>
    </w:p>
    <w:p>
      <w:pPr>
        <w:pStyle w:val="TOC2"/>
        <w:tabs>
          <w:tab w:val="right" w:leader="dot" w:pos="8306"/>
        </w:tabs>
      </w:pPr>
      <w:hyperlink w:anchor="_Toc3082" w:history="1">
        <w:r>
          <w:rPr>
            <w:rFonts w:ascii="仿宋" w:eastAsia="仿宋" w:hAnsi="仿宋" w:cs="仿宋" w:hint="eastAsia"/>
            <w:lang w:eastAsia="zh-CN"/>
          </w:rPr>
          <w:t>(一)、技术创新方向与目标</w:t>
        </w:r>
        <w:r>
          <w:tab/>
        </w:r>
        <w:r>
          <w:fldChar w:fldCharType="begin"/>
        </w:r>
        <w:r>
          <w:instrText xml:space="preserve"> PAGEREF _Toc3082 \h </w:instrText>
        </w:r>
        <w:r>
          <w:fldChar w:fldCharType="separate"/>
        </w:r>
        <w:r>
          <w:t>51</w:t>
        </w:r>
        <w:r>
          <w:fldChar w:fldCharType="end"/>
        </w:r>
      </w:hyperlink>
    </w:p>
    <w:p>
      <w:pPr>
        <w:pStyle w:val="TOC2"/>
        <w:tabs>
          <w:tab w:val="right" w:leader="dot" w:pos="8306"/>
        </w:tabs>
      </w:pPr>
      <w:hyperlink w:anchor="_Toc1829" w:history="1">
        <w:r>
          <w:rPr>
            <w:rFonts w:ascii="仿宋" w:eastAsia="仿宋" w:hAnsi="仿宋" w:cs="仿宋" w:hint="eastAsia"/>
            <w:lang w:eastAsia="zh-CN"/>
          </w:rPr>
          <w:t>(二)、产业升级路径与措施</w:t>
        </w:r>
        <w:r>
          <w:tab/>
        </w:r>
        <w:r>
          <w:fldChar w:fldCharType="begin"/>
        </w:r>
        <w:r>
          <w:instrText xml:space="preserve"> PAGEREF _Toc1829 \h </w:instrText>
        </w:r>
        <w:r>
          <w:fldChar w:fldCharType="separate"/>
        </w:r>
        <w:r>
          <w:t>52</w:t>
        </w:r>
        <w:r>
          <w:fldChar w:fldCharType="end"/>
        </w:r>
      </w:hyperlink>
    </w:p>
    <w:p>
      <w:pPr>
        <w:pStyle w:val="TOC1"/>
        <w:tabs>
          <w:tab w:val="right" w:leader="dot" w:pos="8306"/>
        </w:tabs>
      </w:pPr>
      <w:hyperlink w:anchor="_Toc16002" w:history="1">
        <w:r>
          <w:rPr>
            <w:rFonts w:ascii="仿宋" w:eastAsia="仿宋" w:hAnsi="仿宋" w:cs="仿宋" w:hint="eastAsia"/>
            <w:lang w:eastAsia="zh-CN"/>
          </w:rPr>
          <w:t>十二、土地利用与规划方案</w:t>
        </w:r>
        <w:r>
          <w:tab/>
        </w:r>
        <w:r>
          <w:fldChar w:fldCharType="begin"/>
        </w:r>
        <w:r>
          <w:instrText xml:space="preserve"> PAGEREF _Toc16002 \h </w:instrText>
        </w:r>
        <w:r>
          <w:fldChar w:fldCharType="separate"/>
        </w:r>
        <w:r>
          <w:t>54</w:t>
        </w:r>
        <w:r>
          <w:fldChar w:fldCharType="end"/>
        </w:r>
      </w:hyperlink>
    </w:p>
    <w:p>
      <w:pPr>
        <w:pStyle w:val="TOC2"/>
        <w:tabs>
          <w:tab w:val="right" w:leader="dot" w:pos="8306"/>
        </w:tabs>
      </w:pPr>
      <w:hyperlink w:anchor="_Toc28115" w:history="1">
        <w:r>
          <w:rPr>
            <w:rFonts w:ascii="仿宋" w:eastAsia="仿宋" w:hAnsi="仿宋" w:cs="仿宋" w:hint="eastAsia"/>
            <w:lang w:eastAsia="zh-CN"/>
          </w:rPr>
          <w:t>(一)、项目用地情况分析</w:t>
        </w:r>
        <w:r>
          <w:tab/>
        </w:r>
        <w:r>
          <w:fldChar w:fldCharType="begin"/>
        </w:r>
        <w:r>
          <w:instrText xml:space="preserve"> PAGEREF _Toc28115 \h </w:instrText>
        </w:r>
        <w:r>
          <w:fldChar w:fldCharType="separate"/>
        </w:r>
        <w:r>
          <w:t>54</w:t>
        </w:r>
        <w:r>
          <w:fldChar w:fldCharType="end"/>
        </w:r>
      </w:hyperlink>
    </w:p>
    <w:p>
      <w:pPr>
        <w:pStyle w:val="TOC2"/>
        <w:tabs>
          <w:tab w:val="right" w:leader="dot" w:pos="8306"/>
        </w:tabs>
      </w:pPr>
      <w:hyperlink w:anchor="_Toc12629" w:history="1">
        <w:r>
          <w:rPr>
            <w:rFonts w:ascii="仿宋" w:eastAsia="仿宋" w:hAnsi="仿宋" w:cs="仿宋" w:hint="eastAsia"/>
            <w:lang w:eastAsia="zh-CN"/>
          </w:rPr>
          <w:t>(二)、土地利用规划方案</w:t>
        </w:r>
        <w:r>
          <w:tab/>
        </w:r>
        <w:r>
          <w:fldChar w:fldCharType="begin"/>
        </w:r>
        <w:r>
          <w:instrText xml:space="preserve"> PAGEREF _Toc12629 \h </w:instrText>
        </w:r>
        <w:r>
          <w:fldChar w:fldCharType="separate"/>
        </w:r>
        <w:r>
          <w:t>55</w:t>
        </w:r>
        <w:r>
          <w:fldChar w:fldCharType="end"/>
        </w:r>
      </w:hyperlink>
    </w:p>
    <w:p>
      <w:pPr>
        <w:pStyle w:val="TOC1"/>
        <w:tabs>
          <w:tab w:val="right" w:leader="dot" w:pos="8306"/>
        </w:tabs>
      </w:pPr>
      <w:hyperlink w:anchor="_Toc15711" w:history="1">
        <w:r>
          <w:rPr>
            <w:rFonts w:ascii="仿宋" w:eastAsia="仿宋" w:hAnsi="仿宋" w:cs="仿宋" w:hint="eastAsia"/>
            <w:lang w:eastAsia="zh-CN"/>
          </w:rPr>
          <w:t>十三、企业合规与伦理</w:t>
        </w:r>
        <w:r>
          <w:tab/>
        </w:r>
        <w:r>
          <w:fldChar w:fldCharType="begin"/>
        </w:r>
        <w:r>
          <w:instrText xml:space="preserve"> PAGEREF _Toc15711 \h </w:instrText>
        </w:r>
        <w:r>
          <w:fldChar w:fldCharType="separate"/>
        </w:r>
        <w:r>
          <w:t>56</w:t>
        </w:r>
        <w:r>
          <w:fldChar w:fldCharType="end"/>
        </w:r>
      </w:hyperlink>
    </w:p>
    <w:p>
      <w:pPr>
        <w:pStyle w:val="TOC2"/>
        <w:tabs>
          <w:tab w:val="right" w:leader="dot" w:pos="8306"/>
        </w:tabs>
      </w:pPr>
      <w:hyperlink w:anchor="_Toc29894" w:history="1">
        <w:r>
          <w:rPr>
            <w:rFonts w:ascii="仿宋" w:eastAsia="仿宋" w:hAnsi="仿宋" w:cs="仿宋" w:hint="eastAsia"/>
            <w:lang w:eastAsia="zh-CN"/>
          </w:rPr>
          <w:t>(一)、合规政策与程序</w:t>
        </w:r>
        <w:r>
          <w:tab/>
        </w:r>
        <w:r>
          <w:fldChar w:fldCharType="begin"/>
        </w:r>
        <w:r>
          <w:instrText xml:space="preserve"> PAGEREF _Toc29894 \h </w:instrText>
        </w:r>
        <w:r>
          <w:fldChar w:fldCharType="separate"/>
        </w:r>
        <w:r>
          <w:t>56</w:t>
        </w:r>
        <w:r>
          <w:fldChar w:fldCharType="end"/>
        </w:r>
      </w:hyperlink>
    </w:p>
    <w:p>
      <w:pPr>
        <w:pStyle w:val="TOC2"/>
        <w:tabs>
          <w:tab w:val="right" w:leader="dot" w:pos="8306"/>
        </w:tabs>
      </w:pPr>
      <w:hyperlink w:anchor="_Toc24174" w:history="1">
        <w:r>
          <w:rPr>
            <w:rFonts w:ascii="仿宋" w:eastAsia="仿宋" w:hAnsi="仿宋" w:cs="仿宋" w:hint="eastAsia"/>
            <w:lang w:eastAsia="zh-CN"/>
          </w:rPr>
          <w:t>(二)、伦理规范与培训</w:t>
        </w:r>
        <w:r>
          <w:tab/>
        </w:r>
        <w:r>
          <w:fldChar w:fldCharType="begin"/>
        </w:r>
        <w:r>
          <w:instrText xml:space="preserve"> PAGEREF _Toc24174 \h </w:instrText>
        </w:r>
        <w:r>
          <w:fldChar w:fldCharType="separate"/>
        </w:r>
        <w:r>
          <w:t>57</w:t>
        </w:r>
        <w:r>
          <w:fldChar w:fldCharType="end"/>
        </w:r>
      </w:hyperlink>
    </w:p>
    <w:p>
      <w:pPr>
        <w:pStyle w:val="TOC2"/>
        <w:tabs>
          <w:tab w:val="right" w:leader="dot" w:pos="8306"/>
        </w:tabs>
      </w:pPr>
      <w:hyperlink w:anchor="_Toc19084" w:history="1">
        <w:r>
          <w:rPr>
            <w:rFonts w:ascii="仿宋" w:eastAsia="仿宋" w:hAnsi="仿宋" w:cs="仿宋" w:hint="eastAsia"/>
            <w:lang w:eastAsia="zh-CN"/>
          </w:rPr>
          <w:t>(三)、合规风险评估</w:t>
        </w:r>
        <w:r>
          <w:tab/>
        </w:r>
        <w:r>
          <w:fldChar w:fldCharType="begin"/>
        </w:r>
        <w:r>
          <w:instrText xml:space="preserve"> PAGEREF _Toc19084 \h </w:instrText>
        </w:r>
        <w:r>
          <w:fldChar w:fldCharType="separate"/>
        </w:r>
        <w:r>
          <w:t>58</w:t>
        </w:r>
        <w:r>
          <w:fldChar w:fldCharType="end"/>
        </w:r>
      </w:hyperlink>
    </w:p>
    <w:p>
      <w:pPr>
        <w:pStyle w:val="TOC2"/>
        <w:tabs>
          <w:tab w:val="right" w:leader="dot" w:pos="8306"/>
        </w:tabs>
      </w:pPr>
      <w:hyperlink w:anchor="_Toc16610" w:history="1">
        <w:r>
          <w:rPr>
            <w:rFonts w:ascii="仿宋" w:eastAsia="仿宋" w:hAnsi="仿宋" w:cs="仿宋" w:hint="eastAsia"/>
            <w:lang w:eastAsia="zh-CN"/>
          </w:rPr>
          <w:t>(四)、合规监督与执行</w:t>
        </w:r>
        <w:r>
          <w:tab/>
        </w:r>
        <w:r>
          <w:fldChar w:fldCharType="begin"/>
        </w:r>
        <w:r>
          <w:instrText xml:space="preserve"> PAGEREF _Toc16610 \h </w:instrText>
        </w:r>
        <w:r>
          <w:fldChar w:fldCharType="separate"/>
        </w:r>
        <w:r>
          <w:t>59</w:t>
        </w:r>
        <w:r>
          <w:fldChar w:fldCharType="end"/>
        </w:r>
      </w:hyperlink>
    </w:p>
    <w:p>
      <w:pPr>
        <w:pStyle w:val="TOC1"/>
        <w:tabs>
          <w:tab w:val="right" w:leader="dot" w:pos="8306"/>
        </w:tabs>
      </w:pPr>
      <w:hyperlink w:anchor="_Toc19450" w:history="1">
        <w:r>
          <w:rPr>
            <w:rFonts w:ascii="仿宋" w:eastAsia="仿宋" w:hAnsi="仿宋" w:cs="仿宋" w:hint="eastAsia"/>
            <w:lang w:eastAsia="zh-CN"/>
          </w:rPr>
          <w:t>十四、成果转化与推广应用</w:t>
        </w:r>
        <w:r>
          <w:tab/>
        </w:r>
        <w:r>
          <w:fldChar w:fldCharType="begin"/>
        </w:r>
        <w:r>
          <w:instrText xml:space="preserve"> PAGEREF _Toc19450 \h </w:instrText>
        </w:r>
        <w:r>
          <w:fldChar w:fldCharType="separate"/>
        </w:r>
        <w:r>
          <w:t>60</w:t>
        </w:r>
        <w:r>
          <w:fldChar w:fldCharType="end"/>
        </w:r>
      </w:hyperlink>
    </w:p>
    <w:p>
      <w:pPr>
        <w:pStyle w:val="TOC2"/>
        <w:tabs>
          <w:tab w:val="right" w:leader="dot" w:pos="8306"/>
        </w:tabs>
      </w:pPr>
      <w:hyperlink w:anchor="_Toc17874" w:history="1">
        <w:r>
          <w:rPr>
            <w:rFonts w:ascii="仿宋" w:eastAsia="仿宋" w:hAnsi="仿宋" w:cs="仿宋" w:hint="eastAsia"/>
            <w:lang w:eastAsia="zh-CN"/>
          </w:rPr>
          <w:t>(一)、成果转化策略制定</w:t>
        </w:r>
        <w:r>
          <w:tab/>
        </w:r>
        <w:r>
          <w:fldChar w:fldCharType="begin"/>
        </w:r>
        <w:r>
          <w:instrText xml:space="preserve"> PAGEREF _Toc17874 \h </w:instrText>
        </w:r>
        <w:r>
          <w:fldChar w:fldCharType="separate"/>
        </w:r>
        <w:r>
          <w:t>60</w:t>
        </w:r>
        <w:r>
          <w:fldChar w:fldCharType="end"/>
        </w:r>
      </w:hyperlink>
    </w:p>
    <w:p>
      <w:pPr>
        <w:pStyle w:val="TOC2"/>
        <w:tabs>
          <w:tab w:val="right" w:leader="dot" w:pos="8306"/>
        </w:tabs>
      </w:pPr>
      <w:hyperlink w:anchor="_Toc5786" w:history="1">
        <w:r>
          <w:rPr>
            <w:rFonts w:ascii="仿宋" w:eastAsia="仿宋" w:hAnsi="仿宋" w:cs="仿宋" w:hint="eastAsia"/>
            <w:lang w:eastAsia="zh-CN"/>
          </w:rPr>
          <w:t>(二)、成果推广应用方案</w:t>
        </w:r>
        <w:r>
          <w:tab/>
        </w:r>
        <w:r>
          <w:fldChar w:fldCharType="begin"/>
        </w:r>
        <w:r>
          <w:instrText xml:space="preserve"> PAGEREF _Toc5786 \h </w:instrText>
        </w:r>
        <w:r>
          <w:fldChar w:fldCharType="separate"/>
        </w:r>
        <w:r>
          <w:t>61</w:t>
        </w:r>
        <w:r>
          <w:fldChar w:fldCharType="end"/>
        </w:r>
      </w:hyperlink>
    </w:p>
    <w:p>
      <w:pPr>
        <w:pStyle w:val="TOC1"/>
        <w:tabs>
          <w:tab w:val="right" w:leader="dot" w:pos="8306"/>
        </w:tabs>
      </w:pPr>
      <w:hyperlink w:anchor="_Toc31301" w:history="1">
        <w:r>
          <w:rPr>
            <w:rFonts w:ascii="仿宋" w:eastAsia="仿宋" w:hAnsi="仿宋" w:cs="仿宋" w:hint="eastAsia"/>
            <w:lang w:eastAsia="zh-CN"/>
          </w:rPr>
          <w:t>十五、项目施工方案</w:t>
        </w:r>
        <w:r>
          <w:tab/>
        </w:r>
        <w:r>
          <w:fldChar w:fldCharType="begin"/>
        </w:r>
        <w:r>
          <w:instrText xml:space="preserve"> PAGEREF _Toc31301 \h </w:instrText>
        </w:r>
        <w:r>
          <w:fldChar w:fldCharType="separate"/>
        </w:r>
        <w:r>
          <w:t>63</w:t>
        </w:r>
        <w:r>
          <w:fldChar w:fldCharType="end"/>
        </w:r>
      </w:hyperlink>
    </w:p>
    <w:p>
      <w:pPr>
        <w:pStyle w:val="TOC2"/>
        <w:tabs>
          <w:tab w:val="right" w:leader="dot" w:pos="8306"/>
        </w:tabs>
      </w:pPr>
      <w:hyperlink w:anchor="_Toc23152" w:history="1">
        <w:r>
          <w:rPr>
            <w:rFonts w:ascii="仿宋" w:eastAsia="仿宋" w:hAnsi="仿宋" w:cs="仿宋" w:hint="eastAsia"/>
            <w:lang w:eastAsia="zh-CN"/>
          </w:rPr>
          <w:t>(一)、施工组织设计</w:t>
        </w:r>
        <w:r>
          <w:tab/>
        </w:r>
        <w:r>
          <w:fldChar w:fldCharType="begin"/>
        </w:r>
        <w:r>
          <w:instrText xml:space="preserve"> PAGEREF _Toc23152 \h </w:instrText>
        </w:r>
        <w:r>
          <w:fldChar w:fldCharType="separate"/>
        </w:r>
        <w:r>
          <w:t>63</w:t>
        </w:r>
        <w:r>
          <w:fldChar w:fldCharType="end"/>
        </w:r>
      </w:hyperlink>
    </w:p>
    <w:p>
      <w:pPr>
        <w:pStyle w:val="TOC2"/>
        <w:tabs>
          <w:tab w:val="right" w:leader="dot" w:pos="8306"/>
        </w:tabs>
      </w:pPr>
      <w:hyperlink w:anchor="_Toc12508" w:history="1">
        <w:r>
          <w:rPr>
            <w:rFonts w:ascii="仿宋" w:eastAsia="仿宋" w:hAnsi="仿宋" w:cs="仿宋" w:hint="eastAsia"/>
            <w:lang w:eastAsia="zh-CN"/>
          </w:rPr>
          <w:t>(二)、施工工艺与技术路线</w:t>
        </w:r>
        <w:r>
          <w:tab/>
        </w:r>
        <w:r>
          <w:fldChar w:fldCharType="begin"/>
        </w:r>
        <w:r>
          <w:instrText xml:space="preserve"> PAGEREF _Toc12508 \h </w:instrText>
        </w:r>
        <w:r>
          <w:fldChar w:fldCharType="separate"/>
        </w:r>
        <w:r>
          <w:t>64</w:t>
        </w:r>
        <w:r>
          <w:fldChar w:fldCharType="end"/>
        </w:r>
      </w:hyperlink>
    </w:p>
    <w:p>
      <w:pPr>
        <w:pStyle w:val="TOC2"/>
        <w:tabs>
          <w:tab w:val="right" w:leader="dot" w:pos="8306"/>
        </w:tabs>
      </w:pPr>
      <w:hyperlink w:anchor="_Toc16253" w:history="1">
        <w:r>
          <w:rPr>
            <w:rFonts w:ascii="仿宋" w:eastAsia="仿宋" w:hAnsi="仿宋" w:cs="仿宋" w:hint="eastAsia"/>
            <w:lang w:eastAsia="zh-CN"/>
          </w:rPr>
          <w:t>(三)、关键节点施工计划</w:t>
        </w:r>
        <w:r>
          <w:tab/>
        </w:r>
        <w:r>
          <w:fldChar w:fldCharType="begin"/>
        </w:r>
        <w:r>
          <w:instrText xml:space="preserve"> PAGEREF _Toc16253 \h </w:instrText>
        </w:r>
        <w:r>
          <w:fldChar w:fldCharType="separate"/>
        </w:r>
        <w:r>
          <w:t>66</w:t>
        </w:r>
        <w:r>
          <w:fldChar w:fldCharType="end"/>
        </w:r>
      </w:hyperlink>
    </w:p>
    <w:p>
      <w:pPr>
        <w:pStyle w:val="TOC2"/>
        <w:tabs>
          <w:tab w:val="right" w:leader="dot" w:pos="8306"/>
        </w:tabs>
      </w:pPr>
      <w:hyperlink w:anchor="_Toc14808" w:history="1">
        <w:r>
          <w:rPr>
            <w:rFonts w:ascii="仿宋" w:eastAsia="仿宋" w:hAnsi="仿宋" w:cs="仿宋" w:hint="eastAsia"/>
            <w:lang w:eastAsia="zh-CN"/>
          </w:rPr>
          <w:t>(四)、施工现场管理</w:t>
        </w:r>
        <w:r>
          <w:tab/>
        </w:r>
        <w:r>
          <w:fldChar w:fldCharType="begin"/>
        </w:r>
        <w:r>
          <w:instrText xml:space="preserve"> PAGEREF _Toc14808 \h </w:instrText>
        </w:r>
        <w:r>
          <w:fldChar w:fldCharType="separate"/>
        </w:r>
        <w:r>
          <w:t>67</w:t>
        </w:r>
        <w:r>
          <w:fldChar w:fldCharType="end"/>
        </w:r>
      </w:hyperlink>
    </w:p>
    <w:p>
      <w:pPr>
        <w:pStyle w:val="TOC1"/>
        <w:tabs>
          <w:tab w:val="right" w:leader="dot" w:pos="8306"/>
        </w:tabs>
      </w:pPr>
      <w:hyperlink w:anchor="_Toc1089" w:history="1">
        <w:r>
          <w:rPr>
            <w:rFonts w:ascii="仿宋" w:eastAsia="仿宋" w:hAnsi="仿宋" w:cs="仿宋" w:hint="eastAsia"/>
            <w:lang w:eastAsia="zh-CN"/>
          </w:rPr>
          <w:t>十六、合作与交流机制建立</w:t>
        </w:r>
        <w:r>
          <w:tab/>
        </w:r>
        <w:r>
          <w:fldChar w:fldCharType="begin"/>
        </w:r>
        <w:r>
          <w:instrText xml:space="preserve"> PAGEREF _Toc1089 \h </w:instrText>
        </w:r>
        <w:r>
          <w:fldChar w:fldCharType="separate"/>
        </w:r>
        <w:r>
          <w:t>69</w:t>
        </w:r>
        <w:r>
          <w:fldChar w:fldCharType="end"/>
        </w:r>
      </w:hyperlink>
    </w:p>
    <w:p>
      <w:pPr>
        <w:pStyle w:val="TOC2"/>
        <w:tabs>
          <w:tab w:val="right" w:leader="dot" w:pos="8306"/>
        </w:tabs>
      </w:pPr>
      <w:hyperlink w:anchor="_Toc13326" w:history="1">
        <w:r>
          <w:rPr>
            <w:rFonts w:ascii="仿宋" w:eastAsia="仿宋" w:hAnsi="仿宋" w:cs="仿宋" w:hint="eastAsia"/>
            <w:lang w:eastAsia="zh-CN"/>
          </w:rPr>
          <w:t>(一)、合作伙伴选择与合作方式</w:t>
        </w:r>
        <w:r>
          <w:tab/>
        </w:r>
        <w:r>
          <w:fldChar w:fldCharType="begin"/>
        </w:r>
        <w:r>
          <w:instrText xml:space="preserve"> PAGEREF _Toc13326 \h </w:instrText>
        </w:r>
        <w:r>
          <w:fldChar w:fldCharType="separate"/>
        </w:r>
        <w:r>
          <w:t>69</w:t>
        </w:r>
        <w:r>
          <w:fldChar w:fldCharType="end"/>
        </w:r>
      </w:hyperlink>
    </w:p>
    <w:p>
      <w:pPr>
        <w:pStyle w:val="TOC2"/>
        <w:tabs>
          <w:tab w:val="right" w:leader="dot" w:pos="8306"/>
        </w:tabs>
      </w:pPr>
      <w:hyperlink w:anchor="_Toc1344" w:history="1">
        <w:r>
          <w:rPr>
            <w:rFonts w:ascii="仿宋" w:eastAsia="仿宋" w:hAnsi="仿宋" w:cs="仿宋" w:hint="eastAsia"/>
            <w:lang w:eastAsia="zh-CN"/>
          </w:rPr>
          <w:t>(二)、交流与合作平台搭建</w:t>
        </w:r>
        <w:r>
          <w:tab/>
        </w:r>
        <w:r>
          <w:fldChar w:fldCharType="begin"/>
        </w:r>
        <w:r>
          <w:instrText xml:space="preserve"> PAGEREF _Toc1344 \h </w:instrText>
        </w:r>
        <w:r>
          <w:fldChar w:fldCharType="separate"/>
        </w:r>
        <w:r>
          <w:t>71</w:t>
        </w:r>
        <w:r>
          <w:fldChar w:fldCharType="end"/>
        </w:r>
      </w:hyperlink>
    </w:p>
    <w:p>
      <w:pPr>
        <w:pStyle w:val="TOC1"/>
        <w:tabs>
          <w:tab w:val="right" w:leader="dot" w:pos="8306"/>
        </w:tabs>
      </w:pPr>
      <w:hyperlink w:anchor="_Toc1743" w:history="1">
        <w:r>
          <w:rPr>
            <w:rFonts w:ascii="仿宋" w:eastAsia="仿宋" w:hAnsi="仿宋" w:cs="仿宋" w:hint="eastAsia"/>
            <w:lang w:eastAsia="zh-CN"/>
          </w:rPr>
          <w:t>十七、创新驱动与持续发展</w:t>
        </w:r>
        <w:r>
          <w:tab/>
        </w:r>
        <w:r>
          <w:fldChar w:fldCharType="begin"/>
        </w:r>
        <w:r>
          <w:instrText xml:space="preserve"> PAGEREF _Toc1743 \h </w:instrText>
        </w:r>
        <w:r>
          <w:fldChar w:fldCharType="separate"/>
        </w:r>
        <w:r>
          <w:t>72</w:t>
        </w:r>
        <w:r>
          <w:fldChar w:fldCharType="end"/>
        </w:r>
      </w:hyperlink>
    </w:p>
    <w:p>
      <w:pPr>
        <w:pStyle w:val="TOC2"/>
        <w:tabs>
          <w:tab w:val="right" w:leader="dot" w:pos="8306"/>
        </w:tabs>
      </w:pPr>
      <w:hyperlink w:anchor="_Toc7651" w:history="1">
        <w:r>
          <w:rPr>
            <w:rFonts w:ascii="仿宋" w:eastAsia="仿宋" w:hAnsi="仿宋" w:cs="仿宋" w:hint="eastAsia"/>
            <w:lang w:eastAsia="zh-CN"/>
          </w:rPr>
          <w:t>(一)、创新驱动战略实施</w:t>
        </w:r>
        <w:r>
          <w:tab/>
        </w:r>
        <w:r>
          <w:fldChar w:fldCharType="begin"/>
        </w:r>
        <w:r>
          <w:instrText xml:space="preserve"> PAGEREF _Toc7651 \h </w:instrText>
        </w:r>
        <w:r>
          <w:fldChar w:fldCharType="separate"/>
        </w:r>
        <w:r>
          <w:t>72</w:t>
        </w:r>
        <w:r>
          <w:fldChar w:fldCharType="end"/>
        </w:r>
      </w:hyperlink>
    </w:p>
    <w:p>
      <w:pPr>
        <w:pStyle w:val="TOC2"/>
        <w:tabs>
          <w:tab w:val="right" w:leader="dot" w:pos="8306"/>
        </w:tabs>
      </w:pPr>
      <w:hyperlink w:anchor="_Toc21460" w:history="1">
        <w:r>
          <w:rPr>
            <w:rFonts w:ascii="仿宋" w:eastAsia="仿宋" w:hAnsi="仿宋" w:cs="仿宋" w:hint="eastAsia"/>
            <w:lang w:eastAsia="zh-CN"/>
          </w:rPr>
          <w:t>(二)、持续发展路径探索</w:t>
        </w:r>
        <w:r>
          <w:tab/>
        </w:r>
        <w:r>
          <w:fldChar w:fldCharType="begin"/>
        </w:r>
        <w:r>
          <w:instrText xml:space="preserve"> PAGEREF _Toc21460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4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95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电电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56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9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3199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359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3112"/>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https://d.book118.com/627051164153006031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E26009"/>
    <w:rsid w:val="4AE260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7051164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2024-01-07T13:45:00Z</dcterms:created>
  <dcterms:modified xsi:type="dcterms:W3CDTF">2024-01-07T13:45:40Z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65D9FBA7036B47E892270A3D04D2AAC2_11</vt:lpwstr>
  </property>
  <property fmtid="{D5CDD505-2E9C-101B-9397-08002B2CF9AE}" pid="3" name="KSOProductBuildVer">
    <vt:lpwstr>2052-12.1.0.16120</vt:lpwstr>
  </property>
</Properties>
</file>