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变频器行业相关公司筹备报告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1310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_Toc21310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95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_Toc28595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23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_Toc13923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93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_Toc27993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01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_Toc18901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3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_Toc2293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7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_Toc967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4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_Toc2284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87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_Toc32287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78" w:history="1">
        <w:r>
          <w:rPr>
            <w:rFonts w:ascii="仿宋" w:eastAsia="仿宋" w:hAnsi="仿宋" w:cs="仿宋" w:hint="eastAsia"/>
            <w:lang w:eastAsia="zh-CN"/>
          </w:rPr>
          <w:t>二、变频器项目概况</w:t>
        </w:r>
        <w:r>
          <w:tab/>
        </w:r>
        <w:r>
          <w:fldChar w:fldCharType="begin"/>
        </w:r>
        <w:r>
          <w:instrText xml:space="preserve"> PAGEREF _Toc8278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14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_Toc17714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12" w:history="1">
        <w:r>
          <w:rPr>
            <w:rFonts w:ascii="仿宋" w:eastAsia="仿宋" w:hAnsi="仿宋" w:cs="仿宋" w:hint="eastAsia"/>
            <w:lang w:eastAsia="zh-CN"/>
          </w:rPr>
          <w:t>(二)、变频器项目提出的理由</w:t>
        </w:r>
        <w:r>
          <w:tab/>
        </w:r>
        <w:r>
          <w:fldChar w:fldCharType="begin"/>
        </w:r>
        <w:r>
          <w:instrText xml:space="preserve"> PAGEREF _Toc16712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89" w:history="1">
        <w:r>
          <w:rPr>
            <w:rFonts w:ascii="仿宋" w:eastAsia="仿宋" w:hAnsi="仿宋" w:cs="仿宋" w:hint="eastAsia"/>
            <w:lang w:eastAsia="zh-CN"/>
          </w:rPr>
          <w:t>(三)、变频器项目选址</w:t>
        </w:r>
        <w:r>
          <w:tab/>
        </w:r>
        <w:r>
          <w:fldChar w:fldCharType="begin"/>
        </w:r>
        <w:r>
          <w:instrText xml:space="preserve"> PAGEREF _Toc9589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95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_Toc26195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98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_Toc14198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75" w:history="1">
        <w:r>
          <w:rPr>
            <w:rFonts w:ascii="仿宋" w:eastAsia="仿宋" w:hAnsi="仿宋" w:cs="仿宋" w:hint="eastAsia"/>
            <w:lang w:eastAsia="zh-CN"/>
          </w:rPr>
          <w:t>(六)、变频器项目投资</w:t>
        </w:r>
        <w:r>
          <w:tab/>
        </w:r>
        <w:r>
          <w:fldChar w:fldCharType="begin"/>
        </w:r>
        <w:r>
          <w:instrText xml:space="preserve"> PAGEREF _Toc13575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35" w:history="1">
        <w:r>
          <w:rPr>
            <w:rFonts w:ascii="仿宋" w:eastAsia="仿宋" w:hAnsi="仿宋" w:cs="仿宋" w:hint="eastAsia"/>
            <w:lang w:eastAsia="zh-CN"/>
          </w:rPr>
          <w:t>(七)、变频器项目进度规划</w:t>
        </w:r>
        <w:r>
          <w:tab/>
        </w:r>
        <w:r>
          <w:fldChar w:fldCharType="begin"/>
        </w:r>
        <w:r>
          <w:instrText xml:space="preserve"> PAGEREF _Toc9435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16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_Toc10616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93" w:history="1">
        <w:r>
          <w:rPr>
            <w:rFonts w:ascii="仿宋" w:eastAsia="仿宋" w:hAnsi="仿宋" w:cs="仿宋" w:hint="eastAsia"/>
            <w:lang w:eastAsia="zh-CN"/>
          </w:rPr>
          <w:t>(九)、变频器项目综合评价</w:t>
        </w:r>
        <w:r>
          <w:tab/>
        </w:r>
        <w:r>
          <w:fldChar w:fldCharType="begin"/>
        </w:r>
        <w:r>
          <w:instrText xml:space="preserve"> PAGEREF _Toc13893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36" w:history="1">
        <w:r>
          <w:rPr>
            <w:rFonts w:ascii="仿宋" w:eastAsia="仿宋" w:hAnsi="仿宋" w:cs="仿宋" w:hint="eastAsia"/>
            <w:lang w:eastAsia="zh-CN"/>
          </w:rPr>
          <w:t>三、变频器筹建公司基本信息</w:t>
        </w:r>
        <w:r>
          <w:tab/>
        </w:r>
        <w:r>
          <w:fldChar w:fldCharType="begin"/>
        </w:r>
        <w:r>
          <w:instrText xml:space="preserve"> PAGEREF _Toc15136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37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_Toc31037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60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_Toc11660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9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_Toc1689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48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_Toc5048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45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_Toc29945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7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_Toc777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74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_Toc8274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71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_Toc6971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66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_Toc30366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91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_Toc29391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37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_Toc15137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28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_Toc13228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87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_Toc31987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16" w:history="1">
        <w:r>
          <w:rPr>
            <w:rFonts w:ascii="仿宋" w:eastAsia="仿宋" w:hAnsi="仿宋" w:cs="仿宋" w:hint="eastAsia"/>
            <w:lang w:eastAsia="zh-CN"/>
          </w:rPr>
          <w:t>(七)、变频器项目建设必要性分析</w:t>
        </w:r>
        <w:r>
          <w:tab/>
        </w:r>
        <w:r>
          <w:fldChar w:fldCharType="begin"/>
        </w:r>
        <w:r>
          <w:instrText xml:space="preserve"> PAGEREF _Toc21016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70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_Toc8870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85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_Toc22585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20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_Toc15420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67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_Toc21167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89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_Toc5589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59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_Toc3859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28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_Toc6328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9053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_Toc9053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26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_Toc13726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44" w:history="1">
        <w:r>
          <w:rPr>
            <w:rFonts w:ascii="仿宋" w:eastAsia="仿宋" w:hAnsi="仿宋" w:cs="仿宋" w:hint="eastAsia"/>
            <w:lang w:eastAsia="zh-CN"/>
          </w:rPr>
          <w:t>七、变频器项目风险分析</w:t>
        </w:r>
        <w:r>
          <w:tab/>
        </w:r>
        <w:r>
          <w:fldChar w:fldCharType="begin"/>
        </w:r>
        <w:r>
          <w:instrText xml:space="preserve"> PAGEREF _Toc11644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62" w:history="1">
        <w:r>
          <w:rPr>
            <w:rFonts w:ascii="仿宋" w:eastAsia="仿宋" w:hAnsi="仿宋" w:cs="仿宋" w:hint="eastAsia"/>
            <w:lang w:eastAsia="zh-CN"/>
          </w:rPr>
          <w:t>(一)、变频器项目风险分析</w:t>
        </w:r>
        <w:r>
          <w:tab/>
        </w:r>
        <w:r>
          <w:fldChar w:fldCharType="begin"/>
        </w:r>
        <w:r>
          <w:instrText xml:space="preserve"> PAGEREF _Toc10862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60" w:history="1">
        <w:r>
          <w:rPr>
            <w:rFonts w:ascii="仿宋" w:eastAsia="仿宋" w:hAnsi="仿宋" w:cs="仿宋" w:hint="eastAsia"/>
            <w:lang w:eastAsia="zh-CN"/>
          </w:rPr>
          <w:t>(二)、变频器项目风险对策</w:t>
        </w:r>
        <w:r>
          <w:tab/>
        </w:r>
        <w:r>
          <w:fldChar w:fldCharType="begin"/>
        </w:r>
        <w:r>
          <w:instrText xml:space="preserve"> PAGEREF _Toc29860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25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_Toc18125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38" w:history="1">
        <w:r>
          <w:rPr>
            <w:rFonts w:ascii="仿宋" w:eastAsia="仿宋" w:hAnsi="仿宋" w:cs="仿宋" w:hint="eastAsia"/>
            <w:lang w:eastAsia="zh-CN"/>
          </w:rPr>
          <w:t>(一)、变频器项目背景分析</w:t>
        </w:r>
        <w:r>
          <w:tab/>
        </w:r>
        <w:r>
          <w:fldChar w:fldCharType="begin"/>
        </w:r>
        <w:r>
          <w:instrText xml:space="preserve"> PAGEREF _Toc8738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18" w:history="1">
        <w:r>
          <w:rPr>
            <w:rFonts w:ascii="仿宋" w:eastAsia="仿宋" w:hAnsi="仿宋" w:cs="仿宋" w:hint="eastAsia"/>
            <w:lang w:eastAsia="zh-CN"/>
          </w:rPr>
          <w:t>(二)、变频器项目建设必要性分析</w:t>
        </w:r>
        <w:r>
          <w:tab/>
        </w:r>
        <w:r>
          <w:fldChar w:fldCharType="begin"/>
        </w:r>
        <w:r>
          <w:instrText xml:space="preserve"> PAGEREF _Toc11818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44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_Toc13744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47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_Toc19247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63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_Toc14763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6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_Toc1986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63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_Toc7563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14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_Toc13814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97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_Toc4497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49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_Toc14749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48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_Toc21648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22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_Toc16222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68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_Toc11568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70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_Toc30070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26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_Toc21026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57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_Toc7057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61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_Toc24861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4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_Toc10846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54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_Toc17054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44" w:history="1">
        <w:r>
          <w:rPr>
            <w:rFonts w:ascii="仿宋" w:eastAsia="仿宋" w:hAnsi="仿宋" w:cs="仿宋" w:hint="eastAsia"/>
            <w:lang w:eastAsia="zh-CN"/>
          </w:rPr>
          <w:t>(一)、变频器项目进度安排</w:t>
        </w:r>
        <w:r>
          <w:tab/>
        </w:r>
        <w:r>
          <w:fldChar w:fldCharType="begin"/>
        </w:r>
        <w:r>
          <w:instrText xml:space="preserve"> PAGEREF _Toc6344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4" w:history="1">
        <w:r>
          <w:rPr>
            <w:rFonts w:ascii="仿宋" w:eastAsia="仿宋" w:hAnsi="仿宋" w:cs="仿宋" w:hint="eastAsia"/>
            <w:lang w:eastAsia="zh-CN"/>
          </w:rPr>
          <w:t>(二)、变频器项目实施保障措施</w:t>
        </w:r>
        <w:r>
          <w:tab/>
        </w:r>
        <w:r>
          <w:fldChar w:fldCharType="begin"/>
        </w:r>
        <w:r>
          <w:instrText xml:space="preserve"> PAGEREF _Toc2234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12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_Toc13312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5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_Toc2445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04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_Toc26804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55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_Toc14855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81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_Toc3881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43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_Toc13343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28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_Toc6428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79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_Toc27579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16" w:history="1">
        <w:r>
          <w:rPr>
            <w:rFonts w:ascii="仿宋" w:eastAsia="仿宋" w:hAnsi="仿宋" w:cs="仿宋" w:hint="eastAsia"/>
            <w:lang w:eastAsia="zh-CN"/>
          </w:rPr>
          <w:t>十三、社会和环境责任</w:t>
        </w:r>
        <w:r>
          <w:tab/>
        </w:r>
        <w:r>
          <w:fldChar w:fldCharType="begin"/>
        </w:r>
        <w:r>
          <w:instrText xml:space="preserve"> PAGEREF _Toc14216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29" w:history="1">
        <w:r>
          <w:rPr>
            <w:rFonts w:ascii="仿宋" w:eastAsia="仿宋" w:hAnsi="仿宋" w:cs="仿宋" w:hint="eastAsia"/>
            <w:lang w:eastAsia="zh-CN"/>
          </w:rPr>
          <w:t>(一)、社会责任变频器项目</w:t>
        </w:r>
        <w:r>
          <w:tab/>
        </w:r>
        <w:r>
          <w:fldChar w:fldCharType="begin"/>
        </w:r>
        <w:r>
          <w:instrText xml:space="preserve"> PAGEREF _Toc28629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11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_Toc32711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88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_Toc16788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1310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8595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3923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7993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https://d.book118.com/627053065155006042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变频器行业相关公司筹备报告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变频器行业相关公司筹备报告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变频器行业相关公司筹备报告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变频器行业相关公司筹备报告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变频器行业相关公司筹备报告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2705306515500604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2024-02-03T17:35:00Z</dcterms:created>
  <dcterms:modified xsi:type="dcterms:W3CDTF">2024-02-03T17:35:45Z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2714D6E3650E4763B3B9BBE7DD3E6DC3_11</vt:lpwstr>
  </property>
  <property fmtid="{D5CDD505-2E9C-101B-9397-08002B2CF9AE}" pid="3" name="KSOProductBuildVer">
    <vt:lpwstr>2052-12.1.0.16250</vt:lpwstr>
  </property>
</Properties>
</file>