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年医联体项目建设方案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5" w:history="1">
        <w:r>
          <w:rPr>
            <w:rFonts w:ascii="仿宋" w:eastAsia="仿宋" w:hAnsi="仿宋" w:cs="仿宋" w:hint="eastAsia"/>
            <w:lang w:eastAsia="zh-CN"/>
          </w:rPr>
          <w:t>前言</w:t>
        </w:r>
        <w:r>
          <w:tab/>
        </w:r>
        <w:r>
          <w:fldChar w:fldCharType="begin"/>
        </w:r>
        <w:r>
          <w:instrText xml:space="preserve"> PAGEREF _Toc10095 \h </w:instrText>
        </w:r>
        <w:r>
          <w:fldChar w:fldCharType="separate"/>
        </w:r>
        <w:r>
          <w:t>3</w:t>
        </w:r>
        <w:r>
          <w:fldChar w:fldCharType="end"/>
        </w:r>
      </w:hyperlink>
    </w:p>
    <w:p>
      <w:pPr>
        <w:pStyle w:val="TOC1"/>
        <w:tabs>
          <w:tab w:val="right" w:leader="dot" w:pos="8306"/>
        </w:tabs>
      </w:pPr>
      <w:hyperlink w:anchor="_Toc15738" w:history="1">
        <w:r>
          <w:rPr>
            <w:rFonts w:ascii="仿宋" w:eastAsia="仿宋" w:hAnsi="仿宋" w:cs="仿宋" w:hint="eastAsia"/>
            <w:lang w:eastAsia="zh-CN"/>
          </w:rPr>
          <w:t>一、项目选址研究</w:t>
        </w:r>
        <w:r>
          <w:tab/>
        </w:r>
        <w:r>
          <w:fldChar w:fldCharType="begin"/>
        </w:r>
        <w:r>
          <w:instrText xml:space="preserve"> PAGEREF _Toc15738 \h </w:instrText>
        </w:r>
        <w:r>
          <w:fldChar w:fldCharType="separate"/>
        </w:r>
        <w:r>
          <w:t>3</w:t>
        </w:r>
        <w:r>
          <w:fldChar w:fldCharType="end"/>
        </w:r>
      </w:hyperlink>
    </w:p>
    <w:p>
      <w:pPr>
        <w:pStyle w:val="TOC2"/>
        <w:tabs>
          <w:tab w:val="right" w:leader="dot" w:pos="8306"/>
        </w:tabs>
      </w:pPr>
      <w:hyperlink w:anchor="_Toc21974" w:history="1">
        <w:r>
          <w:rPr>
            <w:rFonts w:ascii="仿宋" w:eastAsia="仿宋" w:hAnsi="仿宋" w:cs="仿宋" w:hint="eastAsia"/>
            <w:lang w:eastAsia="zh-CN"/>
          </w:rPr>
          <w:t>(一)、项目选址原则</w:t>
        </w:r>
        <w:r>
          <w:tab/>
        </w:r>
        <w:r>
          <w:fldChar w:fldCharType="begin"/>
        </w:r>
        <w:r>
          <w:instrText xml:space="preserve"> PAGEREF _Toc21974 \h </w:instrText>
        </w:r>
        <w:r>
          <w:fldChar w:fldCharType="separate"/>
        </w:r>
        <w:r>
          <w:t>3</w:t>
        </w:r>
        <w:r>
          <w:fldChar w:fldCharType="end"/>
        </w:r>
      </w:hyperlink>
    </w:p>
    <w:p>
      <w:pPr>
        <w:pStyle w:val="TOC2"/>
        <w:tabs>
          <w:tab w:val="right" w:leader="dot" w:pos="8306"/>
        </w:tabs>
      </w:pPr>
      <w:hyperlink w:anchor="_Toc32053" w:history="1">
        <w:r>
          <w:rPr>
            <w:rFonts w:ascii="仿宋" w:eastAsia="仿宋" w:hAnsi="仿宋" w:cs="仿宋" w:hint="eastAsia"/>
            <w:lang w:eastAsia="zh-CN"/>
          </w:rPr>
          <w:t>(二)、项目选址</w:t>
        </w:r>
        <w:r>
          <w:tab/>
        </w:r>
        <w:r>
          <w:fldChar w:fldCharType="begin"/>
        </w:r>
        <w:r>
          <w:instrText xml:space="preserve"> PAGEREF _Toc32053 \h </w:instrText>
        </w:r>
        <w:r>
          <w:fldChar w:fldCharType="separate"/>
        </w:r>
        <w:r>
          <w:t>6</w:t>
        </w:r>
        <w:r>
          <w:fldChar w:fldCharType="end"/>
        </w:r>
      </w:hyperlink>
    </w:p>
    <w:p>
      <w:pPr>
        <w:pStyle w:val="TOC2"/>
        <w:tabs>
          <w:tab w:val="right" w:leader="dot" w:pos="8306"/>
        </w:tabs>
      </w:pPr>
      <w:hyperlink w:anchor="_Toc30195" w:history="1">
        <w:r>
          <w:rPr>
            <w:rFonts w:ascii="仿宋" w:eastAsia="仿宋" w:hAnsi="仿宋" w:cs="仿宋" w:hint="eastAsia"/>
            <w:lang w:eastAsia="zh-CN"/>
          </w:rPr>
          <w:t>(三)、建设条件分析</w:t>
        </w:r>
        <w:r>
          <w:tab/>
        </w:r>
        <w:r>
          <w:fldChar w:fldCharType="begin"/>
        </w:r>
        <w:r>
          <w:instrText xml:space="preserve"> PAGEREF _Toc30195 \h </w:instrText>
        </w:r>
        <w:r>
          <w:fldChar w:fldCharType="separate"/>
        </w:r>
        <w:r>
          <w:t>8</w:t>
        </w:r>
        <w:r>
          <w:fldChar w:fldCharType="end"/>
        </w:r>
      </w:hyperlink>
    </w:p>
    <w:p>
      <w:pPr>
        <w:pStyle w:val="TOC2"/>
        <w:tabs>
          <w:tab w:val="right" w:leader="dot" w:pos="8306"/>
        </w:tabs>
      </w:pPr>
      <w:hyperlink w:anchor="_Toc16029" w:history="1">
        <w:r>
          <w:rPr>
            <w:rFonts w:ascii="仿宋" w:eastAsia="仿宋" w:hAnsi="仿宋" w:cs="仿宋" w:hint="eastAsia"/>
            <w:lang w:eastAsia="zh-CN"/>
          </w:rPr>
          <w:t>(四)、用地控制指标</w:t>
        </w:r>
        <w:r>
          <w:tab/>
        </w:r>
        <w:r>
          <w:fldChar w:fldCharType="begin"/>
        </w:r>
        <w:r>
          <w:instrText xml:space="preserve"> PAGEREF _Toc16029 \h </w:instrText>
        </w:r>
        <w:r>
          <w:fldChar w:fldCharType="separate"/>
        </w:r>
        <w:r>
          <w:t>10</w:t>
        </w:r>
        <w:r>
          <w:fldChar w:fldCharType="end"/>
        </w:r>
      </w:hyperlink>
    </w:p>
    <w:p>
      <w:pPr>
        <w:pStyle w:val="TOC2"/>
        <w:tabs>
          <w:tab w:val="right" w:leader="dot" w:pos="8306"/>
        </w:tabs>
      </w:pPr>
      <w:hyperlink w:anchor="_Toc3489" w:history="1">
        <w:r>
          <w:rPr>
            <w:rFonts w:ascii="仿宋" w:eastAsia="仿宋" w:hAnsi="仿宋" w:cs="仿宋" w:hint="eastAsia"/>
            <w:lang w:eastAsia="zh-CN"/>
          </w:rPr>
          <w:t>(五)、地总体要求</w:t>
        </w:r>
        <w:r>
          <w:tab/>
        </w:r>
        <w:r>
          <w:fldChar w:fldCharType="begin"/>
        </w:r>
        <w:r>
          <w:instrText xml:space="preserve"> PAGEREF _Toc3489 \h </w:instrText>
        </w:r>
        <w:r>
          <w:fldChar w:fldCharType="separate"/>
        </w:r>
        <w:r>
          <w:t>11</w:t>
        </w:r>
        <w:r>
          <w:fldChar w:fldCharType="end"/>
        </w:r>
      </w:hyperlink>
    </w:p>
    <w:p>
      <w:pPr>
        <w:pStyle w:val="TOC2"/>
        <w:tabs>
          <w:tab w:val="right" w:leader="dot" w:pos="8306"/>
        </w:tabs>
      </w:pPr>
      <w:hyperlink w:anchor="_Toc8319" w:history="1">
        <w:r>
          <w:rPr>
            <w:rFonts w:ascii="仿宋" w:eastAsia="仿宋" w:hAnsi="仿宋" w:cs="仿宋" w:hint="eastAsia"/>
            <w:lang w:eastAsia="zh-CN"/>
          </w:rPr>
          <w:t>(六)、节约用地措施</w:t>
        </w:r>
        <w:r>
          <w:tab/>
        </w:r>
        <w:r>
          <w:fldChar w:fldCharType="begin"/>
        </w:r>
        <w:r>
          <w:instrText xml:space="preserve"> PAGEREF _Toc8319 \h </w:instrText>
        </w:r>
        <w:r>
          <w:fldChar w:fldCharType="separate"/>
        </w:r>
        <w:r>
          <w:t>12</w:t>
        </w:r>
        <w:r>
          <w:fldChar w:fldCharType="end"/>
        </w:r>
      </w:hyperlink>
    </w:p>
    <w:p>
      <w:pPr>
        <w:pStyle w:val="TOC2"/>
        <w:tabs>
          <w:tab w:val="right" w:leader="dot" w:pos="8306"/>
        </w:tabs>
      </w:pPr>
      <w:hyperlink w:anchor="_Toc14166" w:history="1">
        <w:r>
          <w:rPr>
            <w:rFonts w:ascii="仿宋" w:eastAsia="仿宋" w:hAnsi="仿宋" w:cs="仿宋" w:hint="eastAsia"/>
            <w:lang w:eastAsia="zh-CN"/>
          </w:rPr>
          <w:t>(七)、选址综合评价</w:t>
        </w:r>
        <w:r>
          <w:tab/>
        </w:r>
        <w:r>
          <w:fldChar w:fldCharType="begin"/>
        </w:r>
        <w:r>
          <w:instrText xml:space="preserve"> PAGEREF _Toc14166 \h </w:instrText>
        </w:r>
        <w:r>
          <w:fldChar w:fldCharType="separate"/>
        </w:r>
        <w:r>
          <w:t>14</w:t>
        </w:r>
        <w:r>
          <w:fldChar w:fldCharType="end"/>
        </w:r>
      </w:hyperlink>
    </w:p>
    <w:p>
      <w:pPr>
        <w:pStyle w:val="TOC1"/>
        <w:tabs>
          <w:tab w:val="right" w:leader="dot" w:pos="8306"/>
        </w:tabs>
      </w:pPr>
      <w:hyperlink w:anchor="_Toc22250" w:history="1">
        <w:r>
          <w:rPr>
            <w:rFonts w:ascii="仿宋" w:eastAsia="仿宋" w:hAnsi="仿宋" w:cs="仿宋" w:hint="eastAsia"/>
            <w:lang w:eastAsia="zh-CN"/>
          </w:rPr>
          <w:t>二、财务管理与成本控制</w:t>
        </w:r>
        <w:r>
          <w:tab/>
        </w:r>
        <w:r>
          <w:fldChar w:fldCharType="begin"/>
        </w:r>
        <w:r>
          <w:instrText xml:space="preserve"> PAGEREF _Toc22250 \h </w:instrText>
        </w:r>
        <w:r>
          <w:fldChar w:fldCharType="separate"/>
        </w:r>
        <w:r>
          <w:t>15</w:t>
        </w:r>
        <w:r>
          <w:fldChar w:fldCharType="end"/>
        </w:r>
      </w:hyperlink>
    </w:p>
    <w:p>
      <w:pPr>
        <w:pStyle w:val="TOC2"/>
        <w:tabs>
          <w:tab w:val="right" w:leader="dot" w:pos="8306"/>
        </w:tabs>
      </w:pPr>
      <w:hyperlink w:anchor="_Toc5264" w:history="1">
        <w:r>
          <w:rPr>
            <w:rFonts w:ascii="仿宋" w:eastAsia="仿宋" w:hAnsi="仿宋" w:cs="仿宋" w:hint="eastAsia"/>
            <w:lang w:eastAsia="zh-CN"/>
          </w:rPr>
          <w:t>(一)、财务管理体系建设</w:t>
        </w:r>
        <w:r>
          <w:tab/>
        </w:r>
        <w:r>
          <w:fldChar w:fldCharType="begin"/>
        </w:r>
        <w:r>
          <w:instrText xml:space="preserve"> PAGEREF _Toc5264 \h </w:instrText>
        </w:r>
        <w:r>
          <w:fldChar w:fldCharType="separate"/>
        </w:r>
        <w:r>
          <w:t>15</w:t>
        </w:r>
        <w:r>
          <w:fldChar w:fldCharType="end"/>
        </w:r>
      </w:hyperlink>
    </w:p>
    <w:p>
      <w:pPr>
        <w:pStyle w:val="TOC2"/>
        <w:tabs>
          <w:tab w:val="right" w:leader="dot" w:pos="8306"/>
        </w:tabs>
      </w:pPr>
      <w:hyperlink w:anchor="_Toc27757" w:history="1">
        <w:r>
          <w:rPr>
            <w:rFonts w:ascii="仿宋" w:eastAsia="仿宋" w:hAnsi="仿宋" w:cs="仿宋" w:hint="eastAsia"/>
            <w:lang w:eastAsia="zh-CN"/>
          </w:rPr>
          <w:t>(二)、成本控制措施</w:t>
        </w:r>
        <w:r>
          <w:tab/>
        </w:r>
        <w:r>
          <w:fldChar w:fldCharType="begin"/>
        </w:r>
        <w:r>
          <w:instrText xml:space="preserve"> PAGEREF _Toc27757 \h </w:instrText>
        </w:r>
        <w:r>
          <w:fldChar w:fldCharType="separate"/>
        </w:r>
        <w:r>
          <w:t>16</w:t>
        </w:r>
        <w:r>
          <w:fldChar w:fldCharType="end"/>
        </w:r>
      </w:hyperlink>
    </w:p>
    <w:p>
      <w:pPr>
        <w:pStyle w:val="TOC1"/>
        <w:tabs>
          <w:tab w:val="right" w:leader="dot" w:pos="8306"/>
        </w:tabs>
      </w:pPr>
      <w:hyperlink w:anchor="_Toc16539" w:history="1">
        <w:r>
          <w:rPr>
            <w:rFonts w:ascii="仿宋" w:eastAsia="仿宋" w:hAnsi="仿宋" w:cs="仿宋" w:hint="eastAsia"/>
            <w:lang w:eastAsia="zh-CN"/>
          </w:rPr>
          <w:t>三、发展规划、产业政策和行业准入分析</w:t>
        </w:r>
        <w:r>
          <w:tab/>
        </w:r>
        <w:r>
          <w:fldChar w:fldCharType="begin"/>
        </w:r>
        <w:r>
          <w:instrText xml:space="preserve"> PAGEREF _Toc16539 \h </w:instrText>
        </w:r>
        <w:r>
          <w:fldChar w:fldCharType="separate"/>
        </w:r>
        <w:r>
          <w:t>17</w:t>
        </w:r>
        <w:r>
          <w:fldChar w:fldCharType="end"/>
        </w:r>
      </w:hyperlink>
    </w:p>
    <w:p>
      <w:pPr>
        <w:pStyle w:val="TOC2"/>
        <w:tabs>
          <w:tab w:val="right" w:leader="dot" w:pos="8306"/>
        </w:tabs>
      </w:pPr>
      <w:hyperlink w:anchor="_Toc17966" w:history="1">
        <w:r>
          <w:rPr>
            <w:rFonts w:ascii="仿宋" w:eastAsia="仿宋" w:hAnsi="仿宋" w:cs="仿宋" w:hint="eastAsia"/>
            <w:lang w:eastAsia="zh-CN"/>
          </w:rPr>
          <w:t>(一)、发展规划分析</w:t>
        </w:r>
        <w:r>
          <w:tab/>
        </w:r>
        <w:r>
          <w:fldChar w:fldCharType="begin"/>
        </w:r>
        <w:r>
          <w:instrText xml:space="preserve"> PAGEREF _Toc17966 \h </w:instrText>
        </w:r>
        <w:r>
          <w:fldChar w:fldCharType="separate"/>
        </w:r>
        <w:r>
          <w:t>17</w:t>
        </w:r>
        <w:r>
          <w:fldChar w:fldCharType="end"/>
        </w:r>
      </w:hyperlink>
    </w:p>
    <w:p>
      <w:pPr>
        <w:pStyle w:val="TOC2"/>
        <w:tabs>
          <w:tab w:val="right" w:leader="dot" w:pos="8306"/>
        </w:tabs>
      </w:pPr>
      <w:hyperlink w:anchor="_Toc11984" w:history="1">
        <w:r>
          <w:rPr>
            <w:rFonts w:ascii="仿宋" w:eastAsia="仿宋" w:hAnsi="仿宋" w:cs="仿宋" w:hint="eastAsia"/>
            <w:lang w:eastAsia="zh-CN"/>
          </w:rPr>
          <w:t>(二)、产业政策分析</w:t>
        </w:r>
        <w:r>
          <w:tab/>
        </w:r>
        <w:r>
          <w:fldChar w:fldCharType="begin"/>
        </w:r>
        <w:r>
          <w:instrText xml:space="preserve"> PAGEREF _Toc11984 \h </w:instrText>
        </w:r>
        <w:r>
          <w:fldChar w:fldCharType="separate"/>
        </w:r>
        <w:r>
          <w:t>19</w:t>
        </w:r>
        <w:r>
          <w:fldChar w:fldCharType="end"/>
        </w:r>
      </w:hyperlink>
    </w:p>
    <w:p>
      <w:pPr>
        <w:pStyle w:val="TOC2"/>
        <w:tabs>
          <w:tab w:val="right" w:leader="dot" w:pos="8306"/>
        </w:tabs>
      </w:pPr>
      <w:hyperlink w:anchor="_Toc18888" w:history="1">
        <w:r>
          <w:rPr>
            <w:rFonts w:ascii="仿宋" w:eastAsia="仿宋" w:hAnsi="仿宋" w:cs="仿宋" w:hint="eastAsia"/>
            <w:lang w:eastAsia="zh-CN"/>
          </w:rPr>
          <w:t>(三)、行业准入分析</w:t>
        </w:r>
        <w:r>
          <w:tab/>
        </w:r>
        <w:r>
          <w:fldChar w:fldCharType="begin"/>
        </w:r>
        <w:r>
          <w:instrText xml:space="preserve"> PAGEREF _Toc18888 \h </w:instrText>
        </w:r>
        <w:r>
          <w:fldChar w:fldCharType="separate"/>
        </w:r>
        <w:r>
          <w:t>20</w:t>
        </w:r>
        <w:r>
          <w:fldChar w:fldCharType="end"/>
        </w:r>
      </w:hyperlink>
    </w:p>
    <w:p>
      <w:pPr>
        <w:pStyle w:val="TOC1"/>
        <w:tabs>
          <w:tab w:val="right" w:leader="dot" w:pos="8306"/>
        </w:tabs>
      </w:pPr>
      <w:hyperlink w:anchor="_Toc30582" w:history="1">
        <w:r>
          <w:rPr>
            <w:rFonts w:ascii="仿宋" w:eastAsia="仿宋" w:hAnsi="仿宋" w:cs="仿宋" w:hint="eastAsia"/>
            <w:lang w:eastAsia="zh-CN"/>
          </w:rPr>
          <w:t>四、年医联体项目概论</w:t>
        </w:r>
        <w:r>
          <w:tab/>
        </w:r>
        <w:r>
          <w:fldChar w:fldCharType="begin"/>
        </w:r>
        <w:r>
          <w:instrText xml:space="preserve"> PAGEREF _Toc30582 \h </w:instrText>
        </w:r>
        <w:r>
          <w:fldChar w:fldCharType="separate"/>
        </w:r>
        <w:r>
          <w:t>22</w:t>
        </w:r>
        <w:r>
          <w:fldChar w:fldCharType="end"/>
        </w:r>
      </w:hyperlink>
    </w:p>
    <w:p>
      <w:pPr>
        <w:pStyle w:val="TOC2"/>
        <w:tabs>
          <w:tab w:val="right" w:leader="dot" w:pos="8306"/>
        </w:tabs>
      </w:pPr>
      <w:hyperlink w:anchor="_Toc15128" w:history="1">
        <w:r>
          <w:rPr>
            <w:rFonts w:ascii="仿宋" w:eastAsia="仿宋" w:hAnsi="仿宋" w:cs="仿宋" w:hint="eastAsia"/>
            <w:lang w:eastAsia="zh-CN"/>
          </w:rPr>
          <w:t>(一)、项目申报单位概况</w:t>
        </w:r>
        <w:r>
          <w:tab/>
        </w:r>
        <w:r>
          <w:fldChar w:fldCharType="begin"/>
        </w:r>
        <w:r>
          <w:instrText xml:space="preserve"> PAGEREF _Toc15128 \h </w:instrText>
        </w:r>
        <w:r>
          <w:fldChar w:fldCharType="separate"/>
        </w:r>
        <w:r>
          <w:t>22</w:t>
        </w:r>
        <w:r>
          <w:fldChar w:fldCharType="end"/>
        </w:r>
      </w:hyperlink>
    </w:p>
    <w:p>
      <w:pPr>
        <w:pStyle w:val="TOC2"/>
        <w:tabs>
          <w:tab w:val="right" w:leader="dot" w:pos="8306"/>
        </w:tabs>
      </w:pPr>
      <w:hyperlink w:anchor="_Toc28901" w:history="1">
        <w:r>
          <w:rPr>
            <w:rFonts w:ascii="仿宋" w:eastAsia="仿宋" w:hAnsi="仿宋" w:cs="仿宋" w:hint="eastAsia"/>
            <w:lang w:eastAsia="zh-CN"/>
          </w:rPr>
          <w:t>(二)、项目概况</w:t>
        </w:r>
        <w:r>
          <w:tab/>
        </w:r>
        <w:r>
          <w:fldChar w:fldCharType="begin"/>
        </w:r>
        <w:r>
          <w:instrText xml:space="preserve"> PAGEREF _Toc28901 \h </w:instrText>
        </w:r>
        <w:r>
          <w:fldChar w:fldCharType="separate"/>
        </w:r>
        <w:r>
          <w:t>23</w:t>
        </w:r>
        <w:r>
          <w:fldChar w:fldCharType="end"/>
        </w:r>
      </w:hyperlink>
    </w:p>
    <w:p>
      <w:pPr>
        <w:pStyle w:val="TOC1"/>
        <w:tabs>
          <w:tab w:val="right" w:leader="dot" w:pos="8306"/>
        </w:tabs>
      </w:pPr>
      <w:hyperlink w:anchor="_Toc22871" w:history="1">
        <w:r>
          <w:rPr>
            <w:rFonts w:ascii="仿宋" w:eastAsia="仿宋" w:hAnsi="仿宋" w:cs="仿宋" w:hint="eastAsia"/>
            <w:lang w:eastAsia="zh-CN"/>
          </w:rPr>
          <w:t>五、背景、必要性分析</w:t>
        </w:r>
        <w:r>
          <w:tab/>
        </w:r>
        <w:r>
          <w:fldChar w:fldCharType="begin"/>
        </w:r>
        <w:r>
          <w:instrText xml:space="preserve"> PAGEREF _Toc22871 \h </w:instrText>
        </w:r>
        <w:r>
          <w:fldChar w:fldCharType="separate"/>
        </w:r>
        <w:r>
          <w:t>26</w:t>
        </w:r>
        <w:r>
          <w:fldChar w:fldCharType="end"/>
        </w:r>
      </w:hyperlink>
    </w:p>
    <w:p>
      <w:pPr>
        <w:pStyle w:val="TOC2"/>
        <w:tabs>
          <w:tab w:val="right" w:leader="dot" w:pos="8306"/>
        </w:tabs>
      </w:pPr>
      <w:hyperlink w:anchor="_Toc7845" w:history="1">
        <w:r>
          <w:rPr>
            <w:rFonts w:ascii="仿宋" w:eastAsia="仿宋" w:hAnsi="仿宋" w:cs="仿宋" w:hint="eastAsia"/>
            <w:lang w:eastAsia="zh-CN"/>
          </w:rPr>
          <w:t>(一)、项目建设背景</w:t>
        </w:r>
        <w:r>
          <w:tab/>
        </w:r>
        <w:r>
          <w:fldChar w:fldCharType="begin"/>
        </w:r>
        <w:r>
          <w:instrText xml:space="preserve"> PAGEREF _Toc7845 \h </w:instrText>
        </w:r>
        <w:r>
          <w:fldChar w:fldCharType="separate"/>
        </w:r>
        <w:r>
          <w:t>26</w:t>
        </w:r>
        <w:r>
          <w:fldChar w:fldCharType="end"/>
        </w:r>
      </w:hyperlink>
    </w:p>
    <w:p>
      <w:pPr>
        <w:pStyle w:val="TOC2"/>
        <w:tabs>
          <w:tab w:val="right" w:leader="dot" w:pos="8306"/>
        </w:tabs>
      </w:pPr>
      <w:hyperlink w:anchor="_Toc15933" w:history="1">
        <w:r>
          <w:rPr>
            <w:rFonts w:ascii="仿宋" w:eastAsia="仿宋" w:hAnsi="仿宋" w:cs="仿宋" w:hint="eastAsia"/>
            <w:lang w:eastAsia="zh-CN"/>
          </w:rPr>
          <w:t>(二)、必要性分析</w:t>
        </w:r>
        <w:r>
          <w:tab/>
        </w:r>
        <w:r>
          <w:fldChar w:fldCharType="begin"/>
        </w:r>
        <w:r>
          <w:instrText xml:space="preserve"> PAGEREF _Toc15933 \h </w:instrText>
        </w:r>
        <w:r>
          <w:fldChar w:fldCharType="separate"/>
        </w:r>
        <w:r>
          <w:t>27</w:t>
        </w:r>
        <w:r>
          <w:fldChar w:fldCharType="end"/>
        </w:r>
      </w:hyperlink>
    </w:p>
    <w:p>
      <w:pPr>
        <w:pStyle w:val="TOC2"/>
        <w:tabs>
          <w:tab w:val="right" w:leader="dot" w:pos="8306"/>
        </w:tabs>
      </w:pPr>
      <w:hyperlink w:anchor="_Toc3740" w:history="1">
        <w:r>
          <w:rPr>
            <w:rFonts w:ascii="仿宋" w:eastAsia="仿宋" w:hAnsi="仿宋" w:cs="仿宋" w:hint="eastAsia"/>
            <w:lang w:eastAsia="zh-CN"/>
          </w:rPr>
          <w:t>(三)、项目建设有利条件</w:t>
        </w:r>
        <w:r>
          <w:tab/>
        </w:r>
        <w:r>
          <w:fldChar w:fldCharType="begin"/>
        </w:r>
        <w:r>
          <w:instrText xml:space="preserve"> PAGEREF _Toc3740 \h </w:instrText>
        </w:r>
        <w:r>
          <w:fldChar w:fldCharType="separate"/>
        </w:r>
        <w:r>
          <w:t>28</w:t>
        </w:r>
        <w:r>
          <w:fldChar w:fldCharType="end"/>
        </w:r>
      </w:hyperlink>
    </w:p>
    <w:p>
      <w:pPr>
        <w:pStyle w:val="TOC1"/>
        <w:tabs>
          <w:tab w:val="right" w:leader="dot" w:pos="8306"/>
        </w:tabs>
      </w:pPr>
      <w:hyperlink w:anchor="_Toc22271" w:history="1">
        <w:r>
          <w:rPr>
            <w:rFonts w:ascii="仿宋" w:eastAsia="仿宋" w:hAnsi="仿宋" w:cs="仿宋" w:hint="eastAsia"/>
            <w:lang w:eastAsia="zh-CN"/>
          </w:rPr>
          <w:t>六、资源开发及综合利用分析</w:t>
        </w:r>
        <w:r>
          <w:tab/>
        </w:r>
        <w:r>
          <w:fldChar w:fldCharType="begin"/>
        </w:r>
        <w:r>
          <w:instrText xml:space="preserve"> PAGEREF _Toc22271 \h </w:instrText>
        </w:r>
        <w:r>
          <w:fldChar w:fldCharType="separate"/>
        </w:r>
        <w:r>
          <w:t>30</w:t>
        </w:r>
        <w:r>
          <w:fldChar w:fldCharType="end"/>
        </w:r>
      </w:hyperlink>
    </w:p>
    <w:p>
      <w:pPr>
        <w:pStyle w:val="TOC2"/>
        <w:tabs>
          <w:tab w:val="right" w:leader="dot" w:pos="8306"/>
        </w:tabs>
      </w:pPr>
      <w:hyperlink w:anchor="_Toc15491" w:history="1">
        <w:r>
          <w:rPr>
            <w:rFonts w:ascii="仿宋" w:eastAsia="仿宋" w:hAnsi="仿宋" w:cs="仿宋" w:hint="eastAsia"/>
            <w:lang w:eastAsia="zh-CN"/>
          </w:rPr>
          <w:t>(一)、资源开发方案</w:t>
        </w:r>
        <w:r>
          <w:tab/>
        </w:r>
        <w:r>
          <w:fldChar w:fldCharType="begin"/>
        </w:r>
        <w:r>
          <w:instrText xml:space="preserve"> PAGEREF _Toc15491 \h </w:instrText>
        </w:r>
        <w:r>
          <w:fldChar w:fldCharType="separate"/>
        </w:r>
        <w:r>
          <w:t>30</w:t>
        </w:r>
        <w:r>
          <w:fldChar w:fldCharType="end"/>
        </w:r>
      </w:hyperlink>
    </w:p>
    <w:p>
      <w:pPr>
        <w:pStyle w:val="TOC2"/>
        <w:tabs>
          <w:tab w:val="right" w:leader="dot" w:pos="8306"/>
        </w:tabs>
      </w:pPr>
      <w:hyperlink w:anchor="_Toc20062" w:history="1">
        <w:r>
          <w:rPr>
            <w:rFonts w:ascii="仿宋" w:eastAsia="仿宋" w:hAnsi="仿宋" w:cs="仿宋" w:hint="eastAsia"/>
            <w:lang w:eastAsia="zh-CN"/>
          </w:rPr>
          <w:t>(二)、资源利用方案</w:t>
        </w:r>
        <w:r>
          <w:tab/>
        </w:r>
        <w:r>
          <w:fldChar w:fldCharType="begin"/>
        </w:r>
        <w:r>
          <w:instrText xml:space="preserve"> PAGEREF _Toc20062 \h </w:instrText>
        </w:r>
        <w:r>
          <w:fldChar w:fldCharType="separate"/>
        </w:r>
        <w:r>
          <w:t>31</w:t>
        </w:r>
        <w:r>
          <w:fldChar w:fldCharType="end"/>
        </w:r>
      </w:hyperlink>
    </w:p>
    <w:p>
      <w:pPr>
        <w:pStyle w:val="TOC2"/>
        <w:tabs>
          <w:tab w:val="right" w:leader="dot" w:pos="8306"/>
        </w:tabs>
      </w:pPr>
      <w:hyperlink w:anchor="_Toc5697" w:history="1">
        <w:r>
          <w:rPr>
            <w:rFonts w:ascii="仿宋" w:eastAsia="仿宋" w:hAnsi="仿宋" w:cs="仿宋" w:hint="eastAsia"/>
            <w:lang w:eastAsia="zh-CN"/>
          </w:rPr>
          <w:t>(三)、资源节约措施</w:t>
        </w:r>
        <w:r>
          <w:tab/>
        </w:r>
        <w:r>
          <w:fldChar w:fldCharType="begin"/>
        </w:r>
        <w:r>
          <w:instrText xml:space="preserve"> PAGEREF _Toc5697 \h </w:instrText>
        </w:r>
        <w:r>
          <w:fldChar w:fldCharType="separate"/>
        </w:r>
        <w:r>
          <w:t>32</w:t>
        </w:r>
        <w:r>
          <w:fldChar w:fldCharType="end"/>
        </w:r>
      </w:hyperlink>
    </w:p>
    <w:p>
      <w:pPr>
        <w:pStyle w:val="TOC1"/>
        <w:tabs>
          <w:tab w:val="right" w:leader="dot" w:pos="8306"/>
        </w:tabs>
      </w:pPr>
      <w:hyperlink w:anchor="_Toc14381" w:history="1">
        <w:r>
          <w:rPr>
            <w:rFonts w:ascii="仿宋" w:eastAsia="仿宋" w:hAnsi="仿宋" w:cs="仿宋" w:hint="eastAsia"/>
            <w:lang w:eastAsia="zh-CN"/>
          </w:rPr>
          <w:t>七、项目进度计划</w:t>
        </w:r>
        <w:r>
          <w:tab/>
        </w:r>
        <w:r>
          <w:fldChar w:fldCharType="begin"/>
        </w:r>
        <w:r>
          <w:instrText xml:space="preserve"> PAGEREF _Toc14381 \h </w:instrText>
        </w:r>
        <w:r>
          <w:fldChar w:fldCharType="separate"/>
        </w:r>
        <w:r>
          <w:t>33</w:t>
        </w:r>
        <w:r>
          <w:fldChar w:fldCharType="end"/>
        </w:r>
      </w:hyperlink>
    </w:p>
    <w:p>
      <w:pPr>
        <w:pStyle w:val="TOC2"/>
        <w:tabs>
          <w:tab w:val="right" w:leader="dot" w:pos="8306"/>
        </w:tabs>
      </w:pPr>
      <w:hyperlink w:anchor="_Toc20443" w:history="1">
        <w:r>
          <w:rPr>
            <w:rFonts w:ascii="仿宋" w:eastAsia="仿宋" w:hAnsi="仿宋" w:cs="仿宋" w:hint="eastAsia"/>
            <w:lang w:eastAsia="zh-CN"/>
          </w:rPr>
          <w:t>(一)、建设周期</w:t>
        </w:r>
        <w:r>
          <w:tab/>
        </w:r>
        <w:r>
          <w:fldChar w:fldCharType="begin"/>
        </w:r>
        <w:r>
          <w:instrText xml:space="preserve"> PAGEREF _Toc20443 \h </w:instrText>
        </w:r>
        <w:r>
          <w:fldChar w:fldCharType="separate"/>
        </w:r>
        <w:r>
          <w:t>33</w:t>
        </w:r>
        <w:r>
          <w:fldChar w:fldCharType="end"/>
        </w:r>
      </w:hyperlink>
    </w:p>
    <w:p>
      <w:pPr>
        <w:pStyle w:val="TOC2"/>
        <w:tabs>
          <w:tab w:val="right" w:leader="dot" w:pos="8306"/>
        </w:tabs>
      </w:pPr>
      <w:hyperlink w:anchor="_Toc4590" w:history="1">
        <w:r>
          <w:rPr>
            <w:rFonts w:ascii="仿宋" w:eastAsia="仿宋" w:hAnsi="仿宋" w:cs="仿宋" w:hint="eastAsia"/>
            <w:lang w:eastAsia="zh-CN"/>
          </w:rPr>
          <w:t>(二)、建设进度</w:t>
        </w:r>
        <w:r>
          <w:tab/>
        </w:r>
        <w:r>
          <w:fldChar w:fldCharType="begin"/>
        </w:r>
        <w:r>
          <w:instrText xml:space="preserve"> PAGEREF _Toc4590 \h </w:instrText>
        </w:r>
        <w:r>
          <w:fldChar w:fldCharType="separate"/>
        </w:r>
        <w:r>
          <w:t>33</w:t>
        </w:r>
        <w:r>
          <w:fldChar w:fldCharType="end"/>
        </w:r>
      </w:hyperlink>
    </w:p>
    <w:p>
      <w:pPr>
        <w:pStyle w:val="TOC2"/>
        <w:tabs>
          <w:tab w:val="right" w:leader="dot" w:pos="8306"/>
        </w:tabs>
      </w:pPr>
      <w:hyperlink w:anchor="_Toc27667" w:history="1">
        <w:r>
          <w:rPr>
            <w:rFonts w:ascii="仿宋" w:eastAsia="仿宋" w:hAnsi="仿宋" w:cs="仿宋" w:hint="eastAsia"/>
            <w:lang w:eastAsia="zh-CN"/>
          </w:rPr>
          <w:t>(三)、进度安排注意事项</w:t>
        </w:r>
        <w:r>
          <w:tab/>
        </w:r>
        <w:r>
          <w:fldChar w:fldCharType="begin"/>
        </w:r>
        <w:r>
          <w:instrText xml:space="preserve"> PAGEREF _Toc27667 \h </w:instrText>
        </w:r>
        <w:r>
          <w:fldChar w:fldCharType="separate"/>
        </w:r>
        <w:r>
          <w:t>35</w:t>
        </w:r>
        <w:r>
          <w:fldChar w:fldCharType="end"/>
        </w:r>
      </w:hyperlink>
    </w:p>
    <w:p>
      <w:pPr>
        <w:pStyle w:val="TOC2"/>
        <w:tabs>
          <w:tab w:val="right" w:leader="dot" w:pos="8306"/>
        </w:tabs>
      </w:pPr>
      <w:hyperlink w:anchor="_Toc2425" w:history="1">
        <w:r>
          <w:rPr>
            <w:rFonts w:ascii="仿宋" w:eastAsia="仿宋" w:hAnsi="仿宋" w:cs="仿宋" w:hint="eastAsia"/>
            <w:lang w:eastAsia="zh-CN"/>
          </w:rPr>
          <w:t>(四)、人力资源配置</w:t>
        </w:r>
        <w:r>
          <w:tab/>
        </w:r>
        <w:r>
          <w:fldChar w:fldCharType="begin"/>
        </w:r>
        <w:r>
          <w:instrText xml:space="preserve"> PAGEREF _Toc2425 \h </w:instrText>
        </w:r>
        <w:r>
          <w:fldChar w:fldCharType="separate"/>
        </w:r>
        <w:r>
          <w:t>36</w:t>
        </w:r>
        <w:r>
          <w:fldChar w:fldCharType="end"/>
        </w:r>
      </w:hyperlink>
    </w:p>
    <w:p>
      <w:pPr>
        <w:pStyle w:val="TOC2"/>
        <w:tabs>
          <w:tab w:val="right" w:leader="dot" w:pos="8306"/>
        </w:tabs>
      </w:pPr>
      <w:hyperlink w:anchor="_Toc18170" w:history="1">
        <w:r>
          <w:rPr>
            <w:rFonts w:ascii="仿宋" w:eastAsia="仿宋" w:hAnsi="仿宋" w:cs="仿宋" w:hint="eastAsia"/>
            <w:lang w:eastAsia="zh-CN"/>
          </w:rPr>
          <w:t>(五)、员工培训</w:t>
        </w:r>
        <w:r>
          <w:tab/>
        </w:r>
        <w:r>
          <w:fldChar w:fldCharType="begin"/>
        </w:r>
        <w:r>
          <w:instrText xml:space="preserve"> PAGEREF _Toc18170 \h </w:instrText>
        </w:r>
        <w:r>
          <w:fldChar w:fldCharType="separate"/>
        </w:r>
        <w:r>
          <w:t>38</w:t>
        </w:r>
        <w:r>
          <w:fldChar w:fldCharType="end"/>
        </w:r>
      </w:hyperlink>
    </w:p>
    <w:p>
      <w:pPr>
        <w:pStyle w:val="TOC2"/>
        <w:tabs>
          <w:tab w:val="right" w:leader="dot" w:pos="8306"/>
        </w:tabs>
      </w:pPr>
      <w:hyperlink w:anchor="_Toc16847" w:history="1">
        <w:r>
          <w:rPr>
            <w:rFonts w:ascii="仿宋" w:eastAsia="仿宋" w:hAnsi="仿宋" w:cs="仿宋" w:hint="eastAsia"/>
            <w:lang w:eastAsia="zh-CN"/>
          </w:rPr>
          <w:t>(六)、项目实施保障</w:t>
        </w:r>
        <w:r>
          <w:tab/>
        </w:r>
        <w:r>
          <w:fldChar w:fldCharType="begin"/>
        </w:r>
        <w:r>
          <w:instrText xml:space="preserve"> PAGEREF _Toc16847 \h </w:instrText>
        </w:r>
        <w:r>
          <w:fldChar w:fldCharType="separate"/>
        </w:r>
        <w:r>
          <w:t>38</w:t>
        </w:r>
        <w:r>
          <w:fldChar w:fldCharType="end"/>
        </w:r>
      </w:hyperlink>
    </w:p>
    <w:p>
      <w:pPr>
        <w:pStyle w:val="TOC2"/>
        <w:tabs>
          <w:tab w:val="right" w:leader="dot" w:pos="8306"/>
        </w:tabs>
      </w:pPr>
      <w:hyperlink w:anchor="_Toc6645" w:history="1">
        <w:r>
          <w:rPr>
            <w:rFonts w:ascii="仿宋" w:eastAsia="仿宋" w:hAnsi="仿宋" w:cs="仿宋" w:hint="eastAsia"/>
            <w:lang w:eastAsia="zh-CN"/>
          </w:rPr>
          <w:t>(七)、安全规范管理</w:t>
        </w:r>
        <w:r>
          <w:tab/>
        </w:r>
        <w:r>
          <w:fldChar w:fldCharType="begin"/>
        </w:r>
        <w:r>
          <w:instrText xml:space="preserve"> PAGEREF _Toc6645 \h </w:instrText>
        </w:r>
        <w:r>
          <w:fldChar w:fldCharType="separate"/>
        </w:r>
        <w:r>
          <w:t>39</w:t>
        </w:r>
        <w:r>
          <w:fldChar w:fldCharType="end"/>
        </w:r>
      </w:hyperlink>
    </w:p>
    <w:p>
      <w:pPr>
        <w:pStyle w:val="TOC1"/>
        <w:tabs>
          <w:tab w:val="right" w:leader="dot" w:pos="8306"/>
        </w:tabs>
      </w:pPr>
      <w:hyperlink w:anchor="_Toc20355" w:history="1">
        <w:r>
          <w:rPr>
            <w:rFonts w:ascii="仿宋" w:eastAsia="仿宋" w:hAnsi="仿宋" w:cs="仿宋" w:hint="eastAsia"/>
            <w:lang w:eastAsia="zh-CN"/>
          </w:rPr>
          <w:t>八、环境保护与绿色发展</w:t>
        </w:r>
        <w:r>
          <w:tab/>
        </w:r>
        <w:r>
          <w:fldChar w:fldCharType="begin"/>
        </w:r>
        <w:r>
          <w:instrText xml:space="preserve"> PAGEREF _Toc20355 \h </w:instrText>
        </w:r>
        <w:r>
          <w:fldChar w:fldCharType="separate"/>
        </w:r>
        <w:r>
          <w:t>41</w:t>
        </w:r>
        <w:r>
          <w:fldChar w:fldCharType="end"/>
        </w:r>
      </w:hyperlink>
    </w:p>
    <w:p>
      <w:pPr>
        <w:pStyle w:val="TOC2"/>
        <w:tabs>
          <w:tab w:val="right" w:leader="dot" w:pos="8306"/>
        </w:tabs>
      </w:pPr>
      <w:hyperlink w:anchor="_Toc27912" w:history="1">
        <w:r>
          <w:rPr>
            <w:rFonts w:ascii="仿宋" w:eastAsia="仿宋" w:hAnsi="仿宋" w:cs="仿宋" w:hint="eastAsia"/>
            <w:lang w:eastAsia="zh-CN"/>
          </w:rPr>
          <w:t>(一)、环境保护措施</w:t>
        </w:r>
        <w:r>
          <w:tab/>
        </w:r>
        <w:r>
          <w:fldChar w:fldCharType="begin"/>
        </w:r>
        <w:r>
          <w:instrText xml:space="preserve"> PAGEREF _Toc27912 \h </w:instrText>
        </w:r>
        <w:r>
          <w:fldChar w:fldCharType="separate"/>
        </w:r>
        <w:r>
          <w:t>41</w:t>
        </w:r>
        <w:r>
          <w:fldChar w:fldCharType="end"/>
        </w:r>
      </w:hyperlink>
    </w:p>
    <w:p>
      <w:pPr>
        <w:pStyle w:val="TOC2"/>
        <w:tabs>
          <w:tab w:val="right" w:leader="dot" w:pos="8306"/>
        </w:tabs>
      </w:pPr>
      <w:hyperlink w:anchor="_Toc12637" w:history="1">
        <w:r>
          <w:rPr>
            <w:rFonts w:ascii="仿宋" w:eastAsia="仿宋" w:hAnsi="仿宋" w:cs="仿宋" w:hint="eastAsia"/>
            <w:lang w:eastAsia="zh-CN"/>
          </w:rPr>
          <w:t>(二)、绿色发展与可持续发展策略</w:t>
        </w:r>
        <w:r>
          <w:tab/>
        </w:r>
        <w:r>
          <w:fldChar w:fldCharType="begin"/>
        </w:r>
        <w:r>
          <w:instrText xml:space="preserve"> PAGEREF _Toc12637 \h </w:instrText>
        </w:r>
        <w:r>
          <w:fldChar w:fldCharType="separate"/>
        </w:r>
        <w:r>
          <w:t>42</w:t>
        </w:r>
        <w:r>
          <w:fldChar w:fldCharType="end"/>
        </w:r>
      </w:hyperlink>
    </w:p>
    <w:p>
      <w:pPr>
        <w:pStyle w:val="TOC1"/>
        <w:tabs>
          <w:tab w:val="right" w:leader="dot" w:pos="8306"/>
        </w:tabs>
      </w:pPr>
      <w:hyperlink w:anchor="_Toc18278" w:history="1">
        <w:r>
          <w:rPr>
            <w:rFonts w:ascii="仿宋" w:eastAsia="仿宋" w:hAnsi="仿宋" w:cs="仿宋" w:hint="eastAsia"/>
            <w:lang w:eastAsia="zh-CN"/>
          </w:rPr>
          <w:t>九、经济效益与社会效益优化</w:t>
        </w:r>
        <w:r>
          <w:tab/>
        </w:r>
        <w:r>
          <w:fldChar w:fldCharType="begin"/>
        </w:r>
        <w:r>
          <w:instrText xml:space="preserve"> PAGEREF _Toc18278 \h </w:instrText>
        </w:r>
        <w:r>
          <w:fldChar w:fldCharType="separate"/>
        </w:r>
        <w:r>
          <w:t>44</w:t>
        </w:r>
        <w:r>
          <w:fldChar w:fldCharType="end"/>
        </w:r>
      </w:hyperlink>
    </w:p>
    <w:p>
      <w:pPr>
        <w:pStyle w:val="TOC2"/>
        <w:tabs>
          <w:tab w:val="right" w:leader="dot" w:pos="8306"/>
        </w:tabs>
      </w:pPr>
      <w:hyperlink w:anchor="_Toc28449" w:history="1">
        <w:r>
          <w:rPr>
            <w:rFonts w:ascii="仿宋" w:eastAsia="仿宋" w:hAnsi="仿宋" w:cs="仿宋" w:hint="eastAsia"/>
            <w:lang w:eastAsia="zh-CN"/>
          </w:rPr>
          <w:t>(一)、经济效益提升策略</w:t>
        </w:r>
        <w:r>
          <w:tab/>
        </w:r>
        <w:r>
          <w:fldChar w:fldCharType="begin"/>
        </w:r>
        <w:r>
          <w:instrText xml:space="preserve"> PAGEREF _Toc28449 \h </w:instrText>
        </w:r>
        <w:r>
          <w:fldChar w:fldCharType="separate"/>
        </w:r>
        <w:r>
          <w:t>44</w:t>
        </w:r>
        <w:r>
          <w:fldChar w:fldCharType="end"/>
        </w:r>
      </w:hyperlink>
    </w:p>
    <w:p>
      <w:pPr>
        <w:pStyle w:val="TOC2"/>
        <w:tabs>
          <w:tab w:val="right" w:leader="dot" w:pos="8306"/>
        </w:tabs>
      </w:pPr>
      <w:hyperlink w:anchor="_Toc16792" w:history="1">
        <w:r>
          <w:rPr>
            <w:rFonts w:ascii="仿宋" w:eastAsia="仿宋" w:hAnsi="仿宋" w:cs="仿宋" w:hint="eastAsia"/>
            <w:lang w:eastAsia="zh-CN"/>
          </w:rPr>
          <w:t>(二)、社会效益增强方案</w:t>
        </w:r>
        <w:r>
          <w:tab/>
        </w:r>
        <w:r>
          <w:fldChar w:fldCharType="begin"/>
        </w:r>
        <w:r>
          <w:instrText xml:space="preserve"> PAGEREF _Toc16792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1" w:history="1">
        <w:r>
          <w:rPr>
            <w:rFonts w:ascii="仿宋" w:eastAsia="仿宋" w:hAnsi="仿宋" w:cs="仿宋" w:hint="eastAsia"/>
            <w:lang w:eastAsia="zh-CN"/>
          </w:rPr>
          <w:t>十、项目实施与管理方案</w:t>
        </w:r>
        <w:r>
          <w:tab/>
        </w:r>
        <w:r>
          <w:fldChar w:fldCharType="begin"/>
        </w:r>
        <w:r>
          <w:instrText xml:space="preserve"> PAGEREF _Toc6061 \h </w:instrText>
        </w:r>
        <w:r>
          <w:fldChar w:fldCharType="separate"/>
        </w:r>
        <w:r>
          <w:t>46</w:t>
        </w:r>
        <w:r>
          <w:fldChar w:fldCharType="end"/>
        </w:r>
      </w:hyperlink>
    </w:p>
    <w:p>
      <w:pPr>
        <w:pStyle w:val="TOC2"/>
        <w:tabs>
          <w:tab w:val="right" w:leader="dot" w:pos="8306"/>
        </w:tabs>
      </w:pPr>
      <w:hyperlink w:anchor="_Toc28083" w:history="1">
        <w:r>
          <w:rPr>
            <w:rFonts w:ascii="仿宋" w:eastAsia="仿宋" w:hAnsi="仿宋" w:cs="仿宋" w:hint="eastAsia"/>
            <w:lang w:eastAsia="zh-CN"/>
          </w:rPr>
          <w:t>(一)、项目实施计划</w:t>
        </w:r>
        <w:r>
          <w:tab/>
        </w:r>
        <w:r>
          <w:fldChar w:fldCharType="begin"/>
        </w:r>
        <w:r>
          <w:instrText xml:space="preserve"> PAGEREF _Toc28083 \h </w:instrText>
        </w:r>
        <w:r>
          <w:fldChar w:fldCharType="separate"/>
        </w:r>
        <w:r>
          <w:t>46</w:t>
        </w:r>
        <w:r>
          <w:fldChar w:fldCharType="end"/>
        </w:r>
      </w:hyperlink>
    </w:p>
    <w:p>
      <w:pPr>
        <w:pStyle w:val="TOC2"/>
        <w:tabs>
          <w:tab w:val="right" w:leader="dot" w:pos="8306"/>
        </w:tabs>
      </w:pPr>
      <w:hyperlink w:anchor="_Toc24765" w:history="1">
        <w:r>
          <w:rPr>
            <w:rFonts w:ascii="仿宋" w:eastAsia="仿宋" w:hAnsi="仿宋" w:cs="仿宋" w:hint="eastAsia"/>
            <w:lang w:eastAsia="zh-CN"/>
          </w:rPr>
          <w:t>(二)、项目组织机构与职责</w:t>
        </w:r>
        <w:r>
          <w:tab/>
        </w:r>
        <w:r>
          <w:fldChar w:fldCharType="begin"/>
        </w:r>
        <w:r>
          <w:instrText xml:space="preserve"> PAGEREF _Toc24765 \h </w:instrText>
        </w:r>
        <w:r>
          <w:fldChar w:fldCharType="separate"/>
        </w:r>
        <w:r>
          <w:t>47</w:t>
        </w:r>
        <w:r>
          <w:fldChar w:fldCharType="end"/>
        </w:r>
      </w:hyperlink>
    </w:p>
    <w:p>
      <w:pPr>
        <w:pStyle w:val="TOC2"/>
        <w:tabs>
          <w:tab w:val="right" w:leader="dot" w:pos="8306"/>
        </w:tabs>
      </w:pPr>
      <w:hyperlink w:anchor="_Toc28285" w:history="1">
        <w:r>
          <w:rPr>
            <w:rFonts w:ascii="仿宋" w:eastAsia="仿宋" w:hAnsi="仿宋" w:cs="仿宋" w:hint="eastAsia"/>
            <w:lang w:eastAsia="zh-CN"/>
          </w:rPr>
          <w:t>(三)、项目管理与监控体系</w:t>
        </w:r>
        <w:r>
          <w:tab/>
        </w:r>
        <w:r>
          <w:fldChar w:fldCharType="begin"/>
        </w:r>
        <w:r>
          <w:instrText xml:space="preserve"> PAGEREF _Toc28285 \h </w:instrText>
        </w:r>
        <w:r>
          <w:fldChar w:fldCharType="separate"/>
        </w:r>
        <w:r>
          <w:t>50</w:t>
        </w:r>
        <w:r>
          <w:fldChar w:fldCharType="end"/>
        </w:r>
      </w:hyperlink>
    </w:p>
    <w:p>
      <w:pPr>
        <w:pStyle w:val="TOC1"/>
        <w:tabs>
          <w:tab w:val="right" w:leader="dot" w:pos="8306"/>
        </w:tabs>
      </w:pPr>
      <w:hyperlink w:anchor="_Toc32278" w:history="1">
        <w:r>
          <w:rPr>
            <w:rFonts w:ascii="仿宋" w:eastAsia="仿宋" w:hAnsi="仿宋" w:cs="仿宋" w:hint="eastAsia"/>
            <w:lang w:eastAsia="zh-CN"/>
          </w:rPr>
          <w:t>十一、技术创新与产业升级</w:t>
        </w:r>
        <w:r>
          <w:tab/>
        </w:r>
        <w:r>
          <w:fldChar w:fldCharType="begin"/>
        </w:r>
        <w:r>
          <w:instrText xml:space="preserve"> PAGEREF _Toc32278 \h </w:instrText>
        </w:r>
        <w:r>
          <w:fldChar w:fldCharType="separate"/>
        </w:r>
        <w:r>
          <w:t>51</w:t>
        </w:r>
        <w:r>
          <w:fldChar w:fldCharType="end"/>
        </w:r>
      </w:hyperlink>
    </w:p>
    <w:p>
      <w:pPr>
        <w:pStyle w:val="TOC2"/>
        <w:tabs>
          <w:tab w:val="right" w:leader="dot" w:pos="8306"/>
        </w:tabs>
      </w:pPr>
      <w:hyperlink w:anchor="_Toc7275" w:history="1">
        <w:r>
          <w:rPr>
            <w:rFonts w:ascii="仿宋" w:eastAsia="仿宋" w:hAnsi="仿宋" w:cs="仿宋" w:hint="eastAsia"/>
            <w:lang w:eastAsia="zh-CN"/>
          </w:rPr>
          <w:t>(一)、技术创新方向与目标</w:t>
        </w:r>
        <w:r>
          <w:tab/>
        </w:r>
        <w:r>
          <w:fldChar w:fldCharType="begin"/>
        </w:r>
        <w:r>
          <w:instrText xml:space="preserve"> PAGEREF _Toc7275 \h </w:instrText>
        </w:r>
        <w:r>
          <w:fldChar w:fldCharType="separate"/>
        </w:r>
        <w:r>
          <w:t>51</w:t>
        </w:r>
        <w:r>
          <w:fldChar w:fldCharType="end"/>
        </w:r>
      </w:hyperlink>
    </w:p>
    <w:p>
      <w:pPr>
        <w:pStyle w:val="TOC2"/>
        <w:tabs>
          <w:tab w:val="right" w:leader="dot" w:pos="8306"/>
        </w:tabs>
      </w:pPr>
      <w:hyperlink w:anchor="_Toc13048" w:history="1">
        <w:r>
          <w:rPr>
            <w:rFonts w:ascii="仿宋" w:eastAsia="仿宋" w:hAnsi="仿宋" w:cs="仿宋" w:hint="eastAsia"/>
            <w:lang w:eastAsia="zh-CN"/>
          </w:rPr>
          <w:t>(二)、产业升级路径与措施</w:t>
        </w:r>
        <w:r>
          <w:tab/>
        </w:r>
        <w:r>
          <w:fldChar w:fldCharType="begin"/>
        </w:r>
        <w:r>
          <w:instrText xml:space="preserve"> PAGEREF _Toc13048 \h </w:instrText>
        </w:r>
        <w:r>
          <w:fldChar w:fldCharType="separate"/>
        </w:r>
        <w:r>
          <w:t>53</w:t>
        </w:r>
        <w:r>
          <w:fldChar w:fldCharType="end"/>
        </w:r>
      </w:hyperlink>
    </w:p>
    <w:p>
      <w:pPr>
        <w:pStyle w:val="TOC1"/>
        <w:tabs>
          <w:tab w:val="right" w:leader="dot" w:pos="8306"/>
        </w:tabs>
      </w:pPr>
      <w:hyperlink w:anchor="_Toc20447" w:history="1">
        <w:r>
          <w:rPr>
            <w:rFonts w:ascii="仿宋" w:eastAsia="仿宋" w:hAnsi="仿宋" w:cs="仿宋" w:hint="eastAsia"/>
            <w:lang w:eastAsia="zh-CN"/>
          </w:rPr>
          <w:t>十二、土地利用与规划方案</w:t>
        </w:r>
        <w:r>
          <w:tab/>
        </w:r>
        <w:r>
          <w:fldChar w:fldCharType="begin"/>
        </w:r>
        <w:r>
          <w:instrText xml:space="preserve"> PAGEREF _Toc20447 \h </w:instrText>
        </w:r>
        <w:r>
          <w:fldChar w:fldCharType="separate"/>
        </w:r>
        <w:r>
          <w:t>54</w:t>
        </w:r>
        <w:r>
          <w:fldChar w:fldCharType="end"/>
        </w:r>
      </w:hyperlink>
    </w:p>
    <w:p>
      <w:pPr>
        <w:pStyle w:val="TOC2"/>
        <w:tabs>
          <w:tab w:val="right" w:leader="dot" w:pos="8306"/>
        </w:tabs>
      </w:pPr>
      <w:hyperlink w:anchor="_Toc30705" w:history="1">
        <w:r>
          <w:rPr>
            <w:rFonts w:ascii="仿宋" w:eastAsia="仿宋" w:hAnsi="仿宋" w:cs="仿宋" w:hint="eastAsia"/>
            <w:lang w:eastAsia="zh-CN"/>
          </w:rPr>
          <w:t>(一)、项目用地情况分析</w:t>
        </w:r>
        <w:r>
          <w:tab/>
        </w:r>
        <w:r>
          <w:fldChar w:fldCharType="begin"/>
        </w:r>
        <w:r>
          <w:instrText xml:space="preserve"> PAGEREF _Toc30705 \h </w:instrText>
        </w:r>
        <w:r>
          <w:fldChar w:fldCharType="separate"/>
        </w:r>
        <w:r>
          <w:t>54</w:t>
        </w:r>
        <w:r>
          <w:fldChar w:fldCharType="end"/>
        </w:r>
      </w:hyperlink>
    </w:p>
    <w:p>
      <w:pPr>
        <w:pStyle w:val="TOC2"/>
        <w:tabs>
          <w:tab w:val="right" w:leader="dot" w:pos="8306"/>
        </w:tabs>
      </w:pPr>
      <w:hyperlink w:anchor="_Toc25108" w:history="1">
        <w:r>
          <w:rPr>
            <w:rFonts w:ascii="仿宋" w:eastAsia="仿宋" w:hAnsi="仿宋" w:cs="仿宋" w:hint="eastAsia"/>
            <w:lang w:eastAsia="zh-CN"/>
          </w:rPr>
          <w:t>(二)、土地利用规划方案</w:t>
        </w:r>
        <w:r>
          <w:tab/>
        </w:r>
        <w:r>
          <w:fldChar w:fldCharType="begin"/>
        </w:r>
        <w:r>
          <w:instrText xml:space="preserve"> PAGEREF _Toc25108 \h </w:instrText>
        </w:r>
        <w:r>
          <w:fldChar w:fldCharType="separate"/>
        </w:r>
        <w:r>
          <w:t>55</w:t>
        </w:r>
        <w:r>
          <w:fldChar w:fldCharType="end"/>
        </w:r>
      </w:hyperlink>
    </w:p>
    <w:p>
      <w:pPr>
        <w:pStyle w:val="TOC1"/>
        <w:tabs>
          <w:tab w:val="right" w:leader="dot" w:pos="8306"/>
        </w:tabs>
      </w:pPr>
      <w:hyperlink w:anchor="_Toc8339" w:history="1">
        <w:r>
          <w:rPr>
            <w:rFonts w:ascii="仿宋" w:eastAsia="仿宋" w:hAnsi="仿宋" w:cs="仿宋" w:hint="eastAsia"/>
            <w:lang w:eastAsia="zh-CN"/>
          </w:rPr>
          <w:t>十三、法律法规与政策遵循</w:t>
        </w:r>
        <w:r>
          <w:tab/>
        </w:r>
        <w:r>
          <w:fldChar w:fldCharType="begin"/>
        </w:r>
        <w:r>
          <w:instrText xml:space="preserve"> PAGEREF _Toc8339 \h </w:instrText>
        </w:r>
        <w:r>
          <w:fldChar w:fldCharType="separate"/>
        </w:r>
        <w:r>
          <w:t>56</w:t>
        </w:r>
        <w:r>
          <w:fldChar w:fldCharType="end"/>
        </w:r>
      </w:hyperlink>
    </w:p>
    <w:p>
      <w:pPr>
        <w:pStyle w:val="TOC2"/>
        <w:tabs>
          <w:tab w:val="right" w:leader="dot" w:pos="8306"/>
        </w:tabs>
      </w:pPr>
      <w:hyperlink w:anchor="_Toc17039" w:history="1">
        <w:r>
          <w:rPr>
            <w:rFonts w:ascii="仿宋" w:eastAsia="仿宋" w:hAnsi="仿宋" w:cs="仿宋" w:hint="eastAsia"/>
            <w:lang w:eastAsia="zh-CN"/>
          </w:rPr>
          <w:t>(一)、法律法规遵守</w:t>
        </w:r>
        <w:r>
          <w:tab/>
        </w:r>
        <w:r>
          <w:fldChar w:fldCharType="begin"/>
        </w:r>
        <w:r>
          <w:instrText xml:space="preserve"> PAGEREF _Toc17039 \h </w:instrText>
        </w:r>
        <w:r>
          <w:fldChar w:fldCharType="separate"/>
        </w:r>
        <w:r>
          <w:t>56</w:t>
        </w:r>
        <w:r>
          <w:fldChar w:fldCharType="end"/>
        </w:r>
      </w:hyperlink>
    </w:p>
    <w:p>
      <w:pPr>
        <w:pStyle w:val="TOC2"/>
        <w:tabs>
          <w:tab w:val="right" w:leader="dot" w:pos="8306"/>
        </w:tabs>
      </w:pPr>
      <w:hyperlink w:anchor="_Toc1950" w:history="1">
        <w:r>
          <w:rPr>
            <w:rFonts w:ascii="仿宋" w:eastAsia="仿宋" w:hAnsi="仿宋" w:cs="仿宋" w:hint="eastAsia"/>
            <w:lang w:eastAsia="zh-CN"/>
          </w:rPr>
          <w:t>(二)、政策导向与利用</w:t>
        </w:r>
        <w:r>
          <w:tab/>
        </w:r>
        <w:r>
          <w:fldChar w:fldCharType="begin"/>
        </w:r>
        <w:r>
          <w:instrText xml:space="preserve"> PAGEREF _Toc1950 \h </w:instrText>
        </w:r>
        <w:r>
          <w:fldChar w:fldCharType="separate"/>
        </w:r>
        <w:r>
          <w:t>57</w:t>
        </w:r>
        <w:r>
          <w:fldChar w:fldCharType="end"/>
        </w:r>
      </w:hyperlink>
    </w:p>
    <w:p>
      <w:pPr>
        <w:pStyle w:val="TOC1"/>
        <w:tabs>
          <w:tab w:val="right" w:leader="dot" w:pos="8306"/>
        </w:tabs>
      </w:pPr>
      <w:hyperlink w:anchor="_Toc11548" w:history="1">
        <w:r>
          <w:rPr>
            <w:rFonts w:ascii="仿宋" w:eastAsia="仿宋" w:hAnsi="仿宋" w:cs="仿宋" w:hint="eastAsia"/>
            <w:lang w:eastAsia="zh-CN"/>
          </w:rPr>
          <w:t>十四、知识产权管理与保护</w:t>
        </w:r>
        <w:r>
          <w:tab/>
        </w:r>
        <w:r>
          <w:fldChar w:fldCharType="begin"/>
        </w:r>
        <w:r>
          <w:instrText xml:space="preserve"> PAGEREF _Toc11548 \h </w:instrText>
        </w:r>
        <w:r>
          <w:fldChar w:fldCharType="separate"/>
        </w:r>
        <w:r>
          <w:t>58</w:t>
        </w:r>
        <w:r>
          <w:fldChar w:fldCharType="end"/>
        </w:r>
      </w:hyperlink>
    </w:p>
    <w:p>
      <w:pPr>
        <w:pStyle w:val="TOC2"/>
        <w:tabs>
          <w:tab w:val="right" w:leader="dot" w:pos="8306"/>
        </w:tabs>
      </w:pPr>
      <w:hyperlink w:anchor="_Toc15760" w:history="1">
        <w:r>
          <w:rPr>
            <w:rFonts w:ascii="仿宋" w:eastAsia="仿宋" w:hAnsi="仿宋" w:cs="仿宋" w:hint="eastAsia"/>
            <w:lang w:eastAsia="zh-CN"/>
          </w:rPr>
          <w:t>(一)、知识产权管理体系建设</w:t>
        </w:r>
        <w:r>
          <w:tab/>
        </w:r>
        <w:r>
          <w:fldChar w:fldCharType="begin"/>
        </w:r>
        <w:r>
          <w:instrText xml:space="preserve"> PAGEREF _Toc15760 \h </w:instrText>
        </w:r>
        <w:r>
          <w:fldChar w:fldCharType="separate"/>
        </w:r>
        <w:r>
          <w:t>58</w:t>
        </w:r>
        <w:r>
          <w:fldChar w:fldCharType="end"/>
        </w:r>
      </w:hyperlink>
    </w:p>
    <w:p>
      <w:pPr>
        <w:pStyle w:val="TOC2"/>
        <w:tabs>
          <w:tab w:val="right" w:leader="dot" w:pos="8306"/>
        </w:tabs>
      </w:pPr>
      <w:hyperlink w:anchor="_Toc11416" w:history="1">
        <w:r>
          <w:rPr>
            <w:rFonts w:ascii="仿宋" w:eastAsia="仿宋" w:hAnsi="仿宋" w:cs="仿宋" w:hint="eastAsia"/>
            <w:lang w:eastAsia="zh-CN"/>
          </w:rPr>
          <w:t>(二)、知识产权保护措施</w:t>
        </w:r>
        <w:r>
          <w:tab/>
        </w:r>
        <w:r>
          <w:fldChar w:fldCharType="begin"/>
        </w:r>
        <w:r>
          <w:instrText xml:space="preserve"> PAGEREF _Toc11416 \h </w:instrText>
        </w:r>
        <w:r>
          <w:fldChar w:fldCharType="separate"/>
        </w:r>
        <w:r>
          <w:t>59</w:t>
        </w:r>
        <w:r>
          <w:fldChar w:fldCharType="end"/>
        </w:r>
      </w:hyperlink>
    </w:p>
    <w:p>
      <w:pPr>
        <w:pStyle w:val="TOC1"/>
        <w:tabs>
          <w:tab w:val="right" w:leader="dot" w:pos="8306"/>
        </w:tabs>
      </w:pPr>
      <w:hyperlink w:anchor="_Toc21704" w:history="1">
        <w:r>
          <w:rPr>
            <w:rFonts w:ascii="仿宋" w:eastAsia="仿宋" w:hAnsi="仿宋" w:cs="仿宋" w:hint="eastAsia"/>
            <w:lang w:eastAsia="zh-CN"/>
          </w:rPr>
          <w:t>十五、成果转化与推广应用</w:t>
        </w:r>
        <w:r>
          <w:tab/>
        </w:r>
        <w:r>
          <w:fldChar w:fldCharType="begin"/>
        </w:r>
        <w:r>
          <w:instrText xml:space="preserve"> PAGEREF _Toc21704 \h </w:instrText>
        </w:r>
        <w:r>
          <w:fldChar w:fldCharType="separate"/>
        </w:r>
        <w:r>
          <w:t>61</w:t>
        </w:r>
        <w:r>
          <w:fldChar w:fldCharType="end"/>
        </w:r>
      </w:hyperlink>
    </w:p>
    <w:p>
      <w:pPr>
        <w:pStyle w:val="TOC2"/>
        <w:tabs>
          <w:tab w:val="right" w:leader="dot" w:pos="8306"/>
        </w:tabs>
      </w:pPr>
      <w:hyperlink w:anchor="_Toc14611" w:history="1">
        <w:r>
          <w:rPr>
            <w:rFonts w:ascii="仿宋" w:eastAsia="仿宋" w:hAnsi="仿宋" w:cs="仿宋" w:hint="eastAsia"/>
            <w:lang w:eastAsia="zh-CN"/>
          </w:rPr>
          <w:t>(一)、成果转化策略制定</w:t>
        </w:r>
        <w:r>
          <w:tab/>
        </w:r>
        <w:r>
          <w:fldChar w:fldCharType="begin"/>
        </w:r>
        <w:r>
          <w:instrText xml:space="preserve"> PAGEREF _Toc14611 \h </w:instrText>
        </w:r>
        <w:r>
          <w:fldChar w:fldCharType="separate"/>
        </w:r>
        <w:r>
          <w:t>61</w:t>
        </w:r>
        <w:r>
          <w:fldChar w:fldCharType="end"/>
        </w:r>
      </w:hyperlink>
    </w:p>
    <w:p>
      <w:pPr>
        <w:pStyle w:val="TOC2"/>
        <w:tabs>
          <w:tab w:val="right" w:leader="dot" w:pos="8306"/>
        </w:tabs>
      </w:pPr>
      <w:hyperlink w:anchor="_Toc32660" w:history="1">
        <w:r>
          <w:rPr>
            <w:rFonts w:ascii="仿宋" w:eastAsia="仿宋" w:hAnsi="仿宋" w:cs="仿宋" w:hint="eastAsia"/>
            <w:lang w:eastAsia="zh-CN"/>
          </w:rPr>
          <w:t>(二)、成果推广应用方案</w:t>
        </w:r>
        <w:r>
          <w:tab/>
        </w:r>
        <w:r>
          <w:fldChar w:fldCharType="begin"/>
        </w:r>
        <w:r>
          <w:instrText xml:space="preserve"> PAGEREF _Toc32660 \h </w:instrText>
        </w:r>
        <w:r>
          <w:fldChar w:fldCharType="separate"/>
        </w:r>
        <w:r>
          <w:t>62</w:t>
        </w:r>
        <w:r>
          <w:fldChar w:fldCharType="end"/>
        </w:r>
      </w:hyperlink>
    </w:p>
    <w:p>
      <w:pPr>
        <w:pStyle w:val="TOC1"/>
        <w:tabs>
          <w:tab w:val="right" w:leader="dot" w:pos="8306"/>
        </w:tabs>
      </w:pPr>
      <w:hyperlink w:anchor="_Toc29719" w:history="1">
        <w:r>
          <w:rPr>
            <w:rFonts w:ascii="仿宋" w:eastAsia="仿宋" w:hAnsi="仿宋" w:cs="仿宋" w:hint="eastAsia"/>
            <w:lang w:eastAsia="zh-CN"/>
          </w:rPr>
          <w:t>十六、质量管理与控制</w:t>
        </w:r>
        <w:r>
          <w:tab/>
        </w:r>
        <w:r>
          <w:fldChar w:fldCharType="begin"/>
        </w:r>
        <w:r>
          <w:instrText xml:space="preserve"> PAGEREF _Toc29719 \h </w:instrText>
        </w:r>
        <w:r>
          <w:fldChar w:fldCharType="separate"/>
        </w:r>
        <w:r>
          <w:t>64</w:t>
        </w:r>
        <w:r>
          <w:fldChar w:fldCharType="end"/>
        </w:r>
      </w:hyperlink>
    </w:p>
    <w:p>
      <w:pPr>
        <w:pStyle w:val="TOC2"/>
        <w:tabs>
          <w:tab w:val="right" w:leader="dot" w:pos="8306"/>
        </w:tabs>
      </w:pPr>
      <w:hyperlink w:anchor="_Toc6121" w:history="1">
        <w:r>
          <w:rPr>
            <w:rFonts w:ascii="仿宋" w:eastAsia="仿宋" w:hAnsi="仿宋" w:cs="仿宋" w:hint="eastAsia"/>
            <w:lang w:eastAsia="zh-CN"/>
          </w:rPr>
          <w:t>(一)、质量管理体系建设</w:t>
        </w:r>
        <w:r>
          <w:tab/>
        </w:r>
        <w:r>
          <w:fldChar w:fldCharType="begin"/>
        </w:r>
        <w:r>
          <w:instrText xml:space="preserve"> PAGEREF _Toc6121 \h </w:instrText>
        </w:r>
        <w:r>
          <w:fldChar w:fldCharType="separate"/>
        </w:r>
        <w:r>
          <w:t>64</w:t>
        </w:r>
        <w:r>
          <w:fldChar w:fldCharType="end"/>
        </w:r>
      </w:hyperlink>
    </w:p>
    <w:p>
      <w:pPr>
        <w:pStyle w:val="TOC2"/>
        <w:tabs>
          <w:tab w:val="right" w:leader="dot" w:pos="8306"/>
        </w:tabs>
      </w:pPr>
      <w:hyperlink w:anchor="_Toc23575" w:history="1">
        <w:r>
          <w:rPr>
            <w:rFonts w:ascii="仿宋" w:eastAsia="仿宋" w:hAnsi="仿宋" w:cs="仿宋" w:hint="eastAsia"/>
            <w:lang w:eastAsia="zh-CN"/>
          </w:rPr>
          <w:t>(二)、质量控制措施</w:t>
        </w:r>
        <w:r>
          <w:tab/>
        </w:r>
        <w:r>
          <w:fldChar w:fldCharType="begin"/>
        </w:r>
        <w:r>
          <w:instrText xml:space="preserve"> PAGEREF _Toc23575 \h </w:instrText>
        </w:r>
        <w:r>
          <w:fldChar w:fldCharType="separate"/>
        </w:r>
        <w:r>
          <w:t>65</w:t>
        </w:r>
        <w:r>
          <w:fldChar w:fldCharType="end"/>
        </w:r>
      </w:hyperlink>
    </w:p>
    <w:p>
      <w:pPr>
        <w:pStyle w:val="TOC1"/>
        <w:tabs>
          <w:tab w:val="right" w:leader="dot" w:pos="8306"/>
        </w:tabs>
      </w:pPr>
      <w:hyperlink w:anchor="_Toc9616" w:history="1">
        <w:r>
          <w:rPr>
            <w:rFonts w:ascii="仿宋" w:eastAsia="仿宋" w:hAnsi="仿宋" w:cs="仿宋" w:hint="eastAsia"/>
            <w:lang w:eastAsia="zh-CN"/>
          </w:rPr>
          <w:t>十七、项目施工方案</w:t>
        </w:r>
        <w:r>
          <w:tab/>
        </w:r>
        <w:r>
          <w:fldChar w:fldCharType="begin"/>
        </w:r>
        <w:r>
          <w:instrText xml:space="preserve"> PAGEREF _Toc9616 \h </w:instrText>
        </w:r>
        <w:r>
          <w:fldChar w:fldCharType="separate"/>
        </w:r>
        <w:r>
          <w:t>66</w:t>
        </w:r>
        <w:r>
          <w:fldChar w:fldCharType="end"/>
        </w:r>
      </w:hyperlink>
    </w:p>
    <w:p>
      <w:pPr>
        <w:pStyle w:val="TOC2"/>
        <w:tabs>
          <w:tab w:val="right" w:leader="dot" w:pos="8306"/>
        </w:tabs>
      </w:pPr>
      <w:hyperlink w:anchor="_Toc22604" w:history="1">
        <w:r>
          <w:rPr>
            <w:rFonts w:ascii="仿宋" w:eastAsia="仿宋" w:hAnsi="仿宋" w:cs="仿宋" w:hint="eastAsia"/>
            <w:lang w:eastAsia="zh-CN"/>
          </w:rPr>
          <w:t>(一)、施工组织设计</w:t>
        </w:r>
        <w:r>
          <w:tab/>
        </w:r>
        <w:r>
          <w:fldChar w:fldCharType="begin"/>
        </w:r>
        <w:r>
          <w:instrText xml:space="preserve"> PAGEREF _Toc22604 \h </w:instrText>
        </w:r>
        <w:r>
          <w:fldChar w:fldCharType="separate"/>
        </w:r>
        <w:r>
          <w:t>66</w:t>
        </w:r>
        <w:r>
          <w:fldChar w:fldCharType="end"/>
        </w:r>
      </w:hyperlink>
    </w:p>
    <w:p>
      <w:pPr>
        <w:pStyle w:val="TOC2"/>
        <w:tabs>
          <w:tab w:val="right" w:leader="dot" w:pos="8306"/>
        </w:tabs>
      </w:pPr>
      <w:hyperlink w:anchor="_Toc24336" w:history="1">
        <w:r>
          <w:rPr>
            <w:rFonts w:ascii="仿宋" w:eastAsia="仿宋" w:hAnsi="仿宋" w:cs="仿宋" w:hint="eastAsia"/>
            <w:lang w:eastAsia="zh-CN"/>
          </w:rPr>
          <w:t>(二)、施工工艺与技术路线</w:t>
        </w:r>
        <w:r>
          <w:tab/>
        </w:r>
        <w:r>
          <w:fldChar w:fldCharType="begin"/>
        </w:r>
        <w:r>
          <w:instrText xml:space="preserve"> PAGEREF _Toc24336 \h </w:instrText>
        </w:r>
        <w:r>
          <w:fldChar w:fldCharType="separate"/>
        </w:r>
        <w:r>
          <w:t>68</w:t>
        </w:r>
        <w:r>
          <w:fldChar w:fldCharType="end"/>
        </w:r>
      </w:hyperlink>
    </w:p>
    <w:p>
      <w:pPr>
        <w:pStyle w:val="TOC2"/>
        <w:tabs>
          <w:tab w:val="right" w:leader="dot" w:pos="8306"/>
        </w:tabs>
      </w:pPr>
      <w:hyperlink w:anchor="_Toc18575" w:history="1">
        <w:r>
          <w:rPr>
            <w:rFonts w:ascii="仿宋" w:eastAsia="仿宋" w:hAnsi="仿宋" w:cs="仿宋" w:hint="eastAsia"/>
            <w:lang w:eastAsia="zh-CN"/>
          </w:rPr>
          <w:t>(三)、关键节点施工计划</w:t>
        </w:r>
        <w:r>
          <w:tab/>
        </w:r>
        <w:r>
          <w:fldChar w:fldCharType="begin"/>
        </w:r>
        <w:r>
          <w:instrText xml:space="preserve"> PAGEREF _Toc18575 \h </w:instrText>
        </w:r>
        <w:r>
          <w:fldChar w:fldCharType="separate"/>
        </w:r>
        <w:r>
          <w:t>69</w:t>
        </w:r>
        <w:r>
          <w:fldChar w:fldCharType="end"/>
        </w:r>
      </w:hyperlink>
    </w:p>
    <w:p>
      <w:pPr>
        <w:pStyle w:val="TOC2"/>
        <w:tabs>
          <w:tab w:val="right" w:leader="dot" w:pos="8306"/>
        </w:tabs>
      </w:pPr>
      <w:hyperlink w:anchor="_Toc17056" w:history="1">
        <w:r>
          <w:rPr>
            <w:rFonts w:ascii="仿宋" w:eastAsia="仿宋" w:hAnsi="仿宋" w:cs="仿宋" w:hint="eastAsia"/>
            <w:lang w:eastAsia="zh-CN"/>
          </w:rPr>
          <w:t>(四)、施工现场管理</w:t>
        </w:r>
        <w:r>
          <w:tab/>
        </w:r>
        <w:r>
          <w:fldChar w:fldCharType="begin"/>
        </w:r>
        <w:r>
          <w:instrText xml:space="preserve"> PAGEREF _Toc17056 \h </w:instrText>
        </w:r>
        <w:r>
          <w:fldChar w:fldCharType="separate"/>
        </w:r>
        <w:r>
          <w:t>71</w:t>
        </w:r>
        <w:r>
          <w:fldChar w:fldCharType="end"/>
        </w:r>
      </w:hyperlink>
    </w:p>
    <w:p>
      <w:pPr>
        <w:pStyle w:val="TOC1"/>
        <w:tabs>
          <w:tab w:val="right" w:leader="dot" w:pos="8306"/>
        </w:tabs>
      </w:pPr>
      <w:hyperlink w:anchor="_Toc24816" w:history="1">
        <w:r>
          <w:rPr>
            <w:rFonts w:ascii="仿宋" w:eastAsia="仿宋" w:hAnsi="仿宋" w:cs="仿宋" w:hint="eastAsia"/>
            <w:lang w:eastAsia="zh-CN"/>
          </w:rPr>
          <w:t>十八、创新驱动与持续发展</w:t>
        </w:r>
        <w:r>
          <w:tab/>
        </w:r>
        <w:r>
          <w:fldChar w:fldCharType="begin"/>
        </w:r>
        <w:r>
          <w:instrText xml:space="preserve"> PAGEREF _Toc24816 \h </w:instrText>
        </w:r>
        <w:r>
          <w:fldChar w:fldCharType="separate"/>
        </w:r>
        <w:r>
          <w:t>73</w:t>
        </w:r>
        <w:r>
          <w:fldChar w:fldCharType="end"/>
        </w:r>
      </w:hyperlink>
    </w:p>
    <w:p>
      <w:pPr>
        <w:pStyle w:val="TOC2"/>
        <w:tabs>
          <w:tab w:val="right" w:leader="dot" w:pos="8306"/>
        </w:tabs>
      </w:pPr>
      <w:hyperlink w:anchor="_Toc4066" w:history="1">
        <w:r>
          <w:rPr>
            <w:rFonts w:ascii="仿宋" w:eastAsia="仿宋" w:hAnsi="仿宋" w:cs="仿宋" w:hint="eastAsia"/>
            <w:lang w:eastAsia="zh-CN"/>
          </w:rPr>
          <w:t>(一)、创新驱动战略实施</w:t>
        </w:r>
        <w:r>
          <w:tab/>
        </w:r>
        <w:r>
          <w:fldChar w:fldCharType="begin"/>
        </w:r>
        <w:r>
          <w:instrText xml:space="preserve"> PAGEREF _Toc4066 \h </w:instrText>
        </w:r>
        <w:r>
          <w:fldChar w:fldCharType="separate"/>
        </w:r>
        <w:r>
          <w:t>73</w:t>
        </w:r>
        <w:r>
          <w:fldChar w:fldCharType="end"/>
        </w:r>
      </w:hyperlink>
    </w:p>
    <w:p>
      <w:pPr>
        <w:pStyle w:val="TOC2"/>
        <w:tabs>
          <w:tab w:val="right" w:leader="dot" w:pos="8306"/>
        </w:tabs>
      </w:pPr>
      <w:hyperlink w:anchor="_Toc5916" w:history="1">
        <w:r>
          <w:rPr>
            <w:rFonts w:ascii="仿宋" w:eastAsia="仿宋" w:hAnsi="仿宋" w:cs="仿宋" w:hint="eastAsia"/>
            <w:lang w:eastAsia="zh-CN"/>
          </w:rPr>
          <w:t>(二)、持续发展路径探索</w:t>
        </w:r>
        <w:r>
          <w:tab/>
        </w:r>
        <w:r>
          <w:fldChar w:fldCharType="begin"/>
        </w:r>
        <w:r>
          <w:instrText xml:space="preserve"> PAGEREF _Toc5916 \h </w:instrText>
        </w:r>
        <w:r>
          <w:fldChar w:fldCharType="separate"/>
        </w:r>
        <w:r>
          <w:t>74</w:t>
        </w:r>
        <w:r>
          <w:fldChar w:fldCharType="end"/>
        </w:r>
      </w:hyperlink>
    </w:p>
    <w:p>
      <w:pPr>
        <w:pStyle w:val="TOC1"/>
        <w:tabs>
          <w:tab w:val="right" w:leader="dot" w:pos="8306"/>
        </w:tabs>
      </w:pPr>
      <w:hyperlink w:anchor="_Toc28724" w:history="1">
        <w:r>
          <w:rPr>
            <w:rFonts w:ascii="仿宋" w:eastAsia="仿宋" w:hAnsi="仿宋" w:cs="仿宋" w:hint="eastAsia"/>
            <w:lang w:eastAsia="zh-CN"/>
          </w:rPr>
          <w:t>十九、产业协同与集群发展</w:t>
        </w:r>
        <w:r>
          <w:tab/>
        </w:r>
        <w:r>
          <w:fldChar w:fldCharType="begin"/>
        </w:r>
        <w:r>
          <w:instrText xml:space="preserve"> PAGEREF _Toc28724 \h </w:instrText>
        </w:r>
        <w:r>
          <w:fldChar w:fldCharType="separate"/>
        </w:r>
        <w:r>
          <w:t>78</w:t>
        </w:r>
        <w:r>
          <w:fldChar w:fldCharType="end"/>
        </w:r>
      </w:hyperlink>
    </w:p>
    <w:p>
      <w:pPr>
        <w:pStyle w:val="TOC2"/>
        <w:tabs>
          <w:tab w:val="right" w:leader="dot" w:pos="8306"/>
        </w:tabs>
      </w:pPr>
      <w:hyperlink w:anchor="_Toc22473" w:history="1">
        <w:r>
          <w:rPr>
            <w:rFonts w:ascii="仿宋" w:eastAsia="仿宋" w:hAnsi="仿宋" w:cs="仿宋" w:hint="eastAsia"/>
            <w:lang w:eastAsia="zh-CN"/>
          </w:rPr>
          <w:t>(一)、产业协同机制建设</w:t>
        </w:r>
        <w:r>
          <w:tab/>
        </w:r>
        <w:r>
          <w:fldChar w:fldCharType="begin"/>
        </w:r>
        <w:r>
          <w:instrText xml:space="preserve"> PAGEREF _Toc22473 \h </w:instrText>
        </w:r>
        <w:r>
          <w:fldChar w:fldCharType="separate"/>
        </w:r>
        <w:r>
          <w:t>78</w:t>
        </w:r>
        <w:r>
          <w:fldChar w:fldCharType="end"/>
        </w:r>
      </w:hyperlink>
    </w:p>
    <w:p>
      <w:pPr>
        <w:pStyle w:val="TOC2"/>
        <w:tabs>
          <w:tab w:val="right" w:leader="dot" w:pos="8306"/>
        </w:tabs>
      </w:pPr>
      <w:hyperlink w:anchor="_Toc19166" w:history="1">
        <w:r>
          <w:rPr>
            <w:rFonts w:ascii="仿宋" w:eastAsia="仿宋" w:hAnsi="仿宋" w:cs="仿宋" w:hint="eastAsia"/>
            <w:lang w:eastAsia="zh-CN"/>
          </w:rPr>
          <w:t>(二)、产业集群培育与发展</w:t>
        </w:r>
        <w:r>
          <w:tab/>
        </w:r>
        <w:r>
          <w:fldChar w:fldCharType="begin"/>
        </w:r>
        <w:r>
          <w:instrText xml:space="preserve"> PAGEREF _Toc19166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97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0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1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0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年医联体项目与土地用途规划：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年医联体项目的容积率和建筑密度：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用地控制指标通常规定了容积率和建筑密度的要求。对于年医联体项目来说，这将影响建筑物的规模和高度。必须确保项目的设计符合容积率和建筑密度的限制，以遵守用地控制法规。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年医联体项目的建筑线限制：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用地控制指标还可能规定了建筑物与街道或相邻土地的距离，这被称为建筑线限制。年医联体项目必须遵守这些规定，以确保建筑的位置符合法规。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年医联体项目的环境影响和可持续性：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用地控制指标可能包括环境保护要求，例如绿地比例和污染防控措施。对于年医联体项目，这意味着必须考虑如何保护当地生态系统、水资源和空气质量，以确保项目的可持续性。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在整个项目规划和实施过程中，与用地控制指标的合作和遵守是至关重要的。这有助于确保年医联体项目是一个合法、可持续且与城市规划一致的发展项目。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4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每个城市都有自己的规划目标和愿景，包括住宅区、商业区和工业区的平衡发展。年医联体项目需要与城市规划目标保持一致，以确保项目不会破坏城市的整体规划。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https://d.book118.com/627054103103006053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51FD1"/>
    <w:rsid w:val="07851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5410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2024-02-28T15:54:00Z</dcterms:created>
  <dcterms:modified xsi:type="dcterms:W3CDTF">2024-02-28T15:55:21Z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CBB0FE19377C4E7B929007B47189BAB5_11</vt:lpwstr>
  </property>
  <property fmtid="{D5CDD505-2E9C-101B-9397-08002B2CF9AE}" pid="3" name="KSOProductBuildVer">
    <vt:lpwstr>2052-12.1.0.16250</vt:lpwstr>
  </property>
</Properties>
</file>