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0BC" w14:paraId="2E88EB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0BC" w14:paraId="0DCC9E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0BC" w14:paraId="6E610C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0BC" w:rsidRPr="00D170BC" w14:paraId="403CAE39" w14:textId="11639C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0BC">
        <w:rPr>
          <w:rFonts w:ascii="宋体" w:eastAsia="宋体" w:hAnsi="宋体" w:hint="eastAsia"/>
          <w:b/>
          <w:sz w:val="60"/>
        </w:rPr>
        <w:t>高精度数字电压表项目招商引资推介报告</w:t>
      </w:r>
    </w:p>
    <w:p w:rsidR="00D170BC" w:rsidP="00D170BC" w14:paraId="74D1B18F" w14:textId="64AF9D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0BC">
        <w:rPr>
          <w:rFonts w:ascii="仿宋" w:eastAsia="仿宋" w:hAnsi="仿宋" w:hint="eastAsia"/>
          <w:b/>
          <w:sz w:val="40"/>
        </w:rPr>
        <w:t>目录</w:t>
      </w:r>
    </w:p>
    <w:p w:rsidR="00D170BC" w14:paraId="0D3227A1" w14:textId="6CC878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70BC" w14:paraId="5826F705" w14:textId="44B88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一、高精度数字电压表项目概论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0BC" w14:paraId="69DF691C" w14:textId="13238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(一)、高精度数字电压表项目名称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0BC" w14:paraId="3AD03F66" w14:textId="10635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(二)、高精度数字电压表项目选址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0BC" w14:paraId="621CF8EE" w14:textId="43874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(三)、高精度数字电压表项目用地规模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0BC" w14:paraId="0C86AA3D" w14:textId="3027B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(四)、高精度数字电压表项目用地控制指标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0BC" w14:paraId="253DAF98" w14:textId="6339A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0BC" w14:paraId="4A860DFE" w14:textId="42114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0BC" w14:paraId="13D3B6D2" w14:textId="49CA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0BC" w14:paraId="3C195F32" w14:textId="3FF7D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0BC" w14:paraId="3465D0E4" w14:textId="758AD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(九)、高精度数字电压表项目总投资及资本结构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0BC" w14:paraId="410B787F" w14:textId="70913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0BC" w14:paraId="701A666B" w14:textId="26A2F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(十一)、高精度数字电压表项目预期经济效益规划目标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0BC" w14:paraId="3FD7FF3F" w14:textId="6DD35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(十二)、高精度数字电压表项目进度计划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0BC" w14:paraId="5C67EEC6" w14:textId="6987B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0BC" w14:paraId="1A40086F" w14:textId="4B852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(十四)、高精度数字电压表项目评价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0BC" w14:paraId="25905062" w14:textId="257B4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二、高精度数字电压表项目工程设计研究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0BC" w14:paraId="2C689313" w14:textId="0AC1A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0BC" w14:paraId="42DF00B7" w14:textId="3341A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(二)、高精度数字电压表项目工程建设标准规范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70BC" w14:paraId="002B4AE5" w14:textId="714C4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(三)、高精度数字电压表项目总平面设计要求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70BC" w14:paraId="17E4E193" w14:textId="3E1B959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70BC" w14:paraId="42AE8897" w14:textId="72ED2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70BC" w14:paraId="3CBAD5F0" w14:textId="1A1A0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70BC" w14:paraId="66AE365F" w14:textId="5B6EA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0BC" w14:paraId="4468C0B7" w14:textId="28A210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三、高精度数字电压表项目建设背景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70BC" w14:paraId="01B5FD08" w14:textId="35C97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(一)、高精度数字电压表项目承办单位背景分析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70BC" w14:paraId="3DB8D97F" w14:textId="2EF75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0BC" w14:paraId="777CC2D0" w14:textId="25D4B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(三)、高精度数字电压表项目建设对区域经济的影响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70BC" w14:paraId="084AA911" w14:textId="0AA66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(四)、高精度数字电压表项目必要性分析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70BC" w14:paraId="33449C43" w14:textId="2878E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四、高精度数字电压表项目投资方案分析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70BC" w14:paraId="6A2B7AD2" w14:textId="1C33C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(一)、高精度数字电压表项目估算说明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70BC" w14:paraId="2113CB3E" w14:textId="56DB3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(二)、高精度数字电压表项目总投资估算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70BC" w14:paraId="0F68D428" w14:textId="37B92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0BC" w14:paraId="439FB2B6" w14:textId="24E6A8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_Toc154790099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0BC" w14:paraId="6097C216" w14:textId="6E537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0BC" w14:paraId="38FDBB41" w14:textId="1F037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0BC" w14:paraId="790590B7" w14:textId="691C3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(三)、高精度数字电压表项目地能源消耗与供应状况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0BC" w14:paraId="658DB018" w14:textId="2CE2F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70BC" w14:paraId="07A96D0D" w14:textId="254C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70BC" w14:paraId="09C94785" w14:textId="7DADE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70BC" w14:paraId="09C96AD9" w14:textId="6F7EA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0BC" w14:paraId="0F14BCC9" w14:textId="4580BE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70BC" w14:paraId="299B161B" w14:textId="384A77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70BC" w14:paraId="3DABCE4B" w14:textId="71F92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0BC" w14:paraId="0315EDD7" w14:textId="06A96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0BC" w14:paraId="7B51F55E" w14:textId="720EC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(四)、高精度数字电压表项目建设对区域经济的短期与长期影响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0BC" w14:paraId="123F140F" w14:textId="18FD1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0BC" w14:paraId="18F14610" w14:textId="6BB1C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70BC" w14:paraId="7B1999A4" w14:textId="77FE9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70BC" w14:paraId="202833DF" w14:textId="3A58D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(八)、高精度数字电压表项目建设的经济效益与环境效益权衡分析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70BC" w14:paraId="415ABF43" w14:textId="1821E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70BC" w14:paraId="51685198" w14:textId="5DAB67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70BC" w14:paraId="2A0F0F68" w14:textId="6C170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70BC" w14:paraId="1ECEE4CC" w14:textId="1CB48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70BC" w14:paraId="022C1BB0" w14:textId="5987A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70BC" w14:paraId="712EDD8A" w14:textId="71942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70BC" w14:paraId="2DF5F697" w14:textId="2A60F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70BC" w14:paraId="5001C836" w14:textId="5E119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70BC" w14:paraId="6F6A92C9" w14:textId="04875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70BC" w14:paraId="668E1AAF" w14:textId="3B1C5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70BC" w14:paraId="74A29A8A" w14:textId="239EE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0BC" w14:paraId="1D0FA0B6" w14:textId="3E174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0BC" w14:paraId="7B953444" w14:textId="48A3F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0BC" w14:paraId="2602FFDA" w14:textId="76649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70BC" w14:paraId="5C1E1E71" w14:textId="67410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_Toc154790130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https://d.book118.com/627055015140006030</w:t>
        </w:r>
      </w:hyperlink>
    </w:p>
    <w:p w:rsidR="00D170B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paraId="265973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0BC" w14:paraId="5E810B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paraId="50AA4E6F" w14:textId="16F498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0BC" w14:paraId="36DCB4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paraId="106136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16F498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16F498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P="00E968C3" w14:textId="16F498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70B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paraId="5DFF96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RPr="00D170BC" w:rsidP="00D170BC" w14:paraId="05DB738C" w14:textId="7C6A1D11">
    <w:pPr>
      <w:pStyle w:val="Header"/>
      <w:rPr>
        <w:rFonts w:ascii="仿宋" w:eastAsia="仿宋" w:hAnsi="仿宋"/>
      </w:rPr>
    </w:pPr>
    <w:r w:rsidRPr="00D170BC">
      <w:rPr>
        <w:rFonts w:ascii="仿宋" w:eastAsia="仿宋" w:hAnsi="仿宋" w:hint="eastAsia"/>
      </w:rPr>
      <w:t>高精度数字电压表项目招商引资推介报告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paraId="38945B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RPr="00D170BC" w:rsidP="00D170BC" w14:textId="7C6A1D11">
    <w:pPr>
      <w:pStyle w:val="Header"/>
      <w:rPr>
        <w:rFonts w:ascii="仿宋" w:eastAsia="仿宋" w:hAnsi="仿宋"/>
      </w:rPr>
    </w:pPr>
    <w:r w:rsidRPr="00D170BC">
      <w:rPr>
        <w:rFonts w:ascii="仿宋" w:eastAsia="仿宋" w:hAnsi="仿宋" w:hint="eastAsia"/>
      </w:rPr>
      <w:t>高精度数字电压表项目招商引资推介报告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RPr="00D170BC" w:rsidP="00D170BC" w14:textId="7C6A1D11">
    <w:pPr>
      <w:pStyle w:val="Header"/>
      <w:rPr>
        <w:rFonts w:ascii="仿宋" w:eastAsia="仿宋" w:hAnsi="仿宋"/>
      </w:rPr>
    </w:pPr>
    <w:r w:rsidRPr="00D170BC">
      <w:rPr>
        <w:rFonts w:ascii="仿宋" w:eastAsia="仿宋" w:hAnsi="仿宋" w:hint="eastAsia"/>
      </w:rPr>
      <w:t>高精度数字电压表项目招商引资推介报告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:rsidRPr="00D170BC" w:rsidP="00D170BC" w14:textId="7C6A1D11">
    <w:pPr>
      <w:pStyle w:val="Header"/>
      <w:rPr>
        <w:rFonts w:ascii="仿宋" w:eastAsia="仿宋" w:hAnsi="仿宋"/>
      </w:rPr>
    </w:pPr>
    <w:r w:rsidRPr="00D170BC">
      <w:rPr>
        <w:rFonts w:ascii="仿宋" w:eastAsia="仿宋" w:hAnsi="仿宋" w:hint="eastAsia"/>
      </w:rPr>
      <w:t>高精度数字电压表项目招商引资推介报告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0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0BC"/>
    <w:rsid w:val="00A93A24"/>
    <w:rsid w:val="00CF0DFC"/>
    <w:rsid w:val="00D170BC"/>
    <w:rsid w:val="00E968C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FFDFF8"/>
  <w15:chartTrackingRefBased/>
  <w15:docId w15:val="{60D0EF9E-4F52-45CB-9276-8918B55E4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0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0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0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0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0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0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0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0BC"/>
  </w:style>
  <w:style w:type="paragraph" w:styleId="TOC1">
    <w:name w:val="toc 1"/>
    <w:basedOn w:val="Normal"/>
    <w:next w:val="Normal"/>
    <w:autoRedefine/>
    <w:uiPriority w:val="39"/>
    <w:unhideWhenUsed/>
    <w:rsid w:val="00D170BC"/>
  </w:style>
  <w:style w:type="paragraph" w:styleId="TOC2">
    <w:name w:val="toc 2"/>
    <w:basedOn w:val="Normal"/>
    <w:next w:val="Normal"/>
    <w:autoRedefine/>
    <w:uiPriority w:val="39"/>
    <w:unhideWhenUsed/>
    <w:rsid w:val="00D170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27055015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5648</Words>
  <Characters>32199</Characters>
  <Application>Microsoft Office Word</Application>
  <DocSecurity>0</DocSecurity>
  <Lines>268</Lines>
  <Paragraphs>75</Paragraphs>
  <ScaleCrop>false</ScaleCrop>
  <Company/>
  <LinksUpToDate>false</LinksUpToDate>
  <CharactersWithSpaces>37772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2023-12-29T16:53:00Z</dcterms:created>
  <dcterms:modified xsi:type="dcterms:W3CDTF">2023-12-29T16:54:00Z</dcterms:modified>
</cp:coreProperties>
</file>