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54" w:line="221" w:lineRule="auto"/>
        <w:ind w:left="3050"/>
        <w:outlineLvl w:val="0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spacing w:val="23"/>
          <w:sz w:val="27"/>
          <w:szCs w:val="27"/>
        </w:rPr>
        <w:t>上海市八校2024届高考化学一模试卷</w:t>
      </w:r>
    </w:p>
    <w:p>
      <w:pPr>
        <w:pStyle w:val="BodyText"/>
        <w:spacing w:before="157" w:line="220" w:lineRule="auto"/>
        <w:ind w:left="10"/>
      </w:pPr>
      <w:r>
        <w:rPr>
          <w:spacing w:val="-10"/>
        </w:rPr>
        <w:t>注意事项：</w:t>
      </w:r>
    </w:p>
    <w:p>
      <w:pPr>
        <w:pStyle w:val="BodyText"/>
        <w:spacing w:before="59" w:line="250" w:lineRule="auto"/>
        <w:ind w:left="40" w:right="2119"/>
      </w:pPr>
      <w:r>
        <w:t>1. 答题前，考生先将自己的姓名、准考证号码</w:t>
      </w:r>
      <w:r>
        <w:rPr>
          <w:spacing w:val="-1"/>
        </w:rPr>
        <w:t>填写清楚，将条形码准确粘贴在条形码区域内。</w:t>
      </w:r>
      <w:r>
        <w:t xml:space="preserve"> </w:t>
      </w:r>
      <w:r>
        <w:rPr>
          <w:spacing w:val="-2"/>
        </w:rPr>
        <w:t>2.</w:t>
      </w:r>
      <w:r>
        <w:rPr>
          <w:spacing w:val="-17"/>
        </w:rPr>
        <w:t xml:space="preserve"> </w:t>
      </w:r>
      <w:r>
        <w:rPr>
          <w:spacing w:val="-2"/>
        </w:rPr>
        <w:t>答题时请按要求用笔。</w:t>
      </w:r>
    </w:p>
    <w:p>
      <w:pPr>
        <w:pStyle w:val="BodyText"/>
        <w:spacing w:before="60" w:line="246" w:lineRule="auto"/>
        <w:ind w:left="40"/>
      </w:pPr>
      <w:r>
        <w:t>3. 请按照题号顺序在答题卡各题目的答题区域内作答，超出答题区域书写的答案无效；在草稿纸、试卷上答题无</w:t>
      </w:r>
      <w:r>
        <w:rPr>
          <w:spacing w:val="-1"/>
        </w:rPr>
        <w:t>效。</w:t>
      </w:r>
      <w:r>
        <w:t xml:space="preserve"> </w:t>
      </w:r>
      <w:r>
        <w:rPr>
          <w:spacing w:val="-1"/>
        </w:rPr>
        <w:t>4. 作图可先使用铅笔画出，确定后必须用黑色字迹的签字笔描黑。</w:t>
      </w:r>
    </w:p>
    <w:p>
      <w:pPr>
        <w:pStyle w:val="BodyText"/>
        <w:spacing w:before="59" w:line="219" w:lineRule="auto"/>
        <w:ind w:left="40"/>
      </w:pPr>
      <w:r>
        <w:rPr>
          <w:spacing w:val="-1"/>
        </w:rPr>
        <w:t>5. 保持卡面清洁，不要折暴、不要弄破、弄皱，不准使用涂改液、修正带、刮纸刀。</w:t>
      </w:r>
    </w:p>
    <w:p>
      <w:pPr>
        <w:spacing w:line="292" w:lineRule="auto"/>
      </w:pPr>
    </w:p>
    <w:p>
      <w:pPr>
        <w:pStyle w:val="BodyText"/>
        <w:spacing w:before="68" w:line="219" w:lineRule="auto"/>
        <w:ind w:left="30"/>
      </w:pPr>
      <w:r>
        <w:rPr>
          <w:spacing w:val="4"/>
        </w:rPr>
        <w:t>一</w:t>
      </w:r>
      <w:r>
        <w:rPr>
          <w:spacing w:val="-48"/>
        </w:rPr>
        <w:t xml:space="preserve"> </w:t>
      </w:r>
      <w:r>
        <w:rPr>
          <w:spacing w:val="4"/>
        </w:rPr>
        <w:t>、选择题(共包括22个小题。每小题均只有一个符</w:t>
      </w:r>
      <w:r>
        <w:rPr>
          <w:spacing w:val="3"/>
        </w:rPr>
        <w:t>合题意的选项)</w:t>
      </w:r>
    </w:p>
    <w:p>
      <w:pPr>
        <w:pStyle w:val="BodyText"/>
        <w:spacing w:before="227" w:line="212" w:lineRule="auto"/>
        <w:ind w:left="20"/>
      </w:pPr>
      <w:r>
        <w:rPr>
          <w:rFonts w:ascii="Times New Roman" w:eastAsia="Times New Roman" w:hAnsi="Times New Roman" w:cs="Times New Roman"/>
          <w:spacing w:val="-8"/>
        </w:rPr>
        <w:t>1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8"/>
        </w:rPr>
        <w:t>、</w:t>
      </w:r>
      <w:r>
        <w:rPr>
          <w:spacing w:val="-46"/>
        </w:rPr>
        <w:t xml:space="preserve"> </w:t>
      </w:r>
      <w:r>
        <w:rPr>
          <w:spacing w:val="-8"/>
        </w:rPr>
        <w:t>已知：</w:t>
      </w:r>
      <w:r>
        <w:rPr>
          <w:spacing w:val="-35"/>
        </w:rPr>
        <w:t xml:space="preserve"> </w:t>
      </w:r>
      <w:r>
        <w:rPr>
          <w:rFonts w:ascii="Times New Roman" w:eastAsia="Times New Roman" w:hAnsi="Times New Roman" w:cs="Times New Roman"/>
          <w:spacing w:val="-8"/>
        </w:rPr>
        <w:t xml:space="preserve">CH₃C=CH+CO+CH₃OH       </w:t>
      </w:r>
      <w:r>
        <w:rPr>
          <w:spacing w:val="-25"/>
          <w:u w:val="single" w:color="auto"/>
        </w:rPr>
        <w:t xml:space="preserve"> </w:t>
      </w:r>
      <w:r>
        <w:rPr>
          <w:spacing w:val="-8"/>
          <w:u w:val="single" w:color="auto"/>
        </w:rPr>
        <w:t>一定条件、</w:t>
      </w:r>
      <w:r>
        <w:rPr>
          <w:rFonts w:ascii="Times New Roman" w:eastAsia="Times New Roman" w:hAnsi="Times New Roman" w:cs="Times New Roman"/>
          <w:spacing w:val="-8"/>
        </w:rPr>
        <w:t xml:space="preserve">M,N+CH₃OH   </w:t>
      </w:r>
      <w:r>
        <w:rPr>
          <w:spacing w:val="-8"/>
          <w:u w:val="single" w:color="auto"/>
        </w:rPr>
        <w:t xml:space="preserve">  一</w:t>
      </w:r>
      <w:r>
        <w:rPr>
          <w:spacing w:val="-23"/>
          <w:u w:val="single" w:color="auto"/>
        </w:rPr>
        <w:t xml:space="preserve"> </w:t>
      </w:r>
      <w:r>
        <w:rPr>
          <w:spacing w:val="-8"/>
          <w:u w:val="single" w:color="auto"/>
        </w:rPr>
        <w:t>条</w:t>
      </w:r>
      <w:r>
        <w:rPr>
          <w:spacing w:val="-25"/>
          <w:u w:val="single" w:color="auto"/>
        </w:rPr>
        <w:t xml:space="preserve"> </w:t>
      </w:r>
      <w:r>
        <w:rPr>
          <w:spacing w:val="-8"/>
          <w:u w:val="single" w:color="auto"/>
        </w:rPr>
        <w:t>件</w:t>
      </w:r>
      <w:r>
        <w:rPr>
          <w:spacing w:val="-33"/>
          <w:u w:val="single" w:color="auto"/>
        </w:rPr>
        <w:t xml:space="preserve"> </w:t>
      </w:r>
      <w:r>
        <w:rPr>
          <w:spacing w:val="-8"/>
          <w:u w:val="single" w:color="auto"/>
        </w:rPr>
        <w:t>、</w:t>
      </w:r>
      <w:r>
        <w:rPr>
          <w:rFonts w:ascii="Times New Roman" w:eastAsia="Times New Roman" w:hAnsi="Times New Roman" w:cs="Times New Roman"/>
          <w:spacing w:val="-8"/>
        </w:rPr>
        <w:t>M+H₂O</w:t>
      </w:r>
      <w:r>
        <w:rPr>
          <w:rFonts w:ascii="Times New Roman" w:eastAsia="Times New Roman" w:hAnsi="Times New Roman" w:cs="Times New Roman"/>
          <w:spacing w:val="-24"/>
        </w:rPr>
        <w:t xml:space="preserve"> </w:t>
      </w:r>
      <w:r>
        <w:rPr>
          <w:spacing w:val="-8"/>
        </w:rPr>
        <w:t>。</w:t>
      </w:r>
      <w:r>
        <w:rPr>
          <w:spacing w:val="38"/>
        </w:rPr>
        <w:t xml:space="preserve"> </w:t>
      </w:r>
      <w:r>
        <w:rPr>
          <w:spacing w:val="-8"/>
        </w:rPr>
        <w:t>其中</w:t>
      </w:r>
      <w:r>
        <w:rPr>
          <w:spacing w:val="-48"/>
        </w:rPr>
        <w:t xml:space="preserve"> </w:t>
      </w:r>
      <w:r>
        <w:rPr>
          <w:rFonts w:ascii="Times New Roman" w:eastAsia="Times New Roman" w:hAnsi="Times New Roman" w:cs="Times New Roman"/>
          <w:spacing w:val="-8"/>
        </w:rPr>
        <w:t xml:space="preserve">M </w:t>
      </w:r>
      <w:r>
        <w:rPr>
          <w:spacing w:val="-8"/>
        </w:rPr>
        <w:t>的结构简式为</w:t>
      </w:r>
    </w:p>
    <w:p>
      <w:pPr>
        <w:pStyle w:val="BodyText"/>
        <w:spacing w:before="300" w:line="216" w:lineRule="auto"/>
        <w:ind w:left="50"/>
      </w:pPr>
      <w:r>
        <w:t>CH</w:t>
      </w:r>
      <w:r>
        <w:rPr>
          <w:rFonts w:ascii="Calibri" w:eastAsia="Calibri" w:hAnsi="Calibri" w:cs="Calibri"/>
          <w:spacing w:val="6"/>
        </w:rPr>
        <w:t>₂</w:t>
      </w:r>
      <w:r>
        <w:rPr>
          <w:spacing w:val="6"/>
        </w:rPr>
        <w:t>=C(</w:t>
      </w:r>
      <w:r>
        <w:t>CH</w:t>
      </w:r>
      <w:r>
        <w:rPr>
          <w:rFonts w:ascii="Calibri" w:eastAsia="Calibri" w:hAnsi="Calibri" w:cs="Calibri"/>
          <w:spacing w:val="6"/>
        </w:rPr>
        <w:t>₃</w:t>
      </w:r>
      <w:r>
        <w:rPr>
          <w:spacing w:val="6"/>
        </w:rPr>
        <w:t>)</w:t>
      </w:r>
      <w:r>
        <w:t>COOCH</w:t>
      </w:r>
      <w:r>
        <w:rPr>
          <w:rFonts w:ascii="Calibri" w:eastAsia="Calibri" w:hAnsi="Calibri" w:cs="Calibri"/>
          <w:spacing w:val="6"/>
        </w:rPr>
        <w:t>₃</w:t>
      </w:r>
      <w:r>
        <w:rPr>
          <w:spacing w:val="6"/>
        </w:rPr>
        <w:t>,     下列说法错误的是(   )</w:t>
      </w:r>
    </w:p>
    <w:p>
      <w:pPr>
        <w:pStyle w:val="BodyText"/>
        <w:spacing w:before="227" w:line="219" w:lineRule="auto"/>
        <w:ind w:left="50"/>
      </w:pPr>
      <w:r>
        <w:rPr>
          <w:spacing w:val="1"/>
        </w:rPr>
        <w:t>A.N</w:t>
      </w:r>
      <w:r>
        <w:rPr>
          <w:spacing w:val="107"/>
        </w:rPr>
        <w:t xml:space="preserve"> </w:t>
      </w:r>
      <w:r>
        <w:rPr>
          <w:spacing w:val="1"/>
        </w:rPr>
        <w:t>可以使溴水褪色</w:t>
      </w:r>
    </w:p>
    <w:p>
      <w:pPr>
        <w:pStyle w:val="BodyText"/>
        <w:spacing w:before="231" w:line="470" w:lineRule="exact"/>
        <w:ind w:left="40"/>
      </w:pPr>
      <w:r>
        <w:rPr>
          <w:spacing w:val="4"/>
          <w:position w:val="20"/>
        </w:rPr>
        <w:t>B.N</w:t>
      </w:r>
      <w:r>
        <w:rPr>
          <w:spacing w:val="106"/>
          <w:position w:val="20"/>
        </w:rPr>
        <w:t xml:space="preserve"> </w:t>
      </w:r>
      <w:r>
        <w:rPr>
          <w:spacing w:val="4"/>
          <w:position w:val="20"/>
        </w:rPr>
        <w:t>转化为M</w:t>
      </w:r>
      <w:r>
        <w:rPr>
          <w:spacing w:val="41"/>
          <w:position w:val="20"/>
        </w:rPr>
        <w:t xml:space="preserve"> </w:t>
      </w:r>
      <w:r>
        <w:rPr>
          <w:spacing w:val="4"/>
          <w:position w:val="20"/>
        </w:rPr>
        <w:t>的反应为取代反应</w:t>
      </w:r>
    </w:p>
    <w:p>
      <w:pPr>
        <w:pStyle w:val="BodyText"/>
        <w:spacing w:line="219" w:lineRule="auto"/>
        <w:ind w:left="40"/>
      </w:pPr>
      <w:r>
        <w:rPr>
          <w:spacing w:val="-1"/>
        </w:rPr>
        <w:t>C.M</w:t>
      </w:r>
      <w:r>
        <w:rPr>
          <w:spacing w:val="38"/>
        </w:rPr>
        <w:t xml:space="preserve">  </w:t>
      </w:r>
      <w:r>
        <w:rPr>
          <w:spacing w:val="-1"/>
        </w:rPr>
        <w:t>中所有碳原子可能共面</w:t>
      </w:r>
    </w:p>
    <w:p>
      <w:pPr>
        <w:pStyle w:val="BodyText"/>
        <w:spacing w:before="211" w:line="219" w:lineRule="auto"/>
        <w:ind w:left="50"/>
      </w:pPr>
      <w:r>
        <w:rPr>
          <w:spacing w:val="7"/>
        </w:rPr>
        <w:t>D.N</w:t>
      </w:r>
      <w:r>
        <w:rPr>
          <w:spacing w:val="104"/>
        </w:rPr>
        <w:t xml:space="preserve"> </w:t>
      </w:r>
      <w:r>
        <w:rPr>
          <w:spacing w:val="7"/>
        </w:rPr>
        <w:t>属于酯的同分异构体有3种</w:t>
      </w:r>
    </w:p>
    <w:p>
      <w:pPr>
        <w:pStyle w:val="BodyText"/>
        <w:spacing w:before="221" w:line="219" w:lineRule="auto"/>
        <w:ind w:left="20"/>
      </w:pPr>
      <w:r>
        <w:rPr>
          <w:spacing w:val="10"/>
        </w:rPr>
        <w:t>2、</w:t>
      </w:r>
      <w:r>
        <w:rPr>
          <w:spacing w:val="-45"/>
        </w:rPr>
        <w:t xml:space="preserve"> </w:t>
      </w:r>
      <w:r>
        <w:rPr>
          <w:spacing w:val="10"/>
        </w:rPr>
        <w:t>下列各图示实验设计和操作合理的是()</w:t>
      </w:r>
    </w:p>
    <w:p>
      <w:pPr>
        <w:spacing w:line="132" w:lineRule="exact"/>
      </w:pPr>
    </w:p>
    <w:p>
      <w:pPr>
        <w:spacing w:line="132" w:lineRule="exact"/>
        <w:sectPr>
          <w:pgSz w:w="11910" w:h="16840"/>
          <w:pgMar w:top="1274" w:right="525" w:bottom="0" w:left="529" w:header="0" w:footer="0" w:gutter="0"/>
          <w:cols w:space="708"/>
        </w:sectPr>
      </w:pPr>
    </w:p>
    <w:p>
      <w:pPr>
        <w:spacing w:before="240" w:line="1430" w:lineRule="exact"/>
        <w:ind w:firstLine="100"/>
      </w:pPr>
      <w:r>
        <w:rPr>
          <w:position w:val="-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i1025" type="#_x0000_t75" style="width:60.44pt;height:71.46pt;mso-wrap-distance-left:0;mso-wrap-distance-right:0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</w:p>
    <w:p>
      <w:pPr>
        <w:spacing w:before="47" w:line="382" w:lineRule="exact"/>
        <w:ind w:left="120"/>
        <w:rPr>
          <w:rFonts w:ascii="LiSu" w:eastAsia="LiSu" w:hAnsi="LiSu" w:cs="LiSu"/>
        </w:rPr>
      </w:pPr>
      <w:r>
        <w:rPr>
          <w:rFonts w:ascii="Times New Roman" w:eastAsia="Times New Roman" w:hAnsi="Times New Roman" w:cs="Times New Roman"/>
          <w:spacing w:val="-9"/>
          <w:w w:val="99"/>
          <w:position w:val="16"/>
          <w:sz w:val="21"/>
          <w:szCs w:val="21"/>
        </w:rPr>
        <w:t>Na₂CO₃Na₂SiO₃</w:t>
      </w:r>
      <w:r>
        <w:rPr>
          <w:rFonts w:ascii="LiSu" w:eastAsia="LiSu" w:hAnsi="LiSu" w:cs="LiSu"/>
          <w:spacing w:val="-9"/>
          <w:w w:val="99"/>
          <w:position w:val="16"/>
          <w:sz w:val="21"/>
          <w:szCs w:val="21"/>
        </w:rPr>
        <w:t>溶液</w:t>
      </w:r>
    </w:p>
    <w:p>
      <w:pPr>
        <w:spacing w:line="187" w:lineRule="auto"/>
        <w:ind w:left="469"/>
        <w:rPr>
          <w:rFonts w:ascii="黑体" w:eastAsia="黑体" w:hAnsi="黑体" w:cs="黑体"/>
        </w:rPr>
      </w:pPr>
      <w:r>
        <w:rPr>
          <w:rFonts w:ascii="黑体" w:eastAsia="黑体" w:hAnsi="黑体" w:cs="黑体"/>
          <w:spacing w:val="-11"/>
          <w:sz w:val="21"/>
          <w:szCs w:val="21"/>
        </w:rPr>
        <w:t>图</w:t>
      </w:r>
      <w:r>
        <w:rPr>
          <w:rFonts w:ascii="黑体" w:eastAsia="黑体" w:hAnsi="黑体" w:cs="黑体"/>
          <w:spacing w:val="12"/>
          <w:sz w:val="21"/>
          <w:szCs w:val="21"/>
        </w:rPr>
        <w:t xml:space="preserve"> </w:t>
      </w:r>
      <w:r>
        <w:rPr>
          <w:rFonts w:ascii="黑体" w:eastAsia="黑体" w:hAnsi="黑体" w:cs="黑体"/>
          <w:spacing w:val="-11"/>
          <w:sz w:val="21"/>
          <w:szCs w:val="21"/>
        </w:rPr>
        <w:t>1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139" w:line="1690" w:lineRule="exact"/>
      </w:pPr>
      <w:r>
        <w:rPr>
          <w:position w:val="-33"/>
        </w:rPr>
        <w:pict>
          <v:shape id="IM 4" o:spid="_x0000_i1026" type="#_x0000_t75" style="width:98.43pt;height:84.5pt;mso-wrap-distance-left:0;mso-wrap-distance-right:0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</w:p>
    <w:p>
      <w:pPr>
        <w:pStyle w:val="BodyText"/>
        <w:spacing w:before="270" w:line="186" w:lineRule="auto"/>
        <w:ind w:left="599"/>
      </w:pPr>
      <w:r>
        <w:rPr>
          <w:spacing w:val="-13"/>
        </w:rPr>
        <w:t>图 2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1899" w:lineRule="exact"/>
      </w:pPr>
      <w:r>
        <w:rPr>
          <w:position w:val="-37"/>
        </w:rPr>
        <w:pict>
          <v:shape id="IM 6" o:spid="_x0000_i1027" type="#_x0000_t75" style="width:78.45pt;height:94.9pt;mso-wrap-distance-left:0;mso-wrap-distance-right:0" o:preferrelative="t" filled="f" stroked="f">
            <v:fill o:detectmouseclick="t"/>
            <v:imagedata r:id="rId6" o:title=""/>
            <v:path o:extrusionok="f"/>
            <o:lock v:ext="edit" aspectratio="f"/>
          </v:shape>
        </w:pict>
      </w:r>
    </w:p>
    <w:p>
      <w:pPr>
        <w:pStyle w:val="BodyText"/>
        <w:spacing w:before="200" w:line="186" w:lineRule="auto"/>
        <w:ind w:left="399"/>
      </w:pPr>
      <w:r>
        <w:rPr>
          <w:spacing w:val="-15"/>
        </w:rPr>
        <w:t>图</w:t>
      </w:r>
      <w:r>
        <w:rPr>
          <w:spacing w:val="-6"/>
        </w:rPr>
        <w:t xml:space="preserve"> </w:t>
      </w:r>
      <w:r>
        <w:rPr>
          <w:spacing w:val="-15"/>
        </w:rPr>
        <w:t>3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219" w:line="1690" w:lineRule="exact"/>
      </w:pPr>
      <w:r>
        <w:rPr>
          <w:position w:val="-33"/>
        </w:rPr>
        <w:pict>
          <v:shape id="IM 8" o:spid="_x0000_i1028" type="#_x0000_t75" style="width:109pt;height:84.48pt;mso-wrap-distance-left:0;mso-wrap-distance-right:0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</w:p>
    <w:p>
      <w:pPr>
        <w:pStyle w:val="BodyText"/>
        <w:spacing w:before="140" w:line="221" w:lineRule="auto"/>
        <w:ind w:left="910"/>
      </w:pPr>
      <w:r>
        <w:rPr>
          <w:spacing w:val="-15"/>
        </w:rPr>
        <w:t>图</w:t>
      </w:r>
      <w:r>
        <w:rPr>
          <w:spacing w:val="-17"/>
        </w:rPr>
        <w:t xml:space="preserve"> </w:t>
      </w:r>
      <w:r>
        <w:rPr>
          <w:spacing w:val="-15"/>
        </w:rPr>
        <w:t>4</w:t>
      </w:r>
    </w:p>
    <w:p>
      <w:pPr>
        <w:spacing w:line="221" w:lineRule="auto"/>
        <w:sectPr>
          <w:type w:val="continuous"/>
          <w:pgSz w:w="11910" w:h="16840"/>
          <w:pgMar w:top="1274" w:right="525" w:bottom="0" w:left="529" w:header="0" w:footer="0" w:gutter="0"/>
          <w:pgNumType w:start="2"/>
          <w:cols w:num="4" w:space="100" w:equalWidth="0">
            <w:col w:w="1931" w:space="100"/>
            <w:col w:w="2050" w:space="100"/>
            <w:col w:w="1850" w:space="100"/>
            <w:col w:w="4725" w:space="0"/>
          </w:cols>
        </w:sectPr>
      </w:pPr>
    </w:p>
    <w:p>
      <w:pPr>
        <w:pStyle w:val="BodyText"/>
        <w:spacing w:before="266" w:line="219" w:lineRule="auto"/>
        <w:ind w:left="50"/>
      </w:pPr>
      <w:r>
        <w:rPr>
          <w:spacing w:val="8"/>
        </w:rPr>
        <w:t>A. 图1证明非金属性强弱：</w:t>
      </w:r>
      <w:r>
        <w:rPr>
          <w:spacing w:val="-26"/>
        </w:rPr>
        <w:t xml:space="preserve"> </w:t>
      </w:r>
      <w:r>
        <w:rPr>
          <w:spacing w:val="8"/>
        </w:rPr>
        <w:t>S&gt;C&gt;</w:t>
      </w:r>
      <w:r>
        <w:t>Si</w:t>
      </w:r>
      <w:r>
        <w:rPr>
          <w:spacing w:val="13"/>
        </w:rPr>
        <w:t xml:space="preserve">       </w:t>
      </w:r>
      <w:r>
        <w:t>B</w:t>
      </w:r>
      <w:r>
        <w:rPr>
          <w:spacing w:val="8"/>
        </w:rPr>
        <w:t>.</w:t>
      </w:r>
      <w:r>
        <w:rPr>
          <w:spacing w:val="41"/>
        </w:rPr>
        <w:t xml:space="preserve"> </w:t>
      </w:r>
      <w:r>
        <w:rPr>
          <w:spacing w:val="8"/>
        </w:rPr>
        <w:t>图2制备少量氧气</w:t>
      </w:r>
    </w:p>
    <w:p>
      <w:pPr>
        <w:pStyle w:val="BodyText"/>
        <w:spacing w:before="232" w:line="220" w:lineRule="auto"/>
        <w:ind w:left="20"/>
      </w:pPr>
      <w:r>
        <w:rPr>
          <w:rFonts w:ascii="Times New Roman" w:eastAsia="Times New Roman" w:hAnsi="Times New Roman" w:cs="Times New Roman"/>
          <w:spacing w:val="4"/>
        </w:rPr>
        <w:t xml:space="preserve">C.   </w:t>
      </w:r>
      <w:r>
        <w:rPr>
          <w:spacing w:val="4"/>
        </w:rPr>
        <w:t>图3配制一定物质的量浓度的硫酸溶液</w:t>
      </w:r>
      <w:r>
        <w:rPr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 xml:space="preserve">D.   </w:t>
      </w:r>
      <w:r>
        <w:rPr>
          <w:spacing w:val="4"/>
        </w:rPr>
        <w:t>图 4 制</w:t>
      </w:r>
      <w:r>
        <w:rPr>
          <w:spacing w:val="3"/>
        </w:rPr>
        <w:t>备少量乙酸丁酯</w:t>
      </w:r>
    </w:p>
    <w:p>
      <w:pPr>
        <w:pStyle w:val="BodyText"/>
        <w:spacing w:before="215" w:line="212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3"/>
        </w:rPr>
        <w:t>3</w:t>
      </w:r>
      <w:r>
        <w:rPr>
          <w:rFonts w:ascii="Times New Roman" w:eastAsia="Times New Roman" w:hAnsi="Times New Roman" w:cs="Times New Roman"/>
          <w:spacing w:val="-17"/>
        </w:rPr>
        <w:t xml:space="preserve"> </w:t>
      </w:r>
      <w:r>
        <w:rPr>
          <w:spacing w:val="3"/>
        </w:rPr>
        <w:t>、已知常温下</w:t>
      </w:r>
      <w:r>
        <w:rPr>
          <w:rFonts w:ascii="Times New Roman" w:eastAsia="Times New Roman" w:hAnsi="Times New Roman" w:cs="Times New Roman"/>
          <w:spacing w:val="3"/>
        </w:rPr>
        <w:t>K₄(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3"/>
        </w:rPr>
        <w:t>₃</w:t>
      </w:r>
      <w:r>
        <w:rPr>
          <w:rFonts w:ascii="Times New Roman" w:eastAsia="Times New Roman" w:hAnsi="Times New Roman" w:cs="Times New Roman"/>
        </w:rPr>
        <w:t>COOH</w:t>
      </w:r>
      <w:r>
        <w:rPr>
          <w:rFonts w:ascii="Times New Roman" w:eastAsia="Times New Roman" w:hAnsi="Times New Roman" w:cs="Times New Roman"/>
          <w:spacing w:val="3"/>
        </w:rPr>
        <w:t>)&gt;K₃(</w:t>
      </w:r>
      <w:r>
        <w:rPr>
          <w:rFonts w:ascii="Times New Roman" w:eastAsia="Times New Roman" w:hAnsi="Times New Roman" w:cs="Times New Roman"/>
        </w:rPr>
        <w:t>HClO</w:t>
      </w:r>
      <w:r>
        <w:rPr>
          <w:rFonts w:ascii="Times New Roman" w:eastAsia="Times New Roman" w:hAnsi="Times New Roman" w:cs="Times New Roman"/>
          <w:spacing w:val="3"/>
        </w:rPr>
        <w:t>)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3"/>
        </w:rPr>
        <w:t>、</w:t>
      </w:r>
      <w:r>
        <w:rPr>
          <w:rFonts w:ascii="Times New Roman" w:eastAsia="Times New Roman" w:hAnsi="Times New Roman" w:cs="Times New Roman"/>
        </w:rPr>
        <w:t>Ksp</w:t>
      </w:r>
      <w:r>
        <w:rPr>
          <w:rFonts w:ascii="Times New Roman" w:eastAsia="Times New Roman" w:hAnsi="Times New Roman" w:cs="Times New Roman"/>
          <w:spacing w:val="3"/>
        </w:rPr>
        <w:t>(</w:t>
      </w:r>
      <w:r>
        <w:rPr>
          <w:rFonts w:ascii="Times New Roman" w:eastAsia="Times New Roman" w:hAnsi="Times New Roman" w:cs="Times New Roman"/>
        </w:rPr>
        <w:t>AgCl</w:t>
      </w:r>
      <w:r>
        <w:rPr>
          <w:rFonts w:ascii="Times New Roman" w:eastAsia="Times New Roman" w:hAnsi="Times New Roman" w:cs="Times New Roman"/>
          <w:spacing w:val="3"/>
        </w:rPr>
        <w:t>)&gt;</w:t>
      </w:r>
      <w:r>
        <w:rPr>
          <w:rFonts w:ascii="Times New Roman" w:eastAsia="Times New Roman" w:hAnsi="Times New Roman" w:cs="Times New Roman"/>
        </w:rPr>
        <w:t>Kp</w:t>
      </w:r>
      <w:r>
        <w:rPr>
          <w:rFonts w:ascii="Times New Roman" w:eastAsia="Times New Roman" w:hAnsi="Times New Roman" w:cs="Times New Roman"/>
          <w:spacing w:val="3"/>
        </w:rPr>
        <w:t>(</w:t>
      </w:r>
      <w:r>
        <w:rPr>
          <w:rFonts w:ascii="Times New Roman" w:eastAsia="Times New Roman" w:hAnsi="Times New Roman" w:cs="Times New Roman"/>
        </w:rPr>
        <w:t>AgBr</w:t>
      </w:r>
      <w:r>
        <w:rPr>
          <w:rFonts w:ascii="Times New Roman" w:eastAsia="Times New Roman" w:hAnsi="Times New Roman" w:cs="Times New Roman"/>
          <w:spacing w:val="3"/>
        </w:rPr>
        <w:t>)</w:t>
      </w:r>
      <w:r>
        <w:rPr>
          <w:rFonts w:ascii="Times New Roman" w:eastAsia="Times New Roman" w:hAnsi="Times New Roman" w:cs="Times New Roman"/>
          <w:spacing w:val="-24"/>
        </w:rPr>
        <w:t xml:space="preserve"> </w:t>
      </w:r>
      <w:r>
        <w:rPr>
          <w:spacing w:val="3"/>
        </w:rPr>
        <w:t>。</w:t>
      </w:r>
      <w:r>
        <w:rPr>
          <w:spacing w:val="98"/>
        </w:rPr>
        <w:t xml:space="preserve"> </w:t>
      </w:r>
      <w:r>
        <w:rPr>
          <w:spacing w:val="3"/>
        </w:rPr>
        <w:t>下列分析不正确的是(</w:t>
      </w:r>
      <w:r>
        <w:t xml:space="preserve">  </w:t>
      </w:r>
      <w:r>
        <w:rPr>
          <w:rFonts w:ascii="Times New Roman" w:eastAsia="Times New Roman" w:hAnsi="Times New Roman" w:cs="Times New Roman"/>
          <w:spacing w:val="3"/>
        </w:rPr>
        <w:t>)</w:t>
      </w:r>
    </w:p>
    <w:p>
      <w:pPr>
        <w:pStyle w:val="BodyText"/>
        <w:spacing w:before="200" w:line="212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A.</w:t>
      </w:r>
      <w:r>
        <w:rPr>
          <w:rFonts w:ascii="Times New Roman" w:eastAsia="Times New Roman" w:hAnsi="Times New Roman" w:cs="Times New Roman"/>
          <w:spacing w:val="18"/>
          <w:w w:val="101"/>
        </w:rPr>
        <w:t xml:space="preserve">  </w:t>
      </w:r>
      <w:r>
        <w:rPr>
          <w:spacing w:val="-1"/>
        </w:rPr>
        <w:t>将</w:t>
      </w:r>
      <w:r>
        <w:rPr>
          <w:spacing w:val="-22"/>
        </w:rPr>
        <w:t xml:space="preserve"> </w:t>
      </w:r>
      <w:r>
        <w:rPr>
          <w:spacing w:val="-1"/>
        </w:rPr>
        <w:t>1</w:t>
      </w:r>
      <w:r>
        <w:rPr>
          <w:spacing w:val="-37"/>
        </w:rPr>
        <w:t xml:space="preserve"> </w:t>
      </w:r>
      <w:r>
        <w:rPr>
          <w:spacing w:val="-1"/>
        </w:rPr>
        <w:t>0</w:t>
      </w:r>
      <w:r>
        <w:rPr>
          <w:rFonts w:ascii="Times New Roman" w:eastAsia="Times New Roman" w:hAnsi="Times New Roman" w:cs="Times New Roman"/>
          <w:spacing w:val="-1"/>
        </w:rPr>
        <w:t xml:space="preserve">mL0.1mol/LNa₂CO₃     </w:t>
      </w:r>
      <w:r>
        <w:rPr>
          <w:spacing w:val="-1"/>
        </w:rPr>
        <w:t>溶液逐滴滴加到10</w:t>
      </w:r>
      <w:r>
        <w:rPr>
          <w:rFonts w:ascii="Times New Roman" w:eastAsia="Times New Roman" w:hAnsi="Times New Roman" w:cs="Times New Roman"/>
          <w:spacing w:val="-1"/>
        </w:rPr>
        <w:t xml:space="preserve">mL0.1mol/L    </w:t>
      </w:r>
      <w:r>
        <w:rPr>
          <w:spacing w:val="-1"/>
        </w:rPr>
        <w:t xml:space="preserve">盐酸中： </w:t>
      </w:r>
      <w:r>
        <w:rPr>
          <w:rFonts w:ascii="Times New Roman" w:eastAsia="Times New Roman" w:hAnsi="Times New Roman" w:cs="Times New Roman"/>
          <w:spacing w:val="-1"/>
        </w:rPr>
        <w:t>c(Na+)&gt;c(Cl)&gt;c(CO₃²~)&gt;c(HCO₃7)</w:t>
      </w:r>
    </w:p>
    <w:p>
      <w:pPr>
        <w:pStyle w:val="BodyText"/>
        <w:spacing w:before="250" w:line="217" w:lineRule="auto"/>
        <w:ind w:left="20"/>
      </w:pPr>
      <w:r>
        <w:rPr>
          <w:rFonts w:ascii="Times New Roman" w:eastAsia="Times New Roman" w:hAnsi="Times New Roman" w:cs="Times New Roman"/>
          <w:spacing w:val="3"/>
        </w:rPr>
        <w:t>B.</w:t>
      </w:r>
      <w:r>
        <w:rPr>
          <w:rFonts w:ascii="Times New Roman" w:eastAsia="Times New Roman" w:hAnsi="Times New Roman" w:cs="Times New Roman"/>
          <w:spacing w:val="24"/>
        </w:rPr>
        <w:t xml:space="preserve">  </w:t>
      </w:r>
      <w:r>
        <w:rPr>
          <w:spacing w:val="3"/>
        </w:rPr>
        <w:t>现有①200</w:t>
      </w:r>
      <w:r>
        <w:rPr>
          <w:rFonts w:ascii="Times New Roman" w:eastAsia="Times New Roman" w:hAnsi="Times New Roman" w:cs="Times New Roman"/>
        </w:rPr>
        <w:t>mL</w:t>
      </w:r>
      <w:r>
        <w:rPr>
          <w:rFonts w:ascii="Times New Roman" w:eastAsia="Times New Roman" w:hAnsi="Times New Roman" w:cs="Times New Roman"/>
          <w:spacing w:val="3"/>
        </w:rPr>
        <w:t>0.1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3"/>
        </w:rPr>
        <w:t>/</w:t>
      </w:r>
      <w:r>
        <w:rPr>
          <w:rFonts w:ascii="Times New Roman" w:eastAsia="Times New Roman" w:hAnsi="Times New Roman" w:cs="Times New Roman"/>
        </w:rPr>
        <w:t>LNaClO</w:t>
      </w:r>
      <w:r>
        <w:rPr>
          <w:rFonts w:ascii="Times New Roman" w:eastAsia="Times New Roman" w:hAnsi="Times New Roman" w:cs="Times New Roman"/>
          <w:spacing w:val="3"/>
        </w:rPr>
        <w:t xml:space="preserve">    </w:t>
      </w:r>
      <w:r>
        <w:rPr>
          <w:spacing w:val="3"/>
        </w:rPr>
        <w:t>溶液，②100</w:t>
      </w:r>
      <w:r>
        <w:rPr>
          <w:rFonts w:ascii="Times New Roman" w:eastAsia="Times New Roman" w:hAnsi="Times New Roman" w:cs="Times New Roman"/>
        </w:rPr>
        <w:t>mL</w:t>
      </w:r>
      <w:r>
        <w:rPr>
          <w:rFonts w:ascii="Times New Roman" w:eastAsia="Times New Roman" w:hAnsi="Times New Roman" w:cs="Times New Roman"/>
          <w:spacing w:val="3"/>
        </w:rPr>
        <w:t>0.1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3"/>
        </w:rPr>
        <w:t>/</w:t>
      </w:r>
      <w:r>
        <w:rPr>
          <w:rFonts w:ascii="Times New Roman" w:eastAsia="Times New Roman" w:hAnsi="Times New Roman" w:cs="Times New Roman"/>
        </w:rPr>
        <w:t>LCH</w:t>
      </w:r>
      <w:r>
        <w:rPr>
          <w:rFonts w:ascii="Times New Roman" w:eastAsia="Times New Roman" w:hAnsi="Times New Roman" w:cs="Times New Roman"/>
          <w:spacing w:val="3"/>
        </w:rPr>
        <w:t>₃</w:t>
      </w:r>
      <w:r>
        <w:rPr>
          <w:rFonts w:ascii="Times New Roman" w:eastAsia="Times New Roman" w:hAnsi="Times New Roman" w:cs="Times New Roman"/>
        </w:rPr>
        <w:t>COONa</w:t>
      </w:r>
      <w:r>
        <w:rPr>
          <w:rFonts w:ascii="Times New Roman" w:eastAsia="Times New Roman" w:hAnsi="Times New Roman" w:cs="Times New Roman"/>
          <w:spacing w:val="3"/>
        </w:rPr>
        <w:t xml:space="preserve">    </w:t>
      </w:r>
      <w:r>
        <w:rPr>
          <w:spacing w:val="3"/>
        </w:rPr>
        <w:t>溶液，两种溶液中的阴离子的物质的量浓度</w:t>
      </w:r>
    </w:p>
    <w:p>
      <w:pPr>
        <w:pStyle w:val="BodyText"/>
        <w:spacing w:before="223" w:line="217" w:lineRule="auto"/>
        <w:ind w:left="50"/>
      </w:pPr>
      <w:r>
        <w:rPr>
          <w:spacing w:val="15"/>
        </w:rPr>
        <w:t>之和：②&gt;①</w:t>
      </w:r>
    </w:p>
    <w:p>
      <w:pPr>
        <w:pStyle w:val="BodyText"/>
        <w:spacing w:before="237"/>
        <w:ind w:left="50"/>
      </w:pPr>
      <w:r>
        <w:rPr>
          <w:rFonts w:ascii="Times New Roman" w:eastAsia="Times New Roman" w:hAnsi="Times New Roman" w:cs="Times New Roman"/>
          <w:spacing w:val="1"/>
        </w:rPr>
        <w:t>C.</w:t>
      </w:r>
      <w:r>
        <w:rPr>
          <w:rFonts w:ascii="Times New Roman" w:eastAsia="Times New Roman" w:hAnsi="Times New Roman" w:cs="Times New Roman"/>
          <w:spacing w:val="20"/>
        </w:rPr>
        <w:t xml:space="preserve">  </w:t>
      </w:r>
      <w:r>
        <w:rPr>
          <w:spacing w:val="1"/>
        </w:rPr>
        <w:t>向0.1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LNH</w:t>
      </w:r>
      <w:r>
        <w:rPr>
          <w:rFonts w:ascii="Times New Roman" w:eastAsia="Times New Roman" w:hAnsi="Times New Roman" w:cs="Times New Roman"/>
          <w:spacing w:val="1"/>
        </w:rPr>
        <w:t>₄</w:t>
      </w:r>
      <w:r>
        <w:rPr>
          <w:rFonts w:ascii="Times New Roman" w:eastAsia="Times New Roman" w:hAnsi="Times New Roman" w:cs="Times New Roman"/>
        </w:rPr>
        <w:t>Cl</w:t>
      </w:r>
      <w:r>
        <w:rPr>
          <w:rFonts w:ascii="Times New Roman" w:eastAsia="Times New Roman" w:hAnsi="Times New Roman" w:cs="Times New Roman"/>
          <w:spacing w:val="15"/>
        </w:rPr>
        <w:t xml:space="preserve">  </w:t>
      </w:r>
      <w:r>
        <w:rPr>
          <w:spacing w:val="1"/>
        </w:rPr>
        <w:t>溶液中加入少量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1"/>
        </w:rPr>
        <w:t>₄</w:t>
      </w:r>
      <w:r>
        <w:rPr>
          <w:rFonts w:ascii="Times New Roman" w:eastAsia="Times New Roman" w:hAnsi="Times New Roman" w:cs="Times New Roman"/>
        </w:rPr>
        <w:t>Cl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spacing w:val="1"/>
        </w:rPr>
        <w:t xml:space="preserve">固体： </w:t>
      </w:r>
      <w:r>
        <w:rPr>
          <w:position w:val="-23"/>
        </w:rPr>
        <w:pict>
          <v:shape id="IM 10" o:spid="_x0000_i1029" type="#_x0000_t75" style="width:82.95pt;height:31.95pt;mso-wrap-distance-left:0;mso-wrap-distance-right:0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</w:p>
    <w:p>
      <w:pPr>
        <w:pStyle w:val="BodyText"/>
        <w:spacing w:before="265" w:line="212" w:lineRule="auto"/>
        <w:ind w:left="30"/>
      </w:pPr>
      <w:r>
        <w:rPr>
          <w:rFonts w:ascii="Times New Roman" w:eastAsia="Times New Roman" w:hAnsi="Times New Roman" w:cs="Times New Roman"/>
          <w:spacing w:val="5"/>
        </w:rPr>
        <w:t xml:space="preserve">D.  </w:t>
      </w:r>
      <w:r>
        <w:rPr>
          <w:spacing w:val="5"/>
        </w:rPr>
        <w:t>将</w:t>
      </w:r>
      <w:r>
        <w:rPr>
          <w:spacing w:val="-29"/>
        </w:rPr>
        <w:t xml:space="preserve"> </w:t>
      </w:r>
      <w:r>
        <w:rPr>
          <w:rFonts w:ascii="Times New Roman" w:eastAsia="Times New Roman" w:hAnsi="Times New Roman" w:cs="Times New Roman"/>
        </w:rPr>
        <w:t>AgBr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spacing w:val="5"/>
        </w:rPr>
        <w:t>和</w:t>
      </w:r>
      <w:r>
        <w:rPr>
          <w:spacing w:val="-36"/>
        </w:rPr>
        <w:t xml:space="preserve"> </w:t>
      </w:r>
      <w:r>
        <w:rPr>
          <w:rFonts w:ascii="Times New Roman" w:eastAsia="Times New Roman" w:hAnsi="Times New Roman" w:cs="Times New Roman"/>
        </w:rPr>
        <w:t>AgCl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spacing w:val="5"/>
        </w:rPr>
        <w:t>的饱和溶液等体积混合，再加入足量</w:t>
      </w:r>
      <w:r>
        <w:rPr>
          <w:rFonts w:ascii="Times New Roman" w:eastAsia="Times New Roman" w:hAnsi="Times New Roman" w:cs="Times New Roman"/>
        </w:rPr>
        <w:t>AgNO</w:t>
      </w:r>
      <w:r>
        <w:rPr>
          <w:rFonts w:ascii="Times New Roman" w:eastAsia="Times New Roman" w:hAnsi="Times New Roman" w:cs="Times New Roman"/>
          <w:spacing w:val="5"/>
        </w:rPr>
        <w:t xml:space="preserve">₃ </w:t>
      </w:r>
      <w:r>
        <w:rPr>
          <w:spacing w:val="5"/>
        </w:rPr>
        <w:t>浓溶液：产生的</w:t>
      </w:r>
      <w:r>
        <w:rPr>
          <w:rFonts w:ascii="Times New Roman" w:eastAsia="Times New Roman" w:hAnsi="Times New Roman" w:cs="Times New Roman"/>
        </w:rPr>
        <w:t>AgCl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spacing w:val="4"/>
        </w:rPr>
        <w:t>沉淀多于</w:t>
      </w:r>
      <w:r>
        <w:rPr>
          <w:rFonts w:ascii="Times New Roman" w:eastAsia="Times New Roman" w:hAnsi="Times New Roman" w:cs="Times New Roman"/>
        </w:rPr>
        <w:t>AgBr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spacing w:val="4"/>
        </w:rPr>
        <w:t>沉淀</w:t>
      </w:r>
    </w:p>
    <w:p>
      <w:pPr>
        <w:pStyle w:val="BodyText"/>
        <w:spacing w:before="263" w:line="219" w:lineRule="auto"/>
        <w:ind w:left="20"/>
      </w:pPr>
      <w:r>
        <w:rPr>
          <w:spacing w:val="11"/>
        </w:rPr>
        <w:t>4、</w:t>
      </w:r>
      <w:r>
        <w:rPr>
          <w:spacing w:val="-63"/>
        </w:rPr>
        <w:t xml:space="preserve"> </w:t>
      </w:r>
      <w:r>
        <w:rPr>
          <w:spacing w:val="11"/>
        </w:rPr>
        <w:t>某离子反应中涉及</w:t>
      </w:r>
      <w:r>
        <w:rPr>
          <w:rFonts w:ascii="Times New Roman" w:eastAsia="Times New Roman" w:hAnsi="Times New Roman" w:cs="Times New Roman"/>
          <w:spacing w:val="11"/>
        </w:rPr>
        <w:t>H₂O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11"/>
        </w:rPr>
        <w:t>、</w:t>
      </w:r>
      <w:r>
        <w:rPr>
          <w:rFonts w:ascii="Times New Roman" w:eastAsia="Times New Roman" w:hAnsi="Times New Roman" w:cs="Times New Roman"/>
        </w:rPr>
        <w:t>CIO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11"/>
        </w:rPr>
        <w:t>、</w:t>
      </w:r>
      <w:r>
        <w:rPr>
          <w:spacing w:val="43"/>
        </w:rPr>
        <w:t xml:space="preserve">  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11"/>
        </w:rPr>
        <w:t>⁴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11"/>
        </w:rPr>
        <w:t>、</w:t>
      </w:r>
      <w:r>
        <w:rPr>
          <w:rFonts w:ascii="Times New Roman" w:eastAsia="Times New Roman" w:hAnsi="Times New Roman" w:cs="Times New Roman"/>
          <w:spacing w:val="11"/>
        </w:rPr>
        <w:t>H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11"/>
        </w:rPr>
        <w:t>、</w:t>
      </w:r>
      <w:r>
        <w:rPr>
          <w:rFonts w:ascii="Times New Roman" w:eastAsia="Times New Roman" w:hAnsi="Times New Roman" w:cs="Times New Roman"/>
          <w:spacing w:val="11"/>
        </w:rPr>
        <w:t>N₂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10"/>
        </w:rPr>
        <w:t>、</w:t>
      </w:r>
      <w:r>
        <w:rPr>
          <w:rFonts w:ascii="Times New Roman" w:eastAsia="Times New Roman" w:hAnsi="Times New Roman" w:cs="Times New Roman"/>
        </w:rPr>
        <w:t>CI</w:t>
      </w:r>
      <w:r>
        <w:rPr>
          <w:rFonts w:ascii="Times New Roman" w:eastAsia="Times New Roman" w:hAnsi="Times New Roman" w:cs="Times New Roman"/>
          <w:spacing w:val="10"/>
        </w:rPr>
        <w:t xml:space="preserve">       </w:t>
      </w:r>
      <w:r>
        <w:rPr>
          <w:spacing w:val="10"/>
        </w:rPr>
        <w:t>六种微粒。其中</w:t>
      </w:r>
      <w:r>
        <w:rPr>
          <w:rFonts w:ascii="Times New Roman" w:eastAsia="Times New Roman" w:hAnsi="Times New Roman" w:cs="Times New Roman"/>
        </w:rPr>
        <w:t>ClO</w:t>
      </w:r>
      <w:r>
        <w:rPr>
          <w:rFonts w:ascii="Times New Roman" w:eastAsia="Times New Roman" w:hAnsi="Times New Roman" w:cs="Times New Roman"/>
          <w:spacing w:val="10"/>
        </w:rPr>
        <w:t xml:space="preserve">~ </w:t>
      </w:r>
      <w:r>
        <w:rPr>
          <w:spacing w:val="10"/>
        </w:rPr>
        <w:t>的物质的量随时间变化的曲线</w:t>
      </w:r>
    </w:p>
    <w:p>
      <w:pPr>
        <w:pStyle w:val="BodyText"/>
        <w:spacing w:before="221" w:line="184" w:lineRule="auto"/>
        <w:ind w:left="40"/>
      </w:pPr>
      <w:r>
        <w:rPr>
          <w:spacing w:val="22"/>
        </w:rPr>
        <w:t>如图所示。下列判断正确的是(</w:t>
      </w:r>
      <w:r>
        <w:rPr>
          <w:spacing w:val="36"/>
        </w:rPr>
        <w:t xml:space="preserve">  </w:t>
      </w:r>
      <w:r>
        <w:rPr>
          <w:spacing w:val="22"/>
        </w:rPr>
        <w:t>)</w:t>
      </w:r>
    </w:p>
    <w:p>
      <w:pPr>
        <w:spacing w:line="184" w:lineRule="auto"/>
        <w:sectPr>
          <w:type w:val="continuous"/>
          <w:pgSz w:w="11910" w:h="16840"/>
          <w:pgMar w:top="1274" w:right="525" w:bottom="0" w:left="529" w:header="0" w:footer="0" w:gutter="0"/>
          <w:pgNumType w:start="3"/>
          <w:cols w:space="708"/>
        </w:sectPr>
      </w:pPr>
    </w:p>
    <w:p>
      <w:pPr>
        <w:spacing w:line="2510" w:lineRule="exact"/>
        <w:ind w:firstLine="149"/>
      </w:pPr>
      <w:r>
        <w:rPr>
          <w:position w:val="-50"/>
        </w:rPr>
        <w:pict>
          <v:shape id="IM 12" o:spid="_x0000_i1030" type="#_x0000_t75" style="width:117pt;height:125.5pt;mso-wrap-distance-left:0;mso-wrap-distance-right:0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</w:p>
    <w:p>
      <w:pPr>
        <w:spacing w:line="254" w:lineRule="auto"/>
      </w:pPr>
    </w:p>
    <w:p>
      <w:pPr>
        <w:pStyle w:val="BodyText"/>
        <w:spacing w:before="72" w:line="219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pacing w:val="10"/>
          <w:sz w:val="22"/>
          <w:szCs w:val="22"/>
        </w:rPr>
        <w:t xml:space="preserve">A.  </w:t>
      </w:r>
      <w:r>
        <w:rPr>
          <w:spacing w:val="10"/>
          <w:sz w:val="22"/>
          <w:szCs w:val="22"/>
        </w:rPr>
        <w:t>该反应的还原剂是</w:t>
      </w:r>
      <w:r>
        <w:rPr>
          <w:spacing w:val="-41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>CIB</w:t>
      </w:r>
      <w:r>
        <w:rPr>
          <w:rFonts w:ascii="Times New Roman" w:eastAsia="Times New Roman" w:hAnsi="Times New Roman" w:cs="Times New Roman"/>
          <w:spacing w:val="10"/>
          <w:sz w:val="22"/>
          <w:szCs w:val="22"/>
        </w:rPr>
        <w:t xml:space="preserve">.   </w:t>
      </w:r>
      <w:r>
        <w:rPr>
          <w:spacing w:val="10"/>
          <w:sz w:val="22"/>
          <w:szCs w:val="22"/>
        </w:rPr>
        <w:t>反应后溶液的酸性明显增强</w:t>
      </w:r>
    </w:p>
    <w:p>
      <w:pPr>
        <w:pStyle w:val="BodyText"/>
        <w:spacing w:before="209" w:line="461" w:lineRule="exac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pacing w:val="12"/>
          <w:position w:val="18"/>
          <w:sz w:val="22"/>
          <w:szCs w:val="22"/>
        </w:rPr>
        <w:t xml:space="preserve">C.  </w:t>
      </w:r>
      <w:r>
        <w:rPr>
          <w:spacing w:val="12"/>
          <w:position w:val="18"/>
          <w:sz w:val="22"/>
          <w:szCs w:val="22"/>
        </w:rPr>
        <w:t>消</w:t>
      </w:r>
      <w:r>
        <w:rPr>
          <w:spacing w:val="-33"/>
          <w:position w:val="18"/>
          <w:sz w:val="22"/>
          <w:szCs w:val="22"/>
        </w:rPr>
        <w:t xml:space="preserve"> </w:t>
      </w:r>
      <w:r>
        <w:rPr>
          <w:spacing w:val="12"/>
          <w:position w:val="18"/>
          <w:sz w:val="22"/>
          <w:szCs w:val="22"/>
        </w:rPr>
        <w:t>耗</w:t>
      </w:r>
      <w:r>
        <w:rPr>
          <w:spacing w:val="-17"/>
          <w:position w:val="18"/>
          <w:sz w:val="22"/>
          <w:szCs w:val="22"/>
        </w:rPr>
        <w:t xml:space="preserve"> </w:t>
      </w:r>
      <w:r>
        <w:rPr>
          <w:spacing w:val="12"/>
          <w:position w:val="18"/>
          <w:sz w:val="22"/>
          <w:szCs w:val="22"/>
        </w:rPr>
        <w:t>1</w:t>
      </w:r>
      <w:r>
        <w:rPr>
          <w:rFonts w:ascii="Times New Roman" w:eastAsia="Times New Roman" w:hAnsi="Times New Roman" w:cs="Times New Roman"/>
          <w:position w:val="18"/>
          <w:sz w:val="22"/>
          <w:szCs w:val="22"/>
        </w:rPr>
        <w:t>mol</w:t>
      </w:r>
      <w:r>
        <w:rPr>
          <w:rFonts w:ascii="Times New Roman" w:eastAsia="Times New Roman" w:hAnsi="Times New Roman" w:cs="Times New Roman"/>
          <w:spacing w:val="25"/>
          <w:position w:val="18"/>
          <w:sz w:val="22"/>
          <w:szCs w:val="22"/>
        </w:rPr>
        <w:t xml:space="preserve"> </w:t>
      </w:r>
      <w:r>
        <w:rPr>
          <w:spacing w:val="12"/>
          <w:position w:val="18"/>
          <w:sz w:val="22"/>
          <w:szCs w:val="22"/>
        </w:rPr>
        <w:t>还原剂，转移6</w:t>
      </w:r>
      <w:r>
        <w:rPr>
          <w:rFonts w:ascii="Times New Roman" w:eastAsia="Times New Roman" w:hAnsi="Times New Roman" w:cs="Times New Roman"/>
          <w:position w:val="18"/>
          <w:sz w:val="22"/>
          <w:szCs w:val="22"/>
        </w:rPr>
        <w:t>mol</w:t>
      </w:r>
      <w:r>
        <w:rPr>
          <w:rFonts w:ascii="Times New Roman" w:eastAsia="Times New Roman" w:hAnsi="Times New Roman" w:cs="Times New Roman"/>
          <w:spacing w:val="12"/>
          <w:position w:val="18"/>
          <w:sz w:val="22"/>
          <w:szCs w:val="22"/>
        </w:rPr>
        <w:t xml:space="preserve">  </w:t>
      </w:r>
      <w:r>
        <w:rPr>
          <w:spacing w:val="12"/>
          <w:position w:val="18"/>
          <w:sz w:val="22"/>
          <w:szCs w:val="22"/>
        </w:rPr>
        <w:t>电子</w:t>
      </w:r>
      <w:r>
        <w:rPr>
          <w:spacing w:val="-26"/>
          <w:position w:val="18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12"/>
          <w:position w:val="18"/>
          <w:sz w:val="22"/>
          <w:szCs w:val="22"/>
        </w:rPr>
        <w:t xml:space="preserve">D.  </w:t>
      </w:r>
      <w:r>
        <w:rPr>
          <w:spacing w:val="12"/>
          <w:position w:val="18"/>
          <w:sz w:val="22"/>
          <w:szCs w:val="22"/>
        </w:rPr>
        <w:t>氧化剂与还原剂的物质的量之比为2</w:t>
      </w:r>
      <w:r>
        <w:rPr>
          <w:spacing w:val="11"/>
          <w:position w:val="18"/>
          <w:sz w:val="22"/>
          <w:szCs w:val="22"/>
        </w:rPr>
        <w:t>:3</w:t>
      </w:r>
    </w:p>
    <w:p>
      <w:pPr>
        <w:pStyle w:val="BodyText"/>
        <w:spacing w:line="219" w:lineRule="auto"/>
        <w:rPr>
          <w:sz w:val="22"/>
          <w:szCs w:val="22"/>
        </w:rPr>
      </w:pPr>
      <w:r>
        <w:rPr>
          <w:spacing w:val="-4"/>
          <w:sz w:val="22"/>
          <w:szCs w:val="22"/>
        </w:rPr>
        <w:t>5、下列分子或离子在指定的分散系中能大量共存的一组是()</w:t>
      </w:r>
    </w:p>
    <w:p>
      <w:pPr>
        <w:pStyle w:val="BodyText"/>
        <w:spacing w:before="200" w:line="221" w:lineRule="auto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pacing w:val="-8"/>
          <w:sz w:val="22"/>
          <w:szCs w:val="22"/>
        </w:rPr>
        <w:t xml:space="preserve">A.  </w:t>
      </w:r>
      <w:r>
        <w:rPr>
          <w:spacing w:val="-8"/>
          <w:sz w:val="22"/>
          <w:szCs w:val="22"/>
        </w:rPr>
        <w:t>空气：</w:t>
      </w:r>
      <w:r>
        <w:rPr>
          <w:spacing w:val="-41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8"/>
          <w:sz w:val="22"/>
          <w:szCs w:val="22"/>
        </w:rPr>
        <w:t>C₂H₂</w:t>
      </w:r>
      <w:r>
        <w:rPr>
          <w:rFonts w:ascii="Times New Roman" w:eastAsia="Times New Roman" w:hAnsi="Times New Roman" w:cs="Times New Roman"/>
          <w:spacing w:val="-31"/>
          <w:sz w:val="22"/>
          <w:szCs w:val="22"/>
        </w:rPr>
        <w:t xml:space="preserve"> </w:t>
      </w:r>
      <w:r>
        <w:rPr>
          <w:spacing w:val="-8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spacing w:val="-8"/>
          <w:sz w:val="22"/>
          <w:szCs w:val="22"/>
        </w:rPr>
        <w:t>CO₂</w:t>
      </w:r>
      <w:r>
        <w:rPr>
          <w:rFonts w:ascii="Times New Roman" w:eastAsia="Times New Roman" w:hAnsi="Times New Roman" w:cs="Times New Roman"/>
          <w:spacing w:val="-31"/>
          <w:sz w:val="22"/>
          <w:szCs w:val="22"/>
        </w:rPr>
        <w:t xml:space="preserve"> </w:t>
      </w:r>
      <w:r>
        <w:rPr>
          <w:spacing w:val="-8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spacing w:val="-8"/>
          <w:sz w:val="22"/>
          <w:szCs w:val="22"/>
        </w:rPr>
        <w:t>SO₂</w:t>
      </w:r>
      <w:r>
        <w:rPr>
          <w:rFonts w:ascii="Times New Roman" w:eastAsia="Times New Roman" w:hAnsi="Times New Roman" w:cs="Times New Roman"/>
          <w:spacing w:val="-31"/>
          <w:sz w:val="22"/>
          <w:szCs w:val="22"/>
        </w:rPr>
        <w:t xml:space="preserve"> </w:t>
      </w:r>
      <w:r>
        <w:rPr>
          <w:spacing w:val="-8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spacing w:val="-8"/>
          <w:sz w:val="22"/>
          <w:szCs w:val="22"/>
        </w:rPr>
        <w:t>NO</w:t>
      </w:r>
    </w:p>
    <w:p>
      <w:pPr>
        <w:pStyle w:val="BodyText"/>
        <w:spacing w:before="213" w:line="219" w:lineRule="auto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pacing w:val="-11"/>
          <w:sz w:val="22"/>
          <w:szCs w:val="22"/>
        </w:rPr>
        <w:t xml:space="preserve">B.  </w:t>
      </w:r>
      <w:r>
        <w:rPr>
          <w:spacing w:val="-11"/>
          <w:sz w:val="22"/>
          <w:szCs w:val="22"/>
        </w:rPr>
        <w:t xml:space="preserve">氢氧化铁胶体： </w:t>
      </w:r>
      <w:r>
        <w:rPr>
          <w:rFonts w:ascii="Times New Roman" w:eastAsia="Times New Roman" w:hAnsi="Times New Roman" w:cs="Times New Roman"/>
          <w:spacing w:val="-11"/>
          <w:sz w:val="22"/>
          <w:szCs w:val="22"/>
        </w:rPr>
        <w:t>H*</w:t>
      </w:r>
      <w:r>
        <w:rPr>
          <w:rFonts w:ascii="Times New Roman" w:eastAsia="Times New Roman" w:hAnsi="Times New Roman" w:cs="Times New Roman"/>
          <w:spacing w:val="-15"/>
          <w:sz w:val="22"/>
          <w:szCs w:val="22"/>
        </w:rPr>
        <w:t xml:space="preserve"> </w:t>
      </w:r>
      <w:r>
        <w:rPr>
          <w:spacing w:val="-11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spacing w:val="-11"/>
          <w:sz w:val="22"/>
          <w:szCs w:val="22"/>
        </w:rPr>
        <w:t>K*</w:t>
      </w:r>
      <w:r>
        <w:rPr>
          <w:rFonts w:ascii="Times New Roman" w:eastAsia="Times New Roman" w:hAnsi="Times New Roman" w:cs="Times New Roman"/>
          <w:spacing w:val="-31"/>
          <w:sz w:val="22"/>
          <w:szCs w:val="22"/>
        </w:rPr>
        <w:t xml:space="preserve"> </w:t>
      </w:r>
      <w:r>
        <w:rPr>
          <w:spacing w:val="-11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spacing w:val="-11"/>
          <w:sz w:val="22"/>
          <w:szCs w:val="22"/>
        </w:rPr>
        <w:t>S²</w:t>
      </w:r>
      <w:r>
        <w:rPr>
          <w:rFonts w:ascii="Times New Roman" w:eastAsia="Times New Roman" w:hAnsi="Times New Roman" w:cs="Times New Roman"/>
          <w:spacing w:val="-31"/>
          <w:sz w:val="22"/>
          <w:szCs w:val="22"/>
        </w:rPr>
        <w:t xml:space="preserve"> </w:t>
      </w:r>
      <w:r>
        <w:rPr>
          <w:spacing w:val="-11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spacing w:val="-11"/>
          <w:sz w:val="22"/>
          <w:szCs w:val="22"/>
        </w:rPr>
        <w:t>Br</w:t>
      </w:r>
    </w:p>
    <w:p>
      <w:pPr>
        <w:pStyle w:val="BodyText"/>
        <w:spacing w:before="207" w:line="220" w:lineRule="auto"/>
        <w:outlineLvl w:val="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 xml:space="preserve">C.  </w:t>
      </w:r>
      <w:r>
        <w:rPr>
          <w:b/>
          <w:bCs/>
          <w:spacing w:val="-10"/>
          <w:sz w:val="22"/>
          <w:szCs w:val="22"/>
        </w:rPr>
        <w:t>银氨溶液：</w:t>
      </w:r>
      <w:r>
        <w:rPr>
          <w:spacing w:val="-2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Na⁴</w:t>
      </w:r>
      <w:r>
        <w:rPr>
          <w:rFonts w:ascii="Times New Roman" w:eastAsia="Times New Roman" w:hAnsi="Times New Roman" w:cs="Times New Roman"/>
          <w:b/>
          <w:bCs/>
          <w:spacing w:val="-31"/>
          <w:sz w:val="22"/>
          <w:szCs w:val="22"/>
        </w:rPr>
        <w:t xml:space="preserve"> </w:t>
      </w:r>
      <w:r>
        <w:rPr>
          <w:b/>
          <w:bCs/>
          <w:spacing w:val="-10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K*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10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NO₃</w:t>
      </w:r>
      <w:r>
        <w:rPr>
          <w:rFonts w:ascii="Times New Roman" w:eastAsia="Times New Roman" w:hAnsi="Times New Roman" w:cs="Times New Roman"/>
          <w:b/>
          <w:bCs/>
          <w:spacing w:val="-31"/>
          <w:sz w:val="22"/>
          <w:szCs w:val="22"/>
        </w:rPr>
        <w:t xml:space="preserve"> </w:t>
      </w:r>
      <w:r>
        <w:rPr>
          <w:b/>
          <w:bCs/>
          <w:spacing w:val="-10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NH₃·H₂O</w:t>
      </w:r>
    </w:p>
    <w:p>
      <w:pPr>
        <w:pStyle w:val="BodyText"/>
        <w:spacing w:before="208" w:line="220" w:lineRule="auto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 xml:space="preserve">D.  </w:t>
      </w:r>
      <w:r>
        <w:rPr>
          <w:b/>
          <w:bCs/>
          <w:spacing w:val="-11"/>
          <w:sz w:val="22"/>
          <w:szCs w:val="22"/>
        </w:rPr>
        <w:t>重铬酸钾溶液：</w:t>
      </w:r>
      <w:r>
        <w:rPr>
          <w:spacing w:val="-11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>H</w:t>
      </w:r>
      <w:r>
        <w:rPr>
          <w:rFonts w:ascii="Times New Roman" w:eastAsia="Times New Roman" w:hAnsi="Times New Roman" w:cs="Times New Roman"/>
          <w:b/>
          <w:bCs/>
          <w:spacing w:val="-27"/>
          <w:sz w:val="22"/>
          <w:szCs w:val="22"/>
        </w:rPr>
        <w:t xml:space="preserve"> </w:t>
      </w:r>
      <w:r>
        <w:rPr>
          <w:b/>
          <w:bCs/>
          <w:spacing w:val="-11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>Na*</w:t>
      </w:r>
      <w:r>
        <w:rPr>
          <w:rFonts w:ascii="Times New Roman" w:eastAsia="Times New Roman" w:hAnsi="Times New Roman" w:cs="Times New Roman"/>
          <w:b/>
          <w:bCs/>
          <w:spacing w:val="-31"/>
          <w:sz w:val="22"/>
          <w:szCs w:val="22"/>
        </w:rPr>
        <w:t xml:space="preserve"> </w:t>
      </w:r>
      <w:r>
        <w:rPr>
          <w:b/>
          <w:bCs/>
          <w:spacing w:val="-11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>SO₄²</w:t>
      </w:r>
      <w:r>
        <w:rPr>
          <w:rFonts w:ascii="Times New Roman" w:eastAsia="Times New Roman" w:hAnsi="Times New Roman" w:cs="Times New Roman"/>
          <w:b/>
          <w:bCs/>
          <w:spacing w:val="-31"/>
          <w:sz w:val="22"/>
          <w:szCs w:val="22"/>
        </w:rPr>
        <w:t xml:space="preserve"> </w:t>
      </w:r>
      <w:r>
        <w:rPr>
          <w:b/>
          <w:bCs/>
          <w:spacing w:val="-11"/>
          <w:sz w:val="22"/>
          <w:szCs w:val="22"/>
        </w:rPr>
        <w:t>、</w:t>
      </w:r>
      <w:r>
        <w:rPr>
          <w:spacing w:val="-57"/>
          <w:sz w:val="22"/>
          <w:szCs w:val="22"/>
        </w:rPr>
        <w:t xml:space="preserve"> </w:t>
      </w:r>
      <w:r>
        <w:rPr>
          <w:b/>
          <w:bCs/>
          <w:spacing w:val="-11"/>
          <w:sz w:val="22"/>
          <w:szCs w:val="22"/>
        </w:rPr>
        <w:t>葡萄糖分子</w:t>
      </w:r>
    </w:p>
    <w:p>
      <w:pPr>
        <w:pStyle w:val="BodyText"/>
        <w:spacing w:before="186" w:line="395" w:lineRule="auto"/>
        <w:ind w:left="3" w:hanging="3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>6</w:t>
      </w:r>
      <w:r>
        <w:rPr>
          <w:rFonts w:ascii="Times New Roman" w:eastAsia="Times New Roman" w:hAnsi="Times New Roman" w:cs="Times New Roman"/>
          <w:b/>
          <w:bCs/>
          <w:spacing w:val="-33"/>
          <w:sz w:val="22"/>
          <w:szCs w:val="22"/>
        </w:rPr>
        <w:t xml:space="preserve"> </w:t>
      </w:r>
      <w:r>
        <w:rPr>
          <w:b/>
          <w:bCs/>
          <w:spacing w:val="-14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>a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13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>b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13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>c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13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>d</w:t>
      </w:r>
      <w:r>
        <w:rPr>
          <w:b/>
          <w:bCs/>
          <w:spacing w:val="-13"/>
          <w:sz w:val="22"/>
          <w:szCs w:val="22"/>
        </w:rPr>
        <w:t>为短周期元素，原子序数依次增大。</w:t>
      </w:r>
      <w:r>
        <w:rPr>
          <w:spacing w:val="-1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 xml:space="preserve">a </w:t>
      </w:r>
      <w:r>
        <w:rPr>
          <w:b/>
          <w:bCs/>
          <w:spacing w:val="-13"/>
          <w:sz w:val="22"/>
          <w:szCs w:val="22"/>
        </w:rPr>
        <w:t>原</w:t>
      </w:r>
      <w:r>
        <w:rPr>
          <w:b/>
          <w:bCs/>
          <w:spacing w:val="-14"/>
          <w:sz w:val="22"/>
          <w:szCs w:val="22"/>
        </w:rPr>
        <w:t>子最外层电子数等于电子层数的3倍，</w:t>
      </w:r>
      <w:r>
        <w:rPr>
          <w:spacing w:val="-14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 xml:space="preserve">a </w:t>
      </w:r>
      <w:r>
        <w:rPr>
          <w:b/>
          <w:bCs/>
          <w:spacing w:val="-14"/>
          <w:sz w:val="22"/>
          <w:szCs w:val="22"/>
        </w:rPr>
        <w:t>和</w:t>
      </w:r>
      <w:r>
        <w:rPr>
          <w:spacing w:val="-64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 xml:space="preserve">b </w:t>
      </w:r>
      <w:r>
        <w:rPr>
          <w:b/>
          <w:bCs/>
          <w:spacing w:val="-14"/>
          <w:sz w:val="22"/>
          <w:szCs w:val="22"/>
        </w:rPr>
        <w:t>能组成两种常</w:t>
      </w:r>
      <w:r>
        <w:rPr>
          <w:b/>
          <w:bCs/>
          <w:spacing w:val="-12"/>
          <w:sz w:val="22"/>
          <w:szCs w:val="22"/>
        </w:rPr>
        <w:t>见</w:t>
      </w:r>
      <w:r>
        <w:rPr>
          <w:sz w:val="22"/>
          <w:szCs w:val="22"/>
        </w:rPr>
        <w:t xml:space="preserve"> </w:t>
      </w:r>
      <w:r>
        <w:rPr>
          <w:b/>
          <w:bCs/>
          <w:spacing w:val="-13"/>
          <w:sz w:val="22"/>
          <w:szCs w:val="22"/>
        </w:rPr>
        <w:t>的离子化合物，其中一种含两种化学键，</w:t>
      </w:r>
      <w:r>
        <w:rPr>
          <w:spacing w:val="-1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>d</w:t>
      </w:r>
      <w:r>
        <w:rPr>
          <w:rFonts w:ascii="Times New Roman" w:eastAsia="Times New Roman" w:hAnsi="Times New Roman" w:cs="Times New Roman"/>
          <w:b/>
          <w:bCs/>
          <w:spacing w:val="14"/>
          <w:sz w:val="22"/>
          <w:szCs w:val="22"/>
        </w:rPr>
        <w:t xml:space="preserve"> </w:t>
      </w:r>
      <w:r>
        <w:rPr>
          <w:b/>
          <w:bCs/>
          <w:spacing w:val="-13"/>
          <w:sz w:val="22"/>
          <w:szCs w:val="22"/>
        </w:rPr>
        <w:t>的最高价氧化物对应的水化物和气态氢</w:t>
      </w:r>
      <w:r>
        <w:rPr>
          <w:b/>
          <w:bCs/>
          <w:spacing w:val="-14"/>
          <w:sz w:val="22"/>
          <w:szCs w:val="22"/>
        </w:rPr>
        <w:t>化物都是强酸。向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>d</w:t>
      </w:r>
      <w:r>
        <w:rPr>
          <w:rFonts w:ascii="Times New Roman" w:eastAsia="Times New Roman" w:hAnsi="Times New Roman" w:cs="Times New Roman"/>
          <w:b/>
          <w:bCs/>
          <w:spacing w:val="24"/>
          <w:w w:val="101"/>
          <w:sz w:val="22"/>
          <w:szCs w:val="22"/>
        </w:rPr>
        <w:t xml:space="preserve"> </w:t>
      </w:r>
      <w:r>
        <w:rPr>
          <w:b/>
          <w:bCs/>
          <w:spacing w:val="-14"/>
          <w:sz w:val="22"/>
          <w:szCs w:val="22"/>
        </w:rPr>
        <w:t>的氢化物的水</w:t>
      </w:r>
    </w:p>
    <w:p>
      <w:pPr>
        <w:pStyle w:val="BodyText"/>
        <w:spacing w:line="219" w:lineRule="auto"/>
        <w:ind w:left="3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溶液中逐滴加入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bca₂</w:t>
      </w:r>
      <w:r>
        <w:rPr>
          <w:b/>
          <w:bCs/>
          <w:spacing w:val="-8"/>
          <w:sz w:val="22"/>
          <w:szCs w:val="22"/>
        </w:rPr>
        <w:t>溶液，开始没有沉淀；随着</w:t>
      </w:r>
      <w:r>
        <w:rPr>
          <w:spacing w:val="-58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bc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a₂</w:t>
      </w:r>
      <w:r>
        <w:rPr>
          <w:b/>
          <w:bCs/>
          <w:spacing w:val="-9"/>
          <w:sz w:val="22"/>
          <w:szCs w:val="22"/>
        </w:rPr>
        <w:t>溶液的不断滴加，逐渐产生白色沉淀。下列推断正确的是</w:t>
      </w:r>
    </w:p>
    <w:p>
      <w:pPr>
        <w:pStyle w:val="BodyText"/>
        <w:spacing w:before="218" w:line="219" w:lineRule="auto"/>
        <w:outlineLvl w:val="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A.</w:t>
      </w:r>
      <w:r>
        <w:rPr>
          <w:rFonts w:ascii="Times New Roman" w:eastAsia="Times New Roman" w:hAnsi="Times New Roman" w:cs="Times New Roman"/>
          <w:b/>
          <w:bCs/>
          <w:spacing w:val="20"/>
          <w:w w:val="101"/>
          <w:sz w:val="22"/>
          <w:szCs w:val="22"/>
        </w:rPr>
        <w:t xml:space="preserve">  </w:t>
      </w:r>
      <w:r>
        <w:rPr>
          <w:b/>
          <w:bCs/>
          <w:spacing w:val="-10"/>
          <w:sz w:val="22"/>
          <w:szCs w:val="22"/>
        </w:rPr>
        <w:t>简单原子半径：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b&gt;c&gt;a</w:t>
      </w:r>
    </w:p>
    <w:p>
      <w:pPr>
        <w:pStyle w:val="BodyText"/>
        <w:spacing w:before="198" w:line="482" w:lineRule="exact"/>
        <w:ind w:left="3"/>
        <w:rPr>
          <w:sz w:val="22"/>
          <w:szCs w:val="22"/>
        </w:rPr>
      </w:pPr>
      <w:r>
        <w:rPr>
          <w:b/>
          <w:bCs/>
          <w:spacing w:val="-14"/>
          <w:position w:val="20"/>
          <w:sz w:val="22"/>
          <w:szCs w:val="22"/>
        </w:rPr>
        <w:t>B.</w:t>
      </w:r>
      <w:r>
        <w:rPr>
          <w:spacing w:val="-14"/>
          <w:position w:val="20"/>
          <w:sz w:val="22"/>
          <w:szCs w:val="22"/>
        </w:rPr>
        <w:t xml:space="preserve"> </w:t>
      </w:r>
      <w:r>
        <w:rPr>
          <w:b/>
          <w:bCs/>
          <w:spacing w:val="-14"/>
          <w:position w:val="20"/>
          <w:sz w:val="22"/>
          <w:szCs w:val="22"/>
        </w:rPr>
        <w:t>最高价氧化物对应水化物的碱性：</w:t>
      </w:r>
      <w:r>
        <w:rPr>
          <w:spacing w:val="-14"/>
          <w:position w:val="20"/>
          <w:sz w:val="22"/>
          <w:szCs w:val="22"/>
        </w:rPr>
        <w:t xml:space="preserve"> </w:t>
      </w:r>
      <w:r>
        <w:rPr>
          <w:b/>
          <w:bCs/>
          <w:spacing w:val="-15"/>
          <w:position w:val="20"/>
          <w:sz w:val="22"/>
          <w:szCs w:val="22"/>
        </w:rPr>
        <w:t>b&lt;c</w:t>
      </w:r>
    </w:p>
    <w:p>
      <w:pPr>
        <w:pStyle w:val="BodyText"/>
        <w:spacing w:line="219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 xml:space="preserve">C.  </w:t>
      </w:r>
      <w:r>
        <w:rPr>
          <w:b/>
          <w:bCs/>
          <w:spacing w:val="-4"/>
          <w:sz w:val="22"/>
          <w:szCs w:val="22"/>
        </w:rPr>
        <w:t>工业上电解熔融</w:t>
      </w:r>
      <w:r>
        <w:rPr>
          <w:spacing w:val="-54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>cd₃</w:t>
      </w:r>
      <w:r>
        <w:rPr>
          <w:b/>
          <w:bCs/>
          <w:spacing w:val="-4"/>
          <w:sz w:val="22"/>
          <w:szCs w:val="22"/>
        </w:rPr>
        <w:t>可得到</w:t>
      </w: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>c</w:t>
      </w:r>
      <w:r>
        <w:rPr>
          <w:rFonts w:ascii="Times New Roman" w:eastAsia="Times New Roman" w:hAnsi="Times New Roman" w:cs="Times New Roman"/>
          <w:b/>
          <w:bCs/>
          <w:spacing w:val="19"/>
          <w:w w:val="101"/>
          <w:sz w:val="22"/>
          <w:szCs w:val="22"/>
        </w:rPr>
        <w:t xml:space="preserve"> </w:t>
      </w:r>
      <w:r>
        <w:rPr>
          <w:b/>
          <w:bCs/>
          <w:spacing w:val="-4"/>
          <w:sz w:val="22"/>
          <w:szCs w:val="22"/>
        </w:rPr>
        <w:t>的单质</w:t>
      </w:r>
    </w:p>
    <w:p>
      <w:pPr>
        <w:pStyle w:val="BodyText"/>
        <w:spacing w:before="189" w:line="219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D.</w:t>
      </w:r>
      <w:r>
        <w:rPr>
          <w:rFonts w:ascii="Times New Roman" w:eastAsia="Times New Roman" w:hAnsi="Times New Roman" w:cs="Times New Roman"/>
          <w:b/>
          <w:bCs/>
          <w:spacing w:val="23"/>
          <w:w w:val="101"/>
          <w:sz w:val="22"/>
          <w:szCs w:val="22"/>
        </w:rPr>
        <w:t xml:space="preserve">  </w:t>
      </w:r>
      <w:r>
        <w:rPr>
          <w:b/>
          <w:bCs/>
          <w:spacing w:val="-8"/>
          <w:sz w:val="22"/>
          <w:szCs w:val="22"/>
        </w:rPr>
        <w:t>向</w:t>
      </w:r>
      <w:r>
        <w:rPr>
          <w:spacing w:val="-5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b₂a₂</w:t>
      </w:r>
      <w:r>
        <w:rPr>
          <w:b/>
          <w:bCs/>
          <w:spacing w:val="-8"/>
          <w:sz w:val="22"/>
          <w:szCs w:val="22"/>
        </w:rPr>
        <w:t>中加入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cd₃</w:t>
      </w:r>
      <w:r>
        <w:rPr>
          <w:rFonts w:ascii="Times New Roman" w:eastAsia="Times New Roman" w:hAnsi="Times New Roman" w:cs="Times New Roman"/>
          <w:b/>
          <w:bCs/>
          <w:spacing w:val="-20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溶液一定不产生沉淀</w:t>
      </w:r>
    </w:p>
    <w:p>
      <w:pPr>
        <w:pStyle w:val="BodyText"/>
        <w:spacing w:before="206" w:line="216" w:lineRule="auto"/>
        <w:ind w:left="3"/>
        <w:rPr>
          <w:sz w:val="22"/>
          <w:szCs w:val="22"/>
        </w:rPr>
      </w:pPr>
      <w:r>
        <w:rPr>
          <w:b/>
          <w:bCs/>
          <w:spacing w:val="-11"/>
          <w:sz w:val="22"/>
          <w:szCs w:val="22"/>
        </w:rPr>
        <w:t>7、乙醇催化氧化制取乙醛(沸点为20.8℃,能与水混溶)的装置(夹持装置已略)如</w:t>
      </w:r>
      <w:r>
        <w:rPr>
          <w:b/>
          <w:bCs/>
          <w:spacing w:val="-12"/>
          <w:sz w:val="22"/>
          <w:szCs w:val="22"/>
        </w:rPr>
        <w:t>图所示</w:t>
      </w:r>
      <w:r>
        <w:rPr>
          <w:spacing w:val="-12"/>
          <w:sz w:val="22"/>
          <w:szCs w:val="22"/>
        </w:rPr>
        <w:t>：</w:t>
      </w:r>
    </w:p>
    <w:p>
      <w:pPr>
        <w:spacing w:before="200" w:line="2920" w:lineRule="exact"/>
        <w:ind w:firstLine="40"/>
      </w:pPr>
      <w:r>
        <w:rPr>
          <w:position w:val="-58"/>
        </w:rPr>
        <w:pict>
          <v:shape id="IM 14" o:spid="_x0000_i1031" type="#_x0000_t75" style="width:261.94pt;height:146.01pt;mso-wrap-distance-left:0;mso-wrap-distance-right:0" o:preferrelative="t" filled="f" stroked="f">
            <v:fill o:detectmouseclick="t"/>
            <v:imagedata r:id="rId10" o:title=""/>
            <v:path o:extrusionok="f"/>
            <o:lock v:ext="edit" aspectratio="f"/>
          </v:shape>
        </w:pict>
      </w:r>
    </w:p>
    <w:p>
      <w:pPr>
        <w:pStyle w:val="BodyText"/>
        <w:spacing w:before="216" w:line="220" w:lineRule="auto"/>
        <w:ind w:left="2"/>
        <w:rPr>
          <w:sz w:val="22"/>
          <w:szCs w:val="22"/>
        </w:rPr>
      </w:pPr>
      <w:r>
        <w:rPr>
          <w:b/>
          <w:bCs/>
          <w:spacing w:val="-15"/>
          <w:sz w:val="22"/>
          <w:szCs w:val="22"/>
        </w:rPr>
        <w:t>下列说法错误的是</w:t>
      </w:r>
    </w:p>
    <w:p>
      <w:pPr>
        <w:pStyle w:val="BodyText"/>
        <w:spacing w:before="216" w:line="219" w:lineRule="auto"/>
        <w:outlineLvl w:val="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>A.</w:t>
      </w:r>
      <w:r>
        <w:rPr>
          <w:rFonts w:ascii="Times New Roman" w:eastAsia="Times New Roman" w:hAnsi="Times New Roman" w:cs="Times New Roman"/>
          <w:b/>
          <w:bCs/>
          <w:spacing w:val="23"/>
          <w:sz w:val="22"/>
          <w:szCs w:val="22"/>
        </w:rPr>
        <w:t xml:space="preserve">  </w:t>
      </w:r>
      <w:r>
        <w:rPr>
          <w:b/>
          <w:bCs/>
          <w:spacing w:val="-5"/>
          <w:sz w:val="22"/>
          <w:szCs w:val="22"/>
        </w:rPr>
        <w:t>向圆底烧瓶中滴入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>H₂O₂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 xml:space="preserve"> </w:t>
      </w:r>
      <w:r>
        <w:rPr>
          <w:b/>
          <w:bCs/>
          <w:spacing w:val="-5"/>
          <w:sz w:val="22"/>
          <w:szCs w:val="22"/>
        </w:rPr>
        <w:t>溶液前需打开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>K</w:t>
      </w:r>
    </w:p>
    <w:p>
      <w:pPr>
        <w:pStyle w:val="BodyText"/>
        <w:spacing w:before="197" w:line="212" w:lineRule="auto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2"/>
          <w:szCs w:val="22"/>
        </w:rPr>
        <w:t xml:space="preserve">B.  </w:t>
      </w:r>
      <w:r>
        <w:rPr>
          <w:b/>
          <w:bCs/>
          <w:spacing w:val="-2"/>
          <w:sz w:val="22"/>
          <w:szCs w:val="22"/>
        </w:rPr>
        <w:t>实验开始时需先加热②,再通</w:t>
      </w:r>
      <w:r>
        <w:rPr>
          <w:spacing w:val="-5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2"/>
          <w:szCs w:val="22"/>
        </w:rPr>
        <w:t xml:space="preserve">O₂,   </w:t>
      </w:r>
      <w:r>
        <w:rPr>
          <w:b/>
          <w:bCs/>
          <w:spacing w:val="-2"/>
          <w:sz w:val="22"/>
          <w:szCs w:val="22"/>
        </w:rPr>
        <w:t>然后加热③</w:t>
      </w:r>
    </w:p>
    <w:p>
      <w:pPr>
        <w:spacing w:line="212" w:lineRule="auto"/>
        <w:rPr>
          <w:sz w:val="22"/>
          <w:szCs w:val="22"/>
        </w:rPr>
        <w:sectPr>
          <w:pgSz w:w="11910" w:h="16840"/>
          <w:pgMar w:top="1229" w:right="612" w:bottom="0" w:left="550" w:header="0" w:footer="0" w:gutter="0"/>
          <w:pgNumType w:start="4"/>
          <w:cols w:space="708"/>
        </w:sectPr>
      </w:pPr>
    </w:p>
    <w:p>
      <w:pPr>
        <w:pStyle w:val="BodyText"/>
        <w:spacing w:before="54" w:line="217" w:lineRule="auto"/>
        <w:ind w:left="10"/>
        <w:rPr>
          <w:rFonts w:ascii="Times New Roman" w:eastAsia="Times New Roman" w:hAnsi="Times New Roman" w:cs="Times New Roman"/>
          <w:sz w:val="27"/>
          <w:szCs w:val="27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" o:spid="_x0000_s1032" type="#_x0000_t202" style="width:102.95pt;height:14.5pt;margin-top:140.4pt;margin-left:147.5pt;mso-position-horizontal-relative:page;mso-position-vertical-relative:page;position:absolute;z-index:251658240" o:allowincell="f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19" w:lineRule="auto"/>
                    <w:ind w:left="20"/>
                  </w:pPr>
                  <w:r>
                    <w:rPr>
                      <w:spacing w:val="-19"/>
                    </w:rPr>
                    <w:t>一标准状</w:t>
                  </w:r>
                  <w:r>
                    <w:rPr>
                      <w:spacing w:val="-18"/>
                    </w:rPr>
                    <w:t>况下</w:t>
                  </w:r>
                  <w:r>
                    <w:rPr>
                      <w:rFonts w:ascii="Times New Roman" w:eastAsia="Times New Roman" w:hAnsi="Times New Roman" w:cs="Times New Roman"/>
                      <w:spacing w:val="-18"/>
                    </w:rPr>
                    <w:t xml:space="preserve">VmL   </w:t>
                  </w:r>
                  <w:r>
                    <w:rPr>
                      <w:spacing w:val="-18"/>
                    </w:rPr>
                    <w:t>气</w:t>
                  </w:r>
                  <w:r>
                    <w:rPr>
                      <w:spacing w:val="-14"/>
                    </w:rPr>
                    <w:t>体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spacing w:val="-17"/>
          <w:w w:val="95"/>
        </w:rPr>
        <w:t xml:space="preserve">C.   </w:t>
      </w:r>
      <w:r>
        <w:rPr>
          <w:spacing w:val="-17"/>
          <w:w w:val="95"/>
          <w:sz w:val="27"/>
          <w:szCs w:val="27"/>
        </w:rPr>
        <w:t>装置③中发生的反应为2</w:t>
      </w:r>
      <w:r>
        <w:rPr>
          <w:rFonts w:ascii="Times New Roman" w:eastAsia="Times New Roman" w:hAnsi="Times New Roman" w:cs="Times New Roman"/>
          <w:spacing w:val="-17"/>
          <w:w w:val="95"/>
          <w:sz w:val="27"/>
          <w:szCs w:val="27"/>
        </w:rPr>
        <w:t>CH₃CH₂OH+O₂—A→2CH₃CHO+2H₂O</w:t>
      </w:r>
    </w:p>
    <w:p>
      <w:pPr>
        <w:pStyle w:val="BodyText"/>
        <w:spacing w:before="250" w:line="217" w:lineRule="auto"/>
        <w:ind w:left="10"/>
      </w:pPr>
      <w:r>
        <w:rPr>
          <w:rFonts w:ascii="Times New Roman" w:eastAsia="Times New Roman" w:hAnsi="Times New Roman" w:cs="Times New Roman"/>
          <w:spacing w:val="3"/>
        </w:rPr>
        <w:t xml:space="preserve">D.  </w:t>
      </w:r>
      <w:r>
        <w:rPr>
          <w:spacing w:val="3"/>
        </w:rPr>
        <w:t>实验结束时需先将④中的导管移出。再停</w:t>
      </w:r>
      <w:r>
        <w:rPr>
          <w:spacing w:val="2"/>
        </w:rPr>
        <w:t>止加热</w:t>
      </w:r>
    </w:p>
    <w:p>
      <w:pPr>
        <w:pStyle w:val="BodyText"/>
        <w:spacing w:before="201" w:line="212" w:lineRule="auto"/>
      </w:pPr>
      <w:r>
        <w:rPr>
          <w:spacing w:val="1"/>
        </w:rPr>
        <w:t>8、部分氧化的</w:t>
      </w:r>
      <w:r>
        <w:rPr>
          <w:rFonts w:ascii="Times New Roman" w:eastAsia="Times New Roman" w:hAnsi="Times New Roman" w:cs="Times New Roman"/>
        </w:rPr>
        <w:t>Fe</w:t>
      </w:r>
      <w:r>
        <w:rPr>
          <w:rFonts w:ascii="Times New Roman" w:eastAsia="Times New Roman" w:hAnsi="Times New Roman" w:cs="Times New Roman"/>
          <w:spacing w:val="1"/>
        </w:rPr>
        <w:t>-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1"/>
        </w:rPr>
        <w:t xml:space="preserve">    </w:t>
      </w:r>
      <w:r>
        <w:rPr>
          <w:spacing w:val="1"/>
        </w:rPr>
        <w:t>合金样品(氧化产物为</w:t>
      </w:r>
      <w:r>
        <w:rPr>
          <w:rFonts w:ascii="Times New Roman" w:eastAsia="Times New Roman" w:hAnsi="Times New Roman" w:cs="Times New Roman"/>
        </w:rPr>
        <w:t>Fe</w:t>
      </w:r>
      <w:r>
        <w:rPr>
          <w:rFonts w:ascii="Times New Roman" w:eastAsia="Times New Roman" w:hAnsi="Times New Roman" w:cs="Times New Roman"/>
          <w:spacing w:val="1"/>
        </w:rPr>
        <w:t>₂O</w:t>
      </w:r>
      <w:r>
        <w:rPr>
          <w:rFonts w:ascii="Times New Roman" w:eastAsia="Times New Roman" w:hAnsi="Times New Roman" w:cs="Times New Roman"/>
        </w:rPr>
        <w:t>₃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t>、</w:t>
      </w:r>
      <w:r>
        <w:rPr>
          <w:rFonts w:ascii="Times New Roman" w:eastAsia="Times New Roman" w:hAnsi="Times New Roman" w:cs="Times New Roman"/>
        </w:rPr>
        <w:t xml:space="preserve">CuO)  </w:t>
      </w:r>
      <w:r>
        <w:t>共2.88</w:t>
      </w:r>
      <w:r>
        <w:rPr>
          <w:rFonts w:ascii="Times New Roman" w:eastAsia="Times New Roman" w:hAnsi="Times New Roman" w:cs="Times New Roman"/>
        </w:rPr>
        <w:t xml:space="preserve">g,   </w:t>
      </w:r>
      <w:r>
        <w:t>经如下处理：</w:t>
      </w:r>
    </w:p>
    <w:p>
      <w:pPr>
        <w:pStyle w:val="BodyText"/>
        <w:spacing w:before="184" w:line="1470" w:lineRule="exact"/>
        <w:ind w:firstLine="10"/>
      </w:pPr>
      <w:r>
        <w:rPr>
          <w:position w:val="-29"/>
        </w:rPr>
        <w:pict>
          <v:group id="组合 3" o:spid="_x0000_i1033" style="width:354.05pt;height:73.5pt;mso-position-horizontal-relative:char;mso-position-vertical-relative:line" coordorigin="0,0" coordsize="7080,1470">
            <v:shape id="图片 4" o:spid="_x0000_s1034" type="#_x0000_t75" style="width:7080;height:1470;position:absolute" filled="f" stroked="f">
              <v:imagedata r:id="rId11" o:title=""/>
              <v:path o:extrusionok="f"/>
              <o:lock v:ext="edit" aspectratio="t"/>
            </v:shape>
            <v:shape id="文本框 5" o:spid="_x0000_s1035" type="#_x0000_t202" style="width:3667;height:1030;left:870;position:absolute;top:386" filled="f" stroked="f">
              <o:lock v:ext="edit" aspectratio="f"/>
              <v:textbox inset="0,0,0,0">
                <w:txbxContent>
                  <w:p>
                    <w:pPr>
                      <w:spacing w:before="20" w:line="177" w:lineRule="auto"/>
                      <w:ind w:left="20"/>
                      <w:rPr>
                        <w:rFonts w:ascii="黑体" w:eastAsia="黑体" w:hAnsi="黑体" w:cs="黑体"/>
                      </w:rPr>
                    </w:pPr>
                    <w:r>
                      <w:rPr>
                        <w:rFonts w:ascii="黑体" w:eastAsia="黑体" w:hAnsi="黑体" w:cs="黑体"/>
                        <w:spacing w:val="-16"/>
                        <w:w w:val="95"/>
                        <w:sz w:val="21"/>
                        <w:szCs w:val="21"/>
                      </w:rPr>
                      <w:t>足量稀硫酸</w:t>
                    </w:r>
                  </w:p>
                  <w:p>
                    <w:pPr>
                      <w:spacing w:line="199" w:lineRule="auto"/>
                      <w:ind w:left="1529"/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spacing w:val="9"/>
                        <w:sz w:val="17"/>
                        <w:szCs w:val="17"/>
                      </w:rPr>
                      <w:t>→</w:t>
                    </w:r>
                    <w:r>
                      <w:rPr>
                        <w:rFonts w:ascii="宋体" w:eastAsia="宋体" w:hAnsi="宋体" w:cs="宋体"/>
                        <w:spacing w:val="-56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9"/>
                        <w:sz w:val="17"/>
                        <w:szCs w:val="17"/>
                      </w:rPr>
                      <w:t>虑查1.6</w:t>
                    </w:r>
                    <w:r>
                      <w:rPr>
                        <w:rFonts w:ascii="Times New Roman" w:eastAsia="Times New Roman" w:hAnsi="Times New Roman" w:cs="Times New Roman"/>
                        <w:spacing w:val="9"/>
                        <w:sz w:val="17"/>
                        <w:szCs w:val="17"/>
                      </w:rPr>
                      <w:t>g</w:t>
                    </w:r>
                  </w:p>
                  <w:p>
                    <w:pPr>
                      <w:spacing w:before="104" w:line="219" w:lineRule="auto"/>
                      <w:ind w:right="20"/>
                      <w:jc w:val="right"/>
                      <w:rPr>
                        <w:rFonts w:ascii="宋体" w:eastAsia="宋体" w:hAnsi="宋体" w:cs="宋体"/>
                        <w:sz w:val="50"/>
                        <w:szCs w:val="50"/>
                      </w:rPr>
                    </w:pPr>
                    <w:r>
                      <w:rPr>
                        <w:rFonts w:ascii="宋体" w:eastAsia="宋体" w:hAnsi="宋体" w:cs="宋体"/>
                        <w:spacing w:val="-31"/>
                        <w:w w:val="66"/>
                        <w:sz w:val="50"/>
                        <w:szCs w:val="50"/>
                      </w:rPr>
                      <w:t>唐液A(不会C”</w:t>
                    </w:r>
                  </w:p>
                </w:txbxContent>
              </v:textbox>
            </v:shape>
            <v:shape id="文本框 6" o:spid="_x0000_s1036" type="#_x0000_t202" style="width:655;height:390;left:6300;position:absolute;top:955" filled="f" stroked="f">
              <o:lock v:ext="edit" aspectratio="f"/>
              <v:textbox inset="0,0,0,0">
                <w:txbxContent>
                  <w:p>
                    <w:pPr>
                      <w:spacing w:before="19" w:line="184" w:lineRule="auto"/>
                      <w:jc w:val="right"/>
                      <w:rPr>
                        <w:rFonts w:ascii="宋体" w:eastAsia="宋体" w:hAnsi="宋体" w:cs="宋体"/>
                        <w:sz w:val="50"/>
                        <w:szCs w:val="50"/>
                      </w:rPr>
                    </w:pPr>
                    <w:r>
                      <w:rPr>
                        <w:rFonts w:ascii="宋体" w:eastAsia="宋体" w:hAnsi="宋体" w:cs="宋体"/>
                        <w:spacing w:val="-58"/>
                        <w:w w:val="81"/>
                        <w:sz w:val="50"/>
                        <w:szCs w:val="50"/>
                      </w:rPr>
                      <w:t>*1.</w:t>
                    </w:r>
                    <w:r>
                      <w:rPr>
                        <w:rFonts w:ascii="宋体" w:eastAsia="宋体" w:hAnsi="宋体" w:cs="宋体"/>
                        <w:spacing w:val="-26"/>
                        <w:w w:val="81"/>
                        <w:sz w:val="50"/>
                        <w:szCs w:val="50"/>
                      </w:rPr>
                      <w:t>6</w:t>
                    </w:r>
                  </w:p>
                </w:txbxContent>
              </v:textbox>
            </v:shape>
            <v:shape id="文本框 7" o:spid="_x0000_s1037" type="#_x0000_t202" style="width:412;height:267;left:189;position:absolute;top:496" filled="f" stroked="f">
              <o:lock v:ext="edit" aspectratio="f"/>
              <v:textbox inset="0,0,0,0">
                <w:txbxContent>
                  <w:p>
                    <w:pPr>
                      <w:spacing w:before="20" w:line="225" w:lineRule="auto"/>
                      <w:jc w:val="right"/>
                      <w:rPr>
                        <w:rFonts w:ascii="YouYuan" w:eastAsia="YouYuan" w:hAnsi="YouYuan" w:cs="YouYuan"/>
                      </w:rPr>
                    </w:pPr>
                    <w:r>
                      <w:rPr>
                        <w:rFonts w:ascii="YouYuan" w:eastAsia="YouYuan" w:hAnsi="YouYuan" w:cs="YouYuan"/>
                        <w:spacing w:val="-16"/>
                        <w:w w:val="95"/>
                        <w:sz w:val="21"/>
                        <w:szCs w:val="21"/>
                      </w:rPr>
                      <w:t>样</w:t>
                    </w:r>
                    <w:r>
                      <w:rPr>
                        <w:rFonts w:ascii="YouYuan" w:eastAsia="YouYuan" w:hAnsi="YouYuan" w:cs="YouYuan"/>
                        <w:spacing w:val="-14"/>
                        <w:w w:val="95"/>
                        <w:sz w:val="21"/>
                        <w:szCs w:val="21"/>
                      </w:rPr>
                      <w:t>品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159" w:line="220" w:lineRule="auto"/>
        <w:ind w:left="30"/>
      </w:pPr>
      <w:r>
        <w:rPr>
          <w:spacing w:val="-2"/>
        </w:rPr>
        <w:t>下列说法正确的是</w:t>
      </w:r>
    </w:p>
    <w:p>
      <w:pPr>
        <w:pStyle w:val="BodyText"/>
        <w:spacing w:before="209" w:line="220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A.</w:t>
      </w:r>
      <w:r>
        <w:rPr>
          <w:rFonts w:ascii="Times New Roman" w:eastAsia="Times New Roman" w:hAnsi="Times New Roman" w:cs="Times New Roman"/>
          <w:spacing w:val="16"/>
        </w:rPr>
        <w:t xml:space="preserve">  </w:t>
      </w:r>
      <w:r>
        <w:t>滤</w:t>
      </w:r>
      <w:r>
        <w:rPr>
          <w:spacing w:val="-36"/>
        </w:rPr>
        <w:t xml:space="preserve"> </w:t>
      </w:r>
      <w:r>
        <w:t>液</w:t>
      </w:r>
      <w:r>
        <w:rPr>
          <w:rFonts w:ascii="Times New Roman" w:eastAsia="Times New Roman" w:hAnsi="Times New Roman" w:cs="Times New Roman"/>
        </w:rPr>
        <w:t xml:space="preserve">A </w:t>
      </w:r>
      <w:r>
        <w:t>中的阳离子为</w:t>
      </w:r>
      <w:r>
        <w:rPr>
          <w:rFonts w:ascii="Times New Roman" w:eastAsia="Times New Roman" w:hAnsi="Times New Roman" w:cs="Times New Roman"/>
        </w:rPr>
        <w:t>Fe²+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t>、</w:t>
      </w:r>
      <w:r>
        <w:rPr>
          <w:rFonts w:ascii="Times New Roman" w:eastAsia="Times New Roman" w:hAnsi="Times New Roman" w:cs="Times New Roman"/>
        </w:rPr>
        <w:t>Fe³*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>H*</w:t>
      </w:r>
      <w:r>
        <w:rPr>
          <w:rFonts w:ascii="Times New Roman" w:eastAsia="Times New Roman" w:hAnsi="Times New Roman" w:cs="Times New Roman"/>
          <w:spacing w:val="5"/>
        </w:rPr>
        <w:t xml:space="preserve">      </w:t>
      </w:r>
      <w:r>
        <w:rPr>
          <w:rFonts w:ascii="Times New Roman" w:eastAsia="Times New Roman" w:hAnsi="Times New Roman" w:cs="Times New Roman"/>
          <w:spacing w:val="-1"/>
        </w:rPr>
        <w:t>B.V=224</w:t>
      </w:r>
    </w:p>
    <w:p>
      <w:pPr>
        <w:pStyle w:val="BodyText"/>
        <w:spacing w:before="185" w:line="212" w:lineRule="auto"/>
        <w:ind w:left="20"/>
      </w:pPr>
      <w:r>
        <w:rPr>
          <w:rFonts w:ascii="Times New Roman" w:eastAsia="Times New Roman" w:hAnsi="Times New Roman" w:cs="Times New Roman"/>
          <w:spacing w:val="1"/>
        </w:rPr>
        <w:t xml:space="preserve">C.   </w:t>
      </w:r>
      <w:r>
        <w:rPr>
          <w:spacing w:val="1"/>
        </w:rPr>
        <w:t>样品中</w:t>
      </w:r>
      <w:r>
        <w:rPr>
          <w:spacing w:val="-58"/>
        </w:rPr>
        <w:t xml:space="preserve"> </w:t>
      </w:r>
      <w:r>
        <w:rPr>
          <w:rFonts w:ascii="Times New Roman" w:eastAsia="Times New Roman" w:hAnsi="Times New Roman" w:cs="Times New Roman"/>
        </w:rPr>
        <w:t>CuO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spacing w:val="1"/>
        </w:rPr>
        <w:t>的质量为2.0</w:t>
      </w:r>
      <w:r>
        <w:rPr>
          <w:rFonts w:ascii="Times New Roman" w:eastAsia="Times New Roman" w:hAnsi="Times New Roman" w:cs="Times New Roman"/>
        </w:rPr>
        <w:t>g</w:t>
      </w:r>
      <w:r>
        <w:rPr>
          <w:rFonts w:ascii="Times New Roman" w:eastAsia="Times New Roman" w:hAnsi="Times New Roman" w:cs="Times New Roman"/>
          <w:spacing w:val="1"/>
        </w:rPr>
        <w:t xml:space="preserve">                          </w:t>
      </w:r>
      <w:r>
        <w:t>D</w:t>
      </w:r>
      <w:r>
        <w:rPr>
          <w:spacing w:val="1"/>
        </w:rPr>
        <w:t>.</w:t>
      </w:r>
      <w:r>
        <w:rPr>
          <w:spacing w:val="59"/>
        </w:rPr>
        <w:t xml:space="preserve"> </w:t>
      </w:r>
      <w:r>
        <w:rPr>
          <w:spacing w:val="1"/>
        </w:rPr>
        <w:t>样品中</w:t>
      </w:r>
      <w:r>
        <w:t>铁元素的质量为0.56g</w:t>
      </w:r>
    </w:p>
    <w:p>
      <w:pPr>
        <w:pStyle w:val="BodyText"/>
        <w:spacing w:before="263" w:line="413" w:lineRule="auto"/>
        <w:ind w:left="10" w:hanging="10"/>
        <w:jc w:val="both"/>
      </w:pPr>
      <w:r>
        <w:rPr>
          <w:spacing w:val="-3"/>
        </w:rPr>
        <w:t>9、在环境和能源备受关注的今天，开发清洁、</w:t>
      </w:r>
      <w:r>
        <w:rPr>
          <w:spacing w:val="-4"/>
        </w:rPr>
        <w:t>可再生新能源已成为世界各国政府的国家战略，科学家发现产电细菌后，</w:t>
      </w:r>
      <w:r>
        <w:t xml:space="preserve"> 微生物燃料电池(MFC) 为可再生能源的开发和难降解废物的处理提供了一条新途径。微生物燃料</w:t>
      </w:r>
      <w:r>
        <w:rPr>
          <w:spacing w:val="-1"/>
        </w:rPr>
        <w:t>电池(MFC)</w:t>
      </w:r>
      <w:r>
        <w:rPr>
          <w:spacing w:val="35"/>
        </w:rPr>
        <w:t xml:space="preserve"> </w:t>
      </w:r>
      <w:r>
        <w:rPr>
          <w:spacing w:val="-1"/>
        </w:rPr>
        <w:t>示意图如</w:t>
      </w:r>
    </w:p>
    <w:p>
      <w:pPr>
        <w:pStyle w:val="BodyText"/>
        <w:spacing w:before="1" w:line="218" w:lineRule="auto"/>
        <w:ind w:left="30"/>
      </w:pPr>
      <w:r>
        <w:rPr>
          <w:spacing w:val="4"/>
        </w:rPr>
        <w:t>下所示(假设有机物为乙酸盐)。下列说法错误的是</w:t>
      </w:r>
    </w:p>
    <w:p>
      <w:pPr>
        <w:spacing w:before="203" w:line="3190" w:lineRule="exact"/>
        <w:ind w:firstLine="310"/>
      </w:pPr>
      <w:r>
        <w:rPr>
          <w:position w:val="-63"/>
        </w:rPr>
        <w:pict>
          <v:shape id="IM 16" o:spid="_x0000_i1038" type="#_x0000_t75" style="width:184.95pt;height:159.49pt;mso-wrap-distance-left:0;mso-wrap-distance-right:0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</w:p>
    <w:p>
      <w:pPr>
        <w:pStyle w:val="BodyText"/>
        <w:spacing w:before="248" w:line="219" w:lineRule="auto"/>
        <w:ind w:left="20"/>
      </w:pPr>
      <w:r>
        <w:rPr>
          <w:rFonts w:ascii="Times New Roman" w:eastAsia="Times New Roman" w:hAnsi="Times New Roman" w:cs="Times New Roman"/>
          <w:spacing w:val="-4"/>
        </w:rPr>
        <w:t xml:space="preserve">A.A   </w:t>
      </w:r>
      <w:r>
        <w:rPr>
          <w:spacing w:val="-4"/>
        </w:rPr>
        <w:t xml:space="preserve">室菌为厌氧菌， </w:t>
      </w:r>
      <w:r>
        <w:rPr>
          <w:rFonts w:ascii="Times New Roman" w:eastAsia="Times New Roman" w:hAnsi="Times New Roman" w:cs="Times New Roman"/>
          <w:spacing w:val="-4"/>
        </w:rPr>
        <w:t>B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spacing w:val="-4"/>
        </w:rPr>
        <w:t>室菌为好氧菌</w:t>
      </w:r>
    </w:p>
    <w:p>
      <w:pPr>
        <w:pStyle w:val="BodyText"/>
        <w:spacing w:before="232" w:line="469" w:lineRule="exact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position w:val="19"/>
        </w:rPr>
        <w:t xml:space="preserve">B.A   </w:t>
      </w:r>
      <w:r>
        <w:rPr>
          <w:spacing w:val="1"/>
          <w:position w:val="19"/>
        </w:rPr>
        <w:t>室的电极反应式为</w:t>
      </w:r>
      <w:r>
        <w:rPr>
          <w:spacing w:val="-41"/>
          <w:position w:val="19"/>
        </w:rPr>
        <w:t xml:space="preserve"> </w:t>
      </w:r>
      <w:r>
        <w:rPr>
          <w:rFonts w:ascii="Times New Roman" w:eastAsia="Times New Roman" w:hAnsi="Times New Roman" w:cs="Times New Roman"/>
          <w:position w:val="19"/>
        </w:rPr>
        <w:t>CH</w:t>
      </w:r>
      <w:r>
        <w:rPr>
          <w:rFonts w:ascii="Times New Roman" w:eastAsia="Times New Roman" w:hAnsi="Times New Roman" w:cs="Times New Roman"/>
          <w:spacing w:val="1"/>
          <w:position w:val="19"/>
        </w:rPr>
        <w:t>₃</w:t>
      </w:r>
      <w:r>
        <w:rPr>
          <w:rFonts w:ascii="Times New Roman" w:eastAsia="Times New Roman" w:hAnsi="Times New Roman" w:cs="Times New Roman"/>
          <w:position w:val="19"/>
        </w:rPr>
        <w:t>COO</w:t>
      </w:r>
      <w:r>
        <w:rPr>
          <w:rFonts w:ascii="Times New Roman" w:eastAsia="Times New Roman" w:hAnsi="Times New Roman" w:cs="Times New Roman"/>
          <w:spacing w:val="1"/>
          <w:position w:val="19"/>
        </w:rPr>
        <w:t>~-8e-+2H₂O==2</w:t>
      </w:r>
      <w:r>
        <w:rPr>
          <w:rFonts w:ascii="Times New Roman" w:eastAsia="Times New Roman" w:hAnsi="Times New Roman" w:cs="Times New Roman"/>
          <w:position w:val="19"/>
        </w:rPr>
        <w:t>CO</w:t>
      </w:r>
      <w:r>
        <w:rPr>
          <w:rFonts w:ascii="Times New Roman" w:eastAsia="Times New Roman" w:hAnsi="Times New Roman" w:cs="Times New Roman"/>
          <w:spacing w:val="1"/>
          <w:position w:val="19"/>
        </w:rPr>
        <w:t>₂+8H*</w:t>
      </w:r>
    </w:p>
    <w:p>
      <w:pPr>
        <w:pStyle w:val="BodyText"/>
        <w:spacing w:before="1" w:line="219" w:lineRule="auto"/>
        <w:ind w:left="20"/>
      </w:pPr>
      <w:r>
        <w:t>C. 微生物燃料电池(MFC)</w:t>
      </w:r>
      <w:r>
        <w:rPr>
          <w:spacing w:val="29"/>
        </w:rPr>
        <w:t xml:space="preserve"> </w:t>
      </w:r>
      <w:r>
        <w:t>电流的流向为</w:t>
      </w:r>
      <w:r>
        <w:rPr>
          <w:spacing w:val="-55"/>
        </w:rPr>
        <w:t xml:space="preserve"> </w:t>
      </w:r>
      <w:r>
        <w:t>b→a</w:t>
      </w:r>
    </w:p>
    <w:p>
      <w:pPr>
        <w:pStyle w:val="BodyText"/>
        <w:spacing w:before="220" w:line="470" w:lineRule="exact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  <w:position w:val="20"/>
        </w:rPr>
        <w:t xml:space="preserve">D.   </w:t>
      </w:r>
      <w:r>
        <w:rPr>
          <w:spacing w:val="1"/>
          <w:position w:val="20"/>
        </w:rPr>
        <w:t>电池总反应式为</w:t>
      </w:r>
      <w:r>
        <w:rPr>
          <w:rFonts w:ascii="Arial" w:eastAsia="Arial" w:hAnsi="Arial" w:cs="Arial"/>
          <w:position w:val="20"/>
        </w:rPr>
        <w:t>CH</w:t>
      </w:r>
      <w:r>
        <w:rPr>
          <w:rFonts w:ascii="Calibri" w:eastAsia="Calibri" w:hAnsi="Calibri" w:cs="Calibri"/>
          <w:spacing w:val="1"/>
          <w:position w:val="20"/>
        </w:rPr>
        <w:t>₃</w:t>
      </w:r>
      <w:r>
        <w:rPr>
          <w:rFonts w:ascii="Arial" w:eastAsia="Arial" w:hAnsi="Arial" w:cs="Arial"/>
          <w:position w:val="20"/>
        </w:rPr>
        <w:t>COO</w:t>
      </w:r>
      <w:r>
        <w:rPr>
          <w:rFonts w:ascii="Arial" w:eastAsia="Arial" w:hAnsi="Arial" w:cs="Arial"/>
          <w:spacing w:val="1"/>
          <w:position w:val="20"/>
        </w:rPr>
        <w:t>+2O</w:t>
      </w:r>
      <w:r>
        <w:rPr>
          <w:rFonts w:ascii="Calibri" w:eastAsia="Calibri" w:hAnsi="Calibri" w:cs="Calibri"/>
          <w:spacing w:val="1"/>
          <w:position w:val="20"/>
        </w:rPr>
        <w:t>₂</w:t>
      </w:r>
      <w:r>
        <w:rPr>
          <w:rFonts w:ascii="Arial" w:eastAsia="Arial" w:hAnsi="Arial" w:cs="Arial"/>
          <w:spacing w:val="1"/>
          <w:position w:val="20"/>
        </w:rPr>
        <w:t>+H⁴</w:t>
      </w:r>
      <w:r>
        <w:rPr>
          <w:rFonts w:ascii="Arial" w:eastAsia="Arial" w:hAnsi="Arial" w:cs="Arial"/>
          <w:position w:val="20"/>
        </w:rPr>
        <w:t>==2CO</w:t>
      </w:r>
      <w:r>
        <w:rPr>
          <w:rFonts w:ascii="Calibri" w:eastAsia="Calibri" w:hAnsi="Calibri" w:cs="Calibri"/>
          <w:position w:val="20"/>
        </w:rPr>
        <w:t>₂</w:t>
      </w:r>
      <w:r>
        <w:rPr>
          <w:rFonts w:ascii="Arial" w:eastAsia="Arial" w:hAnsi="Arial" w:cs="Arial"/>
          <w:position w:val="20"/>
        </w:rPr>
        <w:t>+2H</w:t>
      </w:r>
      <w:r>
        <w:rPr>
          <w:rFonts w:ascii="Calibri" w:eastAsia="Calibri" w:hAnsi="Calibri" w:cs="Calibri"/>
          <w:position w:val="20"/>
        </w:rPr>
        <w:t>₂</w:t>
      </w:r>
      <w:r>
        <w:rPr>
          <w:rFonts w:ascii="Arial" w:eastAsia="Arial" w:hAnsi="Arial" w:cs="Arial"/>
          <w:position w:val="20"/>
        </w:rPr>
        <w:t>O</w:t>
      </w:r>
    </w:p>
    <w:p>
      <w:pPr>
        <w:pStyle w:val="BodyText"/>
        <w:spacing w:before="1" w:line="219" w:lineRule="auto"/>
        <w:ind w:left="10"/>
      </w:pPr>
      <w:r>
        <w:rPr>
          <w:spacing w:val="5"/>
        </w:rPr>
        <w:t>10、</w:t>
      </w:r>
      <w:r>
        <w:rPr>
          <w:spacing w:val="-46"/>
        </w:rPr>
        <w:t xml:space="preserve"> </w:t>
      </w:r>
      <w:r>
        <w:rPr>
          <w:spacing w:val="5"/>
        </w:rPr>
        <w:t>不能判断甲比乙非金属性强的事实是()</w:t>
      </w:r>
    </w:p>
    <w:p>
      <w:pPr>
        <w:pStyle w:val="BodyText"/>
        <w:spacing w:before="221" w:line="449" w:lineRule="exact"/>
        <w:ind w:left="30"/>
      </w:pPr>
      <w:r>
        <w:rPr>
          <w:rFonts w:ascii="Times New Roman" w:eastAsia="Times New Roman" w:hAnsi="Times New Roman" w:cs="Times New Roman"/>
          <w:spacing w:val="1"/>
          <w:position w:val="18"/>
        </w:rPr>
        <w:t xml:space="preserve">A.  </w:t>
      </w:r>
      <w:r>
        <w:rPr>
          <w:spacing w:val="1"/>
          <w:position w:val="18"/>
        </w:rPr>
        <w:t>常温下甲能与氢气直接化合，乙不能</w:t>
      </w:r>
    </w:p>
    <w:p>
      <w:pPr>
        <w:pStyle w:val="BodyText"/>
        <w:spacing w:line="218" w:lineRule="auto"/>
        <w:ind w:left="10"/>
      </w:pPr>
      <w:r>
        <w:rPr>
          <w:rFonts w:ascii="Times New Roman" w:eastAsia="Times New Roman" w:hAnsi="Times New Roman" w:cs="Times New Roman"/>
          <w:spacing w:val="1"/>
        </w:rPr>
        <w:t xml:space="preserve">B.   </w:t>
      </w:r>
      <w:r>
        <w:rPr>
          <w:spacing w:val="1"/>
        </w:rPr>
        <w:t>甲的氧化物对应的水化物酸性比</w:t>
      </w:r>
      <w:r>
        <w:t>乙强</w:t>
      </w:r>
    </w:p>
    <w:p>
      <w:pPr>
        <w:pStyle w:val="BodyText"/>
        <w:spacing w:before="223" w:line="219" w:lineRule="auto"/>
        <w:ind w:left="20"/>
      </w:pPr>
      <w:r>
        <w:rPr>
          <w:spacing w:val="-1"/>
        </w:rPr>
        <w:t>C.</w:t>
      </w:r>
      <w:r>
        <w:rPr>
          <w:spacing w:val="46"/>
        </w:rPr>
        <w:t xml:space="preserve"> </w:t>
      </w:r>
      <w:r>
        <w:rPr>
          <w:spacing w:val="-1"/>
        </w:rPr>
        <w:t>甲得到电子能力比乙强</w:t>
      </w:r>
    </w:p>
    <w:p>
      <w:pPr>
        <w:pStyle w:val="BodyText"/>
        <w:spacing w:before="218" w:line="218" w:lineRule="auto"/>
        <w:ind w:left="10"/>
      </w:pPr>
      <w:r>
        <w:rPr>
          <w:rFonts w:ascii="Times New Roman" w:eastAsia="Times New Roman" w:hAnsi="Times New Roman" w:cs="Times New Roman"/>
        </w:rPr>
        <w:t xml:space="preserve">D.   </w:t>
      </w:r>
      <w:r>
        <w:t>甲、乙形成的化合物中，甲显负价，</w:t>
      </w:r>
      <w:r>
        <w:rPr>
          <w:spacing w:val="-1"/>
        </w:rPr>
        <w:t>乙显正价</w:t>
      </w:r>
    </w:p>
    <w:p>
      <w:pPr>
        <w:pStyle w:val="BodyText"/>
        <w:spacing w:before="235" w:line="219" w:lineRule="auto"/>
        <w:ind w:left="20"/>
      </w:pPr>
      <w:r>
        <w:rPr>
          <w:spacing w:val="4"/>
        </w:rPr>
        <w:t>11、埋在地下的钢管常用如图所示方法加以保护，使其免受腐蚀</w:t>
      </w:r>
      <w:r>
        <w:rPr>
          <w:spacing w:val="3"/>
        </w:rPr>
        <w:t>，下列说法正确的是(   )</w:t>
      </w:r>
    </w:p>
    <w:p>
      <w:pPr>
        <w:spacing w:line="219" w:lineRule="auto"/>
        <w:sectPr>
          <w:pgSz w:w="11910" w:h="16840"/>
          <w:pgMar w:top="1263" w:right="525" w:bottom="0" w:left="550" w:header="0" w:footer="0" w:gutter="0"/>
          <w:pgNumType w:start="5"/>
          <w:cols w:space="708"/>
        </w:sectPr>
      </w:pPr>
    </w:p>
    <w:p>
      <w:pPr>
        <w:spacing w:line="1380" w:lineRule="exact"/>
        <w:ind w:firstLine="229"/>
      </w:pPr>
      <w:r>
        <w:rPr>
          <w:position w:val="-27"/>
        </w:rPr>
        <w:pict>
          <v:shape id="IM 18" o:spid="_x0000_i1039" type="#_x0000_t75" style="width:102.99pt;height:68.98pt;mso-wrap-distance-left:0;mso-wrap-distance-right:0" o:preferrelative="t" filled="f" stroked="f">
            <v:fill o:detectmouseclick="t"/>
            <v:imagedata r:id="rId13" o:title=""/>
            <v:path o:extrusionok="f"/>
            <o:lock v:ext="edit" aspectratio="f"/>
          </v:shape>
        </w:pict>
      </w:r>
    </w:p>
    <w:p>
      <w:pPr>
        <w:pStyle w:val="BodyText"/>
        <w:spacing w:before="267" w:line="450" w:lineRule="exact"/>
        <w:ind w:left="70"/>
      </w:pPr>
      <w:r>
        <w:rPr>
          <w:rFonts w:ascii="Times New Roman" w:eastAsia="Times New Roman" w:hAnsi="Times New Roman" w:cs="Times New Roman"/>
          <w:spacing w:val="5"/>
          <w:position w:val="18"/>
        </w:rPr>
        <w:t xml:space="preserve">A.  </w:t>
      </w:r>
      <w:r>
        <w:rPr>
          <w:spacing w:val="5"/>
          <w:position w:val="18"/>
        </w:rPr>
        <w:t>金属棒</w:t>
      </w:r>
      <w:r>
        <w:rPr>
          <w:spacing w:val="-41"/>
          <w:position w:val="18"/>
        </w:rPr>
        <w:t xml:space="preserve"> </w:t>
      </w:r>
      <w:r>
        <w:rPr>
          <w:rFonts w:ascii="Times New Roman" w:eastAsia="Times New Roman" w:hAnsi="Times New Roman" w:cs="Times New Roman"/>
          <w:spacing w:val="5"/>
          <w:position w:val="18"/>
        </w:rPr>
        <w:t>X</w:t>
      </w:r>
      <w:r>
        <w:rPr>
          <w:spacing w:val="5"/>
          <w:position w:val="18"/>
        </w:rPr>
        <w:t>的材料可能为钠</w:t>
      </w:r>
    </w:p>
    <w:p>
      <w:pPr>
        <w:pStyle w:val="BodyText"/>
        <w:spacing w:line="218" w:lineRule="auto"/>
        <w:ind w:left="50"/>
      </w:pPr>
      <w:r>
        <w:rPr>
          <w:rFonts w:ascii="Times New Roman" w:eastAsia="Times New Roman" w:hAnsi="Times New Roman" w:cs="Times New Roman"/>
          <w:spacing w:val="1"/>
        </w:rPr>
        <w:t>B.</w:t>
      </w:r>
      <w:r>
        <w:rPr>
          <w:rFonts w:ascii="Times New Roman" w:eastAsia="Times New Roman" w:hAnsi="Times New Roman" w:cs="Times New Roman"/>
          <w:spacing w:val="22"/>
          <w:w w:val="101"/>
        </w:rPr>
        <w:t xml:space="preserve">  </w:t>
      </w:r>
      <w:r>
        <w:rPr>
          <w:spacing w:val="1"/>
        </w:rPr>
        <w:t xml:space="preserve">金属棒 </w:t>
      </w:r>
      <w:r>
        <w:rPr>
          <w:rFonts w:ascii="Times New Roman" w:eastAsia="Times New Roman" w:hAnsi="Times New Roman" w:cs="Times New Roman"/>
          <w:spacing w:val="1"/>
        </w:rPr>
        <w:t>X</w:t>
      </w:r>
      <w:r>
        <w:rPr>
          <w:spacing w:val="1"/>
        </w:rPr>
        <w:t>的材料可能为铜</w:t>
      </w:r>
    </w:p>
    <w:p>
      <w:pPr>
        <w:pStyle w:val="BodyText"/>
        <w:spacing w:before="218" w:line="212" w:lineRule="auto"/>
        <w:ind w:left="70"/>
      </w:pPr>
      <w:r>
        <w:rPr>
          <w:rFonts w:ascii="Times New Roman" w:eastAsia="Times New Roman" w:hAnsi="Times New Roman" w:cs="Times New Roman"/>
          <w:spacing w:val="4"/>
        </w:rPr>
        <w:t>C.</w:t>
      </w:r>
      <w:r>
        <w:rPr>
          <w:rFonts w:ascii="Times New Roman" w:eastAsia="Times New Roman" w:hAnsi="Times New Roman" w:cs="Times New Roman"/>
          <w:spacing w:val="17"/>
        </w:rPr>
        <w:t xml:space="preserve">  </w:t>
      </w:r>
      <w:r>
        <w:rPr>
          <w:spacing w:val="4"/>
        </w:rPr>
        <w:t>钢管附近土壤的</w:t>
      </w:r>
      <w:r>
        <w:rPr>
          <w:spacing w:val="-42"/>
        </w:rPr>
        <w:t xml:space="preserve"> </w:t>
      </w:r>
      <w:r>
        <w:rPr>
          <w:rFonts w:ascii="Times New Roman" w:eastAsia="Times New Roman" w:hAnsi="Times New Roman" w:cs="Times New Roman"/>
        </w:rPr>
        <w:t>pH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spacing w:val="4"/>
        </w:rPr>
        <w:t>增大</w:t>
      </w:r>
    </w:p>
    <w:p>
      <w:pPr>
        <w:pStyle w:val="BodyText"/>
        <w:spacing w:before="233" w:line="220" w:lineRule="auto"/>
        <w:ind w:left="50"/>
      </w:pPr>
      <w:r>
        <w:rPr>
          <w:rFonts w:ascii="Times New Roman" w:eastAsia="Times New Roman" w:hAnsi="Times New Roman" w:cs="Times New Roman"/>
        </w:rPr>
        <w:t>D.</w:t>
      </w:r>
      <w:r>
        <w:rPr>
          <w:rFonts w:ascii="Times New Roman" w:eastAsia="Times New Roman" w:hAnsi="Times New Roman" w:cs="Times New Roman"/>
          <w:spacing w:val="23"/>
          <w:w w:val="101"/>
        </w:rPr>
        <w:t xml:space="preserve">  </w:t>
      </w:r>
      <w:r>
        <w:t>这种方法称为外加电流的阴极保护法</w:t>
      </w:r>
    </w:p>
    <w:p>
      <w:pPr>
        <w:pStyle w:val="BodyText"/>
        <w:spacing w:before="158" w:line="219" w:lineRule="auto"/>
        <w:ind w:left="60"/>
      </w:pPr>
      <w:r>
        <w:rPr>
          <w:spacing w:val="-2"/>
        </w:rPr>
        <w:t>12、</w:t>
      </w:r>
      <w:r>
        <w:rPr>
          <w:spacing w:val="-44"/>
        </w:rPr>
        <w:t xml:space="preserve"> </w:t>
      </w:r>
      <w:r>
        <w:rPr>
          <w:spacing w:val="-2"/>
        </w:rPr>
        <w:t>可用于检测</w:t>
      </w:r>
      <w:r>
        <w:rPr>
          <w:spacing w:val="-2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CO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spacing w:val="-2"/>
        </w:rPr>
        <w:t>的某气敏传感器的工作原理如图所示。下列说法不正确的是</w:t>
      </w:r>
    </w:p>
    <w:p>
      <w:pPr>
        <w:spacing w:before="123" w:line="1580" w:lineRule="exact"/>
      </w:pPr>
      <w:r>
        <w:rPr>
          <w:position w:val="-31"/>
        </w:rPr>
        <w:pict>
          <v:shape id="IM 20" o:spid="_x0000_i1040" type="#_x0000_t75" style="width:137pt;height:78.99pt;mso-wrap-distance-left:0;mso-wrap-distance-right:0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</w:p>
    <w:p>
      <w:pPr>
        <w:pStyle w:val="BodyText"/>
        <w:spacing w:before="149" w:line="220" w:lineRule="auto"/>
        <w:ind w:left="70"/>
      </w:pPr>
      <w:r>
        <w:rPr>
          <w:spacing w:val="1"/>
        </w:rPr>
        <w:t>A. 工作过程中化学能转化为电能</w:t>
      </w:r>
    </w:p>
    <w:p>
      <w:pPr>
        <w:pStyle w:val="BodyText"/>
        <w:spacing w:before="199" w:line="212" w:lineRule="auto"/>
        <w:ind w:left="50"/>
      </w:pPr>
      <w:r>
        <w:rPr>
          <w:rFonts w:ascii="Arial" w:eastAsia="Arial" w:hAnsi="Arial" w:cs="Arial"/>
          <w:spacing w:val="2"/>
        </w:rPr>
        <w:t xml:space="preserve">B.  </w:t>
      </w:r>
      <w:r>
        <w:rPr>
          <w:spacing w:val="2"/>
        </w:rPr>
        <w:t>工作一段时间后溶液的</w:t>
      </w:r>
      <w:r>
        <w:rPr>
          <w:spacing w:val="-57"/>
        </w:rPr>
        <w:t xml:space="preserve"> </w:t>
      </w:r>
      <w:r>
        <w:rPr>
          <w:rFonts w:ascii="Arial" w:eastAsia="Arial" w:hAnsi="Arial" w:cs="Arial"/>
        </w:rPr>
        <w:t>pH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spacing w:val="2"/>
        </w:rPr>
        <w:t>几乎不变</w:t>
      </w:r>
    </w:p>
    <w:p>
      <w:pPr>
        <w:pStyle w:val="BodyText"/>
        <w:spacing w:before="250" w:line="540" w:lineRule="exact"/>
        <w:ind w:left="5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  <w:position w:val="25"/>
        </w:rPr>
        <w:t xml:space="preserve">C.   </w:t>
      </w:r>
      <w:r>
        <w:rPr>
          <w:spacing w:val="-4"/>
          <w:position w:val="25"/>
        </w:rPr>
        <w:t>电</w:t>
      </w:r>
      <w:r>
        <w:rPr>
          <w:spacing w:val="-42"/>
          <w:position w:val="25"/>
        </w:rPr>
        <w:t xml:space="preserve"> </w:t>
      </w:r>
      <w:r>
        <w:rPr>
          <w:spacing w:val="-4"/>
          <w:position w:val="25"/>
        </w:rPr>
        <w:t>极</w:t>
      </w:r>
      <w:r>
        <w:rPr>
          <w:rFonts w:ascii="Times New Roman" w:eastAsia="Times New Roman" w:hAnsi="Times New Roman" w:cs="Times New Roman"/>
          <w:spacing w:val="-4"/>
          <w:position w:val="25"/>
        </w:rPr>
        <w:t xml:space="preserve">I </w:t>
      </w:r>
      <w:r>
        <w:rPr>
          <w:spacing w:val="-4"/>
          <w:position w:val="25"/>
        </w:rPr>
        <w:t>上发生反应：</w:t>
      </w:r>
      <w:r>
        <w:rPr>
          <w:spacing w:val="25"/>
          <w:position w:val="25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25"/>
        </w:rPr>
        <w:t>CO-2e+H₂O</w:t>
      </w:r>
      <w:r>
        <w:rPr>
          <w:rFonts w:ascii="Times New Roman" w:eastAsia="Times New Roman" w:hAnsi="Times New Roman" w:cs="Times New Roman"/>
          <w:spacing w:val="-5"/>
          <w:position w:val="25"/>
        </w:rPr>
        <w:t>=CO₂+2H*</w:t>
      </w:r>
    </w:p>
    <w:p>
      <w:pPr>
        <w:pStyle w:val="BodyText"/>
        <w:spacing w:line="220" w:lineRule="auto"/>
        <w:ind w:left="5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</w:rPr>
        <w:t xml:space="preserve">D.   </w:t>
      </w:r>
      <w:r>
        <w:rPr>
          <w:spacing w:val="-3"/>
        </w:rPr>
        <w:t xml:space="preserve">电极Ⅱ上发生反应： </w:t>
      </w:r>
      <w:r>
        <w:rPr>
          <w:rFonts w:ascii="Times New Roman" w:eastAsia="Times New Roman" w:hAnsi="Times New Roman" w:cs="Times New Roman"/>
          <w:spacing w:val="-3"/>
        </w:rPr>
        <w:t>O₂+2H₂O+4e=40H</w:t>
      </w:r>
    </w:p>
    <w:p>
      <w:pPr>
        <w:pStyle w:val="BodyText"/>
        <w:spacing w:before="300" w:line="220" w:lineRule="auto"/>
        <w:ind w:left="80"/>
      </w:pPr>
      <w:r>
        <w:rPr>
          <w:spacing w:val="-2"/>
        </w:rPr>
        <w:t>13、下列离子方程式正确的是</w:t>
      </w:r>
    </w:p>
    <w:p>
      <w:pPr>
        <w:pStyle w:val="BodyText"/>
        <w:spacing w:before="218" w:line="471" w:lineRule="exact"/>
        <w:ind w:left="50"/>
      </w:pPr>
      <w:r>
        <w:rPr>
          <w:spacing w:val="-2"/>
          <w:position w:val="19"/>
        </w:rPr>
        <w:t>A.Fe</w:t>
      </w:r>
      <w:r>
        <w:rPr>
          <w:rFonts w:ascii="Calibri" w:eastAsia="Calibri" w:hAnsi="Calibri" w:cs="Calibri"/>
          <w:spacing w:val="-2"/>
          <w:position w:val="19"/>
        </w:rPr>
        <w:t xml:space="preserve">₂ </w:t>
      </w:r>
      <w:r>
        <w:rPr>
          <w:spacing w:val="-2"/>
          <w:position w:val="19"/>
        </w:rPr>
        <w:t>(SO</w:t>
      </w:r>
      <w:r>
        <w:rPr>
          <w:rFonts w:ascii="Calibri" w:eastAsia="Calibri" w:hAnsi="Calibri" w:cs="Calibri"/>
          <w:spacing w:val="-2"/>
          <w:position w:val="19"/>
        </w:rPr>
        <w:t>₄</w:t>
      </w:r>
      <w:r>
        <w:rPr>
          <w:spacing w:val="-2"/>
          <w:position w:val="19"/>
        </w:rPr>
        <w:t>)</w:t>
      </w:r>
      <w:r>
        <w:rPr>
          <w:rFonts w:ascii="Calibri" w:eastAsia="Calibri" w:hAnsi="Calibri" w:cs="Calibri"/>
          <w:spacing w:val="-2"/>
          <w:position w:val="19"/>
        </w:rPr>
        <w:t>₃</w:t>
      </w:r>
      <w:r>
        <w:rPr>
          <w:rFonts w:ascii="Calibri" w:eastAsia="Calibri" w:hAnsi="Calibri" w:cs="Calibri"/>
          <w:spacing w:val="11"/>
          <w:position w:val="19"/>
        </w:rPr>
        <w:t xml:space="preserve">   </w:t>
      </w:r>
      <w:r>
        <w:rPr>
          <w:spacing w:val="-2"/>
          <w:position w:val="19"/>
        </w:rPr>
        <w:t>溶液中加入足量Ba(OH)</w:t>
      </w:r>
      <w:r>
        <w:rPr>
          <w:rFonts w:ascii="Calibri" w:eastAsia="Calibri" w:hAnsi="Calibri" w:cs="Calibri"/>
          <w:spacing w:val="-2"/>
          <w:position w:val="19"/>
        </w:rPr>
        <w:t>₂</w:t>
      </w:r>
      <w:r>
        <w:rPr>
          <w:rFonts w:ascii="Calibri" w:eastAsia="Calibri" w:hAnsi="Calibri" w:cs="Calibri"/>
          <w:spacing w:val="14"/>
          <w:w w:val="101"/>
          <w:position w:val="19"/>
        </w:rPr>
        <w:t xml:space="preserve">  </w:t>
      </w:r>
      <w:r>
        <w:rPr>
          <w:spacing w:val="-2"/>
          <w:position w:val="19"/>
        </w:rPr>
        <w:t>溶</w:t>
      </w:r>
      <w:r>
        <w:rPr>
          <w:spacing w:val="-3"/>
          <w:position w:val="19"/>
        </w:rPr>
        <w:t>液：</w:t>
      </w:r>
      <w:r>
        <w:rPr>
          <w:spacing w:val="-38"/>
          <w:position w:val="19"/>
        </w:rPr>
        <w:t xml:space="preserve"> </w:t>
      </w:r>
      <w:r>
        <w:rPr>
          <w:spacing w:val="-3"/>
          <w:position w:val="19"/>
        </w:rPr>
        <w:t>Fe³</w:t>
      </w:r>
      <w:r>
        <w:rPr>
          <w:rFonts w:ascii="Calibri" w:eastAsia="Calibri" w:hAnsi="Calibri" w:cs="Calibri"/>
          <w:spacing w:val="-3"/>
          <w:position w:val="19"/>
        </w:rPr>
        <w:t>⁴</w:t>
      </w:r>
      <w:r>
        <w:rPr>
          <w:spacing w:val="-3"/>
          <w:position w:val="19"/>
        </w:rPr>
        <w:t>+SO</w:t>
      </w:r>
      <w:r>
        <w:rPr>
          <w:rFonts w:ascii="Calibri" w:eastAsia="Calibri" w:hAnsi="Calibri" w:cs="Calibri"/>
          <w:spacing w:val="-3"/>
          <w:position w:val="19"/>
        </w:rPr>
        <w:t>₄</w:t>
      </w:r>
      <w:r>
        <w:rPr>
          <w:spacing w:val="-3"/>
          <w:position w:val="19"/>
        </w:rPr>
        <w:t>²~+Ba²*+3OH=Fe(OH)</w:t>
      </w:r>
      <w:r>
        <w:rPr>
          <w:rFonts w:ascii="Calibri" w:eastAsia="Calibri" w:hAnsi="Calibri" w:cs="Calibri"/>
          <w:spacing w:val="-3"/>
          <w:position w:val="19"/>
        </w:rPr>
        <w:t>₃</w:t>
      </w:r>
      <w:r>
        <w:rPr>
          <w:rFonts w:ascii="Calibri" w:eastAsia="Calibri" w:hAnsi="Calibri" w:cs="Calibri"/>
          <w:spacing w:val="30"/>
          <w:w w:val="101"/>
          <w:position w:val="19"/>
        </w:rPr>
        <w:t xml:space="preserve"> </w:t>
      </w:r>
      <w:r>
        <w:rPr>
          <w:spacing w:val="-3"/>
          <w:position w:val="19"/>
        </w:rPr>
        <w:t>↓+BaSO</w:t>
      </w:r>
      <w:r>
        <w:rPr>
          <w:rFonts w:ascii="Calibri" w:eastAsia="Calibri" w:hAnsi="Calibri" w:cs="Calibri"/>
          <w:spacing w:val="-3"/>
          <w:position w:val="19"/>
        </w:rPr>
        <w:t>₄</w:t>
      </w:r>
      <w:r>
        <w:rPr>
          <w:rFonts w:ascii="Calibri" w:eastAsia="Calibri" w:hAnsi="Calibri" w:cs="Calibri"/>
          <w:spacing w:val="30"/>
          <w:w w:val="101"/>
          <w:position w:val="19"/>
        </w:rPr>
        <w:t xml:space="preserve"> </w:t>
      </w:r>
      <w:r>
        <w:rPr>
          <w:spacing w:val="-3"/>
          <w:position w:val="19"/>
        </w:rPr>
        <w:t>↓</w:t>
      </w:r>
    </w:p>
    <w:p>
      <w:pPr>
        <w:pStyle w:val="BodyText"/>
        <w:spacing w:line="219" w:lineRule="auto"/>
        <w:ind w:left="5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B.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 xml:space="preserve">₂O₂    </w:t>
      </w:r>
      <w:r>
        <w:rPr>
          <w:spacing w:val="1"/>
        </w:rPr>
        <w:t>溶于水产生</w:t>
      </w:r>
      <w:r>
        <w:rPr>
          <w:rFonts w:ascii="Times New Roman" w:eastAsia="Times New Roman" w:hAnsi="Times New Roman" w:cs="Times New Roman"/>
          <w:spacing w:val="1"/>
        </w:rPr>
        <w:t>O₂: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>₂O₂+H₂O=2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>⁴+2</w:t>
      </w:r>
      <w:r>
        <w:rPr>
          <w:rFonts w:ascii="Times New Roman" w:eastAsia="Times New Roman" w:hAnsi="Times New Roman" w:cs="Times New Roman"/>
        </w:rPr>
        <w:t>OH</w:t>
      </w:r>
      <w:r>
        <w:rPr>
          <w:rFonts w:ascii="Times New Roman" w:eastAsia="Times New Roman" w:hAnsi="Times New Roman" w:cs="Times New Roman"/>
          <w:spacing w:val="1"/>
        </w:rPr>
        <w:t>~+O₂t</w:t>
      </w:r>
    </w:p>
    <w:p>
      <w:pPr>
        <w:pStyle w:val="BodyText"/>
        <w:spacing w:before="221" w:line="219" w:lineRule="auto"/>
        <w:ind w:left="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C.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>₂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 xml:space="preserve">₃    </w:t>
      </w:r>
      <w:r>
        <w:rPr>
          <w:spacing w:val="1"/>
        </w:rPr>
        <w:t>溶液使酸性高锰酸钾溶液褪色：6</w:t>
      </w:r>
      <w:r>
        <w:rPr>
          <w:rFonts w:ascii="Times New Roman" w:eastAsia="Times New Roman" w:hAnsi="Times New Roman" w:cs="Times New Roman"/>
          <w:spacing w:val="1"/>
        </w:rPr>
        <w:t>H*+5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>₃²~+2</w:t>
      </w:r>
      <w:r>
        <w:rPr>
          <w:rFonts w:ascii="Times New Roman" w:eastAsia="Times New Roman" w:hAnsi="Times New Roman" w:cs="Times New Roman"/>
        </w:rPr>
        <w:t>MnO</w:t>
      </w:r>
      <w:r>
        <w:rPr>
          <w:rFonts w:ascii="Times New Roman" w:eastAsia="Times New Roman" w:hAnsi="Times New Roman" w:cs="Times New Roman"/>
          <w:spacing w:val="1"/>
        </w:rPr>
        <w:t>₄=5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>₄</w:t>
      </w:r>
      <w:r>
        <w:rPr>
          <w:rFonts w:ascii="Times New Roman" w:eastAsia="Times New Roman" w:hAnsi="Times New Roman" w:cs="Times New Roman"/>
        </w:rPr>
        <w:t>²~+2Mn²*+3H₂O</w:t>
      </w:r>
    </w:p>
    <w:p>
      <w:pPr>
        <w:pStyle w:val="BodyText"/>
        <w:spacing w:before="200" w:line="471" w:lineRule="exact"/>
        <w:ind w:left="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position w:val="20"/>
        </w:rPr>
        <w:t xml:space="preserve">D.   </w:t>
      </w:r>
      <w:r>
        <w:rPr>
          <w:spacing w:val="1"/>
          <w:position w:val="20"/>
        </w:rPr>
        <w:t>向苯酚钠溶液中通入少量</w:t>
      </w:r>
      <w:r>
        <w:rPr>
          <w:rFonts w:ascii="Times New Roman" w:eastAsia="Times New Roman" w:hAnsi="Times New Roman" w:cs="Times New Roman"/>
          <w:position w:val="20"/>
        </w:rPr>
        <w:t>CO</w:t>
      </w:r>
      <w:r>
        <w:rPr>
          <w:rFonts w:ascii="Times New Roman" w:eastAsia="Times New Roman" w:hAnsi="Times New Roman" w:cs="Times New Roman"/>
          <w:spacing w:val="1"/>
          <w:position w:val="20"/>
        </w:rPr>
        <w:t>₂:2C₆H₅O+H₂O+</w:t>
      </w:r>
      <w:r>
        <w:rPr>
          <w:rFonts w:ascii="Times New Roman" w:eastAsia="Times New Roman" w:hAnsi="Times New Roman" w:cs="Times New Roman"/>
          <w:position w:val="20"/>
        </w:rPr>
        <w:t>CO</w:t>
      </w:r>
      <w:r>
        <w:rPr>
          <w:rFonts w:ascii="Times New Roman" w:eastAsia="Times New Roman" w:hAnsi="Times New Roman" w:cs="Times New Roman"/>
          <w:spacing w:val="1"/>
          <w:position w:val="20"/>
        </w:rPr>
        <w:t>₂→2C₆</w:t>
      </w:r>
      <w:r>
        <w:rPr>
          <w:rFonts w:ascii="Times New Roman" w:eastAsia="Times New Roman" w:hAnsi="Times New Roman" w:cs="Times New Roman"/>
          <w:position w:val="20"/>
        </w:rPr>
        <w:t>HsOH</w:t>
      </w:r>
      <w:r>
        <w:rPr>
          <w:rFonts w:ascii="Times New Roman" w:eastAsia="Times New Roman" w:hAnsi="Times New Roman" w:cs="Times New Roman"/>
          <w:spacing w:val="1"/>
          <w:position w:val="20"/>
        </w:rPr>
        <w:t>+</w:t>
      </w:r>
      <w:r>
        <w:rPr>
          <w:rFonts w:ascii="Times New Roman" w:eastAsia="Times New Roman" w:hAnsi="Times New Roman" w:cs="Times New Roman"/>
          <w:position w:val="20"/>
        </w:rPr>
        <w:t>CO</w:t>
      </w:r>
      <w:r>
        <w:rPr>
          <w:rFonts w:ascii="Times New Roman" w:eastAsia="Times New Roman" w:hAnsi="Times New Roman" w:cs="Times New Roman"/>
          <w:spacing w:val="1"/>
          <w:position w:val="20"/>
        </w:rPr>
        <w:t>₃²~</w:t>
      </w:r>
    </w:p>
    <w:p>
      <w:pPr>
        <w:pStyle w:val="BodyText"/>
        <w:spacing w:line="220" w:lineRule="auto"/>
        <w:ind w:left="80"/>
      </w:pPr>
      <w:r>
        <w:rPr>
          <w:spacing w:val="6"/>
        </w:rPr>
        <w:t>14、下列说法正确的是(   )</w:t>
      </w:r>
    </w:p>
    <w:p>
      <w:pPr>
        <w:pStyle w:val="BodyText"/>
        <w:spacing w:before="216" w:line="212" w:lineRule="auto"/>
        <w:ind w:left="70"/>
      </w:pPr>
      <w:r>
        <w:rPr>
          <w:rFonts w:ascii="Times New Roman" w:eastAsia="Times New Roman" w:hAnsi="Times New Roman" w:cs="Times New Roman"/>
          <w:spacing w:val="9"/>
        </w:rPr>
        <w:t>A.2,2-</w:t>
      </w:r>
      <w:r>
        <w:rPr>
          <w:rFonts w:ascii="Times New Roman" w:eastAsia="Times New Roman" w:hAnsi="Times New Roman" w:cs="Times New Roman"/>
          <w:spacing w:val="32"/>
        </w:rPr>
        <w:t xml:space="preserve">  </w:t>
      </w:r>
      <w:r>
        <w:rPr>
          <w:spacing w:val="9"/>
        </w:rPr>
        <w:t>二甲基丁烷的</w:t>
      </w:r>
      <w:r>
        <w:rPr>
          <w:rFonts w:ascii="Times New Roman" w:eastAsia="Times New Roman" w:hAnsi="Times New Roman" w:cs="Times New Roman"/>
          <w:spacing w:val="9"/>
        </w:rPr>
        <w:t>'H-</w:t>
      </w:r>
      <w:r>
        <w:rPr>
          <w:rFonts w:ascii="Times New Roman" w:eastAsia="Times New Roman" w:hAnsi="Times New Roman" w:cs="Times New Roman"/>
        </w:rPr>
        <w:t xml:space="preserve">NMR   </w:t>
      </w:r>
      <w:r>
        <w:rPr>
          <w:spacing w:val="9"/>
        </w:rPr>
        <w:t>上有4个峰</w:t>
      </w:r>
    </w:p>
    <w:p>
      <w:pPr>
        <w:pStyle w:val="BodyText"/>
        <w:spacing w:before="203" w:line="220" w:lineRule="auto"/>
        <w:ind w:left="30"/>
        <w:rPr>
          <w:sz w:val="44"/>
          <w:szCs w:val="44"/>
        </w:rPr>
      </w:pPr>
      <w:r>
        <w:rPr>
          <w:spacing w:val="-2"/>
        </w:rPr>
        <w:t xml:space="preserve">B.       </w:t>
      </w:r>
      <w:r>
        <w:rPr>
          <w:spacing w:val="-27"/>
          <w:w w:val="65"/>
          <w:sz w:val="44"/>
          <w:szCs w:val="44"/>
        </w:rPr>
        <w:t>C=CH中所有原子处于同</w:t>
      </w:r>
      <w:r>
        <w:rPr>
          <w:spacing w:val="-26"/>
          <w:w w:val="55"/>
          <w:sz w:val="44"/>
          <w:szCs w:val="44"/>
        </w:rPr>
        <w:t>一</w:t>
      </w:r>
      <w:r>
        <w:rPr>
          <w:spacing w:val="-27"/>
          <w:w w:val="65"/>
          <w:sz w:val="44"/>
          <w:szCs w:val="44"/>
        </w:rPr>
        <w:t>平面上</w:t>
      </w:r>
    </w:p>
    <w:p>
      <w:pPr>
        <w:pStyle w:val="BodyText"/>
        <w:spacing w:before="56"/>
        <w:ind w:left="40"/>
      </w:pPr>
      <w:r>
        <w:rPr>
          <w:rFonts w:ascii="Times New Roman" w:eastAsia="Times New Roman" w:hAnsi="Times New Roman" w:cs="Times New Roman"/>
          <w:spacing w:val="2"/>
        </w:rPr>
        <w:t xml:space="preserve">C.   </w:t>
      </w:r>
      <w:r>
        <w:rPr>
          <w:position w:val="-37"/>
        </w:rPr>
        <w:pict>
          <v:shape id="IM 22" o:spid="_x0000_i1041" type="#_x0000_t75" style="width:44.96pt;height:42.51pt;mso-wrap-distance-left:0;mso-wrap-distance-right:0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  <w:r>
        <w:rPr>
          <w:spacing w:val="2"/>
        </w:rPr>
        <w:t>有机物的一种芳香族同分异构体能发生银镜反应</w:t>
      </w:r>
    </w:p>
    <w:p>
      <w:pPr>
        <w:pStyle w:val="BodyText"/>
        <w:spacing w:before="167" w:line="219" w:lineRule="auto"/>
        <w:ind w:left="50"/>
      </w:pPr>
      <w:r>
        <w:rPr>
          <w:spacing w:val="2"/>
        </w:rPr>
        <w:t>D.</w:t>
      </w:r>
      <w:r>
        <w:rPr>
          <w:spacing w:val="70"/>
        </w:rPr>
        <w:t xml:space="preserve"> </w:t>
      </w:r>
      <w:r>
        <w:rPr>
          <w:spacing w:val="2"/>
        </w:rPr>
        <w:t>甲苯能使酸性</w:t>
      </w:r>
      <w:r>
        <w:t>KMnO</w:t>
      </w:r>
      <w:r>
        <w:rPr>
          <w:rFonts w:ascii="Calibri" w:eastAsia="Calibri" w:hAnsi="Calibri" w:cs="Calibri"/>
          <w:spacing w:val="2"/>
        </w:rPr>
        <w:t xml:space="preserve">₄     </w:t>
      </w:r>
      <w:r>
        <w:rPr>
          <w:spacing w:val="2"/>
        </w:rPr>
        <w:t>溶液褪色，说明苯环与甲基相连的碳碳单键变活泼，被</w:t>
      </w:r>
      <w:r>
        <w:t>KMnO</w:t>
      </w:r>
      <w:r>
        <w:rPr>
          <w:rFonts w:ascii="Calibri" w:eastAsia="Calibri" w:hAnsi="Calibri" w:cs="Calibri"/>
          <w:spacing w:val="2"/>
        </w:rPr>
        <w:t xml:space="preserve">₄      </w:t>
      </w:r>
      <w:r>
        <w:rPr>
          <w:spacing w:val="2"/>
        </w:rPr>
        <w:t>氧化而断裂</w:t>
      </w:r>
    </w:p>
    <w:p>
      <w:pPr>
        <w:pStyle w:val="BodyText"/>
        <w:spacing w:before="221" w:line="219" w:lineRule="auto"/>
        <w:ind w:left="60"/>
      </w:pPr>
      <w:r>
        <w:rPr>
          <w:spacing w:val="-2"/>
        </w:rPr>
        <w:t>15、</w:t>
      </w:r>
      <w:r>
        <w:rPr>
          <w:spacing w:val="-46"/>
        </w:rPr>
        <w:t xml:space="preserve"> </w:t>
      </w:r>
      <w:r>
        <w:rPr>
          <w:spacing w:val="-2"/>
        </w:rPr>
        <w:t>去除括号内少量杂质，选用的试剂和方法正确的是</w:t>
      </w:r>
    </w:p>
    <w:p>
      <w:pPr>
        <w:pStyle w:val="BodyText"/>
        <w:spacing w:before="221" w:line="219" w:lineRule="auto"/>
        <w:ind w:left="60"/>
      </w:pPr>
      <w:r>
        <w:rPr>
          <w:rFonts w:ascii="Times New Roman" w:eastAsia="Times New Roman" w:hAnsi="Times New Roman" w:cs="Times New Roman"/>
          <w:spacing w:val="4"/>
        </w:rPr>
        <w:t>A.</w:t>
      </w:r>
      <w:r>
        <w:rPr>
          <w:rFonts w:ascii="Times New Roman" w:eastAsia="Times New Roman" w:hAnsi="Times New Roman" w:cs="Times New Roman"/>
          <w:spacing w:val="21"/>
          <w:w w:val="101"/>
        </w:rPr>
        <w:t xml:space="preserve">  </w:t>
      </w:r>
      <w:r>
        <w:rPr>
          <w:spacing w:val="4"/>
        </w:rPr>
        <w:t>乙烷(乙烯):通</w:t>
      </w:r>
      <w:r>
        <w:rPr>
          <w:spacing w:val="-33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>H₂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spacing w:val="4"/>
        </w:rPr>
        <w:t>催化剂加热</w:t>
      </w:r>
    </w:p>
    <w:p>
      <w:pPr>
        <w:pStyle w:val="BodyText"/>
        <w:spacing w:before="221" w:line="219" w:lineRule="auto"/>
        <w:ind w:left="50"/>
      </w:pPr>
      <w:r>
        <w:rPr>
          <w:spacing w:val="2"/>
        </w:rPr>
        <w:t>B.</w:t>
      </w:r>
      <w:r>
        <w:rPr>
          <w:spacing w:val="54"/>
        </w:rPr>
        <w:t xml:space="preserve"> </w:t>
      </w:r>
      <w:r>
        <w:rPr>
          <w:spacing w:val="2"/>
        </w:rPr>
        <w:t>己烷(己烯):加溴水后振荡分液</w:t>
      </w:r>
    </w:p>
    <w:p>
      <w:pPr>
        <w:pStyle w:val="BodyText"/>
        <w:spacing w:before="199" w:line="212" w:lineRule="auto"/>
        <w:ind w:left="70"/>
      </w:pPr>
      <w:r>
        <w:rPr>
          <w:rFonts w:ascii="Times New Roman" w:eastAsia="Times New Roman" w:hAnsi="Times New Roman" w:cs="Times New Roman"/>
        </w:rPr>
        <w:t>C.Fe₂O₃(Al₂O₃):</w:t>
      </w:r>
      <w:r>
        <w:rPr>
          <w:rFonts w:ascii="Times New Roman" w:eastAsia="Times New Roman" w:hAnsi="Times New Roman" w:cs="Times New Roman"/>
          <w:spacing w:val="6"/>
        </w:rPr>
        <w:t xml:space="preserve">       </w:t>
      </w:r>
      <w:r>
        <w:t xml:space="preserve">加 </w:t>
      </w:r>
      <w:r>
        <w:rPr>
          <w:rFonts w:ascii="Times New Roman" w:eastAsia="Times New Roman" w:hAnsi="Times New Roman" w:cs="Times New Roman"/>
        </w:rPr>
        <w:t>NaOH</w:t>
      </w:r>
      <w:r>
        <w:rPr>
          <w:rFonts w:ascii="Times New Roman" w:eastAsia="Times New Roman" w:hAnsi="Times New Roman" w:cs="Times New Roman"/>
          <w:spacing w:val="13"/>
        </w:rPr>
        <w:t xml:space="preserve">  </w:t>
      </w:r>
      <w:r>
        <w:t>溶液过滤</w:t>
      </w:r>
    </w:p>
    <w:p>
      <w:pPr>
        <w:spacing w:line="212" w:lineRule="auto"/>
        <w:sectPr>
          <w:pgSz w:w="11910" w:h="16840"/>
          <w:pgMar w:top="1179" w:right="1786" w:bottom="0" w:left="509" w:header="0" w:footer="0" w:gutter="0"/>
          <w:pgNumType w:start="6"/>
          <w:cols w:space="708"/>
        </w:sectPr>
      </w:pPr>
    </w:p>
    <w:p>
      <w:pPr>
        <w:pStyle w:val="BodyText"/>
        <w:spacing w:before="45" w:line="212" w:lineRule="auto"/>
        <w:ind w:left="50"/>
      </w:pPr>
      <w:r>
        <w:rPr>
          <w:rFonts w:ascii="Times New Roman" w:eastAsia="Times New Roman" w:hAnsi="Times New Roman" w:cs="Times New Roman"/>
          <w:spacing w:val="2"/>
        </w:rPr>
        <w:t>D.H₂O(</w:t>
      </w:r>
      <w:r>
        <w:rPr>
          <w:rFonts w:ascii="Times New Roman" w:eastAsia="Times New Roman" w:hAnsi="Times New Roman" w:cs="Times New Roman"/>
        </w:rPr>
        <w:t>Br</w:t>
      </w:r>
      <w:r>
        <w:rPr>
          <w:rFonts w:ascii="Times New Roman" w:eastAsia="Times New Roman" w:hAnsi="Times New Roman" w:cs="Times New Roman"/>
          <w:spacing w:val="2"/>
        </w:rPr>
        <w:t xml:space="preserve">₂):       </w:t>
      </w:r>
      <w:r>
        <w:rPr>
          <w:spacing w:val="2"/>
        </w:rPr>
        <w:t>用酒精萃取</w:t>
      </w:r>
    </w:p>
    <w:p>
      <w:pPr>
        <w:pStyle w:val="BodyText"/>
        <w:spacing w:before="192" w:line="219" w:lineRule="auto"/>
        <w:ind w:left="40"/>
      </w:pPr>
      <w:r>
        <w:rPr>
          <w:spacing w:val="-6"/>
        </w:rPr>
        <w:t>16、</w:t>
      </w:r>
      <w:r>
        <w:rPr>
          <w:spacing w:val="-45"/>
        </w:rPr>
        <w:t xml:space="preserve"> </w:t>
      </w:r>
      <w:r>
        <w:rPr>
          <w:spacing w:val="-6"/>
        </w:rPr>
        <w:t>改变下列条件，只对化学反应速率有影响，</w:t>
      </w:r>
      <w:r>
        <w:rPr>
          <w:spacing w:val="59"/>
        </w:rPr>
        <w:t xml:space="preserve"> </w:t>
      </w:r>
      <w:r>
        <w:rPr>
          <w:spacing w:val="-6"/>
        </w:rPr>
        <w:t>一定对化学平衡没</w:t>
      </w:r>
      <w:r>
        <w:rPr>
          <w:spacing w:val="-7"/>
        </w:rPr>
        <w:t>有影响的是</w:t>
      </w:r>
    </w:p>
    <w:p>
      <w:pPr>
        <w:pStyle w:val="BodyText"/>
        <w:spacing w:before="280" w:line="228" w:lineRule="auto"/>
        <w:ind w:left="50"/>
      </w:pPr>
      <w:r>
        <w:rPr>
          <w:spacing w:val="1"/>
        </w:rPr>
        <w:t>A. 催化剂</w:t>
      </w:r>
      <w:r>
        <w:rPr>
          <w:spacing w:val="7"/>
        </w:rPr>
        <w:t xml:space="preserve">          </w:t>
      </w:r>
      <w:r>
        <w:rPr>
          <w:rFonts w:ascii="Times New Roman" w:eastAsia="Times New Roman" w:hAnsi="Times New Roman" w:cs="Times New Roman"/>
          <w:spacing w:val="1"/>
        </w:rPr>
        <w:t>B.</w:t>
      </w:r>
      <w:r>
        <w:rPr>
          <w:rFonts w:ascii="Times New Roman" w:eastAsia="Times New Roman" w:hAnsi="Times New Roman" w:cs="Times New Roman"/>
          <w:spacing w:val="10"/>
        </w:rPr>
        <w:t xml:space="preserve">  </w:t>
      </w:r>
      <w:r>
        <w:rPr>
          <w:spacing w:val="1"/>
        </w:rPr>
        <w:t>浓度</w:t>
      </w:r>
      <w:r>
        <w:rPr>
          <w:spacing w:val="5"/>
        </w:rPr>
        <w:t xml:space="preserve">            </w:t>
      </w:r>
      <w:r>
        <w:rPr>
          <w:rFonts w:ascii="Times New Roman" w:eastAsia="Times New Roman" w:hAnsi="Times New Roman" w:cs="Times New Roman"/>
          <w:spacing w:val="1"/>
        </w:rPr>
        <w:t>C.</w:t>
      </w:r>
      <w:r>
        <w:rPr>
          <w:rFonts w:ascii="Times New Roman" w:eastAsia="Times New Roman" w:hAnsi="Times New Roman" w:cs="Times New Roman"/>
          <w:spacing w:val="19"/>
        </w:rPr>
        <w:t xml:space="preserve">  </w:t>
      </w:r>
      <w:r>
        <w:rPr>
          <w:rFonts w:ascii="黑体" w:eastAsia="黑体" w:hAnsi="黑体" w:cs="黑体"/>
          <w:spacing w:val="1"/>
        </w:rPr>
        <w:t>压强</w:t>
      </w:r>
      <w:r>
        <w:rPr>
          <w:rFonts w:ascii="黑体" w:eastAsia="黑体" w:hAnsi="黑体" w:cs="黑体"/>
          <w:spacing w:val="2"/>
        </w:rPr>
        <w:t xml:space="preserve">            </w:t>
      </w:r>
      <w:r>
        <w:rPr>
          <w:rFonts w:ascii="Times New Roman" w:eastAsia="Times New Roman" w:hAnsi="Times New Roman" w:cs="Times New Roman"/>
          <w:spacing w:val="1"/>
        </w:rPr>
        <w:t xml:space="preserve">D.   </w:t>
      </w:r>
      <w:r>
        <w:rPr>
          <w:spacing w:val="1"/>
        </w:rPr>
        <w:t>温度</w:t>
      </w:r>
    </w:p>
    <w:p>
      <w:pPr>
        <w:pStyle w:val="BodyText"/>
        <w:spacing w:before="218" w:line="218" w:lineRule="auto"/>
        <w:jc w:val="right"/>
      </w:pPr>
      <w:r>
        <w:rPr>
          <w:rFonts w:ascii="Times New Roman" w:eastAsia="Times New Roman" w:hAnsi="Times New Roman" w:cs="Times New Roman"/>
          <w:spacing w:val="-2"/>
        </w:rPr>
        <w:t>17</w:t>
      </w:r>
      <w:r>
        <w:rPr>
          <w:rFonts w:ascii="Times New Roman" w:eastAsia="Times New Roman" w:hAnsi="Times New Roman" w:cs="Times New Roman"/>
          <w:spacing w:val="-20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W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X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Y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spacing w:val="-2"/>
        </w:rPr>
        <w:t>是原子序数依次增大的短周期主族元素，</w:t>
      </w:r>
      <w:r>
        <w:rPr>
          <w:rFonts w:ascii="Times New Roman" w:eastAsia="Times New Roman" w:hAnsi="Times New Roman" w:cs="Times New Roman"/>
          <w:spacing w:val="-2"/>
        </w:rPr>
        <w:t>W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spacing w:val="-2"/>
        </w:rPr>
        <w:t>的最高价氧化物对应的水化物与其简单氢化物反应生成</w:t>
      </w:r>
    </w:p>
    <w:p>
      <w:pPr>
        <w:pStyle w:val="BodyText"/>
        <w:spacing w:before="210" w:line="212" w:lineRule="auto"/>
        <w:ind w:left="50"/>
      </w:pPr>
      <w:r>
        <w:rPr>
          <w:spacing w:val="-1"/>
        </w:rPr>
        <w:t>一种盐</w:t>
      </w:r>
      <w:r>
        <w:rPr>
          <w:rFonts w:ascii="Times New Roman" w:eastAsia="Times New Roman" w:hAnsi="Times New Roman" w:cs="Times New Roman"/>
          <w:spacing w:val="-1"/>
        </w:rPr>
        <w:t xml:space="preserve">M,X    </w:t>
      </w:r>
      <w:r>
        <w:rPr>
          <w:spacing w:val="-1"/>
        </w:rPr>
        <w:t xml:space="preserve">的一种单质可用于自来水的消毒， </w:t>
      </w:r>
      <w:r>
        <w:rPr>
          <w:rFonts w:ascii="Times New Roman" w:eastAsia="Times New Roman" w:hAnsi="Times New Roman" w:cs="Times New Roman"/>
          <w:spacing w:val="-1"/>
        </w:rPr>
        <w:t xml:space="preserve">Y </w:t>
      </w:r>
      <w:r>
        <w:rPr>
          <w:spacing w:val="-1"/>
        </w:rPr>
        <w:t xml:space="preserve">的焰色反应呈黄色， </w:t>
      </w:r>
      <w:r>
        <w:rPr>
          <w:rFonts w:ascii="Times New Roman" w:eastAsia="Times New Roman" w:hAnsi="Times New Roman" w:cs="Times New Roman"/>
          <w:spacing w:val="-1"/>
        </w:rPr>
        <w:t xml:space="preserve">X </w:t>
      </w:r>
      <w:r>
        <w:rPr>
          <w:spacing w:val="-1"/>
        </w:rPr>
        <w:t>与</w:t>
      </w:r>
      <w:r>
        <w:rPr>
          <w:spacing w:val="-4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 xml:space="preserve">Z </w:t>
      </w:r>
      <w:r>
        <w:rPr>
          <w:spacing w:val="-1"/>
        </w:rPr>
        <w:t>同主族。下列说法正确</w:t>
      </w:r>
      <w:r>
        <w:rPr>
          <w:spacing w:val="-2"/>
        </w:rPr>
        <w:t>的是(    )</w:t>
      </w:r>
    </w:p>
    <w:p>
      <w:pPr>
        <w:pStyle w:val="BodyText"/>
        <w:spacing w:before="219" w:line="212" w:lineRule="auto"/>
        <w:ind w:left="5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</w:rPr>
        <w:t xml:space="preserve">A.  </w:t>
      </w:r>
      <w:r>
        <w:rPr>
          <w:spacing w:val="-2"/>
        </w:rPr>
        <w:t>简单离子半径：</w:t>
      </w:r>
      <w:r>
        <w:rPr>
          <w:spacing w:val="-2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r(Y)&gt;r(Z)&gt;r(X)&gt;r(W)</w:t>
      </w:r>
    </w:p>
    <w:p>
      <w:pPr>
        <w:pStyle w:val="BodyText"/>
        <w:spacing w:before="253" w:line="219" w:lineRule="auto"/>
        <w:ind w:left="40"/>
      </w:pPr>
      <w:r>
        <w:rPr>
          <w:rFonts w:ascii="Times New Roman" w:eastAsia="Times New Roman" w:hAnsi="Times New Roman" w:cs="Times New Roman"/>
          <w:spacing w:val="1"/>
        </w:rPr>
        <w:t xml:space="preserve">B.X   </w:t>
      </w:r>
      <w:r>
        <w:rPr>
          <w:spacing w:val="1"/>
        </w:rPr>
        <w:t>与</w:t>
      </w:r>
      <w:r>
        <w:rPr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 xml:space="preserve">Z </w:t>
      </w:r>
      <w:r>
        <w:rPr>
          <w:spacing w:val="1"/>
        </w:rPr>
        <w:t>形成的常见化合物均能与水发生反应</w:t>
      </w:r>
    </w:p>
    <w:p>
      <w:pPr>
        <w:pStyle w:val="BodyText"/>
        <w:spacing w:before="210" w:line="219" w:lineRule="auto"/>
        <w:ind w:left="40"/>
      </w:pPr>
      <w:r>
        <w:rPr>
          <w:rFonts w:ascii="Times New Roman" w:eastAsia="Times New Roman" w:hAnsi="Times New Roman" w:cs="Times New Roman"/>
          <w:spacing w:val="1"/>
        </w:rPr>
        <w:t>C.M</w:t>
      </w:r>
      <w:r>
        <w:rPr>
          <w:rFonts w:ascii="Times New Roman" w:eastAsia="Times New Roman" w:hAnsi="Times New Roman" w:cs="Times New Roman"/>
          <w:spacing w:val="17"/>
          <w:w w:val="101"/>
        </w:rPr>
        <w:t xml:space="preserve">   </w:t>
      </w:r>
      <w:r>
        <w:rPr>
          <w:spacing w:val="1"/>
        </w:rPr>
        <w:t>是一种离子化合物，其溶液呈酸性是因为阴离子水解</w:t>
      </w:r>
    </w:p>
    <w:p>
      <w:pPr>
        <w:pStyle w:val="BodyText"/>
        <w:spacing w:before="221" w:line="219" w:lineRule="auto"/>
        <w:ind w:left="30"/>
      </w:pPr>
      <w:r>
        <w:rPr>
          <w:spacing w:val="4"/>
        </w:rPr>
        <w:t>D.X  的气态氢化物比Z 的稳定是因为X 的氢化物</w:t>
      </w:r>
      <w:r>
        <w:rPr>
          <w:spacing w:val="3"/>
        </w:rPr>
        <w:t>形成的氢键牢固</w:t>
      </w:r>
    </w:p>
    <w:p>
      <w:pPr>
        <w:pStyle w:val="BodyText"/>
        <w:spacing w:before="221" w:line="219" w:lineRule="auto"/>
        <w:ind w:left="40"/>
      </w:pPr>
      <w:r>
        <w:rPr>
          <w:spacing w:val="3"/>
        </w:rPr>
        <w:t>18、</w:t>
      </w:r>
      <w:r>
        <w:rPr>
          <w:spacing w:val="-45"/>
        </w:rPr>
        <w:t xml:space="preserve"> </w:t>
      </w:r>
      <w:r>
        <w:rPr>
          <w:spacing w:val="3"/>
        </w:rPr>
        <w:t>中华文化绚丽多彩且与化学有着密切的关系。下列说法错误的是(   )</w:t>
      </w:r>
    </w:p>
    <w:p>
      <w:pPr>
        <w:pStyle w:val="BodyText"/>
        <w:spacing w:before="221" w:line="219" w:lineRule="auto"/>
        <w:ind w:left="50"/>
      </w:pPr>
      <w:r>
        <w:rPr>
          <w:spacing w:val="-2"/>
        </w:rPr>
        <w:t>A.</w:t>
      </w:r>
      <w:r>
        <w:rPr>
          <w:spacing w:val="110"/>
        </w:rPr>
        <w:t xml:space="preserve"> </w:t>
      </w:r>
      <w:r>
        <w:rPr>
          <w:spacing w:val="-2"/>
        </w:rPr>
        <w:t>“新醅酒”是新酿的酒，酿酒使用的谷物的主要成分是乙醇</w:t>
      </w:r>
    </w:p>
    <w:p>
      <w:pPr>
        <w:pStyle w:val="BodyText"/>
        <w:spacing w:before="220" w:line="219" w:lineRule="auto"/>
        <w:ind w:left="40"/>
      </w:pPr>
      <w:r>
        <w:rPr>
          <w:rFonts w:ascii="Times New Roman" w:eastAsia="Times New Roman" w:hAnsi="Times New Roman" w:cs="Times New Roman"/>
          <w:spacing w:val="-6"/>
        </w:rPr>
        <w:t xml:space="preserve">B.    </w:t>
      </w:r>
      <w:r>
        <w:rPr>
          <w:spacing w:val="-6"/>
        </w:rPr>
        <w:t>“黑陶”是一种传统工艺品，用陶土烧制而成，  “黑陶”的主要成分是硅酸盐</w:t>
      </w:r>
    </w:p>
    <w:p>
      <w:pPr>
        <w:pStyle w:val="BodyText"/>
        <w:spacing w:before="212" w:line="219" w:lineRule="auto"/>
        <w:ind w:left="50"/>
      </w:pPr>
      <w:r>
        <w:t>C.</w:t>
      </w:r>
      <w:r>
        <w:rPr>
          <w:spacing w:val="52"/>
        </w:rPr>
        <w:t xml:space="preserve"> </w:t>
      </w:r>
      <w:r>
        <w:t>“木活字”是元代王祯发明的用于印刷</w:t>
      </w:r>
      <w:r>
        <w:rPr>
          <w:spacing w:val="-1"/>
        </w:rPr>
        <w:t>的活字，“木活字”的主要成分是纤维素</w:t>
      </w:r>
    </w:p>
    <w:p>
      <w:pPr>
        <w:pStyle w:val="BodyText"/>
        <w:spacing w:before="221" w:line="220" w:lineRule="auto"/>
        <w:ind w:left="40"/>
      </w:pPr>
      <w:r>
        <w:rPr>
          <w:rFonts w:ascii="Times New Roman" w:eastAsia="Times New Roman" w:hAnsi="Times New Roman" w:cs="Times New Roman"/>
          <w:spacing w:val="-1"/>
        </w:rPr>
        <w:t xml:space="preserve">D.    </w:t>
      </w:r>
      <w:r>
        <w:rPr>
          <w:spacing w:val="-1"/>
        </w:rPr>
        <w:t>“苏绣”是用蚕丝线在丝绸或其他织物上绣出的工艺品，蚕丝的主要成分是蛋白质</w:t>
      </w:r>
    </w:p>
    <w:p>
      <w:pPr>
        <w:pStyle w:val="BodyText"/>
        <w:spacing w:before="215" w:line="212" w:lineRule="auto"/>
        <w:ind w:left="40"/>
      </w:pPr>
      <w:r>
        <w:rPr>
          <w:spacing w:val="5"/>
        </w:rPr>
        <w:t>19、在标准状况下，</w:t>
      </w:r>
      <w:r>
        <w:rPr>
          <w:rFonts w:ascii="Times New Roman" w:eastAsia="Times New Roman" w:hAnsi="Times New Roman" w:cs="Times New Roman"/>
        </w:rPr>
        <w:t>ALNH</w:t>
      </w:r>
      <w:r>
        <w:rPr>
          <w:rFonts w:ascii="Times New Roman" w:eastAsia="Times New Roman" w:hAnsi="Times New Roman" w:cs="Times New Roman"/>
          <w:spacing w:val="5"/>
        </w:rPr>
        <w:t>₃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spacing w:val="5"/>
        </w:rPr>
        <w:t>溶于</w:t>
      </w:r>
      <w:r>
        <w:rPr>
          <w:rFonts w:ascii="Times New Roman" w:eastAsia="Times New Roman" w:hAnsi="Times New Roman" w:cs="Times New Roman"/>
        </w:rPr>
        <w:t>BmL</w:t>
      </w:r>
      <w:r>
        <w:rPr>
          <w:rFonts w:ascii="Times New Roman" w:eastAsia="Times New Roman" w:hAnsi="Times New Roman" w:cs="Times New Roman"/>
          <w:spacing w:val="5"/>
        </w:rPr>
        <w:t xml:space="preserve">  </w:t>
      </w:r>
      <w:r>
        <w:rPr>
          <w:spacing w:val="5"/>
        </w:rPr>
        <w:t>水中，得到密度为</w:t>
      </w:r>
      <w:r>
        <w:rPr>
          <w:rFonts w:ascii="Times New Roman" w:eastAsia="Times New Roman" w:hAnsi="Times New Roman" w:cs="Times New Roman"/>
        </w:rPr>
        <w:t>pg</w:t>
      </w:r>
      <w:r>
        <w:rPr>
          <w:rFonts w:ascii="Times New Roman" w:eastAsia="Times New Roman" w:hAnsi="Times New Roman" w:cs="Times New Roman"/>
          <w:spacing w:val="5"/>
        </w:rPr>
        <w:t>/</w:t>
      </w:r>
      <w:r>
        <w:rPr>
          <w:rFonts w:ascii="Times New Roman" w:eastAsia="Times New Roman" w:hAnsi="Times New Roman" w:cs="Times New Roman"/>
        </w:rPr>
        <w:t>cm</w:t>
      </w:r>
      <w:r>
        <w:rPr>
          <w:rFonts w:ascii="Times New Roman" w:eastAsia="Times New Roman" w:hAnsi="Times New Roman" w:cs="Times New Roman"/>
          <w:spacing w:val="5"/>
        </w:rPr>
        <w:t xml:space="preserve">³ </w:t>
      </w:r>
      <w:r>
        <w:rPr>
          <w:spacing w:val="5"/>
        </w:rPr>
        <w:t xml:space="preserve">的 </w:t>
      </w:r>
      <w:r>
        <w:rPr>
          <w:rFonts w:ascii="Times New Roman" w:eastAsia="Times New Roman" w:hAnsi="Times New Roman" w:cs="Times New Roman"/>
        </w:rPr>
        <w:t>RL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spacing w:val="5"/>
        </w:rPr>
        <w:t>氨水，则此氨水的物质的量浓度是(   )</w:t>
      </w:r>
    </w:p>
    <w:p>
      <w:pPr>
        <w:spacing w:before="135"/>
        <w:ind w:left="40"/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A.   </w:t>
      </w:r>
      <w:r>
        <w:rPr>
          <w:position w:val="-18"/>
          <w:sz w:val="21"/>
          <w:szCs w:val="21"/>
        </w:rPr>
        <w:pict>
          <v:shape id="IM 24" o:spid="_x0000_i1042" type="#_x0000_t75" style="width:62.96pt;height:26.45pt;mso-wrap-distance-left:0;mso-wrap-distance-right:0" o:preferrelative="t" filled="f" stroked="f">
            <v:fill o:detectmouseclick="t"/>
            <v:imagedata r:id="rId16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   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B.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  </w:t>
      </w:r>
      <w:r>
        <w:rPr>
          <w:position w:val="-19"/>
          <w:sz w:val="21"/>
          <w:szCs w:val="21"/>
        </w:rPr>
        <w:pict>
          <v:shape id="IM 26" o:spid="_x0000_i1043" type="#_x0000_t75" style="width:76.99pt;height:27.44pt;mso-wrap-distance-left:0;mso-wrap-distance-right:0" o:preferrelative="t" filled="f" stroked="f">
            <v:fill o:detectmouseclick="t"/>
            <v:imagedata r:id="rId17" o:title=""/>
            <v:path o:extrusionok="f"/>
            <o:lock v:ext="edit" aspectratio="f"/>
          </v:shape>
        </w:pict>
      </w:r>
    </w:p>
    <w:p>
      <w:pPr>
        <w:spacing w:before="80"/>
        <w:ind w:left="40"/>
      </w:pP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  </w:t>
      </w:r>
      <w:r>
        <w:rPr>
          <w:position w:val="-19"/>
          <w:sz w:val="21"/>
          <w:szCs w:val="21"/>
        </w:rPr>
        <w:pict>
          <v:shape id="IM 28" o:spid="_x0000_i1044" type="#_x0000_t75" style="width:54.5pt;height:26.45pt;mso-wrap-distance-left:0;mso-wrap-distance-right:0" o:preferrelative="t" filled="f" stroked="f">
            <v:fill o:detectmouseclick="t"/>
            <v:imagedata r:id="rId18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                                                  </w:t>
      </w:r>
      <w:r>
        <w:rPr>
          <w:position w:val="-20"/>
          <w:sz w:val="21"/>
          <w:szCs w:val="21"/>
        </w:rPr>
        <w:pict>
          <v:shape id="IM 30" o:spid="_x0000_i1045" type="#_x0000_t75" style="width:106.44pt;height:27.44pt;mso-wrap-distance-left:0;mso-wrap-distance-right:0" o:preferrelative="t" filled="f" stroked="f">
            <v:fill o:detectmouseclick="t"/>
            <v:imagedata r:id="rId19" o:title=""/>
            <v:path o:extrusionok="f"/>
            <o:lock v:ext="edit" aspectratio="f"/>
          </v:shape>
        </w:pict>
      </w:r>
    </w:p>
    <w:p>
      <w:pPr>
        <w:pStyle w:val="BodyText"/>
        <w:spacing w:before="167" w:line="470" w:lineRule="exact"/>
        <w:ind w:left="30"/>
      </w:pPr>
      <w:r>
        <w:rPr>
          <w:spacing w:val="3"/>
          <w:position w:val="20"/>
        </w:rPr>
        <w:t>20、</w:t>
      </w:r>
      <w:r>
        <w:rPr>
          <w:spacing w:val="-33"/>
          <w:position w:val="20"/>
        </w:rPr>
        <w:t xml:space="preserve"> </w:t>
      </w:r>
      <w:r>
        <w:rPr>
          <w:spacing w:val="3"/>
          <w:position w:val="20"/>
        </w:rPr>
        <w:t>下列有关共价键的说法正确的是(   )</w:t>
      </w:r>
    </w:p>
    <w:p>
      <w:pPr>
        <w:pStyle w:val="BodyText"/>
        <w:spacing w:before="1" w:line="217" w:lineRule="auto"/>
        <w:ind w:left="50"/>
      </w:pPr>
      <w:r>
        <w:rPr>
          <w:spacing w:val="1"/>
        </w:rPr>
        <w:t>A. 分子晶体中共价键越强，熔沸点越高</w:t>
      </w:r>
    </w:p>
    <w:p>
      <w:pPr>
        <w:pStyle w:val="BodyText"/>
        <w:spacing w:before="222" w:line="218" w:lineRule="auto"/>
        <w:ind w:left="30"/>
      </w:pPr>
      <w:r>
        <w:rPr>
          <w:spacing w:val="-9"/>
        </w:rPr>
        <w:t>B.</w:t>
      </w:r>
      <w:r>
        <w:rPr>
          <w:spacing w:val="40"/>
        </w:rPr>
        <w:t xml:space="preserve"> </w:t>
      </w:r>
      <w:r>
        <w:rPr>
          <w:spacing w:val="-9"/>
        </w:rPr>
        <w:t>只含共价键的物质，</w:t>
      </w:r>
      <w:r>
        <w:rPr>
          <w:spacing w:val="60"/>
        </w:rPr>
        <w:t xml:space="preserve"> </w:t>
      </w:r>
      <w:r>
        <w:rPr>
          <w:spacing w:val="-9"/>
        </w:rPr>
        <w:t>一定是共价化合物</w:t>
      </w:r>
    </w:p>
    <w:p>
      <w:pPr>
        <w:pStyle w:val="BodyText"/>
        <w:spacing w:before="222" w:line="218" w:lineRule="auto"/>
        <w:ind w:left="40"/>
      </w:pPr>
      <w:r>
        <w:rPr>
          <w:rFonts w:ascii="Times New Roman" w:eastAsia="Times New Roman" w:hAnsi="Times New Roman" w:cs="Times New Roman"/>
          <w:spacing w:val="1"/>
        </w:rPr>
        <w:t>C.</w:t>
      </w:r>
      <w:r>
        <w:rPr>
          <w:rFonts w:ascii="Times New Roman" w:eastAsia="Times New Roman" w:hAnsi="Times New Roman" w:cs="Times New Roman"/>
          <w:spacing w:val="23"/>
          <w:w w:val="101"/>
        </w:rPr>
        <w:t xml:space="preserve">  </w:t>
      </w:r>
      <w:r>
        <w:rPr>
          <w:spacing w:val="1"/>
        </w:rPr>
        <w:t>两种元素组成的分子中一定只含有极性共价键</w:t>
      </w:r>
    </w:p>
    <w:p>
      <w:pPr>
        <w:pStyle w:val="BodyText"/>
        <w:spacing w:before="212" w:line="218" w:lineRule="auto"/>
        <w:ind w:left="40"/>
      </w:pPr>
      <w:r>
        <w:rPr>
          <w:rFonts w:ascii="Times New Roman" w:eastAsia="Times New Roman" w:hAnsi="Times New Roman" w:cs="Times New Roman"/>
          <w:spacing w:val="1"/>
        </w:rPr>
        <w:t>D.</w:t>
      </w:r>
      <w:r>
        <w:rPr>
          <w:rFonts w:ascii="Times New Roman" w:eastAsia="Times New Roman" w:hAnsi="Times New Roman" w:cs="Times New Roman"/>
          <w:spacing w:val="19"/>
          <w:w w:val="101"/>
        </w:rPr>
        <w:t xml:space="preserve">  </w:t>
      </w:r>
      <w:r>
        <w:rPr>
          <w:spacing w:val="1"/>
        </w:rPr>
        <w:t>分子晶体中，可能不存在共价键，但一定存在分子间作用力</w:t>
      </w:r>
    </w:p>
    <w:p>
      <w:pPr>
        <w:pStyle w:val="BodyText"/>
        <w:spacing w:before="234" w:line="220" w:lineRule="auto"/>
        <w:ind w:left="30"/>
      </w:pPr>
      <w:r>
        <w:rPr>
          <w:spacing w:val="-6"/>
        </w:rPr>
        <w:t>21、 下列说法正确的是(   )</w:t>
      </w:r>
    </w:p>
    <w:p>
      <w:pPr>
        <w:pStyle w:val="BodyText"/>
        <w:spacing w:before="185" w:line="212" w:lineRule="auto"/>
        <w:ind w:left="5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</w:rPr>
        <w:t>A.</w:t>
      </w:r>
      <w:r>
        <w:rPr>
          <w:rFonts w:ascii="Times New Roman" w:eastAsia="Times New Roman" w:hAnsi="Times New Roman" w:cs="Times New Roman"/>
          <w:spacing w:val="24"/>
        </w:rPr>
        <w:t xml:space="preserve">  </w:t>
      </w:r>
      <w:r>
        <w:rPr>
          <w:spacing w:val="-2"/>
        </w:rPr>
        <w:t>电解熔融金属氯化物制备</w:t>
      </w:r>
      <w:r>
        <w:rPr>
          <w:spacing w:val="-5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Na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Mg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Al</w:t>
      </w:r>
    </w:p>
    <w:p>
      <w:pPr>
        <w:spacing w:line="261" w:lineRule="auto"/>
      </w:pPr>
    </w:p>
    <w:p>
      <w:pPr>
        <w:pStyle w:val="BodyText"/>
        <w:spacing w:before="69" w:line="219" w:lineRule="auto"/>
        <w:ind w:left="30"/>
      </w:pPr>
      <w:r>
        <w:rPr>
          <w:spacing w:val="3"/>
        </w:rPr>
        <w:t>B. 配制</w:t>
      </w:r>
      <w:r>
        <w:t>Fe</w:t>
      </w:r>
      <w:r>
        <w:rPr>
          <w:spacing w:val="3"/>
        </w:rPr>
        <w:t>(</w:t>
      </w:r>
      <w:r>
        <w:t>NO</w:t>
      </w:r>
      <w:r>
        <w:rPr>
          <w:rFonts w:ascii="Calibri" w:eastAsia="Calibri" w:hAnsi="Calibri" w:cs="Calibri"/>
          <w:spacing w:val="3"/>
        </w:rPr>
        <w:t>₃</w:t>
      </w:r>
      <w:r>
        <w:rPr>
          <w:spacing w:val="3"/>
        </w:rPr>
        <w:t>)</w:t>
      </w:r>
      <w:r>
        <w:rPr>
          <w:rFonts w:ascii="Calibri" w:eastAsia="Calibri" w:hAnsi="Calibri" w:cs="Calibri"/>
          <w:spacing w:val="3"/>
        </w:rPr>
        <w:t xml:space="preserve">₂    </w:t>
      </w:r>
      <w:r>
        <w:rPr>
          <w:spacing w:val="3"/>
        </w:rPr>
        <w:t>溶液时需加入稀硝酸防止水解</w:t>
      </w:r>
    </w:p>
    <w:p>
      <w:pPr>
        <w:pStyle w:val="BodyText"/>
        <w:spacing w:before="293" w:line="219" w:lineRule="auto"/>
        <w:ind w:left="30"/>
      </w:pPr>
      <w:r>
        <w:rPr>
          <w:rFonts w:ascii="Times New Roman" w:eastAsia="Times New Roman" w:hAnsi="Times New Roman" w:cs="Times New Roman"/>
          <w:spacing w:val="-3"/>
        </w:rPr>
        <w:t xml:space="preserve">C. </w:t>
      </w:r>
      <w:r>
        <w:rPr>
          <w:spacing w:val="-3"/>
        </w:rPr>
        <w:t>“一带一路”中的丝绸的主要成分是天然纤维素，属于高分子化合物。</w:t>
      </w:r>
    </w:p>
    <w:p>
      <w:pPr>
        <w:pStyle w:val="BodyText"/>
        <w:spacing w:before="207" w:line="212" w:lineRule="auto"/>
        <w:ind w:left="30"/>
      </w:pPr>
      <w:r>
        <w:rPr>
          <w:rFonts w:ascii="Times New Roman" w:eastAsia="Times New Roman" w:hAnsi="Times New Roman" w:cs="Times New Roman"/>
          <w:spacing w:val="2"/>
        </w:rPr>
        <w:t>D.</w:t>
      </w:r>
      <w:r>
        <w:rPr>
          <w:rFonts w:ascii="Times New Roman" w:eastAsia="Times New Roman" w:hAnsi="Times New Roman" w:cs="Times New Roman"/>
          <w:spacing w:val="23"/>
        </w:rPr>
        <w:t xml:space="preserve">  </w:t>
      </w:r>
      <w:r>
        <w:rPr>
          <w:spacing w:val="2"/>
        </w:rPr>
        <w:t>牙齿的矿物质</w:t>
      </w:r>
      <w:r>
        <w:rPr>
          <w:rFonts w:ascii="Times New Roman" w:eastAsia="Times New Roman" w:hAnsi="Times New Roman" w:cs="Times New Roman"/>
        </w:rPr>
        <w:t>Cas</w:t>
      </w:r>
      <w:r>
        <w:rPr>
          <w:rFonts w:ascii="Times New Roman" w:eastAsia="Times New Roman" w:hAnsi="Times New Roman" w:cs="Times New Roman"/>
          <w:spacing w:val="2"/>
        </w:rPr>
        <w:t>(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2"/>
        </w:rPr>
        <w:t>₄)₃</w:t>
      </w:r>
      <w:r>
        <w:rPr>
          <w:rFonts w:ascii="Times New Roman" w:eastAsia="Times New Roman" w:hAnsi="Times New Roman" w:cs="Times New Roman"/>
        </w:rPr>
        <w:t>OH</w:t>
      </w:r>
      <w:r>
        <w:rPr>
          <w:rFonts w:ascii="Times New Roman" w:eastAsia="Times New Roman" w:hAnsi="Times New Roman" w:cs="Times New Roman"/>
          <w:spacing w:val="2"/>
        </w:rPr>
        <w:t>+F~=</w:t>
      </w:r>
      <w:r>
        <w:rPr>
          <w:rFonts w:ascii="Times New Roman" w:eastAsia="Times New Roman" w:hAnsi="Times New Roman" w:cs="Times New Roman"/>
        </w:rPr>
        <w:t>Cas</w:t>
      </w:r>
      <w:r>
        <w:rPr>
          <w:rFonts w:ascii="Times New Roman" w:eastAsia="Times New Roman" w:hAnsi="Times New Roman" w:cs="Times New Roman"/>
          <w:spacing w:val="2"/>
        </w:rPr>
        <w:t>(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2"/>
        </w:rPr>
        <w:t>₄)₃F+</w:t>
      </w:r>
      <w:r>
        <w:rPr>
          <w:rFonts w:ascii="Times New Roman" w:eastAsia="Times New Roman" w:hAnsi="Times New Roman" w:cs="Times New Roman"/>
        </w:rPr>
        <w:t>OH</w:t>
      </w:r>
      <w:r>
        <w:rPr>
          <w:rFonts w:ascii="Times New Roman" w:eastAsia="Times New Roman" w:hAnsi="Times New Roman" w:cs="Times New Roman"/>
          <w:spacing w:val="2"/>
        </w:rPr>
        <w:t xml:space="preserve">,          </w:t>
      </w:r>
      <w:r>
        <w:rPr>
          <w:spacing w:val="2"/>
        </w:rPr>
        <w:t>故使用含氟牙膏可以防止龋齿的形成</w:t>
      </w:r>
    </w:p>
    <w:p>
      <w:pPr>
        <w:pStyle w:val="BodyText"/>
        <w:spacing w:before="231" w:line="219" w:lineRule="auto"/>
        <w:ind w:left="50"/>
      </w:pPr>
      <w:r>
        <w:rPr>
          <w:spacing w:val="-2"/>
        </w:rPr>
        <w:t>22、下列有关氮原子的化学用语错误的是</w:t>
      </w:r>
    </w:p>
    <w:p>
      <w:pPr>
        <w:spacing w:line="309" w:lineRule="auto"/>
      </w:pPr>
    </w:p>
    <w:p>
      <w:pPr>
        <w:spacing w:before="35" w:line="208" w:lineRule="auto"/>
        <w:ind w:left="6759"/>
        <w:rPr>
          <w:rFonts w:ascii="Times New Roman" w:eastAsia="Times New Roman" w:hAnsi="Times New Roman" w:cs="Times New Roman"/>
          <w:sz w:val="12"/>
          <w:szCs w:val="12"/>
        </w:rPr>
      </w:pPr>
      <w:r>
        <w:rPr>
          <w:rFonts w:ascii="Times New Roman" w:eastAsia="Times New Roman" w:hAnsi="Times New Roman" w:cs="Times New Roman"/>
          <w:spacing w:val="-2"/>
          <w:position w:val="-1"/>
          <w:sz w:val="12"/>
          <w:szCs w:val="12"/>
        </w:rPr>
        <w:t>1S</w:t>
      </w:r>
      <w:r>
        <w:rPr>
          <w:rFonts w:ascii="Times New Roman" w:eastAsia="Times New Roman" w:hAnsi="Times New Roman" w:cs="Times New Roman"/>
          <w:spacing w:val="1"/>
          <w:position w:val="-1"/>
          <w:sz w:val="12"/>
          <w:szCs w:val="12"/>
        </w:rPr>
        <w:t xml:space="preserve">            </w:t>
      </w:r>
      <w:r>
        <w:rPr>
          <w:rFonts w:ascii="Times New Roman" w:eastAsia="Times New Roman" w:hAnsi="Times New Roman" w:cs="Times New Roman"/>
          <w:spacing w:val="-2"/>
          <w:position w:val="1"/>
          <w:sz w:val="11"/>
          <w:szCs w:val="11"/>
        </w:rPr>
        <w:t xml:space="preserve">2S                       </w:t>
      </w:r>
      <w:r>
        <w:rPr>
          <w:rFonts w:ascii="Times New Roman" w:eastAsia="Times New Roman" w:hAnsi="Times New Roman" w:cs="Times New Roman"/>
          <w:spacing w:val="-2"/>
          <w:sz w:val="12"/>
          <w:szCs w:val="12"/>
        </w:rPr>
        <w:t>2P</w:t>
      </w:r>
    </w:p>
    <w:p>
      <w:pPr>
        <w:pStyle w:val="BodyText"/>
        <w:spacing w:before="2" w:line="17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1"/>
        </w:rPr>
        <w:t xml:space="preserve">A.:N.                   </w:t>
      </w:r>
      <w:r>
        <w:rPr>
          <w:rFonts w:ascii="Times New Roman" w:eastAsia="Times New Roman" w:hAnsi="Times New Roman" w:cs="Times New Roman"/>
          <w:spacing w:val="-1"/>
          <w:position w:val="1"/>
        </w:rPr>
        <w:t xml:space="preserve">             </w:t>
      </w:r>
      <w:r>
        <w:rPr>
          <w:rFonts w:ascii="Times New Roman" w:eastAsia="Times New Roman" w:hAnsi="Times New Roman" w:cs="Times New Roman"/>
          <w:spacing w:val="-1"/>
        </w:rPr>
        <w:t xml:space="preserve">B.   </w:t>
      </w:r>
      <w:r>
        <w:rPr>
          <w:spacing w:val="-82"/>
          <w:position w:val="-9"/>
          <w:sz w:val="41"/>
          <w:szCs w:val="41"/>
        </w:rPr>
        <w:t>;</w:t>
      </w:r>
      <w:r>
        <w:rPr>
          <w:spacing w:val="19"/>
          <w:position w:val="-9"/>
          <w:sz w:val="41"/>
          <w:szCs w:val="41"/>
        </w:rPr>
        <w:t xml:space="preserve">       </w:t>
      </w:r>
      <w:r>
        <w:rPr>
          <w:rFonts w:ascii="Times New Roman" w:eastAsia="Times New Roman" w:hAnsi="Times New Roman" w:cs="Times New Roman"/>
          <w:spacing w:val="-1"/>
          <w:position w:val="1"/>
        </w:rPr>
        <w:t>C.1s²2s²2p³</w:t>
      </w:r>
      <w:r>
        <w:rPr>
          <w:rFonts w:ascii="Times New Roman" w:eastAsia="Times New Roman" w:hAnsi="Times New Roman" w:cs="Times New Roman"/>
          <w:spacing w:val="1"/>
          <w:position w:val="1"/>
        </w:rPr>
        <w:t xml:space="preserve">                     </w:t>
      </w:r>
      <w:r>
        <w:rPr>
          <w:rFonts w:ascii="Times New Roman" w:eastAsia="Times New Roman" w:hAnsi="Times New Roman" w:cs="Times New Roman"/>
          <w:spacing w:val="-1"/>
        </w:rPr>
        <w:t>D.</w:t>
      </w:r>
    </w:p>
    <w:p>
      <w:pPr>
        <w:spacing w:line="170" w:lineRule="auto"/>
        <w:rPr>
          <w:rFonts w:ascii="Times New Roman" w:eastAsia="Times New Roman" w:hAnsi="Times New Roman" w:cs="Times New Roman"/>
        </w:rPr>
        <w:sectPr>
          <w:pgSz w:w="11910" w:h="16840"/>
          <w:pgMar w:top="1179" w:right="580" w:bottom="0" w:left="529" w:header="0" w:footer="0" w:gutter="0"/>
          <w:pgNumType w:start="7"/>
          <w:cols w:space="708"/>
        </w:sectPr>
      </w:pPr>
    </w:p>
    <w:p>
      <w:pPr>
        <w:pStyle w:val="BodyText"/>
        <w:spacing w:before="40" w:line="219" w:lineRule="auto"/>
        <w:ind w:left="338"/>
        <w:rPr>
          <w:sz w:val="20"/>
          <w:szCs w:val="20"/>
        </w:rPr>
      </w:pPr>
      <w:r>
        <w:pict>
          <v:shape id="TextBox 32" o:spid="_x0000_s1046" type="#_x0000_t202" style="width:8.1pt;height:12.45pt;margin-top:523.28pt;margin-left:331.72pt;mso-position-horizontal-relative:page;mso-position-vertical-relative:page;mso-wrap-distance-left:0;mso-wrap-distance-right:0;mso-wrap-style:square;position:absolute;rotation:90;v-text-anchor:top;z-index:251663360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54" w:line="229" w:lineRule="auto"/>
                    <w:ind w:right="1"/>
                    <w:jc w:val="right"/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》</w:t>
                  </w:r>
                </w:p>
              </w:txbxContent>
            </v:textbox>
          </v:shape>
        </w:pict>
      </w:r>
      <w:r>
        <w:pict>
          <v:shape id="IM 34" o:spid="_x0000_s1047" type="#_x0000_t75" style="width:103pt;height:43pt;margin-top:511pt;margin-left:229.45pt;mso-position-horizontal-relative:page;mso-position-vertical-relative:page;mso-wrap-distance-left:0;mso-wrap-distance-right:0;position:absolute;z-index:251659264" o:allowincell="f" o:preferrelative="t" filled="f" stroked="f">
            <v:fill o:detectmouseclick="t"/>
            <v:imagedata r:id="rId20" o:title=""/>
            <v:path o:extrusionok="f"/>
            <o:lock v:ext="edit" aspectratio="f"/>
          </v:shape>
        </w:pict>
      </w:r>
      <w:r>
        <w:pict>
          <v:shape id="IM 36" o:spid="_x0000_s1048" type="#_x0000_t75" style="width:80.5pt;height:29pt;margin-top:104.5pt;margin-left:78.45pt;mso-position-horizontal-relative:page;mso-position-vertical-relative:page;mso-wrap-distance-left:0;mso-wrap-distance-right:0;position:absolute;z-index:251661312" o:allowincell="f" o:preferrelative="t" filled="f" stroked="f">
            <v:fill o:detectmouseclick="t"/>
            <v:imagedata r:id="rId21" o:title=""/>
            <v:path o:extrusionok="f"/>
            <o:lock v:ext="edit" aspectratio="f"/>
          </v:shape>
        </w:pict>
      </w:r>
      <w:r>
        <w:pict>
          <v:shape id="文本框 8" o:spid="_x0000_s1049" type="#_x0000_t202" style="width:7.2pt;height:9.55pt;margin-top:745.65pt;margin-left:90.95pt;mso-position-horizontal-relative:page;mso-position-vertical-relative:page;position:absolute;z-index:251664384" o:allowincell="f" filled="f" stroked="f">
            <o:lock v:ext="edit" aspectratio="f"/>
            <v:textbox inset="0,0,0,0">
              <w:txbxContent>
                <w:p>
                  <w:pPr>
                    <w:spacing w:before="19" w:line="196" w:lineRule="auto"/>
                    <w:ind w:left="20"/>
                    <w:rPr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D</w:t>
                  </w:r>
                </w:p>
              </w:txbxContent>
            </v:textbox>
          </v:shape>
        </w:pict>
      </w:r>
      <w:r>
        <w:rPr>
          <w:spacing w:val="14"/>
          <w:sz w:val="20"/>
          <w:szCs w:val="20"/>
        </w:rPr>
        <w:t>二</w:t>
      </w:r>
      <w:r>
        <w:rPr>
          <w:spacing w:val="-36"/>
          <w:sz w:val="20"/>
          <w:szCs w:val="20"/>
        </w:rPr>
        <w:t xml:space="preserve"> </w:t>
      </w:r>
      <w:r>
        <w:rPr>
          <w:spacing w:val="14"/>
          <w:sz w:val="20"/>
          <w:szCs w:val="20"/>
        </w:rPr>
        <w:t>、非选择题(共84分)</w:t>
      </w:r>
    </w:p>
    <w:p>
      <w:pPr>
        <w:pStyle w:val="BodyText"/>
        <w:spacing w:before="172" w:line="219" w:lineRule="auto"/>
        <w:ind w:left="348"/>
        <w:rPr>
          <w:sz w:val="20"/>
          <w:szCs w:val="20"/>
        </w:rPr>
      </w:pPr>
      <w:r>
        <w:rPr>
          <w:spacing w:val="14"/>
          <w:sz w:val="20"/>
          <w:szCs w:val="20"/>
        </w:rPr>
        <w:t>23、(14分)非索非那定(E)可用于减轻季节性过敏鼻炎引</w:t>
      </w:r>
      <w:r>
        <w:rPr>
          <w:spacing w:val="13"/>
          <w:sz w:val="20"/>
          <w:szCs w:val="20"/>
        </w:rPr>
        <w:t>起的症状。其合成路线如下</w:t>
      </w:r>
    </w:p>
    <w:p>
      <w:pPr>
        <w:spacing w:line="395" w:lineRule="auto"/>
      </w:pPr>
    </w:p>
    <w:p>
      <w:pPr>
        <w:pStyle w:val="BodyText"/>
        <w:spacing w:before="65" w:line="220" w:lineRule="auto"/>
        <w:ind w:left="388"/>
        <w:rPr>
          <w:sz w:val="20"/>
          <w:szCs w:val="20"/>
        </w:rPr>
      </w:pPr>
      <w:r>
        <w:rPr>
          <w:spacing w:val="-4"/>
          <w:sz w:val="20"/>
          <w:szCs w:val="20"/>
        </w:rPr>
        <w:t>(其中</w:t>
      </w:r>
      <w:r>
        <w:rPr>
          <w:spacing w:val="-5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R-</w:t>
      </w:r>
      <w:r>
        <w:rPr>
          <w:spacing w:val="-4"/>
          <w:sz w:val="20"/>
          <w:szCs w:val="20"/>
        </w:rPr>
        <w:t>为</w:t>
      </w:r>
    </w:p>
    <w:p>
      <w:pPr>
        <w:spacing w:line="249" w:lineRule="auto"/>
      </w:pPr>
    </w:p>
    <w:p>
      <w:pPr>
        <w:spacing w:line="250" w:lineRule="auto"/>
      </w:pPr>
    </w:p>
    <w:p>
      <w:pPr>
        <w:spacing w:line="990" w:lineRule="exact"/>
        <w:ind w:firstLine="658"/>
      </w:pPr>
      <w:r>
        <w:rPr>
          <w:position w:val="-19"/>
        </w:rPr>
        <w:pict>
          <v:shape id="IM 38" o:spid="_x0000_i1050" type="#_x0000_t75" style="width:350.46pt;height:49.5pt;mso-wrap-distance-left:0;mso-wrap-distance-right:0" o:preferrelative="t" filled="f" stroked="f">
            <v:fill o:detectmouseclick="t"/>
            <v:imagedata r:id="rId22" o:title=""/>
            <v:path o:extrusionok="f"/>
            <o:lock v:ext="edit" aspectratio="f"/>
          </v:shape>
        </w:pict>
      </w:r>
    </w:p>
    <w:p>
      <w:pPr>
        <w:spacing w:before="140" w:line="1120" w:lineRule="exact"/>
        <w:ind w:firstLine="378"/>
      </w:pPr>
      <w:r>
        <w:rPr>
          <w:position w:val="-22"/>
        </w:rPr>
        <w:pict>
          <v:shape id="IM 40" o:spid="_x0000_i1051" type="#_x0000_t75" style="width:378.98pt;height:56pt;mso-wrap-distance-left:0;mso-wrap-distance-right:0" o:preferrelative="t" filled="f" stroked="f">
            <v:fill o:detectmouseclick="t"/>
            <v:imagedata r:id="rId23" o:title=""/>
            <v:path o:extrusionok="f"/>
            <o:lock v:ext="edit" aspectratio="f"/>
          </v:shape>
        </w:pict>
      </w:r>
    </w:p>
    <w:p>
      <w:pPr>
        <w:spacing w:line="288" w:lineRule="auto"/>
      </w:pPr>
    </w:p>
    <w:p>
      <w:pPr>
        <w:spacing w:line="990" w:lineRule="exact"/>
        <w:ind w:firstLine="538"/>
      </w:pPr>
      <w:r>
        <w:rPr>
          <w:position w:val="-19"/>
        </w:rPr>
        <w:pict>
          <v:shape id="IM 42" o:spid="_x0000_i1052" type="#_x0000_t75" style="width:220.51pt;height:49.51pt;mso-wrap-distance-left:0;mso-wrap-distance-right:0" o:preferrelative="t" filled="f" stroked="f">
            <v:fill o:detectmouseclick="t"/>
            <v:imagedata r:id="rId24" o:title=""/>
            <v:path o:extrusionok="f"/>
            <o:lock v:ext="edit" aspectratio="f"/>
          </v:shape>
        </w:pict>
      </w:r>
    </w:p>
    <w:p>
      <w:pPr>
        <w:pStyle w:val="BodyText"/>
        <w:spacing w:before="181" w:line="222" w:lineRule="auto"/>
        <w:ind w:left="378"/>
        <w:rPr>
          <w:rFonts w:ascii="黑体" w:eastAsia="黑体" w:hAnsi="黑体" w:cs="黑体"/>
          <w:sz w:val="20"/>
          <w:szCs w:val="20"/>
        </w:rPr>
      </w:pPr>
      <w:r>
        <w:pict>
          <v:shape id="IM 44" o:spid="_x0000_s1053" type="#_x0000_t75" style="width:134.5pt;height:0.7pt;margin-top:18.7pt;margin-left:141.9pt;mso-wrap-distance-left:0;mso-wrap-distance-right:0;position:absolute;z-index:251666432" o:preferrelative="t" filled="f" stroked="f">
            <v:fill o:detectmouseclick="t"/>
            <v:imagedata r:id="rId25" o:title=""/>
            <v:path o:extrusionok="f"/>
            <o:lock v:ext="edit" aspectratio="f"/>
          </v:shape>
        </w:pict>
      </w:r>
      <w:r>
        <w:rPr>
          <w:spacing w:val="20"/>
          <w:sz w:val="20"/>
          <w:szCs w:val="20"/>
        </w:rPr>
        <w:t>(1)E</w:t>
      </w:r>
      <w:r>
        <w:rPr>
          <w:spacing w:val="-36"/>
          <w:sz w:val="20"/>
          <w:szCs w:val="20"/>
        </w:rPr>
        <w:t xml:space="preserve"> </w:t>
      </w:r>
      <w:r>
        <w:rPr>
          <w:spacing w:val="20"/>
          <w:sz w:val="20"/>
          <w:szCs w:val="20"/>
        </w:rPr>
        <w:t>中的含氧官能团名称为</w:t>
      </w:r>
      <w:r>
        <w:rPr>
          <w:spacing w:val="4"/>
          <w:sz w:val="20"/>
          <w:szCs w:val="20"/>
        </w:rPr>
        <w:t xml:space="preserve">         </w:t>
      </w:r>
      <w:r>
        <w:rPr>
          <w:rFonts w:ascii="黑体" w:eastAsia="黑体" w:hAnsi="黑体" w:cs="黑体"/>
          <w:spacing w:val="20"/>
          <w:sz w:val="20"/>
          <w:szCs w:val="20"/>
        </w:rPr>
        <w:t>和</w:t>
      </w:r>
    </w:p>
    <w:p>
      <w:pPr>
        <w:pStyle w:val="BodyText"/>
        <w:spacing w:before="204" w:line="198" w:lineRule="auto"/>
        <w:ind w:left="378"/>
        <w:rPr>
          <w:sz w:val="20"/>
          <w:szCs w:val="20"/>
        </w:rPr>
      </w:pPr>
      <w:r>
        <w:pict>
          <v:shape id="文本框 9" o:spid="_x0000_s1054" type="#_x0000_t202" style="width:65.25pt;height:6.05pt;margin-top:19.2pt;margin-left:227.9pt;position:absolute;z-index:251662336" filled="f" stroked="f">
            <o:lock v:ext="edit" aspectratio="f"/>
            <v:textbox inset="0,0,0,0">
              <w:txbxContent>
                <w:p>
                  <w:pPr>
                    <w:pStyle w:val="BodyText"/>
                    <w:tabs>
                      <w:tab w:val="left" w:pos="1170"/>
                    </w:tabs>
                    <w:spacing w:before="20" w:line="80" w:lineRule="exact"/>
                    <w:ind w:left="20"/>
                    <w:rPr>
                      <w:sz w:val="16"/>
                      <w:szCs w:val="16"/>
                    </w:rPr>
                  </w:pPr>
                  <w:r>
                    <w:rPr>
                      <w:strike/>
                      <w:position w:val="1"/>
                      <w:sz w:val="16"/>
                      <w:szCs w:val="16"/>
                    </w:rPr>
                    <w:tab/>
                  </w:r>
                  <w:r>
                    <w:rPr>
                      <w:spacing w:val="-42"/>
                      <w:w w:val="98"/>
                      <w:position w:val="1"/>
                      <w:sz w:val="16"/>
                      <w:szCs w:val="16"/>
                    </w:rPr>
                    <w:t>。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(2)X   </w:t>
      </w:r>
      <w:r>
        <w:rPr>
          <w:spacing w:val="4"/>
          <w:sz w:val="20"/>
          <w:szCs w:val="20"/>
        </w:rPr>
        <w:t>的分子式为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C₁H₁</w:t>
      </w:r>
      <w:r>
        <w:rPr>
          <w:rFonts w:ascii="Times New Roman" w:eastAsia="Times New Roman" w:hAnsi="Times New Roman" w:cs="Times New Roman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,   </w:t>
      </w:r>
      <w:r>
        <w:rPr>
          <w:spacing w:val="4"/>
          <w:sz w:val="20"/>
          <w:szCs w:val="20"/>
        </w:rPr>
        <w:t>则</w:t>
      </w:r>
      <w:r>
        <w:rPr>
          <w:spacing w:val="-2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X </w:t>
      </w:r>
      <w:r>
        <w:rPr>
          <w:spacing w:val="4"/>
          <w:sz w:val="20"/>
          <w:szCs w:val="20"/>
        </w:rPr>
        <w:t>的结构简式为</w:t>
      </w:r>
    </w:p>
    <w:p>
      <w:pPr>
        <w:pStyle w:val="BodyText"/>
        <w:spacing w:before="279" w:line="219" w:lineRule="auto"/>
        <w:ind w:left="398"/>
        <w:rPr>
          <w:sz w:val="20"/>
          <w:szCs w:val="20"/>
        </w:rPr>
      </w:pPr>
      <w:r>
        <w:rPr>
          <w:spacing w:val="2"/>
          <w:sz w:val="20"/>
          <w:szCs w:val="20"/>
        </w:rPr>
        <w:t>(3)B→C</w:t>
      </w:r>
      <w:r>
        <w:rPr>
          <w:spacing w:val="83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>的反应类型为</w:t>
      </w:r>
      <w:r>
        <w:rPr>
          <w:spacing w:val="4"/>
          <w:sz w:val="20"/>
          <w:szCs w:val="20"/>
          <w:u w:val="single" w:color="auto"/>
        </w:rPr>
        <w:t xml:space="preserve">                    </w:t>
      </w:r>
      <w:r>
        <w:rPr>
          <w:spacing w:val="2"/>
          <w:sz w:val="20"/>
          <w:szCs w:val="20"/>
        </w:rPr>
        <w:t>。</w:t>
      </w:r>
    </w:p>
    <w:p>
      <w:pPr>
        <w:spacing w:line="418" w:lineRule="auto"/>
      </w:pPr>
    </w:p>
    <w:p>
      <w:pPr>
        <w:pStyle w:val="BodyText"/>
        <w:spacing w:before="185" w:line="213" w:lineRule="auto"/>
        <w:ind w:left="336"/>
        <w:rPr>
          <w:sz w:val="57"/>
          <w:szCs w:val="57"/>
        </w:rPr>
      </w:pPr>
      <w:r>
        <w:pict>
          <v:shape id="文本框 10" o:spid="_x0000_s1055" type="#_x0000_t202" style="width:266.25pt;height:13.85pt;margin-top:8pt;margin-left:287.9pt;position:absolute;z-index:251660288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19" w:line="219" w:lineRule="auto"/>
                    <w:ind w:left="20"/>
                    <w:rPr>
                      <w:sz w:val="20"/>
                      <w:szCs w:val="20"/>
                    </w:rPr>
                  </w:pPr>
                  <w:r>
                    <w:rPr>
                      <w:spacing w:val="8"/>
                      <w:sz w:val="20"/>
                      <w:szCs w:val="20"/>
                    </w:rPr>
                    <w:t>)。写出同时满足下列条件的F</w:t>
                  </w:r>
                  <w:r>
                    <w:rPr>
                      <w:spacing w:val="-25"/>
                      <w:sz w:val="20"/>
                      <w:szCs w:val="20"/>
                    </w:rPr>
                    <w:t xml:space="preserve"> </w:t>
                  </w:r>
                  <w:r>
                    <w:rPr>
                      <w:spacing w:val="8"/>
                      <w:sz w:val="20"/>
                      <w:szCs w:val="20"/>
                    </w:rPr>
                    <w:t>的一种同分异构体的结构简</w:t>
                  </w:r>
                </w:p>
              </w:txbxContent>
            </v:textbox>
          </v:shape>
        </w:pict>
      </w:r>
      <w:r>
        <w:pict>
          <v:shape id="IM 46" o:spid="_x0000_s1056" type="#_x0000_t75" style="width:127.5pt;height:46pt;margin-top:-8.8pt;margin-left:160.9pt;mso-wrap-distance-left:0;mso-wrap-distance-right:0;position:absolute;z-index:251665408" o:preferrelative="t" filled="f" stroked="f">
            <v:fill o:detectmouseclick="t"/>
            <v:imagedata r:id="rId26" o:title=""/>
            <v:path o:extrusionok="f"/>
            <o:lock v:ext="edit" aspectratio="f"/>
          </v:shape>
        </w:pict>
      </w:r>
      <w:r>
        <w:rPr>
          <w:i/>
          <w:iCs/>
          <w:spacing w:val="-30"/>
          <w:w w:val="53"/>
          <w:sz w:val="57"/>
          <w:szCs w:val="57"/>
        </w:rPr>
        <w:t>(</w:t>
      </w:r>
      <w:r>
        <w:rPr>
          <w:spacing w:val="-2"/>
          <w:sz w:val="57"/>
          <w:szCs w:val="57"/>
        </w:rPr>
        <w:t xml:space="preserve"> </w:t>
      </w:r>
      <w:r>
        <w:rPr>
          <w:i/>
          <w:iCs/>
          <w:spacing w:val="-30"/>
          <w:w w:val="53"/>
          <w:sz w:val="57"/>
          <w:szCs w:val="57"/>
        </w:rPr>
        <w:t>一定条件下，A可填化为</w:t>
      </w:r>
    </w:p>
    <w:p>
      <w:pPr>
        <w:pStyle w:val="BodyText"/>
        <w:spacing w:before="201" w:line="213" w:lineRule="auto"/>
        <w:ind w:left="328"/>
        <w:rPr>
          <w:sz w:val="20"/>
          <w:szCs w:val="20"/>
        </w:rPr>
      </w:pPr>
      <w:r>
        <w:rPr>
          <w:rFonts w:ascii="黑体" w:eastAsia="黑体" w:hAnsi="黑体" w:cs="黑体"/>
          <w:spacing w:val="-10"/>
          <w:sz w:val="20"/>
          <w:szCs w:val="20"/>
        </w:rPr>
        <w:t>式</w:t>
      </w:r>
      <w:r>
        <w:rPr>
          <w:rFonts w:ascii="黑体" w:eastAsia="黑体" w:hAnsi="黑体" w:cs="黑体"/>
          <w:spacing w:val="-51"/>
          <w:sz w:val="20"/>
          <w:szCs w:val="20"/>
        </w:rPr>
        <w:t xml:space="preserve"> </w:t>
      </w:r>
      <w:r>
        <w:rPr>
          <w:rFonts w:ascii="黑体" w:eastAsia="黑体" w:hAnsi="黑体" w:cs="黑体"/>
          <w:spacing w:val="-10"/>
          <w:sz w:val="20"/>
          <w:szCs w:val="20"/>
        </w:rPr>
        <w:t>：</w:t>
      </w:r>
      <w:r>
        <w:rPr>
          <w:rFonts w:ascii="黑体" w:eastAsia="黑体" w:hAnsi="黑体" w:cs="黑体"/>
          <w:spacing w:val="5"/>
          <w:sz w:val="20"/>
          <w:szCs w:val="20"/>
          <w:u w:val="single" w:color="auto"/>
        </w:rPr>
        <w:t xml:space="preserve">         </w:t>
      </w:r>
      <w:r>
        <w:rPr>
          <w:rFonts w:ascii="黑体" w:eastAsia="黑体" w:hAnsi="黑体" w:cs="黑体"/>
          <w:spacing w:val="-85"/>
          <w:sz w:val="20"/>
          <w:szCs w:val="20"/>
        </w:rPr>
        <w:t xml:space="preserve"> </w:t>
      </w:r>
      <w:r>
        <w:rPr>
          <w:spacing w:val="-19"/>
          <w:w w:val="77"/>
          <w:position w:val="-1"/>
          <w:sz w:val="20"/>
          <w:szCs w:val="20"/>
        </w:rPr>
        <w:t>_</w:t>
      </w:r>
      <w:r>
        <w:rPr>
          <w:spacing w:val="-10"/>
          <w:position w:val="-1"/>
          <w:sz w:val="20"/>
          <w:szCs w:val="20"/>
        </w:rPr>
        <w:t>。</w:t>
      </w:r>
    </w:p>
    <w:p>
      <w:pPr>
        <w:pStyle w:val="BodyText"/>
        <w:spacing w:before="235" w:line="217" w:lineRule="auto"/>
        <w:ind w:left="348"/>
        <w:rPr>
          <w:sz w:val="20"/>
          <w:szCs w:val="20"/>
        </w:rPr>
      </w:pPr>
      <w:r>
        <w:rPr>
          <w:spacing w:val="13"/>
          <w:sz w:val="20"/>
          <w:szCs w:val="20"/>
        </w:rPr>
        <w:t>①能与</w:t>
      </w:r>
      <w:r>
        <w:rPr>
          <w:spacing w:val="-3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FeCl</w:t>
      </w:r>
      <w:r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₃ </w:t>
      </w:r>
      <w:r>
        <w:rPr>
          <w:spacing w:val="13"/>
          <w:sz w:val="20"/>
          <w:szCs w:val="20"/>
        </w:rPr>
        <w:t>溶液发生显色反应；②能使溴水褪色；③有3种不同化学环境的氢</w:t>
      </w:r>
    </w:p>
    <w:p>
      <w:pPr>
        <w:spacing w:line="129" w:lineRule="exact"/>
      </w:pPr>
    </w:p>
    <w:p>
      <w:pPr>
        <w:spacing w:line="129" w:lineRule="exact"/>
        <w:sectPr>
          <w:pgSz w:w="11910" w:h="16840"/>
          <w:pgMar w:top="1137" w:right="550" w:bottom="0" w:left="221" w:header="0" w:footer="0" w:gutter="0"/>
          <w:pgNumType w:start="8"/>
          <w:cols w:space="708"/>
        </w:sectPr>
      </w:pPr>
    </w:p>
    <w:p>
      <w:pPr>
        <w:spacing w:line="299" w:lineRule="auto"/>
      </w:pPr>
    </w:p>
    <w:p>
      <w:pPr>
        <w:spacing w:line="299" w:lineRule="auto"/>
      </w:pPr>
    </w:p>
    <w:p>
      <w:pPr>
        <w:spacing w:before="58" w:line="150" w:lineRule="exact"/>
        <w:ind w:left="348"/>
        <w:rPr>
          <w:sz w:val="20"/>
          <w:szCs w:val="20"/>
        </w:rPr>
      </w:pPr>
      <w:r>
        <w:rPr>
          <w:rFonts w:ascii="Arial" w:eastAsia="Arial" w:hAnsi="Arial" w:cs="Arial"/>
          <w:spacing w:val="-2"/>
          <w:position w:val="-1"/>
          <w:sz w:val="20"/>
          <w:szCs w:val="20"/>
        </w:rPr>
        <w:t>sem</w:t>
      </w:r>
    </w:p>
    <w:p>
      <w:pPr>
        <w:spacing w:line="50" w:lineRule="exact"/>
      </w:pP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239" w:line="350" w:lineRule="exact"/>
      </w:pPr>
      <w:r>
        <w:rPr>
          <w:position w:val="-6"/>
        </w:rPr>
        <w:pict>
          <v:shape id="IM 48" o:spid="_x0000_i1057" type="#_x0000_t75" style="width:105.01pt;height:17.46pt;mso-wrap-distance-left:0;mso-wrap-distance-right:0" o:preferrelative="t" filled="f" stroked="f">
            <v:fill o:detectmouseclick="t"/>
            <v:imagedata r:id="rId27" o:title=""/>
            <v:path o:extrusionok="f"/>
            <o:lock v:ext="edit" aspectratio="f"/>
          </v:shape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305" w:lineRule="auto"/>
      </w:pPr>
    </w:p>
    <w:p>
      <w:pPr>
        <w:spacing w:line="306" w:lineRule="auto"/>
      </w:pPr>
    </w:p>
    <w:p>
      <w:pPr>
        <w:spacing w:before="58" w:line="136" w:lineRule="exac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>.a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80" w:lineRule="auto"/>
      </w:pPr>
    </w:p>
    <w:p>
      <w:pPr>
        <w:pStyle w:val="BodyText"/>
        <w:spacing w:before="66" w:line="220" w:lineRule="auto"/>
        <w:ind w:left="2200"/>
        <w:rPr>
          <w:sz w:val="20"/>
          <w:szCs w:val="20"/>
        </w:rPr>
      </w:pPr>
      <w:r>
        <w:rPr>
          <w:spacing w:val="7"/>
          <w:sz w:val="20"/>
          <w:szCs w:val="20"/>
        </w:rPr>
        <w:t>)是制备非索非那定的一种中间体。请以</w:t>
      </w:r>
    </w:p>
    <w:p>
      <w:pPr>
        <w:spacing w:line="220" w:lineRule="auto"/>
        <w:rPr>
          <w:sz w:val="20"/>
          <w:szCs w:val="20"/>
        </w:rPr>
        <w:sectPr>
          <w:type w:val="continuous"/>
          <w:pgSz w:w="11910" w:h="16840"/>
          <w:pgMar w:top="1137" w:right="550" w:bottom="0" w:left="221" w:header="0" w:footer="0" w:gutter="0"/>
          <w:pgNumType w:start="9"/>
          <w:cols w:num="4" w:space="100" w:equalWidth="0">
            <w:col w:w="1209" w:space="100"/>
            <w:col w:w="2101" w:space="59"/>
            <w:col w:w="801" w:space="100"/>
            <w:col w:w="6770" w:space="0"/>
          </w:cols>
        </w:sectPr>
      </w:pPr>
    </w:p>
    <w:p>
      <w:pPr>
        <w:pStyle w:val="BodyText"/>
        <w:spacing w:before="220"/>
        <w:jc w:val="right"/>
        <w:rPr>
          <w:sz w:val="24"/>
          <w:szCs w:val="24"/>
        </w:rPr>
      </w:pPr>
      <w:r>
        <w:rPr>
          <w:rFonts w:ascii="Arial" w:eastAsia="Arial" w:hAnsi="Arial" w:cs="Arial"/>
          <w:position w:val="-18"/>
          <w:sz w:val="24"/>
          <w:szCs w:val="24"/>
        </w:rPr>
        <w:pict>
          <v:shape id="IM 50" o:spid="_x0000_i1058" type="#_x0000_t75" style="width:78.94pt;height:28.01pt;mso-wrap-distance-left:0;mso-wrap-distance-right:0" o:preferrelative="t" filled="f" stroked="f">
            <v:fill o:detectmouseclick="t"/>
            <v:imagedata r:id="rId28" o:title=""/>
            <v:path o:extrusionok="f"/>
            <o:lock v:ext="edit" aspectratio="f"/>
          </v:shape>
        </w:pict>
      </w:r>
      <w:r>
        <w:rPr>
          <w:rFonts w:ascii="Arial" w:eastAsia="Arial" w:hAnsi="Arial" w:cs="Arial"/>
          <w:spacing w:val="-26"/>
          <w:sz w:val="24"/>
          <w:szCs w:val="24"/>
        </w:rPr>
        <w:t>1</w:t>
      </w:r>
      <w:r>
        <w:rPr>
          <w:spacing w:val="-26"/>
          <w:sz w:val="24"/>
          <w:szCs w:val="24"/>
        </w:rPr>
        <w:t>、</w:t>
      </w:r>
      <w:r>
        <w:rPr>
          <w:rFonts w:ascii="Arial" w:eastAsia="Arial" w:hAnsi="Arial" w:cs="Arial"/>
          <w:spacing w:val="-26"/>
          <w:sz w:val="24"/>
          <w:szCs w:val="24"/>
        </w:rPr>
        <w:t>CH</w:t>
      </w:r>
      <w:r>
        <w:rPr>
          <w:rFonts w:ascii="Calibri" w:eastAsia="Calibri" w:hAnsi="Calibri" w:cs="Calibri"/>
          <w:spacing w:val="-26"/>
          <w:sz w:val="24"/>
          <w:szCs w:val="24"/>
        </w:rPr>
        <w:t>₃</w:t>
      </w:r>
      <w:r>
        <w:rPr>
          <w:rFonts w:ascii="Arial" w:eastAsia="Arial" w:hAnsi="Arial" w:cs="Arial"/>
          <w:spacing w:val="-26"/>
          <w:sz w:val="24"/>
          <w:szCs w:val="24"/>
        </w:rPr>
        <w:t>Cl</w:t>
      </w:r>
      <w:r>
        <w:rPr>
          <w:spacing w:val="-26"/>
          <w:sz w:val="24"/>
          <w:szCs w:val="24"/>
        </w:rPr>
        <w:t>、</w:t>
      </w:r>
      <w:r>
        <w:rPr>
          <w:rFonts w:ascii="Arial" w:eastAsia="Arial" w:hAnsi="Arial" w:cs="Arial"/>
          <w:spacing w:val="-26"/>
          <w:sz w:val="24"/>
          <w:szCs w:val="24"/>
        </w:rPr>
        <w:t>t-BuOK</w:t>
      </w:r>
      <w:r>
        <w:rPr>
          <w:rFonts w:ascii="Arial" w:eastAsia="Arial" w:hAnsi="Arial" w:cs="Arial"/>
          <w:spacing w:val="27"/>
          <w:w w:val="101"/>
          <w:sz w:val="24"/>
          <w:szCs w:val="24"/>
        </w:rPr>
        <w:t xml:space="preserve"> </w:t>
      </w:r>
      <w:r>
        <w:rPr>
          <w:spacing w:val="-25"/>
          <w:sz w:val="24"/>
          <w:szCs w:val="24"/>
        </w:rPr>
        <w:t xml:space="preserve">为原料制备 </w:t>
      </w:r>
      <w:r>
        <w:rPr>
          <w:rFonts w:ascii="Arial" w:eastAsia="Arial" w:hAnsi="Arial" w:cs="Arial"/>
          <w:spacing w:val="-25"/>
          <w:sz w:val="24"/>
          <w:szCs w:val="24"/>
        </w:rPr>
        <w:t>G,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spacing w:val="-25"/>
          <w:sz w:val="24"/>
          <w:szCs w:val="24"/>
        </w:rPr>
        <w:t>写出相应的合成路线流程图(无机试剂任用，合成路线流程图</w:t>
      </w:r>
      <w:r>
        <w:rPr>
          <w:spacing w:val="-11"/>
          <w:sz w:val="24"/>
          <w:szCs w:val="24"/>
        </w:rPr>
        <w:t>示</w:t>
      </w:r>
    </w:p>
    <w:p>
      <w:pPr>
        <w:spacing w:line="260" w:lineRule="auto"/>
      </w:pPr>
    </w:p>
    <w:p>
      <w:pPr>
        <w:pStyle w:val="BodyText"/>
        <w:spacing w:before="66" w:line="219" w:lineRule="auto"/>
        <w:ind w:left="358"/>
        <w:rPr>
          <w:sz w:val="20"/>
          <w:szCs w:val="20"/>
        </w:rPr>
      </w:pPr>
      <w:r>
        <w:rPr>
          <w:spacing w:val="14"/>
          <w:sz w:val="20"/>
          <w:szCs w:val="20"/>
        </w:rPr>
        <w:t>例见本题题干)</w:t>
      </w:r>
      <w:r>
        <w:rPr>
          <w:spacing w:val="-40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       </w:t>
      </w:r>
    </w:p>
    <w:p>
      <w:pPr>
        <w:pStyle w:val="BodyText"/>
        <w:spacing w:before="233" w:line="468" w:lineRule="exact"/>
        <w:ind w:right="19"/>
        <w:jc w:val="right"/>
        <w:rPr>
          <w:sz w:val="20"/>
          <w:szCs w:val="20"/>
        </w:rPr>
      </w:pPr>
      <w:r>
        <w:rPr>
          <w:spacing w:val="15"/>
          <w:position w:val="20"/>
          <w:sz w:val="20"/>
          <w:szCs w:val="20"/>
        </w:rPr>
        <w:t>24、(12分)已知A 为常见烃，是一种水果催</w:t>
      </w:r>
      <w:r>
        <w:rPr>
          <w:spacing w:val="14"/>
          <w:position w:val="20"/>
          <w:sz w:val="20"/>
          <w:szCs w:val="20"/>
        </w:rPr>
        <w:t>熟剂；草莓、香蕉中因为含有F</w:t>
      </w:r>
      <w:r>
        <w:rPr>
          <w:spacing w:val="-15"/>
          <w:position w:val="20"/>
          <w:sz w:val="20"/>
          <w:szCs w:val="20"/>
        </w:rPr>
        <w:t xml:space="preserve"> </w:t>
      </w:r>
      <w:r>
        <w:rPr>
          <w:spacing w:val="14"/>
          <w:position w:val="20"/>
          <w:sz w:val="20"/>
          <w:szCs w:val="20"/>
        </w:rPr>
        <w:t>而具有芳香味。现以A 为主要原料合成</w:t>
      </w:r>
    </w:p>
    <w:p>
      <w:pPr>
        <w:pStyle w:val="BodyText"/>
        <w:spacing w:line="212" w:lineRule="auto"/>
        <w:ind w:left="358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8"/>
          <w:sz w:val="20"/>
          <w:szCs w:val="20"/>
        </w:rPr>
        <w:t>F,</w:t>
      </w:r>
      <w:r>
        <w:rPr>
          <w:rFonts w:ascii="Times New Roman" w:eastAsia="Times New Roman" w:hAnsi="Times New Roman" w:cs="Times New Roman"/>
          <w:spacing w:val="21"/>
          <w:w w:val="101"/>
          <w:sz w:val="20"/>
          <w:szCs w:val="20"/>
        </w:rPr>
        <w:t xml:space="preserve">  </w:t>
      </w:r>
      <w:r>
        <w:rPr>
          <w:spacing w:val="8"/>
          <w:sz w:val="20"/>
          <w:szCs w:val="20"/>
        </w:rPr>
        <w:t>其合成路线如下图所示。</w:t>
      </w:r>
    </w:p>
    <w:p>
      <w:pPr>
        <w:pStyle w:val="BodyText"/>
        <w:spacing w:before="205" w:line="1690" w:lineRule="exact"/>
        <w:ind w:firstLine="288"/>
      </w:pPr>
      <w:r>
        <w:rPr>
          <w:position w:val="-33"/>
        </w:rPr>
        <w:pict>
          <v:group id="组合 11" o:spid="_x0000_i1059" style="width:165.55pt;height:84.5pt;mso-position-horizontal-relative:char;mso-position-vertical-relative:line" coordorigin="0,0" coordsize="3311,1690">
            <v:shape id="图片 12" o:spid="_x0000_s1060" type="#_x0000_t75" style="width:3311;height:1690;position:absolute" filled="f" stroked="f">
              <v:imagedata r:id="rId29" o:title=""/>
              <v:path o:extrusionok="f"/>
              <o:lock v:ext="edit" aspectratio="t"/>
            </v:shape>
            <v:shape id="文本框 13" o:spid="_x0000_s1061" type="#_x0000_t202" style="width:835;height:1061;left:1430;position:absolute;top:68" filled="f" stroked="f">
              <o:lock v:ext="edit" aspectratio="f"/>
              <v:textbox inset="0,0,0,0">
                <w:txbxContent>
                  <w:p>
                    <w:pPr>
                      <w:spacing w:before="19" w:line="209" w:lineRule="auto"/>
                      <w:ind w:left="279" w:right="20" w:hanging="7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Arial" w:eastAsia="Arial" w:hAnsi="Arial" w:cs="Arial"/>
                        <w:spacing w:val="-15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Calibri" w:eastAsia="Calibri" w:hAnsi="Calibri" w:cs="Calibri"/>
                        <w:spacing w:val="-15"/>
                        <w:sz w:val="20"/>
                        <w:szCs w:val="20"/>
                      </w:rPr>
                      <w:t>₂</w:t>
                    </w:r>
                    <w:r>
                      <w:rPr>
                        <w:rFonts w:ascii="宋体" w:eastAsia="宋体" w:hAnsi="宋体" w:cs="宋体"/>
                        <w:spacing w:val="-15"/>
                        <w:sz w:val="20"/>
                        <w:szCs w:val="20"/>
                      </w:rPr>
                      <w:t>和</w:t>
                    </w:r>
                    <w:r>
                      <w:rPr>
                        <w:rFonts w:ascii="Arial" w:eastAsia="Arial" w:hAnsi="Arial" w:cs="Arial"/>
                        <w:spacing w:val="-15"/>
                        <w:sz w:val="20"/>
                        <w:szCs w:val="20"/>
                      </w:rPr>
                      <w:t>Cu</w:t>
                    </w:r>
                    <w:r>
                      <w:rPr>
                        <w:rFonts w:ascii="Arial" w:eastAsia="Arial" w:hAnsi="Arial" w:cs="Arial"/>
                        <w:spacing w:val="1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4"/>
                        <w:sz w:val="20"/>
                        <w:szCs w:val="20"/>
                      </w:rPr>
                      <w:t>△①</w:t>
                    </w:r>
                  </w:p>
                  <w:p>
                    <w:pPr>
                      <w:spacing w:before="128" w:line="221" w:lineRule="auto"/>
                      <w:ind w:left="2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23"/>
                        <w:sz w:val="20"/>
                        <w:szCs w:val="20"/>
                      </w:rPr>
                      <w:t>酸性</w:t>
                    </w:r>
                  </w:p>
                  <w:p>
                    <w:pPr>
                      <w:spacing w:before="60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KMnO₄</w:t>
                    </w:r>
                  </w:p>
                </w:txbxContent>
              </v:textbox>
            </v:shape>
            <v:shape id="文本框 14" o:spid="_x0000_s1062" type="#_x0000_t202" style="width:599;height:475;left:2160;position:absolute;top:729" filled="f" stroked="f">
              <o:lock v:ext="edit" aspectratio="f"/>
              <v:textbox inset="0,0,0,0">
                <w:txbxContent>
                  <w:p>
                    <w:pPr>
                      <w:spacing w:before="19" w:line="218" w:lineRule="auto"/>
                      <w:ind w:left="110" w:right="20" w:hanging="9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14"/>
                        <w:sz w:val="20"/>
                        <w:szCs w:val="20"/>
                      </w:rPr>
                      <w:t>浓硫酸</w:t>
                    </w:r>
                    <w:r>
                      <w:rPr>
                        <w:rFonts w:ascii="宋体" w:eastAsia="宋体" w:hAnsi="宋体" w:cs="宋体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4"/>
                        <w:sz w:val="20"/>
                        <w:szCs w:val="20"/>
                      </w:rPr>
                      <w:t>△②</w:t>
                    </w:r>
                  </w:p>
                </w:txbxContent>
              </v:textbox>
            </v:shape>
            <v:shape id="文本框 15" o:spid="_x0000_s1063" type="#_x0000_t202" style="width:385;height:182;left:530;position:absolute;top:158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H₂O</w:t>
                    </w:r>
                  </w:p>
                </w:txbxContent>
              </v:textbox>
            </v:shape>
            <v:shape id="文本框 16" o:spid="_x0000_s1064" type="#_x0000_t202" style="width:148;height:160;left:2409;position:absolute;top:229" filled="f" stroked="f">
              <o:lock v:ext="edit" aspectratio="f"/>
              <v:textbox inset="0,0,0,0">
                <w:txbxContent>
                  <w:p>
                    <w:pPr>
                      <w:spacing w:before="20" w:line="198" w:lineRule="auto"/>
                      <w:ind w:left="20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C</w:t>
                    </w:r>
                  </w:p>
                </w:txbxContent>
              </v:textbox>
            </v:shape>
            <v:shape id="文本框 17" o:spid="_x0000_s1065" type="#_x0000_t202" style="width:155;height:150;left:169;position:absolute;top:240" filled="f" stroked="f">
              <o:lock v:ext="edit" aspectratio="f"/>
              <v:textbox inset="0,0,0,0">
                <w:txbxContent>
                  <w:p>
                    <w:pPr>
                      <w:spacing w:before="19" w:line="189" w:lineRule="auto"/>
                      <w:ind w:left="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A</w:t>
                    </w:r>
                  </w:p>
                </w:txbxContent>
              </v:textbox>
            </v:shape>
            <v:shape id="文本框 18" o:spid="_x0000_s1066" type="#_x0000_t202" style="width:138;height:141;left:1319;position:absolute;top:229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  <w:t>B</w:t>
                    </w:r>
                  </w:p>
                </w:txbxContent>
              </v:textbox>
            </v:shape>
            <v:shape id="文本框 19" o:spid="_x0000_s1067" type="#_x0000_t202" style="width:126;height:148;left:2939;position:absolute;top:912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F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29" w:line="192" w:lineRule="auto"/>
        <w:ind w:left="358"/>
        <w:rPr>
          <w:sz w:val="20"/>
          <w:szCs w:val="20"/>
        </w:rPr>
      </w:pPr>
      <w:r>
        <w:rPr>
          <w:spacing w:val="6"/>
          <w:sz w:val="20"/>
          <w:szCs w:val="20"/>
        </w:rPr>
        <w:t>(1)A</w:t>
      </w:r>
      <w:r>
        <w:rPr>
          <w:spacing w:val="-25"/>
          <w:sz w:val="20"/>
          <w:szCs w:val="20"/>
        </w:rPr>
        <w:t xml:space="preserve"> </w:t>
      </w:r>
      <w:r>
        <w:rPr>
          <w:spacing w:val="6"/>
          <w:sz w:val="20"/>
          <w:szCs w:val="20"/>
        </w:rPr>
        <w:t>的结构简式</w:t>
      </w:r>
      <w:r>
        <w:rPr>
          <w:spacing w:val="6"/>
          <w:sz w:val="20"/>
          <w:szCs w:val="20"/>
          <w:u w:val="single" w:color="auto"/>
        </w:rPr>
        <w:t>为</w:t>
      </w:r>
      <w:r>
        <w:rPr>
          <w:spacing w:val="22"/>
          <w:sz w:val="20"/>
          <w:szCs w:val="20"/>
          <w:u w:val="single" w:color="auto"/>
        </w:rPr>
        <w:t xml:space="preserve">    </w:t>
      </w:r>
      <w:r>
        <w:rPr>
          <w:spacing w:val="6"/>
          <w:sz w:val="20"/>
          <w:szCs w:val="20"/>
        </w:rPr>
        <w:t xml:space="preserve"> D</w:t>
      </w:r>
      <w:r>
        <w:rPr>
          <w:spacing w:val="26"/>
          <w:sz w:val="20"/>
          <w:szCs w:val="20"/>
        </w:rPr>
        <w:t xml:space="preserve"> </w:t>
      </w:r>
      <w:r>
        <w:rPr>
          <w:spacing w:val="6"/>
          <w:sz w:val="20"/>
          <w:szCs w:val="20"/>
        </w:rPr>
        <w:t>中官能团名称为</w:t>
      </w:r>
      <w:r>
        <w:rPr>
          <w:spacing w:val="20"/>
          <w:sz w:val="20"/>
          <w:szCs w:val="20"/>
          <w:u w:val="single" w:color="auto"/>
        </w:rPr>
        <w:t xml:space="preserve">   </w:t>
      </w:r>
      <w:r>
        <w:rPr>
          <w:spacing w:val="6"/>
          <w:sz w:val="20"/>
          <w:szCs w:val="20"/>
          <w:u w:val="single" w:color="auto"/>
        </w:rPr>
        <w:t>。</w:t>
      </w:r>
    </w:p>
    <w:p>
      <w:pPr>
        <w:spacing w:line="192" w:lineRule="auto"/>
        <w:rPr>
          <w:sz w:val="20"/>
          <w:szCs w:val="20"/>
        </w:rPr>
        <w:sectPr>
          <w:type w:val="continuous"/>
          <w:pgSz w:w="11910" w:h="16840"/>
          <w:pgMar w:top="1137" w:right="550" w:bottom="0" w:left="221" w:header="0" w:footer="0" w:gutter="0"/>
          <w:pgNumType w:start="10"/>
          <w:cols w:space="708"/>
        </w:sectPr>
      </w:pPr>
    </w:p>
    <w:p>
      <w:pPr>
        <w:pStyle w:val="BodyText"/>
        <w:spacing w:before="42" w:line="404" w:lineRule="auto"/>
        <w:ind w:left="95"/>
      </w:pPr>
      <w:r>
        <w:pict>
          <v:shape id="IM 52" o:spid="_x0000_s1068" type="#_x0000_t75" style="width:74.1pt;height:0.5pt;margin-top:377.6pt;margin-left:345.9pt;mso-position-horizontal-relative:page;mso-position-vertical-relative:page;mso-wrap-distance-left:0;mso-wrap-distance-right:0;position:absolute;z-index:251667456" o:allowincell="f" o:preferrelative="t" filled="f" stroked="f">
            <v:fill o:detectmouseclick="t"/>
            <v:imagedata r:id="rId30" o:title=""/>
            <v:path o:extrusionok="f"/>
            <o:lock v:ext="edit" aspectratio="f"/>
          </v:shape>
        </w:pict>
      </w:r>
      <w:r>
        <w:pict>
          <v:shape id="IM 54" o:spid="_x0000_s1069" type="#_x0000_t75" style="width:68.5pt;height:0.5pt;margin-top:589.45pt;margin-left:26.45pt;mso-position-horizontal-relative:page;mso-position-vertical-relative:page;mso-wrap-distance-left:0;mso-wrap-distance-right:0;position:absolute;z-index:251668480" o:allowincell="f" o:preferrelative="t" filled="f" stroked="f">
            <v:fill o:detectmouseclick="t"/>
            <v:imagedata r:id="rId31" o:title=""/>
            <v:path o:extrusionok="f"/>
            <o:lock v:ext="edit" aspectratio="f"/>
          </v:shape>
        </w:pict>
      </w:r>
      <w:r>
        <w:rPr>
          <w:spacing w:val="-10"/>
        </w:rPr>
        <w:t xml:space="preserve">(2)写出反应①的化学方程式： </w:t>
      </w:r>
      <w:r>
        <w:rPr>
          <w:spacing w:val="-10"/>
          <w:u w:val="single" w:color="auto"/>
        </w:rPr>
        <w:t xml:space="preserve">          </w:t>
      </w:r>
      <w:r>
        <w:rPr>
          <w:spacing w:val="-11"/>
          <w:u w:val="single" w:color="auto"/>
        </w:rPr>
        <w:t xml:space="preserve">            </w:t>
      </w:r>
    </w:p>
    <w:p>
      <w:pPr>
        <w:pStyle w:val="BodyText"/>
        <w:spacing w:line="217" w:lineRule="auto"/>
        <w:ind w:left="95"/>
      </w:pPr>
      <w:r>
        <w:rPr>
          <w:spacing w:val="-14"/>
        </w:rPr>
        <w:t>(3)写出反应②的化学方程式；</w:t>
      </w:r>
      <w:r>
        <w:rPr>
          <w:spacing w:val="49"/>
        </w:rPr>
        <w:t xml:space="preserve"> </w:t>
      </w:r>
      <w:r>
        <w:rPr>
          <w:u w:val="single" w:color="auto"/>
        </w:rPr>
        <w:t xml:space="preserve">                     </w:t>
      </w:r>
    </w:p>
    <w:p>
      <w:pPr>
        <w:spacing w:line="450" w:lineRule="auto"/>
      </w:pPr>
    </w:p>
    <w:p>
      <w:pPr>
        <w:pStyle w:val="BodyText"/>
        <w:spacing w:before="68" w:line="470" w:lineRule="exact"/>
        <w:ind w:left="98"/>
      </w:pPr>
      <w:r>
        <w:rPr>
          <w:b/>
          <w:bCs/>
          <w:position w:val="20"/>
        </w:rPr>
        <w:t>25、(12分)二氧化硫(SO</w:t>
      </w:r>
      <w:r>
        <w:rPr>
          <w:rFonts w:ascii="Calibri" w:eastAsia="Calibri" w:hAnsi="Calibri" w:cs="Calibri"/>
          <w:b/>
          <w:bCs/>
          <w:position w:val="20"/>
        </w:rPr>
        <w:t>₂</w:t>
      </w:r>
      <w:r>
        <w:rPr>
          <w:b/>
          <w:bCs/>
          <w:position w:val="20"/>
        </w:rPr>
        <w:t>)</w:t>
      </w:r>
      <w:r>
        <w:rPr>
          <w:spacing w:val="-60"/>
          <w:position w:val="20"/>
        </w:rPr>
        <w:t xml:space="preserve"> </w:t>
      </w:r>
      <w:r>
        <w:rPr>
          <w:b/>
          <w:bCs/>
          <w:position w:val="20"/>
        </w:rPr>
        <w:t>是一种在空间地理、环境科学、地质勘探等领域受到</w:t>
      </w:r>
      <w:r>
        <w:rPr>
          <w:b/>
          <w:bCs/>
          <w:spacing w:val="-1"/>
          <w:position w:val="20"/>
        </w:rPr>
        <w:t>广泛研究的一种气体。</w:t>
      </w:r>
    </w:p>
    <w:p>
      <w:pPr>
        <w:pStyle w:val="BodyText"/>
        <w:spacing w:line="218" w:lineRule="auto"/>
        <w:ind w:left="175"/>
      </w:pPr>
      <w:r>
        <w:rPr>
          <w:rFonts w:ascii="Times New Roman" w:eastAsia="Times New Roman" w:hAnsi="Times New Roman" w:cs="Times New Roman"/>
          <w:b/>
          <w:bCs/>
          <w:spacing w:val="-1"/>
        </w:rPr>
        <w:t>I.</w:t>
      </w:r>
      <w:r>
        <w:rPr>
          <w:rFonts w:ascii="Times New Roman" w:eastAsia="Times New Roman" w:hAnsi="Times New Roman" w:cs="Times New Roman"/>
          <w:b/>
          <w:bCs/>
          <w:spacing w:val="23"/>
        </w:rPr>
        <w:t xml:space="preserve"> </w:t>
      </w:r>
      <w:r>
        <w:rPr>
          <w:b/>
          <w:bCs/>
          <w:spacing w:val="-1"/>
        </w:rPr>
        <w:t>某研究小组设计了一套制备及检验</w:t>
      </w:r>
      <w:r>
        <w:rPr>
          <w:spacing w:val="-3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SO₂</w:t>
      </w:r>
      <w:r>
        <w:rPr>
          <w:b/>
          <w:bCs/>
          <w:spacing w:val="-1"/>
        </w:rPr>
        <w:t>部分性质的装置，如图所示</w:t>
      </w:r>
      <w:r>
        <w:rPr>
          <w:spacing w:val="-1"/>
        </w:rPr>
        <w:t>：</w:t>
      </w:r>
    </w:p>
    <w:p>
      <w:pPr>
        <w:spacing w:before="146" w:line="3400" w:lineRule="exact"/>
        <w:ind w:firstLine="295"/>
      </w:pPr>
      <w:r>
        <w:rPr>
          <w:position w:val="-68"/>
        </w:rPr>
        <w:pict>
          <v:shape id="IM 56" o:spid="_x0000_i1070" type="#_x0000_t75" style="width:316.5pt;height:170pt;mso-wrap-distance-left:0;mso-wrap-distance-right:0" o:preferrelative="t" filled="f" stroked="f">
            <v:fill o:detectmouseclick="t"/>
            <v:imagedata r:id="rId32" o:title=""/>
            <v:path o:extrusionok="f"/>
            <o:lock v:ext="edit" aspectratio="f"/>
          </v:shape>
        </w:pict>
      </w:r>
    </w:p>
    <w:p>
      <w:pPr>
        <w:pStyle w:val="BodyText"/>
        <w:spacing w:before="129" w:line="219" w:lineRule="auto"/>
        <w:ind w:left="95"/>
      </w:pPr>
      <w:r>
        <w:rPr>
          <w:spacing w:val="-6"/>
        </w:rPr>
        <w:t>(1)仪器</w:t>
      </w:r>
      <w:r>
        <w:rPr>
          <w:spacing w:val="-28"/>
        </w:rPr>
        <w:t xml:space="preserve"> </w:t>
      </w:r>
      <w:r>
        <w:rPr>
          <w:rFonts w:ascii="Times New Roman" w:eastAsia="Times New Roman" w:hAnsi="Times New Roman" w:cs="Times New Roman"/>
          <w:spacing w:val="-6"/>
        </w:rPr>
        <w:t>A</w:t>
      </w:r>
      <w:r>
        <w:rPr>
          <w:spacing w:val="-6"/>
        </w:rPr>
        <w:t>的名称</w:t>
      </w:r>
      <w:r>
        <w:rPr>
          <w:u w:val="single" w:color="auto"/>
        </w:rPr>
        <w:t xml:space="preserve">            </w:t>
      </w:r>
    </w:p>
    <w:p>
      <w:pPr>
        <w:pStyle w:val="BodyText"/>
        <w:spacing w:before="199" w:line="219" w:lineRule="auto"/>
        <w:ind w:left="95"/>
      </w:pPr>
      <w:r>
        <w:pict>
          <v:shape id="文本框 20" o:spid="_x0000_s1071" type="#_x0000_t202" style="width:9.55pt;height:7.3pt;margin-top:15.7pt;margin-left:396.75pt;position:absolute;z-index:251669504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105" w:lineRule="exact"/>
                    <w:jc w:val="right"/>
                  </w:pPr>
                  <w:r>
                    <w:rPr>
                      <w:spacing w:val="-56"/>
                      <w:w w:val="98"/>
                      <w:position w:val="1"/>
                    </w:rPr>
                    <w:t>。</w:t>
                  </w:r>
                </w:p>
              </w:txbxContent>
            </v:textbox>
          </v:shape>
        </w:pict>
      </w:r>
      <w:r>
        <w:rPr>
          <w:spacing w:val="-1"/>
        </w:rPr>
        <w:t>(2)装置乙的作用是为了观察生成</w:t>
      </w:r>
      <w:r>
        <w:rPr>
          <w:spacing w:val="-4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 xml:space="preserve">SO₂ </w:t>
      </w:r>
      <w:r>
        <w:rPr>
          <w:spacing w:val="-1"/>
        </w:rPr>
        <w:t>的速率，则装置乙中加入的试剂是</w:t>
      </w:r>
    </w:p>
    <w:p>
      <w:pPr>
        <w:pStyle w:val="BodyText"/>
        <w:spacing w:before="200" w:line="216" w:lineRule="auto"/>
        <w:ind w:left="95"/>
      </w:pPr>
      <w:r>
        <w:t>(3)①实验前有同学提出质疑：该装置没有排空气，而空气中的O</w:t>
      </w:r>
      <w:r>
        <w:rPr>
          <w:rFonts w:ascii="Calibri" w:eastAsia="Calibri" w:hAnsi="Calibri" w:cs="Calibri"/>
        </w:rPr>
        <w:t xml:space="preserve">₂  </w:t>
      </w:r>
      <w:r>
        <w:t>氧化性强于SO</w:t>
      </w:r>
      <w:r>
        <w:rPr>
          <w:rFonts w:ascii="Calibri" w:eastAsia="Calibri" w:hAnsi="Calibri" w:cs="Calibri"/>
        </w:rPr>
        <w:t>₂</w:t>
      </w:r>
      <w:r>
        <w:t>,</w:t>
      </w:r>
      <w:r>
        <w:rPr>
          <w:spacing w:val="59"/>
        </w:rPr>
        <w:t xml:space="preserve"> </w:t>
      </w:r>
      <w:r>
        <w:t>因此装置丁中即使有浑</w:t>
      </w:r>
      <w:r>
        <w:rPr>
          <w:spacing w:val="-1"/>
        </w:rPr>
        <w:t>浊现象也不</w:t>
      </w:r>
    </w:p>
    <w:p>
      <w:pPr>
        <w:pStyle w:val="BodyText"/>
        <w:spacing w:before="244" w:line="219" w:lineRule="auto"/>
        <w:ind w:left="98"/>
      </w:pPr>
      <w:r>
        <w:rPr>
          <w:b/>
          <w:bCs/>
        </w:rPr>
        <w:t>能说明是</w:t>
      </w:r>
      <w:r>
        <w:rPr>
          <w:spacing w:val="-5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SO₂</w:t>
      </w:r>
      <w:r>
        <w:rPr>
          <w:b/>
          <w:bCs/>
        </w:rPr>
        <w:t>导致的。请你写出</w:t>
      </w:r>
      <w:r>
        <w:rPr>
          <w:spacing w:val="-47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O₂</w:t>
      </w:r>
      <w:r>
        <w:rPr>
          <w:b/>
          <w:bCs/>
        </w:rPr>
        <w:t>与</w:t>
      </w:r>
      <w:r>
        <w:rPr>
          <w:spacing w:val="-3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NazS</w:t>
      </w:r>
      <w:r>
        <w:rPr>
          <w:b/>
          <w:bCs/>
        </w:rPr>
        <w:t>溶液反应的化学反应方程式</w:t>
      </w:r>
      <w:r>
        <w:rPr>
          <w:spacing w:val="-90"/>
        </w:rPr>
        <w:t xml:space="preserve"> </w:t>
      </w:r>
      <w:r>
        <w:rPr>
          <w:u w:val="single" w:color="auto"/>
        </w:rPr>
        <w:t xml:space="preserve">             </w:t>
      </w:r>
    </w:p>
    <w:p>
      <w:pPr>
        <w:pStyle w:val="BodyText"/>
        <w:spacing w:before="221" w:line="217" w:lineRule="auto"/>
        <w:ind w:left="95"/>
      </w:pPr>
      <w:r>
        <w:t>②为进一步检验装置丁产生浑浊现象的原因，进行</w:t>
      </w:r>
      <w:r>
        <w:rPr>
          <w:spacing w:val="-1"/>
        </w:rPr>
        <w:t>新的实验探究。实验操作及现象见表：</w:t>
      </w:r>
    </w:p>
    <w:p>
      <w:pPr>
        <w:spacing w:line="92" w:lineRule="exact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94"/>
        <w:gridCol w:w="5625"/>
        <w:gridCol w:w="4371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1"/>
        </w:trPr>
        <w:tc>
          <w:tcPr>
            <w:tcW w:w="994" w:type="dxa"/>
          </w:tcPr>
          <w:p>
            <w:pPr>
              <w:pStyle w:val="TableText"/>
              <w:spacing w:before="214" w:line="221" w:lineRule="auto"/>
              <w:ind w:left="95"/>
            </w:pPr>
            <w:r>
              <w:rPr>
                <w:spacing w:val="6"/>
              </w:rPr>
              <w:t>序号</w:t>
            </w:r>
          </w:p>
        </w:tc>
        <w:tc>
          <w:tcPr>
            <w:tcW w:w="5625" w:type="dxa"/>
          </w:tcPr>
          <w:p>
            <w:pPr>
              <w:pStyle w:val="TableText"/>
              <w:spacing w:before="210" w:line="219" w:lineRule="auto"/>
              <w:ind w:left="154"/>
            </w:pPr>
            <w:r>
              <w:rPr>
                <w:b/>
                <w:bCs/>
                <w:spacing w:val="-1"/>
              </w:rPr>
              <w:t>实验操作</w:t>
            </w:r>
          </w:p>
        </w:tc>
        <w:tc>
          <w:tcPr>
            <w:tcW w:w="4371" w:type="dxa"/>
          </w:tcPr>
          <w:p>
            <w:pPr>
              <w:pStyle w:val="TableText"/>
              <w:spacing w:before="210" w:line="219" w:lineRule="auto"/>
              <w:ind w:left="138"/>
            </w:pPr>
            <w:r>
              <w:rPr>
                <w:b/>
                <w:bCs/>
                <w:spacing w:val="-5"/>
              </w:rPr>
              <w:t>实验现象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7"/>
        </w:trPr>
        <w:tc>
          <w:tcPr>
            <w:tcW w:w="994" w:type="dxa"/>
          </w:tcPr>
          <w:p>
            <w:pPr>
              <w:pStyle w:val="TableText"/>
              <w:spacing w:before="255" w:line="184" w:lineRule="auto"/>
              <w:ind w:left="95"/>
            </w:pPr>
            <w:r>
              <w:t>1</w:t>
            </w:r>
          </w:p>
        </w:tc>
        <w:tc>
          <w:tcPr>
            <w:tcW w:w="5625" w:type="dxa"/>
          </w:tcPr>
          <w:p>
            <w:pPr>
              <w:pStyle w:val="TableText"/>
              <w:spacing w:before="200" w:line="220" w:lineRule="auto"/>
              <w:ind w:left="154"/>
              <w:rPr>
                <w:rFonts w:ascii="Calibri" w:eastAsia="Calibri" w:hAnsi="Calibri" w:cs="Calibri"/>
              </w:rPr>
            </w:pPr>
            <w:r>
              <w:rPr>
                <w:b/>
                <w:bCs/>
                <w:spacing w:val="13"/>
              </w:rPr>
              <w:t>向10</w:t>
            </w:r>
            <w:r>
              <w:rPr>
                <w:spacing w:val="13"/>
              </w:rPr>
              <w:t xml:space="preserve"> </w:t>
            </w:r>
            <w:r>
              <w:rPr>
                <w:b/>
                <w:bCs/>
              </w:rPr>
              <w:t>mL</w:t>
            </w:r>
            <w:r>
              <w:rPr>
                <w:b/>
                <w:bCs/>
                <w:spacing w:val="13"/>
              </w:rPr>
              <w:t>1</w:t>
            </w:r>
            <w:r>
              <w:rPr>
                <w:b/>
                <w:bCs/>
              </w:rPr>
              <w:t>mol</w:t>
            </w:r>
            <w:r>
              <w:rPr>
                <w:b/>
                <w:bCs/>
                <w:spacing w:val="13"/>
              </w:rPr>
              <w:t>/</w:t>
            </w:r>
            <w:r>
              <w:rPr>
                <w:b/>
                <w:bCs/>
              </w:rPr>
              <w:t>LNa</w:t>
            </w:r>
            <w:r>
              <w:rPr>
                <w:rFonts w:ascii="Calibri" w:eastAsia="Calibri" w:hAnsi="Calibri" w:cs="Calibri"/>
                <w:b/>
                <w:bCs/>
                <w:spacing w:val="13"/>
              </w:rPr>
              <w:t>₂</w:t>
            </w:r>
            <w:r>
              <w:rPr>
                <w:b/>
                <w:bCs/>
                <w:spacing w:val="13"/>
              </w:rPr>
              <w:t>S溶液中通O</w:t>
            </w:r>
            <w:r>
              <w:rPr>
                <w:rFonts w:ascii="Calibri" w:eastAsia="Calibri" w:hAnsi="Calibri" w:cs="Calibri"/>
                <w:b/>
                <w:bCs/>
                <w:spacing w:val="13"/>
              </w:rPr>
              <w:t>₂</w:t>
            </w:r>
          </w:p>
        </w:tc>
        <w:tc>
          <w:tcPr>
            <w:tcW w:w="4371" w:type="dxa"/>
          </w:tcPr>
          <w:p>
            <w:pPr>
              <w:pStyle w:val="TableText"/>
              <w:spacing w:before="198" w:line="219" w:lineRule="auto"/>
              <w:ind w:left="138"/>
            </w:pPr>
            <w:r>
              <w:rPr>
                <w:b/>
                <w:bCs/>
                <w:spacing w:val="-2"/>
              </w:rPr>
              <w:t>15</w:t>
            </w:r>
            <w:r>
              <w:rPr>
                <w:spacing w:val="-2"/>
              </w:rPr>
              <w:t xml:space="preserve"> </w:t>
            </w:r>
            <w:r>
              <w:rPr>
                <w:b/>
                <w:bCs/>
                <w:spacing w:val="-2"/>
              </w:rPr>
              <w:t>min后，溶液才出现浑浊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41"/>
        </w:trPr>
        <w:tc>
          <w:tcPr>
            <w:tcW w:w="994" w:type="dxa"/>
          </w:tcPr>
          <w:p>
            <w:pPr>
              <w:pStyle w:val="TableText"/>
              <w:spacing w:before="279" w:line="183" w:lineRule="auto"/>
              <w:ind w:left="95"/>
            </w:pPr>
            <w:r>
              <w:t>2</w:t>
            </w:r>
          </w:p>
        </w:tc>
        <w:tc>
          <w:tcPr>
            <w:tcW w:w="5625" w:type="dxa"/>
          </w:tcPr>
          <w:p>
            <w:pPr>
              <w:pStyle w:val="TableText"/>
              <w:spacing w:before="222" w:line="220" w:lineRule="auto"/>
              <w:ind w:left="154"/>
              <w:rPr>
                <w:rFonts w:ascii="Calibri" w:eastAsia="Calibri" w:hAnsi="Calibri" w:cs="Calibri"/>
              </w:rPr>
            </w:pPr>
            <w:r>
              <w:rPr>
                <w:b/>
                <w:bCs/>
                <w:spacing w:val="10"/>
              </w:rPr>
              <w:t>向10</w:t>
            </w:r>
            <w:r>
              <w:rPr>
                <w:spacing w:val="10"/>
              </w:rPr>
              <w:t xml:space="preserve"> </w:t>
            </w:r>
            <w:r>
              <w:rPr>
                <w:b/>
                <w:bCs/>
              </w:rPr>
              <w:t>mL</w:t>
            </w:r>
            <w:r>
              <w:rPr>
                <w:b/>
                <w:bCs/>
                <w:spacing w:val="10"/>
              </w:rPr>
              <w:t>1</w:t>
            </w:r>
            <w:r>
              <w:rPr>
                <w:spacing w:val="39"/>
              </w:rPr>
              <w:t xml:space="preserve"> </w:t>
            </w:r>
            <w:r>
              <w:rPr>
                <w:b/>
                <w:bCs/>
              </w:rPr>
              <w:t>mol</w:t>
            </w:r>
            <w:r>
              <w:rPr>
                <w:b/>
                <w:bCs/>
                <w:spacing w:val="10"/>
              </w:rPr>
              <w:t>/</w:t>
            </w:r>
            <w:r>
              <w:rPr>
                <w:b/>
                <w:bCs/>
              </w:rPr>
              <w:t>L</w:t>
            </w:r>
            <w:r>
              <w:rPr>
                <w:spacing w:val="27"/>
              </w:rPr>
              <w:t xml:space="preserve"> </w:t>
            </w:r>
            <w:r>
              <w:rPr>
                <w:b/>
                <w:bCs/>
              </w:rPr>
              <w:t>Na</w:t>
            </w:r>
            <w:r>
              <w:rPr>
                <w:rFonts w:ascii="Calibri" w:eastAsia="Calibri" w:hAnsi="Calibri" w:cs="Calibri"/>
                <w:b/>
                <w:bCs/>
                <w:spacing w:val="10"/>
              </w:rPr>
              <w:t>₂</w:t>
            </w:r>
            <w:r>
              <w:rPr>
                <w:b/>
                <w:bCs/>
                <w:spacing w:val="10"/>
              </w:rPr>
              <w:t>S溶液中通</w:t>
            </w:r>
            <w:r>
              <w:rPr>
                <w:b/>
                <w:bCs/>
              </w:rPr>
              <w:t>SO</w:t>
            </w:r>
            <w:r>
              <w:rPr>
                <w:rFonts w:ascii="Calibri" w:eastAsia="Calibri" w:hAnsi="Calibri" w:cs="Calibri"/>
                <w:b/>
                <w:bCs/>
                <w:spacing w:val="10"/>
              </w:rPr>
              <w:t>₂</w:t>
            </w:r>
          </w:p>
        </w:tc>
        <w:tc>
          <w:tcPr>
            <w:tcW w:w="4371" w:type="dxa"/>
          </w:tcPr>
          <w:p>
            <w:pPr>
              <w:pStyle w:val="TableText"/>
              <w:spacing w:before="222" w:line="219" w:lineRule="auto"/>
              <w:ind w:left="139"/>
            </w:pPr>
            <w:r>
              <w:rPr>
                <w:b/>
                <w:bCs/>
                <w:spacing w:val="-4"/>
              </w:rPr>
              <w:t>溶液立即出现黄色浑浊</w:t>
            </w:r>
          </w:p>
        </w:tc>
      </w:tr>
    </w:tbl>
    <w:p>
      <w:pPr>
        <w:pStyle w:val="BodyText"/>
        <w:spacing w:before="134" w:line="219" w:lineRule="auto"/>
        <w:ind w:left="95"/>
      </w:pPr>
      <w:r>
        <w:rPr>
          <w:spacing w:val="4"/>
        </w:rPr>
        <w:t>由实验现象可知：该实验条件下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4"/>
        </w:rPr>
        <w:t xml:space="preserve">₂S </w:t>
      </w:r>
      <w:r>
        <w:rPr>
          <w:spacing w:val="4"/>
        </w:rPr>
        <w:t>溶液出现浑浊现象是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4"/>
        </w:rPr>
        <w:t>₂</w:t>
      </w:r>
      <w:r>
        <w:rPr>
          <w:rFonts w:ascii="Times New Roman" w:eastAsia="Times New Roman" w:hAnsi="Times New Roman" w:cs="Times New Roman"/>
          <w:spacing w:val="27"/>
          <w:w w:val="101"/>
        </w:rPr>
        <w:t xml:space="preserve"> </w:t>
      </w:r>
      <w:r>
        <w:rPr>
          <w:spacing w:val="4"/>
        </w:rPr>
        <w:t>导致的。你认为上表实验1反应较慢的原因可能是</w:t>
      </w:r>
    </w:p>
    <w:p>
      <w:pPr>
        <w:spacing w:line="302" w:lineRule="auto"/>
      </w:pPr>
    </w:p>
    <w:p>
      <w:pPr>
        <w:spacing w:line="302" w:lineRule="auto"/>
      </w:pPr>
    </w:p>
    <w:p>
      <w:pPr>
        <w:pStyle w:val="BodyText"/>
        <w:spacing w:before="69" w:line="481" w:lineRule="exact"/>
        <w:ind w:left="178"/>
      </w:pPr>
      <w:r>
        <w:rPr>
          <w:b/>
          <w:bCs/>
          <w:spacing w:val="-4"/>
          <w:position w:val="20"/>
        </w:rPr>
        <w:t>Ⅱ.铁矿石中硫元素的测定可以使用燃烧碘量法，其原理是以氮气为载体</w:t>
      </w:r>
      <w:r>
        <w:rPr>
          <w:b/>
          <w:bCs/>
          <w:spacing w:val="-5"/>
          <w:position w:val="20"/>
        </w:rPr>
        <w:t>，以稀盐酸、淀粉和碘化钾的混合溶液为吸收</w:t>
      </w:r>
    </w:p>
    <w:p>
      <w:pPr>
        <w:pStyle w:val="BodyText"/>
        <w:spacing w:line="219" w:lineRule="auto"/>
        <w:ind w:left="97"/>
      </w:pPr>
      <w:r>
        <w:rPr>
          <w:b/>
          <w:bCs/>
          <w:spacing w:val="-4"/>
        </w:rPr>
        <w:t>液，用0.0010</w:t>
      </w:r>
      <w:r>
        <w:rPr>
          <w:spacing w:val="-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</w:rPr>
        <w:t>mol-L'KIO₃</w:t>
      </w:r>
      <w:r>
        <w:rPr>
          <w:rFonts w:ascii="Times New Roman" w:eastAsia="Times New Roman" w:hAnsi="Times New Roman" w:cs="Times New Roman"/>
          <w:b/>
          <w:bCs/>
          <w:spacing w:val="31"/>
          <w:w w:val="101"/>
        </w:rPr>
        <w:t xml:space="preserve"> </w:t>
      </w:r>
      <w:r>
        <w:rPr>
          <w:b/>
          <w:bCs/>
          <w:spacing w:val="-4"/>
        </w:rPr>
        <w:t>标准溶</w:t>
      </w:r>
      <w:r>
        <w:rPr>
          <w:b/>
          <w:bCs/>
          <w:spacing w:val="-5"/>
        </w:rPr>
        <w:t>液进行滴定。检测装置如图所示：</w:t>
      </w:r>
    </w:p>
    <w:p>
      <w:pPr>
        <w:spacing w:line="293" w:lineRule="auto"/>
      </w:pPr>
    </w:p>
    <w:p>
      <w:pPr>
        <w:spacing w:before="1" w:line="2550" w:lineRule="exact"/>
        <w:ind w:firstLine="185"/>
      </w:pPr>
      <w:r>
        <w:rPr>
          <w:position w:val="-50"/>
        </w:rPr>
        <w:pict>
          <v:shape id="IM 58" o:spid="_x0000_i1072" type="#_x0000_t75" style="width:275.96pt;height:127.44pt;mso-wrap-distance-left:0;mso-wrap-distance-right:0" o:preferrelative="t" filled="f" stroked="f">
            <v:fill o:detectmouseclick="t"/>
            <v:imagedata r:id="rId33" o:title=""/>
            <v:path o:extrusionok="f"/>
            <o:lock v:ext="edit" aspectratio="f"/>
          </v:shape>
        </w:pict>
      </w:r>
    </w:p>
    <w:p>
      <w:pPr>
        <w:spacing w:line="2550" w:lineRule="exact"/>
        <w:sectPr>
          <w:pgSz w:w="11910" w:h="16840"/>
          <w:pgMar w:top="1224" w:right="464" w:bottom="0" w:left="444" w:header="0" w:footer="0" w:gutter="0"/>
          <w:pgNumType w:start="11"/>
          <w:cols w:space="708"/>
        </w:sectPr>
      </w:pPr>
    </w:p>
    <w:p>
      <w:pPr>
        <w:pStyle w:val="BodyText"/>
        <w:spacing w:before="44" w:line="217" w:lineRule="auto"/>
        <w:ind w:left="118"/>
        <w:rPr>
          <w:rFonts w:ascii="Times New Roman" w:eastAsia="Times New Roman" w:hAnsi="Times New Roman" w:cs="Times New Roman"/>
          <w:sz w:val="22"/>
          <w:szCs w:val="22"/>
        </w:rPr>
      </w:pPr>
      <w:r>
        <w:rPr>
          <w:b/>
          <w:bCs/>
          <w:spacing w:val="-5"/>
          <w:sz w:val="22"/>
          <w:szCs w:val="22"/>
        </w:rPr>
        <w:t>[查阅资料]①实验进行5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>min</w:t>
      </w:r>
      <w:r>
        <w:rPr>
          <w:b/>
          <w:bCs/>
          <w:spacing w:val="-5"/>
          <w:sz w:val="22"/>
          <w:szCs w:val="22"/>
        </w:rPr>
        <w:t>样品中的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 xml:space="preserve">S </w:t>
      </w:r>
      <w:r>
        <w:rPr>
          <w:b/>
          <w:bCs/>
          <w:spacing w:val="-5"/>
          <w:sz w:val="22"/>
          <w:szCs w:val="22"/>
        </w:rPr>
        <w:t>元素都可转化为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>SO₂</w:t>
      </w:r>
    </w:p>
    <w:p>
      <w:pPr>
        <w:pStyle w:val="BodyText"/>
        <w:spacing w:before="191" w:line="480" w:lineRule="exact"/>
        <w:ind w:left="118"/>
        <w:rPr>
          <w:rFonts w:ascii="Calibri" w:eastAsia="Calibri" w:hAnsi="Calibri" w:cs="Calibri"/>
          <w:sz w:val="22"/>
          <w:szCs w:val="22"/>
        </w:rPr>
      </w:pPr>
      <w:r>
        <w:rPr>
          <w:b/>
          <w:bCs/>
          <w:spacing w:val="-3"/>
          <w:position w:val="20"/>
          <w:sz w:val="22"/>
          <w:szCs w:val="22"/>
        </w:rPr>
        <w:t>②2IO</w:t>
      </w:r>
      <w:r>
        <w:rPr>
          <w:rFonts w:ascii="Calibri" w:eastAsia="Calibri" w:hAnsi="Calibri" w:cs="Calibri"/>
          <w:b/>
          <w:bCs/>
          <w:spacing w:val="-3"/>
          <w:position w:val="20"/>
          <w:sz w:val="22"/>
          <w:szCs w:val="22"/>
        </w:rPr>
        <w:t>₃</w:t>
      </w:r>
      <w:r>
        <w:rPr>
          <w:b/>
          <w:bCs/>
          <w:spacing w:val="-3"/>
          <w:position w:val="20"/>
          <w:sz w:val="22"/>
          <w:szCs w:val="22"/>
        </w:rPr>
        <w:t>+5SO</w:t>
      </w:r>
      <w:r>
        <w:rPr>
          <w:rFonts w:ascii="Calibri" w:eastAsia="Calibri" w:hAnsi="Calibri" w:cs="Calibri"/>
          <w:b/>
          <w:bCs/>
          <w:spacing w:val="-3"/>
          <w:position w:val="20"/>
          <w:sz w:val="22"/>
          <w:szCs w:val="22"/>
        </w:rPr>
        <w:t>₂</w:t>
      </w:r>
      <w:r>
        <w:rPr>
          <w:b/>
          <w:bCs/>
          <w:spacing w:val="-3"/>
          <w:position w:val="20"/>
          <w:sz w:val="22"/>
          <w:szCs w:val="22"/>
        </w:rPr>
        <w:t>+4H</w:t>
      </w:r>
      <w:r>
        <w:rPr>
          <w:rFonts w:ascii="Calibri" w:eastAsia="Calibri" w:hAnsi="Calibri" w:cs="Calibri"/>
          <w:b/>
          <w:bCs/>
          <w:spacing w:val="-3"/>
          <w:position w:val="20"/>
          <w:sz w:val="22"/>
          <w:szCs w:val="22"/>
        </w:rPr>
        <w:t>₂</w:t>
      </w:r>
      <w:r>
        <w:rPr>
          <w:b/>
          <w:bCs/>
          <w:spacing w:val="-3"/>
          <w:position w:val="20"/>
          <w:sz w:val="22"/>
          <w:szCs w:val="22"/>
        </w:rPr>
        <w:t>O=8H</w:t>
      </w:r>
      <w:r>
        <w:rPr>
          <w:rFonts w:ascii="Calibri" w:eastAsia="Calibri" w:hAnsi="Calibri" w:cs="Calibri"/>
          <w:b/>
          <w:bCs/>
          <w:spacing w:val="-3"/>
          <w:position w:val="20"/>
          <w:sz w:val="22"/>
          <w:szCs w:val="22"/>
        </w:rPr>
        <w:t>⁴</w:t>
      </w:r>
      <w:r>
        <w:rPr>
          <w:b/>
          <w:bCs/>
          <w:spacing w:val="-3"/>
          <w:position w:val="20"/>
          <w:sz w:val="22"/>
          <w:szCs w:val="22"/>
        </w:rPr>
        <w:t>+5SO</w:t>
      </w:r>
      <w:r>
        <w:rPr>
          <w:rFonts w:ascii="Calibri" w:eastAsia="Calibri" w:hAnsi="Calibri" w:cs="Calibri"/>
          <w:b/>
          <w:bCs/>
          <w:spacing w:val="-3"/>
          <w:position w:val="20"/>
          <w:sz w:val="22"/>
          <w:szCs w:val="22"/>
        </w:rPr>
        <w:t>₄</w:t>
      </w:r>
      <w:r>
        <w:rPr>
          <w:b/>
          <w:bCs/>
          <w:spacing w:val="-3"/>
          <w:position w:val="20"/>
          <w:sz w:val="22"/>
          <w:szCs w:val="22"/>
        </w:rPr>
        <w:t>²²+I</w:t>
      </w:r>
      <w:r>
        <w:rPr>
          <w:rFonts w:ascii="Calibri" w:eastAsia="Calibri" w:hAnsi="Calibri" w:cs="Calibri"/>
          <w:b/>
          <w:bCs/>
          <w:spacing w:val="-3"/>
          <w:position w:val="20"/>
          <w:sz w:val="22"/>
          <w:szCs w:val="22"/>
        </w:rPr>
        <w:t>₂</w:t>
      </w:r>
    </w:p>
    <w:p>
      <w:pPr>
        <w:pStyle w:val="BodyText"/>
        <w:spacing w:line="217" w:lineRule="auto"/>
        <w:ind w:left="118"/>
        <w:rPr>
          <w:rFonts w:ascii="Times New Roman" w:eastAsia="Times New Roman" w:hAnsi="Times New Roman" w:cs="Times New Roman"/>
          <w:sz w:val="22"/>
          <w:szCs w:val="22"/>
        </w:rPr>
      </w:pPr>
      <w:r>
        <w:rPr>
          <w:b/>
          <w:bCs/>
          <w:spacing w:val="-1"/>
          <w:sz w:val="22"/>
          <w:szCs w:val="22"/>
        </w:rPr>
        <w:t>③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>I₂+SO₂+2H₂O=2I+SO₄²+4H*</w:t>
      </w:r>
    </w:p>
    <w:p>
      <w:pPr>
        <w:pStyle w:val="BodyText"/>
        <w:spacing w:before="221" w:line="217" w:lineRule="auto"/>
        <w:ind w:left="118"/>
        <w:rPr>
          <w:rFonts w:ascii="Times New Roman" w:eastAsia="Times New Roman" w:hAnsi="Times New Roman" w:cs="Times New Roman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④</w:t>
      </w:r>
      <w:r>
        <w:rPr>
          <w:rFonts w:ascii="Times New Roman" w:eastAsia="Times New Roman" w:hAnsi="Times New Roman" w:cs="Times New Roman"/>
          <w:b/>
          <w:bCs/>
          <w:spacing w:val="-2"/>
          <w:sz w:val="22"/>
          <w:szCs w:val="22"/>
        </w:rPr>
        <w:t>IO₃+5I+6H⁴=3I₂+3H₂O</w:t>
      </w:r>
    </w:p>
    <w:p>
      <w:pPr>
        <w:pStyle w:val="BodyText"/>
        <w:spacing w:before="217" w:line="219" w:lineRule="auto"/>
        <w:ind w:left="115"/>
        <w:rPr>
          <w:sz w:val="22"/>
          <w:szCs w:val="22"/>
        </w:rPr>
      </w:pPr>
      <w:r>
        <w:pict>
          <v:rect id="矩形 21" o:spid="_x0000_s1073" style="width:78.65pt;height:0.55pt;margin-top:21.25pt;margin-left:133.1pt;position:absolute;z-index:251670528" filled="t" fillcolor="black" stroked="f"/>
        </w:pict>
      </w:r>
      <w:r>
        <w:rPr>
          <w:spacing w:val="-13"/>
          <w:sz w:val="22"/>
          <w:szCs w:val="22"/>
        </w:rPr>
        <w:t>(4)工业设定的滴定终点现象是</w:t>
      </w:r>
    </w:p>
    <w:p>
      <w:pPr>
        <w:pStyle w:val="BodyText"/>
        <w:spacing w:before="175" w:line="219" w:lineRule="auto"/>
        <w:ind w:left="118"/>
        <w:rPr>
          <w:rFonts w:ascii="Calibri" w:eastAsia="Calibri" w:hAnsi="Calibri" w:cs="Calibri"/>
          <w:sz w:val="22"/>
          <w:szCs w:val="22"/>
        </w:rPr>
      </w:pPr>
      <w:r>
        <w:rPr>
          <w:b/>
          <w:bCs/>
          <w:spacing w:val="-10"/>
          <w:sz w:val="22"/>
          <w:szCs w:val="22"/>
        </w:rPr>
        <w:t>(5)实验一：不放样品进行实验，5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 xml:space="preserve">min </w:t>
      </w:r>
      <w:r>
        <w:rPr>
          <w:b/>
          <w:bCs/>
          <w:spacing w:val="-10"/>
          <w:sz w:val="22"/>
          <w:szCs w:val="22"/>
        </w:rPr>
        <w:t>后测得消耗标准液体积为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V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0"/>
          <w:sz w:val="22"/>
          <w:szCs w:val="22"/>
        </w:rPr>
        <w:t>₁</w:t>
      </w:r>
    </w:p>
    <w:p>
      <w:pPr>
        <w:pStyle w:val="BodyText"/>
        <w:spacing w:before="186" w:line="212" w:lineRule="auto"/>
        <w:ind w:left="115"/>
        <w:rPr>
          <w:rFonts w:ascii="Times New Roman" w:eastAsia="Times New Roman" w:hAnsi="Times New Roman" w:cs="Times New Roman"/>
          <w:sz w:val="22"/>
          <w:szCs w:val="22"/>
        </w:rPr>
      </w:pPr>
      <w:r>
        <w:rPr>
          <w:spacing w:val="-2"/>
          <w:sz w:val="22"/>
          <w:szCs w:val="22"/>
        </w:rPr>
        <w:t>实验二：加入1</w:t>
      </w:r>
      <w:r>
        <w:rPr>
          <w:rFonts w:ascii="Times New Roman" w:eastAsia="Times New Roman" w:hAnsi="Times New Roman" w:cs="Times New Roman"/>
          <w:spacing w:val="-2"/>
          <w:sz w:val="22"/>
          <w:szCs w:val="22"/>
        </w:rPr>
        <w:t>g</w:t>
      </w:r>
      <w:r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样品再进行实验，5</w:t>
      </w:r>
      <w:r>
        <w:rPr>
          <w:rFonts w:ascii="Times New Roman" w:eastAsia="Times New Roman" w:hAnsi="Times New Roman" w:cs="Times New Roman"/>
          <w:spacing w:val="-2"/>
          <w:sz w:val="22"/>
          <w:szCs w:val="22"/>
        </w:rPr>
        <w:t xml:space="preserve">min </w:t>
      </w:r>
      <w:r>
        <w:rPr>
          <w:spacing w:val="-2"/>
          <w:sz w:val="22"/>
          <w:szCs w:val="22"/>
        </w:rPr>
        <w:t>后测得消耗标准液体积为</w:t>
      </w:r>
      <w:r>
        <w:rPr>
          <w:rFonts w:ascii="Times New Roman" w:eastAsia="Times New Roman" w:hAnsi="Times New Roman" w:cs="Times New Roman"/>
          <w:spacing w:val="-2"/>
          <w:sz w:val="22"/>
          <w:szCs w:val="22"/>
        </w:rPr>
        <w:t>V₂</w:t>
      </w:r>
    </w:p>
    <w:p>
      <w:pPr>
        <w:pStyle w:val="BodyText"/>
        <w:spacing w:before="228" w:line="218" w:lineRule="auto"/>
        <w:ind w:left="115"/>
        <w:rPr>
          <w:sz w:val="22"/>
          <w:szCs w:val="22"/>
        </w:rPr>
      </w:pPr>
      <w:r>
        <w:rPr>
          <w:spacing w:val="-4"/>
          <w:sz w:val="22"/>
          <w:szCs w:val="22"/>
        </w:rPr>
        <w:t>①比较数据发现</w:t>
      </w:r>
      <w:r>
        <w:rPr>
          <w:spacing w:val="-5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2"/>
          <w:szCs w:val="22"/>
        </w:rPr>
        <w:t>V₁</w:t>
      </w:r>
      <w:r>
        <w:rPr>
          <w:spacing w:val="-4"/>
          <w:sz w:val="22"/>
          <w:szCs w:val="22"/>
        </w:rPr>
        <w:t>远远小于</w:t>
      </w:r>
      <w:r>
        <w:rPr>
          <w:rFonts w:ascii="Times New Roman" w:eastAsia="Times New Roman" w:hAnsi="Times New Roman" w:cs="Times New Roman"/>
          <w:spacing w:val="-4"/>
          <w:sz w:val="22"/>
          <w:szCs w:val="22"/>
        </w:rPr>
        <w:t>V₂,</w:t>
      </w:r>
      <w:r>
        <w:rPr>
          <w:rFonts w:ascii="Times New Roman" w:eastAsia="Times New Roman" w:hAnsi="Times New Roman" w:cs="Times New Roman"/>
          <w:spacing w:val="21"/>
          <w:w w:val="101"/>
          <w:sz w:val="22"/>
          <w:szCs w:val="22"/>
        </w:rPr>
        <w:t xml:space="preserve">  </w:t>
      </w:r>
      <w:r>
        <w:rPr>
          <w:spacing w:val="-4"/>
          <w:sz w:val="22"/>
          <w:szCs w:val="22"/>
        </w:rPr>
        <w:t>可忽略不计</w:t>
      </w:r>
      <w:r>
        <w:rPr>
          <w:spacing w:val="-5"/>
          <w:sz w:val="22"/>
          <w:szCs w:val="22"/>
        </w:rPr>
        <w:t>。则设置实验一的目的是</w:t>
      </w:r>
      <w:r>
        <w:rPr>
          <w:spacing w:val="-101"/>
          <w:sz w:val="22"/>
          <w:szCs w:val="22"/>
        </w:rPr>
        <w:t xml:space="preserve"> </w:t>
      </w:r>
      <w:r>
        <w:rPr>
          <w:spacing w:val="2"/>
          <w:sz w:val="22"/>
          <w:szCs w:val="22"/>
          <w:u w:val="single" w:color="auto"/>
        </w:rPr>
        <w:t xml:space="preserve">          </w:t>
      </w:r>
      <w:r>
        <w:rPr>
          <w:position w:val="-4"/>
          <w:sz w:val="22"/>
          <w:szCs w:val="22"/>
        </w:rPr>
        <w:pict>
          <v:shape id="IM 60" o:spid="_x0000_i1074" type="#_x0000_t75" style="width:4.46pt;height:7.96pt;mso-wrap-distance-left:0;mso-wrap-distance-right:0" o:preferrelative="t" filled="f" stroked="f">
            <v:fill o:detectmouseclick="t"/>
            <v:imagedata r:id="rId34" o:title=""/>
            <v:path o:extrusionok="f"/>
            <o:lock v:ext="edit" aspectratio="f"/>
          </v:shape>
        </w:pict>
      </w:r>
      <w:r>
        <w:rPr>
          <w:sz w:val="22"/>
          <w:szCs w:val="22"/>
          <w:u w:val="single" w:color="auto"/>
        </w:rPr>
        <w:t xml:space="preserve"> </w:t>
      </w:r>
    </w:p>
    <w:p>
      <w:pPr>
        <w:pStyle w:val="BodyText"/>
        <w:spacing w:before="239" w:line="217" w:lineRule="auto"/>
        <w:ind w:left="118"/>
        <w:rPr>
          <w:sz w:val="22"/>
          <w:szCs w:val="22"/>
        </w:rPr>
      </w:pPr>
      <w:r>
        <w:rPr>
          <w:b/>
          <w:bCs/>
          <w:spacing w:val="-16"/>
          <w:sz w:val="22"/>
          <w:szCs w:val="22"/>
        </w:rPr>
        <w:t>②测得</w:t>
      </w:r>
      <w:r>
        <w:rPr>
          <w:spacing w:val="-31"/>
          <w:sz w:val="22"/>
          <w:szCs w:val="22"/>
        </w:rPr>
        <w:t xml:space="preserve"> </w:t>
      </w:r>
      <w:r>
        <w:rPr>
          <w:b/>
          <w:bCs/>
          <w:spacing w:val="-16"/>
          <w:sz w:val="22"/>
          <w:szCs w:val="22"/>
        </w:rPr>
        <w:t>V</w:t>
      </w:r>
      <w:r>
        <w:rPr>
          <w:rFonts w:ascii="Calibri" w:eastAsia="Calibri" w:hAnsi="Calibri" w:cs="Calibri"/>
          <w:b/>
          <w:bCs/>
          <w:spacing w:val="-16"/>
          <w:sz w:val="22"/>
          <w:szCs w:val="22"/>
        </w:rPr>
        <w:t>₂</w:t>
      </w:r>
      <w:r>
        <w:rPr>
          <w:rFonts w:ascii="Calibri" w:eastAsia="Calibri" w:hAnsi="Calibri" w:cs="Calibri"/>
          <w:b/>
          <w:bCs/>
          <w:spacing w:val="20"/>
          <w:sz w:val="22"/>
          <w:szCs w:val="22"/>
        </w:rPr>
        <w:t xml:space="preserve"> </w:t>
      </w:r>
      <w:r>
        <w:rPr>
          <w:b/>
          <w:bCs/>
          <w:spacing w:val="-16"/>
          <w:sz w:val="22"/>
          <w:szCs w:val="22"/>
        </w:rPr>
        <w:t>的体积如表：</w:t>
      </w:r>
    </w:p>
    <w:p>
      <w:pPr>
        <w:spacing w:line="94" w:lineRule="exact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000"/>
        <w:gridCol w:w="1758"/>
        <w:gridCol w:w="1479"/>
        <w:gridCol w:w="176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6000" w:type="dxa"/>
          </w:tcPr>
          <w:p>
            <w:pPr>
              <w:pStyle w:val="TableText"/>
              <w:spacing w:before="214" w:line="221" w:lineRule="auto"/>
              <w:ind w:left="125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序号</w:t>
            </w:r>
          </w:p>
        </w:tc>
        <w:tc>
          <w:tcPr>
            <w:tcW w:w="1758" w:type="dxa"/>
          </w:tcPr>
          <w:p>
            <w:pPr>
              <w:pStyle w:val="TableText"/>
              <w:spacing w:before="263" w:line="184" w:lineRule="auto"/>
              <w:ind w:left="11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79" w:type="dxa"/>
          </w:tcPr>
          <w:p>
            <w:pPr>
              <w:pStyle w:val="TableText"/>
              <w:spacing w:before="264" w:line="183" w:lineRule="auto"/>
              <w:ind w:left="9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63" w:type="dxa"/>
          </w:tcPr>
          <w:p>
            <w:pPr>
              <w:pStyle w:val="TableText"/>
              <w:spacing w:before="263" w:line="183" w:lineRule="auto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3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0"/>
        </w:trPr>
        <w:tc>
          <w:tcPr>
            <w:tcW w:w="6000" w:type="dxa"/>
          </w:tcPr>
          <w:p>
            <w:pPr>
              <w:pStyle w:val="TableText"/>
              <w:spacing w:before="222" w:line="219" w:lineRule="auto"/>
              <w:ind w:left="1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KIO</w:t>
            </w:r>
            <w:r>
              <w:rPr>
                <w:rFonts w:ascii="Calibri" w:eastAsia="Calibri" w:hAnsi="Calibri" w:cs="Calibri"/>
                <w:spacing w:val="14"/>
                <w:sz w:val="20"/>
                <w:szCs w:val="20"/>
              </w:rPr>
              <w:t>₃</w:t>
            </w:r>
            <w:r>
              <w:rPr>
                <w:spacing w:val="14"/>
                <w:sz w:val="20"/>
                <w:szCs w:val="20"/>
              </w:rPr>
              <w:t>标准溶液体积/</w:t>
            </w:r>
            <w:r>
              <w:rPr>
                <w:sz w:val="20"/>
                <w:szCs w:val="20"/>
              </w:rPr>
              <w:t>mL</w:t>
            </w:r>
          </w:p>
        </w:tc>
        <w:tc>
          <w:tcPr>
            <w:tcW w:w="1758" w:type="dxa"/>
          </w:tcPr>
          <w:p>
            <w:pPr>
              <w:pStyle w:val="TableText"/>
              <w:spacing w:before="274" w:line="184" w:lineRule="auto"/>
              <w:ind w:left="115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>10.02</w:t>
            </w:r>
          </w:p>
        </w:tc>
        <w:tc>
          <w:tcPr>
            <w:tcW w:w="1479" w:type="dxa"/>
          </w:tcPr>
          <w:p>
            <w:pPr>
              <w:pStyle w:val="TableText"/>
              <w:spacing w:before="275" w:line="183" w:lineRule="auto"/>
              <w:ind w:left="97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9.98</w:t>
            </w:r>
          </w:p>
        </w:tc>
        <w:tc>
          <w:tcPr>
            <w:tcW w:w="1763" w:type="dxa"/>
          </w:tcPr>
          <w:p>
            <w:pPr>
              <w:pStyle w:val="TableText"/>
              <w:spacing w:before="272" w:line="184" w:lineRule="auto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pacing w:val="-6"/>
                <w:sz w:val="20"/>
                <w:szCs w:val="20"/>
              </w:rPr>
              <w:t>10.00</w:t>
            </w:r>
          </w:p>
        </w:tc>
      </w:tr>
    </w:tbl>
    <w:p>
      <w:pPr>
        <w:pStyle w:val="BodyText"/>
        <w:spacing w:before="133" w:line="219" w:lineRule="auto"/>
        <w:ind w:left="115"/>
      </w:pPr>
      <w:r>
        <w:rPr>
          <w:spacing w:val="-1"/>
        </w:rPr>
        <w:t>该份铁矿石样品中硫元素的质量百分含量为</w:t>
      </w:r>
      <w:r>
        <w:rPr>
          <w:spacing w:val="-88"/>
        </w:rPr>
        <w:t xml:space="preserve"> </w:t>
      </w:r>
      <w:r>
        <w:rPr>
          <w:u w:val="single" w:color="auto"/>
        </w:rPr>
        <w:t xml:space="preserve">             </w:t>
      </w:r>
    </w:p>
    <w:p>
      <w:pPr>
        <w:pStyle w:val="BodyText"/>
        <w:spacing w:before="200" w:line="490" w:lineRule="exact"/>
        <w:ind w:left="118"/>
        <w:rPr>
          <w:sz w:val="22"/>
          <w:szCs w:val="22"/>
        </w:rPr>
      </w:pPr>
      <w:r>
        <w:rPr>
          <w:b/>
          <w:bCs/>
          <w:spacing w:val="-10"/>
          <w:position w:val="21"/>
          <w:sz w:val="22"/>
          <w:szCs w:val="22"/>
        </w:rPr>
        <w:t>26、(10分)文献表明：工业上，向炽热铁屑中通入氯化氢生产无水氯化亚铁；相同条件下，草酸根</w:t>
      </w:r>
      <w:r>
        <w:rPr>
          <w:rFonts w:ascii="Times New Roman" w:eastAsia="Times New Roman" w:hAnsi="Times New Roman" w:cs="Times New Roman"/>
          <w:b/>
          <w:bCs/>
          <w:spacing w:val="-10"/>
          <w:position w:val="21"/>
          <w:sz w:val="22"/>
          <w:szCs w:val="22"/>
        </w:rPr>
        <w:t>(C₂O₄²)</w:t>
      </w:r>
      <w:r>
        <w:rPr>
          <w:b/>
          <w:bCs/>
          <w:spacing w:val="-10"/>
          <w:position w:val="21"/>
          <w:sz w:val="22"/>
          <w:szCs w:val="22"/>
        </w:rPr>
        <w:t>的还原性</w:t>
      </w:r>
      <w:r>
        <w:rPr>
          <w:spacing w:val="-10"/>
          <w:position w:val="21"/>
          <w:sz w:val="22"/>
          <w:szCs w:val="22"/>
        </w:rPr>
        <w:t>强</w:t>
      </w:r>
    </w:p>
    <w:p>
      <w:pPr>
        <w:pStyle w:val="BodyText"/>
        <w:spacing w:before="1" w:line="218" w:lineRule="auto"/>
        <w:ind w:left="115"/>
        <w:rPr>
          <w:sz w:val="22"/>
          <w:szCs w:val="22"/>
        </w:rPr>
      </w:pPr>
      <w:r>
        <w:rPr>
          <w:spacing w:val="-8"/>
          <w:sz w:val="22"/>
          <w:szCs w:val="22"/>
        </w:rPr>
        <w:t>于</w:t>
      </w:r>
      <w:r>
        <w:rPr>
          <w:rFonts w:ascii="Times New Roman" w:eastAsia="Times New Roman" w:hAnsi="Times New Roman" w:cs="Times New Roman"/>
          <w:spacing w:val="-8"/>
          <w:sz w:val="22"/>
          <w:szCs w:val="22"/>
        </w:rPr>
        <w:t>Fe²*</w:t>
      </w:r>
      <w:r>
        <w:rPr>
          <w:spacing w:val="-8"/>
          <w:sz w:val="22"/>
          <w:szCs w:val="22"/>
        </w:rPr>
        <w:t>。为检验这一结论，雅礼中学化学</w:t>
      </w:r>
      <w:r>
        <w:rPr>
          <w:spacing w:val="-9"/>
          <w:sz w:val="22"/>
          <w:szCs w:val="22"/>
        </w:rPr>
        <w:t>研究性小组进行以下实验：</w:t>
      </w:r>
    </w:p>
    <w:p>
      <w:pPr>
        <w:pStyle w:val="BodyText"/>
        <w:spacing w:before="186" w:line="212" w:lineRule="auto"/>
        <w:ind w:left="115"/>
        <w:rPr>
          <w:sz w:val="22"/>
          <w:szCs w:val="22"/>
        </w:rPr>
      </w:pPr>
      <w:r>
        <w:rPr>
          <w:spacing w:val="-13"/>
          <w:sz w:val="22"/>
          <w:szCs w:val="22"/>
        </w:rPr>
        <w:t>资料：</w:t>
      </w:r>
      <w:r>
        <w:rPr>
          <w:rFonts w:ascii="Times New Roman" w:eastAsia="Times New Roman" w:hAnsi="Times New Roman" w:cs="Times New Roman"/>
          <w:spacing w:val="-13"/>
          <w:sz w:val="22"/>
          <w:szCs w:val="22"/>
        </w:rPr>
        <w:t>i.</w:t>
      </w:r>
      <w:r>
        <w:rPr>
          <w:rFonts w:ascii="Times New Roman" w:eastAsia="Times New Roman" w:hAnsi="Times New Roman" w:cs="Times New Roman"/>
          <w:spacing w:val="33"/>
          <w:sz w:val="22"/>
          <w:szCs w:val="22"/>
        </w:rPr>
        <w:t xml:space="preserve"> </w:t>
      </w:r>
      <w:r>
        <w:rPr>
          <w:spacing w:val="-13"/>
          <w:sz w:val="22"/>
          <w:szCs w:val="22"/>
        </w:rPr>
        <w:t>草酸</w:t>
      </w:r>
      <w:r>
        <w:rPr>
          <w:rFonts w:ascii="Times New Roman" w:eastAsia="Times New Roman" w:hAnsi="Times New Roman" w:cs="Times New Roman"/>
          <w:spacing w:val="-13"/>
          <w:sz w:val="22"/>
          <w:szCs w:val="22"/>
        </w:rPr>
        <w:t>(H₂C₂O₄)</w:t>
      </w:r>
      <w:r>
        <w:rPr>
          <w:spacing w:val="-13"/>
          <w:sz w:val="22"/>
          <w:szCs w:val="22"/>
        </w:rPr>
        <w:t>为二元弱酸。</w:t>
      </w:r>
    </w:p>
    <w:p>
      <w:pPr>
        <w:pStyle w:val="BodyText"/>
        <w:spacing w:before="207" w:line="494" w:lineRule="exact"/>
        <w:ind w:left="115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pacing w:val="-5"/>
          <w:position w:val="21"/>
          <w:sz w:val="22"/>
          <w:szCs w:val="22"/>
        </w:rPr>
        <w:t>ii.</w:t>
      </w:r>
      <w:r>
        <w:rPr>
          <w:rFonts w:ascii="Times New Roman" w:eastAsia="Times New Roman" w:hAnsi="Times New Roman" w:cs="Times New Roman"/>
          <w:spacing w:val="20"/>
          <w:position w:val="21"/>
          <w:sz w:val="22"/>
          <w:szCs w:val="22"/>
        </w:rPr>
        <w:t xml:space="preserve"> </w:t>
      </w:r>
      <w:r>
        <w:rPr>
          <w:spacing w:val="-5"/>
          <w:position w:val="21"/>
          <w:sz w:val="22"/>
          <w:szCs w:val="22"/>
        </w:rPr>
        <w:t>三水三草酸合铁酸钾</w:t>
      </w:r>
      <w:r>
        <w:rPr>
          <w:rFonts w:ascii="Times New Roman" w:eastAsia="Times New Roman" w:hAnsi="Times New Roman" w:cs="Times New Roman"/>
          <w:spacing w:val="-5"/>
          <w:position w:val="21"/>
          <w:sz w:val="22"/>
          <w:szCs w:val="22"/>
        </w:rPr>
        <w:t xml:space="preserve">[K₃Fe(C₂O₄)₃·3H₂O]   </w:t>
      </w:r>
      <w:r>
        <w:rPr>
          <w:spacing w:val="-5"/>
          <w:position w:val="21"/>
          <w:sz w:val="22"/>
          <w:szCs w:val="22"/>
        </w:rPr>
        <w:t>为翠绿色晶体，光照易分解。其水溶液中存在</w:t>
      </w:r>
    </w:p>
    <w:p>
      <w:pPr>
        <w:spacing w:before="1" w:line="191" w:lineRule="auto"/>
        <w:ind w:left="115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[Fe(C₂O₄)₃}³→Fe³⁴+3C₂O₄²K=6.3×10-21</w:t>
      </w:r>
    </w:p>
    <w:p>
      <w:pPr>
        <w:pStyle w:val="BodyText"/>
        <w:spacing w:before="269" w:line="219" w:lineRule="auto"/>
        <w:ind w:left="115"/>
        <w:rPr>
          <w:sz w:val="22"/>
          <w:szCs w:val="22"/>
        </w:rPr>
      </w:pPr>
      <w:r>
        <w:rPr>
          <w:spacing w:val="-8"/>
          <w:sz w:val="22"/>
          <w:szCs w:val="22"/>
        </w:rPr>
        <w:t>iii.FeC</w:t>
      </w:r>
      <w:r>
        <w:rPr>
          <w:rFonts w:ascii="Calibri" w:eastAsia="Calibri" w:hAnsi="Calibri" w:cs="Calibri"/>
          <w:spacing w:val="-8"/>
          <w:sz w:val="22"/>
          <w:szCs w:val="22"/>
        </w:rPr>
        <w:t>₂</w:t>
      </w:r>
      <w:r>
        <w:rPr>
          <w:spacing w:val="-8"/>
          <w:sz w:val="22"/>
          <w:szCs w:val="22"/>
        </w:rPr>
        <w:t>O</w:t>
      </w:r>
      <w:r>
        <w:rPr>
          <w:rFonts w:ascii="Calibri" w:eastAsia="Calibri" w:hAnsi="Calibri" w:cs="Calibri"/>
          <w:spacing w:val="-8"/>
          <w:sz w:val="22"/>
          <w:szCs w:val="22"/>
        </w:rPr>
        <w:t>₄</w:t>
      </w:r>
      <w:r>
        <w:rPr>
          <w:rFonts w:ascii="Calibri" w:eastAsia="Calibri" w:hAnsi="Calibri" w:cs="Calibri"/>
          <w:spacing w:val="35"/>
          <w:sz w:val="22"/>
          <w:szCs w:val="22"/>
        </w:rPr>
        <w:t xml:space="preserve"> </w:t>
      </w:r>
      <w:r>
        <w:rPr>
          <w:spacing w:val="-8"/>
          <w:sz w:val="22"/>
          <w:szCs w:val="22"/>
        </w:rPr>
        <w:t>·2H</w:t>
      </w:r>
      <w:r>
        <w:rPr>
          <w:rFonts w:ascii="Calibri" w:eastAsia="Calibri" w:hAnsi="Calibri" w:cs="Calibri"/>
          <w:spacing w:val="-8"/>
          <w:sz w:val="22"/>
          <w:szCs w:val="22"/>
        </w:rPr>
        <w:t>₂</w:t>
      </w:r>
      <w:r>
        <w:rPr>
          <w:spacing w:val="-8"/>
          <w:sz w:val="22"/>
          <w:szCs w:val="22"/>
        </w:rPr>
        <w:t>O为黄色固体，溶于水，可</w:t>
      </w:r>
      <w:r>
        <w:rPr>
          <w:spacing w:val="-9"/>
          <w:sz w:val="22"/>
          <w:szCs w:val="22"/>
        </w:rPr>
        <w:t>溶于强酸。</w:t>
      </w:r>
    </w:p>
    <w:p>
      <w:pPr>
        <w:pStyle w:val="BodyText"/>
        <w:spacing w:before="199" w:line="219" w:lineRule="auto"/>
        <w:ind w:left="234"/>
        <w:rPr>
          <w:sz w:val="22"/>
          <w:szCs w:val="22"/>
        </w:rPr>
      </w:pPr>
      <w:r>
        <w:rPr>
          <w:spacing w:val="-2"/>
          <w:sz w:val="22"/>
          <w:szCs w:val="22"/>
        </w:rPr>
        <w:t>(实验1)用以下装置制取无水氯化亚铁</w:t>
      </w:r>
    </w:p>
    <w:p>
      <w:pPr>
        <w:spacing w:before="180" w:line="3410" w:lineRule="exact"/>
        <w:ind w:firstLine="105"/>
      </w:pPr>
      <w:r>
        <w:rPr>
          <w:position w:val="-68"/>
        </w:rPr>
        <w:pict>
          <v:shape id="IM 62" o:spid="_x0000_i1075" type="#_x0000_t75" style="width:412.95pt;height:170.45pt;mso-wrap-distance-left:0;mso-wrap-distance-right:0" o:preferrelative="t" filled="f" stroked="f">
            <v:fill o:detectmouseclick="t"/>
            <v:imagedata r:id="rId35" o:title=""/>
            <v:path o:extrusionok="f"/>
            <o:lock v:ext="edit" aspectratio="f"/>
          </v:shape>
        </w:pict>
      </w:r>
    </w:p>
    <w:p>
      <w:pPr>
        <w:spacing w:before="158" w:line="189" w:lineRule="auto"/>
        <w:ind w:left="1095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pacing w:val="-6"/>
          <w:sz w:val="30"/>
          <w:szCs w:val="30"/>
        </w:rPr>
        <w:t xml:space="preserve">A                     B               </w:t>
      </w:r>
      <w:r>
        <w:rPr>
          <w:rFonts w:ascii="Times New Roman" w:eastAsia="Times New Roman" w:hAnsi="Times New Roman" w:cs="Times New Roman"/>
          <w:spacing w:val="-7"/>
          <w:sz w:val="30"/>
          <w:szCs w:val="30"/>
        </w:rPr>
        <w:t xml:space="preserve">               C                                 D</w:t>
      </w:r>
    </w:p>
    <w:p>
      <w:pPr>
        <w:pStyle w:val="BodyText"/>
        <w:spacing w:before="256" w:line="219" w:lineRule="auto"/>
        <w:ind w:left="117"/>
        <w:rPr>
          <w:sz w:val="14"/>
          <w:szCs w:val="14"/>
        </w:rPr>
      </w:pPr>
      <w:r>
        <w:rPr>
          <w:b/>
          <w:bCs/>
          <w:spacing w:val="-15"/>
          <w:sz w:val="22"/>
          <w:szCs w:val="22"/>
        </w:rPr>
        <w:t>(1)仪器a</w:t>
      </w:r>
      <w:r>
        <w:rPr>
          <w:spacing w:val="-51"/>
          <w:sz w:val="22"/>
          <w:szCs w:val="22"/>
        </w:rPr>
        <w:t xml:space="preserve"> </w:t>
      </w:r>
      <w:r>
        <w:rPr>
          <w:b/>
          <w:bCs/>
          <w:spacing w:val="-15"/>
          <w:sz w:val="22"/>
          <w:szCs w:val="22"/>
        </w:rPr>
        <w:t>的名称为</w:t>
      </w:r>
      <w:r>
        <w:rPr>
          <w:spacing w:val="-86"/>
          <w:sz w:val="22"/>
          <w:szCs w:val="22"/>
        </w:rPr>
        <w:t xml:space="preserve"> </w:t>
      </w:r>
      <w:r>
        <w:rPr>
          <w:spacing w:val="3"/>
          <w:sz w:val="22"/>
          <w:szCs w:val="22"/>
          <w:u w:val="single" w:color="auto"/>
        </w:rPr>
        <w:t xml:space="preserve">          </w:t>
      </w:r>
      <w:r>
        <w:rPr>
          <w:sz w:val="14"/>
          <w:szCs w:val="14"/>
        </w:rPr>
        <w:t>。</w:t>
      </w:r>
    </w:p>
    <w:p>
      <w:pPr>
        <w:pStyle w:val="BodyText"/>
        <w:spacing w:before="186" w:line="212" w:lineRule="auto"/>
        <w:ind w:left="118"/>
        <w:rPr>
          <w:sz w:val="22"/>
          <w:szCs w:val="22"/>
        </w:rPr>
      </w:pPr>
      <w:r>
        <w:rPr>
          <w:b/>
          <w:bCs/>
          <w:spacing w:val="-10"/>
          <w:sz w:val="22"/>
          <w:szCs w:val="22"/>
        </w:rPr>
        <w:t>(2)欲制得纯净的</w:t>
      </w:r>
      <w:r>
        <w:rPr>
          <w:spacing w:val="-5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FeCl₂,</w:t>
      </w:r>
      <w:r>
        <w:rPr>
          <w:rFonts w:ascii="Times New Roman" w:eastAsia="Times New Roman" w:hAnsi="Times New Roman" w:cs="Times New Roman"/>
          <w:b/>
          <w:bCs/>
          <w:spacing w:val="12"/>
          <w:sz w:val="22"/>
          <w:szCs w:val="22"/>
        </w:rPr>
        <w:t xml:space="preserve">  </w:t>
      </w:r>
      <w:r>
        <w:rPr>
          <w:b/>
          <w:bCs/>
          <w:spacing w:val="-10"/>
          <w:sz w:val="22"/>
          <w:szCs w:val="22"/>
        </w:rPr>
        <w:t>实验过程中</w:t>
      </w:r>
      <w:r>
        <w:rPr>
          <w:b/>
          <w:bCs/>
          <w:spacing w:val="-11"/>
          <w:sz w:val="22"/>
          <w:szCs w:val="22"/>
        </w:rPr>
        <w:t>点燃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>A</w:t>
      </w:r>
      <w:r>
        <w:rPr>
          <w:rFonts w:ascii="Times New Roman" w:eastAsia="Times New Roman" w:hAnsi="Times New Roman" w:cs="Times New Roman"/>
          <w:b/>
          <w:bCs/>
          <w:spacing w:val="-30"/>
          <w:sz w:val="22"/>
          <w:szCs w:val="22"/>
        </w:rPr>
        <w:t xml:space="preserve"> </w:t>
      </w:r>
      <w:r>
        <w:rPr>
          <w:b/>
          <w:bCs/>
          <w:spacing w:val="-11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>C</w:t>
      </w:r>
      <w:r>
        <w:rPr>
          <w:b/>
          <w:bCs/>
          <w:spacing w:val="-11"/>
          <w:sz w:val="22"/>
          <w:szCs w:val="22"/>
        </w:rPr>
        <w:t>酒精灯的先后顺序是</w:t>
      </w:r>
      <w:r>
        <w:rPr>
          <w:sz w:val="22"/>
          <w:szCs w:val="22"/>
          <w:u w:val="single" w:color="auto"/>
        </w:rPr>
        <w:t xml:space="preserve">            </w:t>
      </w:r>
    </w:p>
    <w:p>
      <w:pPr>
        <w:spacing w:line="212" w:lineRule="auto"/>
        <w:rPr>
          <w:sz w:val="22"/>
          <w:szCs w:val="22"/>
        </w:rPr>
        <w:sectPr>
          <w:pgSz w:w="11910" w:h="16840"/>
          <w:pgMar w:top="1199" w:right="454" w:bottom="0" w:left="444" w:header="0" w:footer="0" w:gutter="0"/>
          <w:pgNumType w:start="12"/>
          <w:cols w:space="708"/>
        </w:sectPr>
      </w:pPr>
    </w:p>
    <w:p>
      <w:pPr>
        <w:pStyle w:val="BodyText"/>
        <w:spacing w:before="42" w:line="219" w:lineRule="auto"/>
        <w:ind w:left="2"/>
      </w:pPr>
      <w:r>
        <w:pict>
          <v:shape id="IM 64" o:spid="_x0000_s1076" type="#_x0000_t75" style="width:133.95pt;height:0.5pt;margin-top:73pt;margin-left:230.05pt;mso-position-horizontal-relative:page;mso-position-vertical-relative:page;mso-wrap-distance-left:0;mso-wrap-distance-right:0;position:absolute;z-index:251671552" o:allowincell="f" o:preferrelative="t" filled="f" stroked="f">
            <v:fill o:detectmouseclick="t"/>
            <v:imagedata r:id="rId36" o:title=""/>
            <v:path o:extrusionok="f"/>
            <o:lock v:ext="edit" aspectratio="f"/>
          </v:shape>
        </w:pict>
      </w:r>
      <w:r>
        <w:rPr>
          <w:b/>
          <w:bCs/>
          <w:spacing w:val="-1"/>
        </w:rPr>
        <w:t>(3)若用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D </w:t>
      </w:r>
      <w:r>
        <w:rPr>
          <w:b/>
          <w:bCs/>
          <w:spacing w:val="-1"/>
        </w:rPr>
        <w:t>的装置进行尾气处理，存在的问题是</w:t>
      </w:r>
      <w:r>
        <w:rPr>
          <w:spacing w:val="-1"/>
        </w:rPr>
        <w:t xml:space="preserve">  </w:t>
      </w:r>
      <w:r>
        <w:rPr>
          <w:spacing w:val="-2"/>
        </w:rPr>
        <w:t xml:space="preserve">        、</w:t>
      </w:r>
    </w:p>
    <w:p>
      <w:pPr>
        <w:pStyle w:val="BodyText"/>
        <w:spacing w:before="231" w:line="220" w:lineRule="auto"/>
        <w:ind w:left="123"/>
      </w:pPr>
      <w:r>
        <w:rPr>
          <w:b/>
          <w:bCs/>
          <w:spacing w:val="3"/>
        </w:rPr>
        <w:t>(实验2)通过</w:t>
      </w:r>
      <w:r>
        <w:rPr>
          <w:rFonts w:ascii="Times New Roman" w:eastAsia="Times New Roman" w:hAnsi="Times New Roman" w:cs="Times New Roman"/>
          <w:b/>
          <w:bCs/>
        </w:rPr>
        <w:t>Fe</w:t>
      </w:r>
      <w:r>
        <w:rPr>
          <w:rFonts w:ascii="Times New Roman" w:eastAsia="Times New Roman" w:hAnsi="Times New Roman" w:cs="Times New Roman"/>
          <w:b/>
          <w:bCs/>
          <w:spacing w:val="3"/>
        </w:rPr>
        <w:t>³*</w:t>
      </w:r>
      <w:r>
        <w:rPr>
          <w:b/>
          <w:bCs/>
          <w:spacing w:val="3"/>
        </w:rPr>
        <w:t>和</w:t>
      </w:r>
      <w:r>
        <w:rPr>
          <w:spacing w:val="-4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3"/>
        </w:rPr>
        <w:t>C₂O₄²</w:t>
      </w:r>
      <w:r>
        <w:rPr>
          <w:rFonts w:ascii="Times New Roman" w:eastAsia="Times New Roman" w:hAnsi="Times New Roman" w:cs="Times New Roman"/>
          <w:b/>
          <w:bCs/>
          <w:spacing w:val="26"/>
        </w:rPr>
        <w:t xml:space="preserve"> </w:t>
      </w:r>
      <w:r>
        <w:rPr>
          <w:b/>
          <w:bCs/>
          <w:spacing w:val="3"/>
        </w:rPr>
        <w:t>在溶液中的反应比较</w:t>
      </w:r>
      <w:r>
        <w:rPr>
          <w:rFonts w:ascii="Times New Roman" w:eastAsia="Times New Roman" w:hAnsi="Times New Roman" w:cs="Times New Roman"/>
          <w:b/>
          <w:bCs/>
        </w:rPr>
        <w:t>Fe</w:t>
      </w:r>
      <w:r>
        <w:rPr>
          <w:rFonts w:ascii="Times New Roman" w:eastAsia="Times New Roman" w:hAnsi="Times New Roman" w:cs="Times New Roman"/>
          <w:b/>
          <w:bCs/>
          <w:spacing w:val="3"/>
        </w:rPr>
        <w:t>²*</w:t>
      </w:r>
      <w:r>
        <w:rPr>
          <w:b/>
          <w:bCs/>
          <w:spacing w:val="3"/>
        </w:rPr>
        <w:t>和</w:t>
      </w:r>
      <w:r>
        <w:rPr>
          <w:spacing w:val="-5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3"/>
        </w:rPr>
        <w:t>C₂O₄²</w:t>
      </w:r>
      <w:r>
        <w:rPr>
          <w:rFonts w:ascii="Times New Roman" w:eastAsia="Times New Roman" w:hAnsi="Times New Roman" w:cs="Times New Roman"/>
          <w:b/>
          <w:bCs/>
          <w:spacing w:val="46"/>
        </w:rPr>
        <w:t xml:space="preserve"> </w:t>
      </w:r>
      <w:r>
        <w:rPr>
          <w:b/>
          <w:bCs/>
          <w:spacing w:val="3"/>
        </w:rPr>
        <w:t>的还原性强</w:t>
      </w:r>
      <w:r>
        <w:rPr>
          <w:b/>
          <w:bCs/>
          <w:spacing w:val="2"/>
        </w:rPr>
        <w:t>弱。</w:t>
      </w:r>
    </w:p>
    <w:p>
      <w:pPr>
        <w:spacing w:line="158" w:lineRule="exact"/>
      </w:pPr>
    </w:p>
    <w:tbl>
      <w:tblPr>
        <w:tblStyle w:val="TableNormal2"/>
        <w:tblInd w:w="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959"/>
        <w:gridCol w:w="3201"/>
      </w:tblGrid>
      <w:tr>
        <w:tblPrEx>
          <w:tblInd w:w="9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2"/>
        </w:trPr>
        <w:tc>
          <w:tcPr>
            <w:tcW w:w="4959" w:type="dxa"/>
          </w:tcPr>
          <w:p>
            <w:pPr>
              <w:pStyle w:val="TableText"/>
              <w:spacing w:before="104" w:line="219" w:lineRule="auto"/>
              <w:ind w:left="2254"/>
              <w:rPr>
                <w:sz w:val="22"/>
                <w:szCs w:val="22"/>
              </w:rPr>
            </w:pPr>
            <w:r>
              <w:rPr>
                <w:spacing w:val="7"/>
                <w:sz w:val="22"/>
                <w:szCs w:val="22"/>
              </w:rPr>
              <w:t>操作</w:t>
            </w:r>
          </w:p>
        </w:tc>
        <w:tc>
          <w:tcPr>
            <w:tcW w:w="3201" w:type="dxa"/>
          </w:tcPr>
          <w:p>
            <w:pPr>
              <w:pStyle w:val="TableText"/>
              <w:spacing w:before="104" w:line="219" w:lineRule="auto"/>
              <w:ind w:left="13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现象</w:t>
            </w:r>
          </w:p>
        </w:tc>
      </w:tr>
      <w:tr>
        <w:tblPrEx>
          <w:tblInd w:w="9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7"/>
        </w:trPr>
        <w:tc>
          <w:tcPr>
            <w:tcW w:w="4959" w:type="dxa"/>
          </w:tcPr>
          <w:p>
            <w:pPr>
              <w:pStyle w:val="TableText"/>
              <w:spacing w:before="230" w:line="261" w:lineRule="auto"/>
              <w:ind w:left="104" w:right="159" w:firstLine="60"/>
              <w:jc w:val="both"/>
              <w:rPr>
                <w:sz w:val="22"/>
                <w:szCs w:val="22"/>
              </w:rPr>
            </w:pPr>
            <w:r>
              <w:rPr>
                <w:spacing w:val="12"/>
                <w:sz w:val="22"/>
                <w:szCs w:val="22"/>
              </w:rPr>
              <w:t xml:space="preserve">在避光处，向10 </w:t>
            </w:r>
            <w:r>
              <w:rPr>
                <w:sz w:val="22"/>
                <w:szCs w:val="22"/>
              </w:rPr>
              <w:t>ml</w:t>
            </w:r>
            <w:r>
              <w:rPr>
                <w:spacing w:val="12"/>
                <w:sz w:val="22"/>
                <w:szCs w:val="22"/>
              </w:rPr>
              <w:t xml:space="preserve">0.5 </w:t>
            </w:r>
            <w:r>
              <w:rPr>
                <w:sz w:val="22"/>
                <w:szCs w:val="22"/>
              </w:rPr>
              <w:t>mol</w:t>
            </w:r>
            <w:r>
              <w:rPr>
                <w:spacing w:val="12"/>
                <w:sz w:val="22"/>
                <w:szCs w:val="22"/>
              </w:rPr>
              <w:t>·L-¹</w:t>
            </w:r>
            <w:r>
              <w:rPr>
                <w:sz w:val="22"/>
                <w:szCs w:val="22"/>
              </w:rPr>
              <w:t>FeCl</w:t>
            </w:r>
            <w:r>
              <w:rPr>
                <w:rFonts w:ascii="Calibri" w:eastAsia="Calibri" w:hAnsi="Calibri" w:cs="Calibri"/>
                <w:spacing w:val="12"/>
                <w:sz w:val="22"/>
                <w:szCs w:val="22"/>
              </w:rPr>
              <w:t>₃</w:t>
            </w:r>
            <w:r>
              <w:rPr>
                <w:spacing w:val="12"/>
                <w:sz w:val="22"/>
                <w:szCs w:val="22"/>
              </w:rPr>
              <w:t>溶液中</w:t>
            </w:r>
            <w:r>
              <w:rPr>
                <w:spacing w:val="7"/>
                <w:sz w:val="22"/>
                <w:szCs w:val="22"/>
              </w:rPr>
              <w:t xml:space="preserve"> </w:t>
            </w:r>
            <w:r>
              <w:rPr>
                <w:spacing w:val="14"/>
                <w:sz w:val="22"/>
                <w:szCs w:val="22"/>
              </w:rPr>
              <w:t xml:space="preserve">缓慢加入0.5 </w:t>
            </w:r>
            <w:r>
              <w:rPr>
                <w:sz w:val="22"/>
                <w:szCs w:val="22"/>
              </w:rPr>
              <w:t>mol</w:t>
            </w:r>
            <w:r>
              <w:rPr>
                <w:spacing w:val="14"/>
                <w:sz w:val="22"/>
                <w:szCs w:val="22"/>
              </w:rPr>
              <w:t>·L-¹K</w:t>
            </w:r>
            <w:r>
              <w:rPr>
                <w:rFonts w:ascii="Calibri" w:eastAsia="Calibri" w:hAnsi="Calibri" w:cs="Calibri"/>
                <w:spacing w:val="14"/>
                <w:sz w:val="22"/>
                <w:szCs w:val="22"/>
              </w:rPr>
              <w:t>₂</w:t>
            </w:r>
            <w:r>
              <w:rPr>
                <w:spacing w:val="14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4"/>
                <w:sz w:val="22"/>
                <w:szCs w:val="22"/>
              </w:rPr>
              <w:t>₂</w:t>
            </w:r>
            <w:r>
              <w:rPr>
                <w:spacing w:val="14"/>
                <w:sz w:val="22"/>
                <w:szCs w:val="22"/>
              </w:rPr>
              <w:t>O,溶液至过</w:t>
            </w:r>
            <w:r>
              <w:rPr>
                <w:spacing w:val="13"/>
                <w:sz w:val="22"/>
                <w:szCs w:val="22"/>
              </w:rPr>
              <w:t>量，搅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3"/>
                <w:sz w:val="22"/>
                <w:szCs w:val="22"/>
              </w:rPr>
              <w:t>拌，充分反应后，冰水浴冷却，过滤</w:t>
            </w:r>
          </w:p>
        </w:tc>
        <w:tc>
          <w:tcPr>
            <w:tcW w:w="3201" w:type="dxa"/>
          </w:tcPr>
          <w:p>
            <w:pPr>
              <w:spacing w:line="457" w:lineRule="auto"/>
            </w:pPr>
          </w:p>
          <w:p>
            <w:pPr>
              <w:pStyle w:val="TableText"/>
              <w:spacing w:before="72" w:line="219" w:lineRule="auto"/>
              <w:ind w:left="16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得到翠绿色溶液和翠绿色晶体</w:t>
            </w:r>
          </w:p>
        </w:tc>
      </w:tr>
    </w:tbl>
    <w:p>
      <w:pPr>
        <w:pStyle w:val="BodyText"/>
        <w:spacing w:before="200" w:line="468" w:lineRule="exact"/>
        <w:ind w:left="3"/>
      </w:pPr>
      <w:r>
        <w:rPr>
          <w:b/>
          <w:bCs/>
          <w:spacing w:val="-1"/>
          <w:position w:val="19"/>
        </w:rPr>
        <w:t>(4)取实验2中少量晶体洗净，配成溶液，漓加</w:t>
      </w:r>
      <w:r>
        <w:rPr>
          <w:spacing w:val="-26"/>
          <w:position w:val="19"/>
        </w:rPr>
        <w:t xml:space="preserve"> </w:t>
      </w:r>
      <w:r>
        <w:rPr>
          <w:b/>
          <w:bCs/>
          <w:spacing w:val="-1"/>
          <w:position w:val="19"/>
        </w:rPr>
        <w:t>KSCN</w:t>
      </w:r>
      <w:r>
        <w:rPr>
          <w:spacing w:val="80"/>
          <w:position w:val="19"/>
        </w:rPr>
        <w:t xml:space="preserve"> </w:t>
      </w:r>
      <w:r>
        <w:rPr>
          <w:b/>
          <w:bCs/>
          <w:spacing w:val="-1"/>
          <w:position w:val="19"/>
        </w:rPr>
        <w:t>溶液，不变</w:t>
      </w:r>
      <w:r>
        <w:rPr>
          <w:b/>
          <w:bCs/>
          <w:spacing w:val="-2"/>
          <w:position w:val="19"/>
        </w:rPr>
        <w:t>红。继续加入硫酸，溶液变红，说明晶体中含有+</w:t>
      </w:r>
      <w:r>
        <w:rPr>
          <w:spacing w:val="-2"/>
          <w:position w:val="19"/>
        </w:rPr>
        <w:t>3</w:t>
      </w:r>
    </w:p>
    <w:p>
      <w:pPr>
        <w:pStyle w:val="BodyText"/>
        <w:spacing w:before="1" w:line="217" w:lineRule="auto"/>
        <w:ind w:left="3"/>
      </w:pPr>
      <w:r>
        <w:rPr>
          <w:b/>
          <w:bCs/>
          <w:spacing w:val="-2"/>
        </w:rPr>
        <w:t>价的铁元素。加硫酸后溶液变红的原因</w:t>
      </w:r>
      <w:r>
        <w:rPr>
          <w:b/>
          <w:bCs/>
          <w:spacing w:val="-2"/>
          <w:u w:val="single" w:color="auto"/>
        </w:rPr>
        <w:t>是</w:t>
      </w:r>
      <w:r>
        <w:rPr>
          <w:spacing w:val="9"/>
          <w:u w:val="single" w:color="auto"/>
        </w:rPr>
        <w:t xml:space="preserve">             </w:t>
      </w:r>
      <w:r>
        <w:rPr>
          <w:spacing w:val="-2"/>
        </w:rPr>
        <w:t>。</w:t>
      </w:r>
    </w:p>
    <w:p>
      <w:pPr>
        <w:pStyle w:val="BodyText"/>
        <w:spacing w:before="206" w:line="420" w:lineRule="auto"/>
      </w:pPr>
      <w:r>
        <w:rPr>
          <w:spacing w:val="-4"/>
        </w:rPr>
        <w:t>(</w:t>
      </w:r>
      <w:r>
        <w:rPr>
          <w:b/>
          <w:bCs/>
          <w:spacing w:val="-4"/>
        </w:rPr>
        <w:t>5)经检验，翠绿色晶体为</w:t>
      </w:r>
      <w:r>
        <w:rPr>
          <w:spacing w:val="-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</w:rPr>
        <w:t>K₃Fe(C₂O₄)₃·3H₂O</w:t>
      </w:r>
      <w:r>
        <w:rPr>
          <w:rFonts w:ascii="Times New Roman" w:eastAsia="Times New Roman" w:hAnsi="Times New Roman" w:cs="Times New Roman"/>
          <w:b/>
          <w:bCs/>
          <w:spacing w:val="-24"/>
        </w:rPr>
        <w:t xml:space="preserve"> </w:t>
      </w:r>
      <w:r>
        <w:rPr>
          <w:b/>
          <w:bCs/>
          <w:spacing w:val="-4"/>
        </w:rPr>
        <w:t>。</w:t>
      </w:r>
      <w:r>
        <w:rPr>
          <w:spacing w:val="-4"/>
        </w:rPr>
        <w:t xml:space="preserve"> </w:t>
      </w:r>
      <w:r>
        <w:rPr>
          <w:b/>
          <w:bCs/>
          <w:spacing w:val="-4"/>
        </w:rPr>
        <w:t>设计实验，确认实验2中没有发生氧化还原反应的操作和现象</w:t>
      </w:r>
      <w:r>
        <w:rPr>
          <w:b/>
          <w:bCs/>
          <w:spacing w:val="-4"/>
          <w:u w:val="single" w:color="auto"/>
        </w:rPr>
        <w:t>是</w:t>
      </w:r>
      <w:r>
        <w:rPr>
          <w:u w:val="single" w:color="auto"/>
        </w:rPr>
        <w:t xml:space="preserve">      </w:t>
      </w:r>
    </w:p>
    <w:p>
      <w:pPr>
        <w:pStyle w:val="BodyText"/>
        <w:spacing w:line="219" w:lineRule="auto"/>
      </w:pPr>
      <w:r>
        <w:rPr>
          <w:spacing w:val="-2"/>
        </w:rPr>
        <w:t>(</w:t>
      </w:r>
      <w:r>
        <w:rPr>
          <w:b/>
          <w:bCs/>
          <w:spacing w:val="-2"/>
        </w:rPr>
        <w:t>6)取实验2中的翠绿色溶液光照一段时间，产生黄色浑浊且有气泡产生。补全反应的离子方程式：</w:t>
      </w:r>
    </w:p>
    <w:p>
      <w:pPr>
        <w:pStyle w:val="BodyText"/>
        <w:tabs>
          <w:tab w:val="left" w:pos="600"/>
        </w:tabs>
        <w:spacing w:before="240" w:line="212" w:lineRule="auto"/>
      </w:pPr>
      <w:r>
        <w:rPr>
          <w:rFonts w:ascii="Times New Roman" w:eastAsia="Times New Roman" w:hAnsi="Times New Roman" w:cs="Times New Roman"/>
          <w:u w:val="single" w:color="auto"/>
        </w:rPr>
        <w:tab/>
      </w:r>
      <w:r>
        <w:rPr>
          <w:rFonts w:ascii="Times New Roman" w:eastAsia="Times New Roman" w:hAnsi="Times New Roman" w:cs="Times New Roman"/>
          <w:spacing w:val="-3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 xml:space="preserve">Fe(C₂O₄)₃}³+        </w:t>
      </w:r>
      <w:r>
        <w:rPr>
          <w:rFonts w:ascii="Times New Roman" w:eastAsia="Times New Roman" w:hAnsi="Times New Roman" w:cs="Times New Roman"/>
          <w:spacing w:val="-49"/>
          <w:u w:val="single" w:color="auto"/>
        </w:rPr>
        <w:t xml:space="preserve"> </w:t>
      </w:r>
      <w:r>
        <w:rPr>
          <w:rFonts w:ascii="Times New Roman" w:eastAsia="Times New Roman" w:hAnsi="Times New Roman" w:cs="Times New Roman"/>
          <w:spacing w:val="-3"/>
          <w:u w:val="single" w:color="auto"/>
        </w:rPr>
        <w:t>H₂</w:t>
      </w:r>
      <w:r>
        <w:rPr>
          <w:rFonts w:ascii="Times New Roman" w:eastAsia="Times New Roman" w:hAnsi="Times New Roman" w:cs="Times New Roman"/>
          <w:spacing w:val="-3"/>
        </w:rPr>
        <w:t>O</w:t>
      </w:r>
      <w:r>
        <w:rPr>
          <w:spacing w:val="13"/>
          <w:u w:val="single" w:color="auto"/>
        </w:rPr>
        <w:t xml:space="preserve"> </w:t>
      </w:r>
      <w:r>
        <w:rPr>
          <w:spacing w:val="-3"/>
          <w:u w:val="single" w:color="auto"/>
        </w:rPr>
        <w:t>光照</w:t>
      </w:r>
      <w:r>
        <w:rPr>
          <w:spacing w:val="-3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spacing w:val="-3"/>
        </w:rPr>
        <w:t>FeC₂O₄·2H₂Ol+</w:t>
      </w:r>
      <w:r>
        <w:rPr>
          <w:rFonts w:ascii="Times New Roman" w:eastAsia="Times New Roman" w:hAnsi="Times New Roman" w:cs="Times New Roman"/>
          <w:b/>
          <w:bCs/>
          <w:spacing w:val="-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u w:val="single" w:color="auto"/>
        </w:rPr>
        <w:t xml:space="preserve">                    </w:t>
      </w:r>
      <w:r>
        <w:rPr>
          <w:rFonts w:ascii="Times New Roman" w:eastAsia="Times New Roman" w:hAnsi="Times New Roman" w:cs="Times New Roman"/>
          <w:b/>
          <w:bCs/>
          <w:spacing w:val="-33"/>
        </w:rPr>
        <w:t xml:space="preserve"> </w:t>
      </w:r>
      <w:r>
        <w:rPr>
          <w:spacing w:val="-3"/>
        </w:rPr>
        <w:t>+</w:t>
      </w:r>
      <w:r>
        <w:rPr>
          <w:spacing w:val="-51"/>
        </w:rPr>
        <w:t xml:space="preserve"> </w:t>
      </w:r>
      <w:r>
        <w:rPr>
          <w:u w:val="single" w:color="auto"/>
        </w:rPr>
        <w:t xml:space="preserve">        </w:t>
      </w:r>
    </w:p>
    <w:p>
      <w:pPr>
        <w:pStyle w:val="BodyText"/>
        <w:spacing w:before="219" w:line="480" w:lineRule="exact"/>
        <w:ind w:left="123"/>
      </w:pPr>
      <w:r>
        <w:rPr>
          <w:b/>
          <w:bCs/>
          <w:position w:val="20"/>
        </w:rPr>
        <w:t>(实验3)研究性小组又设计以下装置直接比较</w:t>
      </w:r>
      <w:r>
        <w:rPr>
          <w:spacing w:val="-41"/>
          <w:position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20"/>
        </w:rPr>
        <w:t>Fe²*</w:t>
      </w:r>
      <w:r>
        <w:rPr>
          <w:b/>
          <w:bCs/>
          <w:position w:val="20"/>
        </w:rPr>
        <w:t>和</w:t>
      </w:r>
      <w:r>
        <w:rPr>
          <w:spacing w:val="-39"/>
          <w:position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20"/>
        </w:rPr>
        <w:t>C₂O₄²</w:t>
      </w:r>
      <w:r>
        <w:rPr>
          <w:rFonts w:ascii="Times New Roman" w:eastAsia="Times New Roman" w:hAnsi="Times New Roman" w:cs="Times New Roman"/>
          <w:b/>
          <w:bCs/>
          <w:spacing w:val="26"/>
          <w:position w:val="20"/>
        </w:rPr>
        <w:t xml:space="preserve"> </w:t>
      </w:r>
      <w:r>
        <w:rPr>
          <w:b/>
          <w:bCs/>
          <w:position w:val="20"/>
        </w:rPr>
        <w:t>的还原性强弱，并达到了预期的</w:t>
      </w:r>
      <w:r>
        <w:rPr>
          <w:b/>
          <w:bCs/>
          <w:spacing w:val="-1"/>
          <w:position w:val="20"/>
        </w:rPr>
        <w:t>目的。</w:t>
      </w:r>
    </w:p>
    <w:p>
      <w:pPr>
        <w:pStyle w:val="BodyText"/>
        <w:spacing w:before="1" w:line="219" w:lineRule="auto"/>
        <w:ind w:left="2"/>
      </w:pPr>
      <w:r>
        <w:rPr>
          <w:b/>
          <w:bCs/>
          <w:spacing w:val="-16"/>
        </w:rPr>
        <w:t>(7)描述达到期目的可能产生的现象：</w:t>
      </w:r>
      <w:r>
        <w:rPr>
          <w:spacing w:val="54"/>
        </w:rPr>
        <w:t xml:space="preserve"> </w:t>
      </w:r>
      <w:r>
        <w:rPr>
          <w:u w:val="single" w:color="auto"/>
        </w:rPr>
        <w:t xml:space="preserve">                      </w:t>
      </w:r>
    </w:p>
    <w:p>
      <w:pPr>
        <w:spacing w:before="65" w:line="1530" w:lineRule="exact"/>
        <w:ind w:firstLine="139"/>
      </w:pPr>
      <w:r>
        <w:rPr>
          <w:position w:val="-30"/>
        </w:rPr>
        <w:pict>
          <v:shape id="IM 66" o:spid="_x0000_i1077" type="#_x0000_t75" style="width:188.49pt;height:76.49pt;mso-wrap-distance-left:0;mso-wrap-distance-right:0" o:preferrelative="t" filled="f" stroked="f">
            <v:fill o:detectmouseclick="t"/>
            <v:imagedata r:id="rId37" o:title=""/>
            <v:path o:extrusionok="f"/>
            <o:lock v:ext="edit" aspectratio="f"/>
          </v:shape>
        </w:pict>
      </w:r>
    </w:p>
    <w:p>
      <w:pPr>
        <w:pStyle w:val="BodyText"/>
        <w:spacing w:before="165" w:line="508" w:lineRule="exact"/>
        <w:rPr>
          <w:rFonts w:ascii="Calibri" w:eastAsia="Calibri" w:hAnsi="Calibri" w:cs="Calibri"/>
        </w:rPr>
      </w:pPr>
      <w:r>
        <w:rPr>
          <w:spacing w:val="-4"/>
          <w:position w:val="23"/>
        </w:rPr>
        <w:t>2</w:t>
      </w:r>
      <w:r>
        <w:rPr>
          <w:b/>
          <w:bCs/>
          <w:spacing w:val="-4"/>
          <w:position w:val="23"/>
        </w:rPr>
        <w:t>7、(12分)某化学兴趣小组在习题解析中看到：</w:t>
      </w:r>
      <w:r>
        <w:rPr>
          <w:spacing w:val="32"/>
          <w:position w:val="23"/>
        </w:rPr>
        <w:t xml:space="preserve"> </w:t>
      </w:r>
      <w:r>
        <w:rPr>
          <w:b/>
          <w:bCs/>
          <w:spacing w:val="-4"/>
          <w:position w:val="23"/>
        </w:rPr>
        <w:t>“SO</w:t>
      </w:r>
      <w:r>
        <w:rPr>
          <w:rFonts w:ascii="Calibri" w:eastAsia="Calibri" w:hAnsi="Calibri" w:cs="Calibri"/>
          <w:b/>
          <w:bCs/>
          <w:spacing w:val="-4"/>
          <w:position w:val="23"/>
        </w:rPr>
        <w:t>₂</w:t>
      </w:r>
      <w:r>
        <w:rPr>
          <w:rFonts w:ascii="Calibri" w:eastAsia="Calibri" w:hAnsi="Calibri" w:cs="Calibri"/>
          <w:b/>
          <w:bCs/>
          <w:spacing w:val="11"/>
          <w:position w:val="23"/>
        </w:rPr>
        <w:t xml:space="preserve">  </w:t>
      </w:r>
      <w:r>
        <w:rPr>
          <w:b/>
          <w:bCs/>
          <w:spacing w:val="-4"/>
          <w:position w:val="23"/>
        </w:rPr>
        <w:t>通入Ba(NO</w:t>
      </w:r>
      <w:r>
        <w:rPr>
          <w:rFonts w:ascii="Calibri" w:eastAsia="Calibri" w:hAnsi="Calibri" w:cs="Calibri"/>
          <w:b/>
          <w:bCs/>
          <w:spacing w:val="-4"/>
          <w:position w:val="23"/>
        </w:rPr>
        <w:t>₃</w:t>
      </w:r>
      <w:r>
        <w:rPr>
          <w:b/>
          <w:bCs/>
          <w:spacing w:val="-4"/>
          <w:position w:val="23"/>
        </w:rPr>
        <w:t>)</w:t>
      </w:r>
      <w:r>
        <w:rPr>
          <w:rFonts w:ascii="Calibri" w:eastAsia="Calibri" w:hAnsi="Calibri" w:cs="Calibri"/>
          <w:b/>
          <w:bCs/>
          <w:spacing w:val="-4"/>
          <w:position w:val="23"/>
        </w:rPr>
        <w:t>₂</w:t>
      </w:r>
      <w:r>
        <w:rPr>
          <w:rFonts w:ascii="Calibri" w:eastAsia="Calibri" w:hAnsi="Calibri" w:cs="Calibri"/>
          <w:b/>
          <w:bCs/>
          <w:spacing w:val="14"/>
          <w:position w:val="23"/>
        </w:rPr>
        <w:t xml:space="preserve">  </w:t>
      </w:r>
      <w:r>
        <w:rPr>
          <w:b/>
          <w:bCs/>
          <w:spacing w:val="-4"/>
          <w:position w:val="23"/>
        </w:rPr>
        <w:t>溶液出现白色沉淀，是因</w:t>
      </w:r>
      <w:r>
        <w:rPr>
          <w:b/>
          <w:bCs/>
          <w:spacing w:val="-5"/>
          <w:position w:val="23"/>
        </w:rPr>
        <w:t>为在酸性环境中，NO</w:t>
      </w:r>
      <w:r>
        <w:rPr>
          <w:rFonts w:ascii="Calibri" w:eastAsia="Calibri" w:hAnsi="Calibri" w:cs="Calibri"/>
          <w:b/>
          <w:bCs/>
          <w:spacing w:val="-5"/>
          <w:position w:val="23"/>
        </w:rPr>
        <w:t>₃</w:t>
      </w:r>
    </w:p>
    <w:p>
      <w:pPr>
        <w:pStyle w:val="BodyText"/>
        <w:spacing w:before="1" w:line="211" w:lineRule="auto"/>
        <w:ind w:left="3"/>
        <w:rPr>
          <w:rFonts w:ascii="Times New Roman" w:eastAsia="Times New Roman" w:hAnsi="Times New Roman" w:cs="Times New Roman"/>
        </w:rPr>
      </w:pPr>
      <w:r>
        <w:rPr>
          <w:b/>
          <w:bCs/>
        </w:rPr>
        <w:t>将</w:t>
      </w:r>
      <w:r>
        <w:rPr>
          <w:rFonts w:ascii="Times New Roman" w:eastAsia="Times New Roman" w:hAnsi="Times New Roman" w:cs="Times New Roman"/>
          <w:b/>
          <w:bCs/>
        </w:rPr>
        <w:t>SO₃²</w:t>
      </w:r>
      <w:r>
        <w:rPr>
          <w:rFonts w:ascii="Times New Roman" w:eastAsia="Times New Roman" w:hAnsi="Times New Roman" w:cs="Times New Roman"/>
          <w:b/>
          <w:bCs/>
          <w:spacing w:val="26"/>
          <w:w w:val="101"/>
        </w:rPr>
        <w:t xml:space="preserve"> </w:t>
      </w:r>
      <w:r>
        <w:rPr>
          <w:b/>
          <w:bCs/>
        </w:rPr>
        <w:t>氧化成</w:t>
      </w:r>
      <w:r>
        <w:rPr>
          <w:spacing w:val="-5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SO₄²</w:t>
      </w:r>
      <w:r>
        <w:rPr>
          <w:rFonts w:ascii="Times New Roman" w:eastAsia="Times New Roman" w:hAnsi="Times New Roman" w:cs="Times New Roman"/>
          <w:b/>
          <w:bCs/>
          <w:spacing w:val="16"/>
        </w:rPr>
        <w:t xml:space="preserve"> </w:t>
      </w:r>
      <w:r>
        <w:rPr>
          <w:b/>
          <w:bCs/>
        </w:rPr>
        <w:t>而产生沉淀”。有同学对这个解析提出了质疑，“因没有隔绝空气，也许只是</w:t>
      </w:r>
      <w:r>
        <w:rPr>
          <w:rFonts w:ascii="Times New Roman" w:eastAsia="Times New Roman" w:hAnsi="Times New Roman" w:cs="Times New Roman"/>
          <w:b/>
          <w:bCs/>
          <w:spacing w:val="-1"/>
        </w:rPr>
        <w:t>O₂</w:t>
      </w:r>
      <w:r>
        <w:rPr>
          <w:rFonts w:ascii="Times New Roman" w:eastAsia="Times New Roman" w:hAnsi="Times New Roman" w:cs="Times New Roman"/>
          <w:b/>
          <w:bCs/>
          <w:spacing w:val="22"/>
          <w:w w:val="101"/>
        </w:rPr>
        <w:t xml:space="preserve"> </w:t>
      </w:r>
      <w:r>
        <w:rPr>
          <w:b/>
          <w:bCs/>
          <w:spacing w:val="-1"/>
        </w:rPr>
        <w:t>氧化了</w:t>
      </w:r>
      <w:r>
        <w:rPr>
          <w:rFonts w:ascii="Times New Roman" w:eastAsia="Times New Roman" w:hAnsi="Times New Roman" w:cs="Times New Roman"/>
          <w:b/>
          <w:bCs/>
          <w:spacing w:val="-1"/>
        </w:rPr>
        <w:t>SO₃²,</w:t>
      </w:r>
    </w:p>
    <w:p>
      <w:pPr>
        <w:pStyle w:val="BodyText"/>
        <w:spacing w:before="286" w:line="526" w:lineRule="exact"/>
        <w:ind w:left="3"/>
      </w:pPr>
      <w:r>
        <w:rPr>
          <w:b/>
          <w:bCs/>
          <w:position w:val="24"/>
        </w:rPr>
        <w:t>与NO</w:t>
      </w:r>
      <w:r>
        <w:rPr>
          <w:rFonts w:ascii="Calibri" w:eastAsia="Calibri" w:hAnsi="Calibri" w:cs="Calibri"/>
          <w:b/>
          <w:bCs/>
          <w:position w:val="24"/>
        </w:rPr>
        <w:t xml:space="preserve">₃   </w:t>
      </w:r>
      <w:r>
        <w:rPr>
          <w:b/>
          <w:bCs/>
          <w:position w:val="24"/>
        </w:rPr>
        <w:t>无关”。于是做了“SO</w:t>
      </w:r>
      <w:r>
        <w:rPr>
          <w:rFonts w:ascii="Calibri" w:eastAsia="Calibri" w:hAnsi="Calibri" w:cs="Calibri"/>
          <w:b/>
          <w:bCs/>
          <w:position w:val="24"/>
        </w:rPr>
        <w:t xml:space="preserve">₂  </w:t>
      </w:r>
      <w:r>
        <w:rPr>
          <w:b/>
          <w:bCs/>
          <w:position w:val="24"/>
        </w:rPr>
        <w:t>通入Ba(NO</w:t>
      </w:r>
      <w:r>
        <w:rPr>
          <w:rFonts w:ascii="Calibri" w:eastAsia="Calibri" w:hAnsi="Calibri" w:cs="Calibri"/>
          <w:b/>
          <w:bCs/>
          <w:position w:val="24"/>
        </w:rPr>
        <w:t>₃</w:t>
      </w:r>
      <w:r>
        <w:rPr>
          <w:b/>
          <w:bCs/>
          <w:position w:val="24"/>
        </w:rPr>
        <w:t>)</w:t>
      </w:r>
      <w:r>
        <w:rPr>
          <w:rFonts w:ascii="Calibri" w:eastAsia="Calibri" w:hAnsi="Calibri" w:cs="Calibri"/>
          <w:b/>
          <w:bCs/>
          <w:position w:val="24"/>
        </w:rPr>
        <w:t>₂</w:t>
      </w:r>
      <w:r>
        <w:rPr>
          <w:rFonts w:ascii="Calibri" w:eastAsia="Calibri" w:hAnsi="Calibri" w:cs="Calibri"/>
          <w:b/>
          <w:bCs/>
          <w:spacing w:val="12"/>
          <w:w w:val="101"/>
          <w:position w:val="24"/>
        </w:rPr>
        <w:t xml:space="preserve">  </w:t>
      </w:r>
      <w:r>
        <w:rPr>
          <w:b/>
          <w:bCs/>
          <w:position w:val="24"/>
        </w:rPr>
        <w:t>溶液”的探究实验，用pH</w:t>
      </w:r>
      <w:r>
        <w:rPr>
          <w:position w:val="24"/>
        </w:rPr>
        <w:t xml:space="preserve"> </w:t>
      </w:r>
      <w:r>
        <w:rPr>
          <w:b/>
          <w:bCs/>
          <w:position w:val="24"/>
        </w:rPr>
        <w:t>传感器检测反应的进行，实验装置如图。回</w:t>
      </w:r>
    </w:p>
    <w:p>
      <w:pPr>
        <w:pStyle w:val="BodyText"/>
        <w:spacing w:line="220" w:lineRule="auto"/>
        <w:ind w:left="2"/>
      </w:pPr>
      <w:r>
        <w:rPr>
          <w:b/>
          <w:bCs/>
          <w:spacing w:val="-14"/>
        </w:rPr>
        <w:t>答下列问题：</w:t>
      </w:r>
    </w:p>
    <w:p>
      <w:pPr>
        <w:spacing w:before="144" w:line="2420" w:lineRule="exact"/>
        <w:ind w:firstLine="70"/>
      </w:pPr>
      <w:r>
        <w:rPr>
          <w:position w:val="-48"/>
        </w:rPr>
        <w:pict>
          <v:shape id="IM 68" o:spid="_x0000_i1078" type="#_x0000_t75" style="width:243.46pt;height:120.95pt;mso-wrap-distance-left:0;mso-wrap-distance-right:0" o:preferrelative="t" filled="f" stroked="f">
            <v:fill o:detectmouseclick="t"/>
            <v:imagedata r:id="rId38" o:title=""/>
            <v:path o:extrusionok="f"/>
            <o:lock v:ext="edit" aspectratio="f"/>
          </v:shape>
        </w:pict>
      </w:r>
    </w:p>
    <w:p>
      <w:pPr>
        <w:pStyle w:val="BodyText"/>
        <w:spacing w:before="158" w:line="219" w:lineRule="auto"/>
        <w:ind w:left="123"/>
      </w:pPr>
      <w:r>
        <w:rPr>
          <w:b/>
          <w:bCs/>
          <w:spacing w:val="10"/>
        </w:rPr>
        <w:t>(1)仪器</w:t>
      </w:r>
      <w:r>
        <w:rPr>
          <w:rFonts w:ascii="Times New Roman" w:eastAsia="Times New Roman" w:hAnsi="Times New Roman" w:cs="Times New Roman"/>
          <w:b/>
          <w:bCs/>
          <w:spacing w:val="10"/>
        </w:rPr>
        <w:t xml:space="preserve">a </w:t>
      </w:r>
      <w:r>
        <w:rPr>
          <w:b/>
          <w:bCs/>
          <w:spacing w:val="10"/>
        </w:rPr>
        <w:t>的名称为</w:t>
      </w:r>
      <w:r>
        <w:rPr>
          <w:spacing w:val="-99"/>
        </w:rPr>
        <w:t xml:space="preserve"> </w:t>
      </w:r>
      <w:r>
        <w:rPr>
          <w:spacing w:val="94"/>
          <w:u w:val="single" w:color="auto"/>
        </w:rPr>
        <w:t xml:space="preserve"> </w:t>
      </w:r>
      <w:r>
        <w:rPr>
          <w:spacing w:val="10"/>
        </w:rPr>
        <w:t>。</w:t>
      </w:r>
    </w:p>
    <w:p>
      <w:pPr>
        <w:pStyle w:val="BodyText"/>
        <w:spacing w:before="220" w:line="213" w:lineRule="auto"/>
        <w:ind w:left="123"/>
      </w:pPr>
      <w:r>
        <w:rPr>
          <w:b/>
          <w:bCs/>
          <w:spacing w:val="3"/>
        </w:rPr>
        <w:t>(2)实验小组发现装置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C </w:t>
      </w:r>
      <w:r>
        <w:rPr>
          <w:b/>
          <w:bCs/>
          <w:spacing w:val="3"/>
        </w:rPr>
        <w:t>存在不足，不足之处是__</w:t>
      </w:r>
      <w:r>
        <w:rPr>
          <w:spacing w:val="3"/>
        </w:rPr>
        <w:t>。</w:t>
      </w:r>
    </w:p>
    <w:p>
      <w:pPr>
        <w:pStyle w:val="BodyText"/>
        <w:spacing w:before="218" w:line="212" w:lineRule="auto"/>
        <w:jc w:val="right"/>
      </w:pPr>
      <w:r>
        <w:rPr>
          <w:spacing w:val="5"/>
        </w:rPr>
        <w:t>(</w:t>
      </w:r>
      <w:r>
        <w:rPr>
          <w:b/>
          <w:bCs/>
          <w:spacing w:val="5"/>
        </w:rPr>
        <w:t>3)用0.</w:t>
      </w:r>
      <w:r>
        <w:rPr>
          <w:spacing w:val="-57"/>
        </w:rPr>
        <w:t xml:space="preserve"> </w:t>
      </w:r>
      <w:r>
        <w:rPr>
          <w:b/>
          <w:bCs/>
          <w:spacing w:val="5"/>
        </w:rPr>
        <w:t>1</w:t>
      </w:r>
      <w:r>
        <w:rPr>
          <w:rFonts w:ascii="Times New Roman" w:eastAsia="Times New Roman" w:hAnsi="Times New Roman" w:cs="Times New Roman"/>
          <w:b/>
          <w:bCs/>
        </w:rPr>
        <w:t>mol</w:t>
      </w:r>
      <w:r>
        <w:rPr>
          <w:rFonts w:ascii="Times New Roman" w:eastAsia="Times New Roman" w:hAnsi="Times New Roman" w:cs="Times New Roman"/>
          <w:b/>
          <w:bCs/>
          <w:spacing w:val="5"/>
        </w:rPr>
        <w:t>/</w:t>
      </w:r>
      <w:r>
        <w:rPr>
          <w:rFonts w:ascii="Times New Roman" w:eastAsia="Times New Roman" w:hAnsi="Times New Roman" w:cs="Times New Roman"/>
          <w:b/>
          <w:bCs/>
        </w:rPr>
        <w:t>LBaCl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₂ </w:t>
      </w:r>
      <w:r>
        <w:rPr>
          <w:b/>
          <w:bCs/>
          <w:spacing w:val="5"/>
        </w:rPr>
        <w:t>溶液、0.1</w:t>
      </w:r>
      <w:r>
        <w:rPr>
          <w:rFonts w:ascii="Times New Roman" w:eastAsia="Times New Roman" w:hAnsi="Times New Roman" w:cs="Times New Roman"/>
          <w:b/>
          <w:bCs/>
        </w:rPr>
        <w:t>mol</w:t>
      </w:r>
      <w:r>
        <w:rPr>
          <w:rFonts w:ascii="Times New Roman" w:eastAsia="Times New Roman" w:hAnsi="Times New Roman" w:cs="Times New Roman"/>
          <w:b/>
          <w:bCs/>
          <w:spacing w:val="5"/>
        </w:rPr>
        <w:t>/</w:t>
      </w:r>
      <w:r>
        <w:rPr>
          <w:rFonts w:ascii="Times New Roman" w:eastAsia="Times New Roman" w:hAnsi="Times New Roman" w:cs="Times New Roman"/>
          <w:b/>
          <w:bCs/>
        </w:rPr>
        <w:t>LBa</w:t>
      </w:r>
      <w:r>
        <w:rPr>
          <w:rFonts w:ascii="Times New Roman" w:eastAsia="Times New Roman" w:hAnsi="Times New Roman" w:cs="Times New Roman"/>
          <w:b/>
          <w:bCs/>
          <w:spacing w:val="5"/>
        </w:rPr>
        <w:t>(</w:t>
      </w:r>
      <w:r>
        <w:rPr>
          <w:rFonts w:ascii="Times New Roman" w:eastAsia="Times New Roman" w:hAnsi="Times New Roman" w:cs="Times New Roman"/>
          <w:b/>
          <w:bCs/>
        </w:rPr>
        <w:t>NO</w:t>
      </w:r>
      <w:r>
        <w:rPr>
          <w:rFonts w:ascii="Times New Roman" w:eastAsia="Times New Roman" w:hAnsi="Times New Roman" w:cs="Times New Roman"/>
          <w:b/>
          <w:bCs/>
          <w:spacing w:val="5"/>
        </w:rPr>
        <w:t>₃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)₂ </w:t>
      </w:r>
      <w:r>
        <w:rPr>
          <w:b/>
          <w:bCs/>
          <w:spacing w:val="4"/>
        </w:rPr>
        <w:t>溶液、食用油，配制4种溶液(见下表)分别在装置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C </w:t>
      </w:r>
      <w:r>
        <w:rPr>
          <w:b/>
          <w:bCs/>
          <w:spacing w:val="4"/>
        </w:rPr>
        <w:t>中进行探究实</w:t>
      </w:r>
    </w:p>
    <w:p>
      <w:pPr>
        <w:spacing w:before="242" w:line="228" w:lineRule="auto"/>
        <w:ind w:left="3"/>
        <w:rPr>
          <w:rFonts w:ascii="仿宋" w:eastAsia="仿宋" w:hAnsi="仿宋" w:cs="仿宋"/>
        </w:rPr>
      </w:pPr>
      <w:r>
        <w:rPr>
          <w:rFonts w:ascii="仿宋" w:eastAsia="仿宋" w:hAnsi="仿宋" w:cs="仿宋"/>
          <w:b/>
          <w:bCs/>
          <w:spacing w:val="-3"/>
          <w:sz w:val="21"/>
          <w:szCs w:val="21"/>
        </w:rPr>
        <w:t>验。</w:t>
      </w:r>
    </w:p>
    <w:p>
      <w:pPr>
        <w:spacing w:line="228" w:lineRule="auto"/>
        <w:rPr>
          <w:rFonts w:ascii="仿宋" w:eastAsia="仿宋" w:hAnsi="仿宋" w:cs="仿宋"/>
        </w:rPr>
        <w:sectPr>
          <w:pgSz w:w="11910" w:h="16840"/>
          <w:pgMar w:top="1203" w:right="592" w:bottom="0" w:left="539" w:header="0" w:footer="0" w:gutter="0"/>
          <w:pgNumType w:start="13"/>
          <w:cols w:space="708"/>
        </w:sectPr>
      </w:pPr>
    </w:p>
    <w:p>
      <w:pPr>
        <w:spacing w:before="4"/>
      </w:pPr>
      <w:r>
        <w:pict>
          <v:shape id="IM 70" o:spid="_x0000_s1079" type="#_x0000_t75" style="width:168pt;height:73pt;margin-top:266.95pt;margin-left:58.5pt;mso-position-horizontal-relative:page;mso-position-vertical-relative:page;mso-wrap-distance-left:0;mso-wrap-distance-right:0;position:absolute;z-index:251673600" o:allowincell="f" o:preferrelative="t" filled="f" stroked="f">
            <v:fill o:detectmouseclick="t"/>
            <v:imagedata r:id="rId39" o:title=""/>
            <v:path o:extrusionok="f"/>
            <o:lock v:ext="edit" aspectratio="f"/>
          </v:shape>
        </w:pict>
      </w:r>
      <w:r>
        <w:pict>
          <v:shape id="IM 72" o:spid="_x0000_s1080" type="#_x0000_t75" style="width:169pt;height:73pt;margin-top:266.95pt;margin-left:273.5pt;mso-position-horizontal-relative:page;mso-position-vertical-relative:page;mso-wrap-distance-left:0;mso-wrap-distance-right:0;position:absolute;z-index:251672576" o:allowincell="f" o:preferrelative="t" filled="f" stroked="f">
            <v:fill o:detectmouseclick="t"/>
            <v:imagedata r:id="rId40" o:title=""/>
            <v:path o:extrusionok="f"/>
            <o:lock v:ext="edit" aspectratio="f"/>
          </v:shape>
        </w:pict>
      </w:r>
      <w:r>
        <w:pict>
          <v:shape id="IM 74" o:spid="_x0000_s1081" type="#_x0000_t75" style="width:130.5pt;height:36.5pt;margin-top:640pt;margin-left:27.5pt;mso-position-horizontal-relative:page;mso-position-vertical-relative:page;mso-wrap-distance-left:0;mso-wrap-distance-right:0;position:absolute;z-index:251674624" o:allowincell="f" o:preferrelative="t" filled="f" stroked="f">
            <v:fill o:detectmouseclick="t"/>
            <v:imagedata r:id="rId41" o:title=""/>
            <v:path o:extrusionok="f"/>
            <o:lock v:ext="edit" aspectratio="f"/>
          </v:shape>
        </w:pict>
      </w:r>
    </w:p>
    <w:p>
      <w:pPr>
        <w:spacing w:before="3"/>
      </w:pPr>
    </w:p>
    <w:p>
      <w:pPr>
        <w:spacing w:before="3"/>
      </w:pPr>
    </w:p>
    <w:tbl>
      <w:tblPr>
        <w:tblStyle w:val="TableNormal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203"/>
        <w:gridCol w:w="2188"/>
        <w:gridCol w:w="2208"/>
        <w:gridCol w:w="2188"/>
        <w:gridCol w:w="221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2"/>
        </w:trPr>
        <w:tc>
          <w:tcPr>
            <w:tcW w:w="2203" w:type="dxa"/>
          </w:tcPr>
          <w:p>
            <w:pPr>
              <w:pStyle w:val="TableText"/>
              <w:spacing w:before="200" w:line="219" w:lineRule="auto"/>
              <w:ind w:left="98"/>
            </w:pPr>
            <w:r>
              <w:rPr>
                <w:b/>
                <w:bCs/>
                <w:spacing w:val="-5"/>
              </w:rPr>
              <w:t>编号</w:t>
            </w:r>
          </w:p>
        </w:tc>
        <w:tc>
          <w:tcPr>
            <w:tcW w:w="2188" w:type="dxa"/>
          </w:tcPr>
          <w:p>
            <w:pPr>
              <w:pStyle w:val="TableText"/>
              <w:spacing w:before="198" w:line="217" w:lineRule="auto"/>
              <w:ind w:left="95"/>
            </w:pPr>
            <w:r>
              <w:rPr>
                <w:b/>
                <w:bCs/>
                <w:spacing w:val="-3"/>
              </w:rPr>
              <w:t>①</w:t>
            </w:r>
          </w:p>
        </w:tc>
        <w:tc>
          <w:tcPr>
            <w:tcW w:w="2208" w:type="dxa"/>
          </w:tcPr>
          <w:p>
            <w:pPr>
              <w:pStyle w:val="TableText"/>
              <w:spacing w:before="198" w:line="217" w:lineRule="auto"/>
              <w:ind w:left="107"/>
            </w:pPr>
            <w:r>
              <w:rPr>
                <w:b/>
                <w:bCs/>
                <w:spacing w:val="-3"/>
              </w:rPr>
              <w:t>②</w:t>
            </w:r>
          </w:p>
        </w:tc>
        <w:tc>
          <w:tcPr>
            <w:tcW w:w="2188" w:type="dxa"/>
          </w:tcPr>
          <w:p>
            <w:pPr>
              <w:pStyle w:val="TableText"/>
              <w:spacing w:before="198" w:line="217" w:lineRule="auto"/>
              <w:ind w:left="89"/>
            </w:pPr>
            <w:r>
              <w:rPr>
                <w:b/>
                <w:bCs/>
                <w:spacing w:val="-3"/>
              </w:rPr>
              <w:t>③</w:t>
            </w:r>
          </w:p>
        </w:tc>
        <w:tc>
          <w:tcPr>
            <w:tcW w:w="2213" w:type="dxa"/>
          </w:tcPr>
          <w:p>
            <w:pPr>
              <w:pStyle w:val="TableText"/>
              <w:spacing w:before="198" w:line="217" w:lineRule="auto"/>
              <w:ind w:left="110"/>
            </w:pPr>
            <w:r>
              <w:rPr>
                <w:b/>
                <w:bCs/>
                <w:spacing w:val="-3"/>
              </w:rPr>
              <w:t>④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67"/>
        </w:trPr>
        <w:tc>
          <w:tcPr>
            <w:tcW w:w="2203" w:type="dxa"/>
          </w:tcPr>
          <w:p>
            <w:pPr>
              <w:spacing w:line="302" w:lineRule="auto"/>
            </w:pPr>
          </w:p>
          <w:p>
            <w:pPr>
              <w:spacing w:line="303" w:lineRule="auto"/>
            </w:pPr>
          </w:p>
          <w:p>
            <w:pPr>
              <w:pStyle w:val="TableText"/>
              <w:spacing w:before="68" w:line="219" w:lineRule="auto"/>
              <w:ind w:left="98"/>
            </w:pPr>
            <w:r>
              <w:rPr>
                <w:b/>
                <w:bCs/>
                <w:spacing w:val="-5"/>
              </w:rPr>
              <w:t>试剂</w:t>
            </w:r>
          </w:p>
        </w:tc>
        <w:tc>
          <w:tcPr>
            <w:tcW w:w="2188" w:type="dxa"/>
          </w:tcPr>
          <w:p>
            <w:pPr>
              <w:pStyle w:val="TableText"/>
              <w:spacing w:before="240" w:line="437" w:lineRule="auto"/>
              <w:ind w:left="95" w:right="191" w:firstLine="30"/>
            </w:pPr>
            <w:r>
              <w:rPr>
                <w:b/>
                <w:bCs/>
                <w:spacing w:val="12"/>
              </w:rPr>
              <w:t>煮沸过的</w:t>
            </w:r>
            <w:r>
              <w:rPr>
                <w:b/>
                <w:bCs/>
              </w:rPr>
              <w:t>BaCl</w:t>
            </w:r>
            <w:r>
              <w:rPr>
                <w:rFonts w:ascii="Calibri" w:eastAsia="Calibri" w:hAnsi="Calibri" w:cs="Calibri"/>
                <w:b/>
                <w:bCs/>
                <w:spacing w:val="12"/>
              </w:rPr>
              <w:t>₂</w:t>
            </w:r>
            <w:r>
              <w:rPr>
                <w:b/>
                <w:bCs/>
                <w:spacing w:val="12"/>
              </w:rPr>
              <w:t>溶液</w:t>
            </w:r>
            <w:r>
              <w:rPr>
                <w:spacing w:val="3"/>
              </w:rPr>
              <w:t xml:space="preserve"> </w:t>
            </w:r>
            <w:r>
              <w:rPr>
                <w:b/>
                <w:bCs/>
                <w:spacing w:val="-2"/>
              </w:rPr>
              <w:t>25mL,再加入食用油</w:t>
            </w:r>
          </w:p>
          <w:p>
            <w:pPr>
              <w:pStyle w:val="TableText"/>
              <w:spacing w:line="183" w:lineRule="auto"/>
              <w:ind w:left="95"/>
            </w:pPr>
            <w:r>
              <w:rPr>
                <w:b/>
                <w:bCs/>
                <w:spacing w:val="-5"/>
              </w:rPr>
              <w:t>25mL</w:t>
            </w:r>
          </w:p>
        </w:tc>
        <w:tc>
          <w:tcPr>
            <w:tcW w:w="2208" w:type="dxa"/>
          </w:tcPr>
          <w:p>
            <w:pPr>
              <w:spacing w:line="368" w:lineRule="auto"/>
            </w:pPr>
          </w:p>
          <w:p>
            <w:pPr>
              <w:pStyle w:val="TableText"/>
              <w:spacing w:before="68" w:line="510" w:lineRule="exact"/>
              <w:ind w:left="107"/>
            </w:pPr>
            <w:r>
              <w:rPr>
                <w:b/>
                <w:bCs/>
                <w:spacing w:val="12"/>
                <w:position w:val="23"/>
              </w:rPr>
              <w:t>未煮沸过的</w:t>
            </w:r>
            <w:r>
              <w:rPr>
                <w:b/>
                <w:bCs/>
                <w:position w:val="23"/>
              </w:rPr>
              <w:t>BaCl</w:t>
            </w:r>
            <w:r>
              <w:rPr>
                <w:rFonts w:ascii="Calibri" w:eastAsia="Calibri" w:hAnsi="Calibri" w:cs="Calibri"/>
                <w:b/>
                <w:bCs/>
                <w:spacing w:val="12"/>
                <w:position w:val="23"/>
              </w:rPr>
              <w:t>₂</w:t>
            </w:r>
            <w:r>
              <w:rPr>
                <w:b/>
                <w:bCs/>
                <w:spacing w:val="12"/>
                <w:position w:val="23"/>
              </w:rPr>
              <w:t>溶</w:t>
            </w:r>
          </w:p>
          <w:p>
            <w:pPr>
              <w:pStyle w:val="TableText"/>
              <w:spacing w:line="220" w:lineRule="auto"/>
              <w:ind w:left="107"/>
            </w:pPr>
            <w:r>
              <w:rPr>
                <w:b/>
                <w:bCs/>
                <w:spacing w:val="-4"/>
              </w:rPr>
              <w:t>液25mL</w:t>
            </w:r>
          </w:p>
        </w:tc>
        <w:tc>
          <w:tcPr>
            <w:tcW w:w="2188" w:type="dxa"/>
          </w:tcPr>
          <w:p>
            <w:pPr>
              <w:pStyle w:val="TableText"/>
              <w:spacing w:before="239" w:line="406" w:lineRule="auto"/>
              <w:ind w:left="109" w:right="83"/>
            </w:pPr>
            <w:r>
              <w:rPr>
                <w:b/>
                <w:bCs/>
                <w:spacing w:val="15"/>
              </w:rPr>
              <w:t>煮沸过的</w:t>
            </w:r>
            <w:r>
              <w:rPr>
                <w:b/>
                <w:bCs/>
              </w:rPr>
              <w:t>Ba</w:t>
            </w:r>
            <w:r>
              <w:rPr>
                <w:b/>
                <w:bCs/>
                <w:spacing w:val="15"/>
              </w:rPr>
              <w:t>(</w:t>
            </w:r>
            <w:r>
              <w:rPr>
                <w:b/>
                <w:bCs/>
              </w:rPr>
              <w:t>NO</w:t>
            </w:r>
            <w:r>
              <w:rPr>
                <w:rFonts w:ascii="Calibri" w:eastAsia="Calibri" w:hAnsi="Calibri" w:cs="Calibri"/>
                <w:b/>
                <w:bCs/>
                <w:spacing w:val="15"/>
              </w:rPr>
              <w:t>₃</w:t>
            </w:r>
            <w:r>
              <w:rPr>
                <w:b/>
                <w:bCs/>
                <w:spacing w:val="15"/>
              </w:rPr>
              <w:t>)</w:t>
            </w:r>
            <w:r>
              <w:rPr>
                <w:rFonts w:ascii="Calibri" w:eastAsia="Calibri" w:hAnsi="Calibri" w:cs="Calibri"/>
                <w:b/>
                <w:bCs/>
                <w:spacing w:val="15"/>
              </w:rPr>
              <w:t>₂</w:t>
            </w:r>
            <w:r>
              <w:rPr>
                <w:b/>
                <w:bCs/>
                <w:spacing w:val="15"/>
              </w:rPr>
              <w:t>溶</w:t>
            </w:r>
            <w:r>
              <w:rPr>
                <w:spacing w:val="3"/>
              </w:rPr>
              <w:t xml:space="preserve"> </w:t>
            </w:r>
            <w:r>
              <w:rPr>
                <w:b/>
                <w:bCs/>
                <w:spacing w:val="-1"/>
              </w:rPr>
              <w:t>液25mL,再加入食用</w:t>
            </w:r>
          </w:p>
          <w:p>
            <w:pPr>
              <w:pStyle w:val="TableText"/>
              <w:spacing w:line="223" w:lineRule="auto"/>
              <w:ind w:left="89"/>
            </w:pPr>
            <w:r>
              <w:rPr>
                <w:b/>
                <w:bCs/>
                <w:spacing w:val="18"/>
                <w:w w:val="111"/>
              </w:rPr>
              <w:t>油25mL</w:t>
            </w:r>
          </w:p>
        </w:tc>
        <w:tc>
          <w:tcPr>
            <w:tcW w:w="2213" w:type="dxa"/>
          </w:tcPr>
          <w:p>
            <w:pPr>
              <w:spacing w:line="378" w:lineRule="auto"/>
            </w:pPr>
          </w:p>
          <w:p>
            <w:pPr>
              <w:pStyle w:val="TableText"/>
              <w:spacing w:before="68" w:line="500" w:lineRule="exact"/>
              <w:ind w:left="120"/>
              <w:rPr>
                <w:rFonts w:ascii="Calibri" w:eastAsia="Calibri" w:hAnsi="Calibri" w:cs="Calibri"/>
              </w:rPr>
            </w:pPr>
            <w:r>
              <w:rPr>
                <w:b/>
                <w:bCs/>
                <w:spacing w:val="18"/>
                <w:position w:val="22"/>
              </w:rPr>
              <w:t>未煮沸过的</w:t>
            </w:r>
            <w:r>
              <w:rPr>
                <w:b/>
                <w:bCs/>
                <w:position w:val="22"/>
              </w:rPr>
              <w:t>Ba</w:t>
            </w:r>
            <w:r>
              <w:rPr>
                <w:b/>
                <w:bCs/>
                <w:spacing w:val="18"/>
                <w:position w:val="22"/>
              </w:rPr>
              <w:t>(</w:t>
            </w:r>
            <w:r>
              <w:rPr>
                <w:b/>
                <w:bCs/>
                <w:position w:val="22"/>
              </w:rPr>
              <w:t>NO</w:t>
            </w:r>
            <w:r>
              <w:rPr>
                <w:rFonts w:ascii="Calibri" w:eastAsia="Calibri" w:hAnsi="Calibri" w:cs="Calibri"/>
                <w:b/>
                <w:bCs/>
                <w:spacing w:val="18"/>
                <w:position w:val="22"/>
              </w:rPr>
              <w:t>₃</w:t>
            </w:r>
            <w:r>
              <w:rPr>
                <w:b/>
                <w:bCs/>
                <w:spacing w:val="18"/>
                <w:position w:val="22"/>
              </w:rPr>
              <w:t>)</w:t>
            </w:r>
            <w:r>
              <w:rPr>
                <w:rFonts w:ascii="Calibri" w:eastAsia="Calibri" w:hAnsi="Calibri" w:cs="Calibri"/>
                <w:b/>
                <w:bCs/>
                <w:spacing w:val="18"/>
                <w:position w:val="22"/>
              </w:rPr>
              <w:t>₂</w:t>
            </w:r>
          </w:p>
          <w:p>
            <w:pPr>
              <w:pStyle w:val="TableText"/>
              <w:spacing w:line="220" w:lineRule="auto"/>
              <w:ind w:left="110"/>
            </w:pPr>
            <w:r>
              <w:rPr>
                <w:b/>
                <w:bCs/>
                <w:spacing w:val="-4"/>
              </w:rPr>
              <w:t>溶液25mL</w:t>
            </w:r>
          </w:p>
        </w:tc>
      </w:tr>
    </w:tbl>
    <w:p>
      <w:pPr>
        <w:pStyle w:val="BodyText"/>
        <w:spacing w:before="136" w:line="217" w:lineRule="auto"/>
        <w:ind w:left="125"/>
        <w:rPr>
          <w:sz w:val="20"/>
          <w:szCs w:val="20"/>
        </w:rPr>
      </w:pPr>
      <w:r>
        <w:rPr>
          <w:spacing w:val="12"/>
          <w:sz w:val="20"/>
          <w:szCs w:val="20"/>
        </w:rPr>
        <w:t>对比①、②号试剂，探究的目的是</w:t>
      </w:r>
      <w:r>
        <w:rPr>
          <w:spacing w:val="-69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</w:t>
      </w:r>
      <w:r>
        <w:rPr>
          <w:spacing w:val="-84"/>
          <w:sz w:val="20"/>
          <w:szCs w:val="20"/>
        </w:rPr>
        <w:t xml:space="preserve"> </w:t>
      </w:r>
      <w:r>
        <w:rPr>
          <w:spacing w:val="12"/>
          <w:sz w:val="20"/>
          <w:szCs w:val="20"/>
          <w:u w:val="single" w:color="auto"/>
        </w:rPr>
        <w:t xml:space="preserve"> </w:t>
      </w:r>
      <w:r>
        <w:rPr>
          <w:spacing w:val="12"/>
          <w:sz w:val="20"/>
          <w:szCs w:val="20"/>
        </w:rPr>
        <w:t>。</w:t>
      </w:r>
    </w:p>
    <w:p>
      <w:pPr>
        <w:pStyle w:val="BodyText"/>
        <w:spacing w:before="234" w:line="217" w:lineRule="auto"/>
        <w:ind w:left="215"/>
        <w:rPr>
          <w:sz w:val="20"/>
          <w:szCs w:val="20"/>
        </w:rPr>
      </w:pPr>
      <w:r>
        <w:rPr>
          <w:spacing w:val="13"/>
          <w:sz w:val="20"/>
          <w:szCs w:val="20"/>
        </w:rPr>
        <w:t>(4)进行①号、③号实验前通氮气的目的是</w:t>
      </w:r>
      <w:r>
        <w:rPr>
          <w:spacing w:val="-83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</w:t>
      </w:r>
      <w:r>
        <w:rPr>
          <w:spacing w:val="-83"/>
          <w:sz w:val="20"/>
          <w:szCs w:val="20"/>
        </w:rPr>
        <w:t xml:space="preserve"> </w:t>
      </w:r>
      <w:r>
        <w:rPr>
          <w:spacing w:val="13"/>
          <w:sz w:val="20"/>
          <w:szCs w:val="20"/>
          <w:u w:val="single" w:color="auto"/>
        </w:rPr>
        <w:t xml:space="preserve"> </w:t>
      </w:r>
      <w:r>
        <w:rPr>
          <w:spacing w:val="13"/>
          <w:sz w:val="20"/>
          <w:szCs w:val="20"/>
        </w:rPr>
        <w:t>。</w:t>
      </w:r>
    </w:p>
    <w:p>
      <w:pPr>
        <w:pStyle w:val="BodyText"/>
        <w:spacing w:before="234" w:line="213" w:lineRule="auto"/>
        <w:ind w:left="224"/>
        <w:rPr>
          <w:sz w:val="20"/>
          <w:szCs w:val="20"/>
        </w:rPr>
      </w:pPr>
      <w:r>
        <w:rPr>
          <w:spacing w:val="15"/>
          <w:sz w:val="20"/>
          <w:szCs w:val="20"/>
        </w:rPr>
        <w:t>(5)实验现象：①号依然澄清，②、③、④号均出现浑浊。第②号实验时</w:t>
      </w:r>
      <w:r>
        <w:rPr>
          <w:rFonts w:ascii="Times New Roman" w:eastAsia="Times New Roman" w:hAnsi="Times New Roman" w:cs="Times New Roman"/>
          <w:spacing w:val="15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44"/>
          <w:w w:val="101"/>
          <w:sz w:val="20"/>
          <w:szCs w:val="20"/>
        </w:rPr>
        <w:t xml:space="preserve"> </w:t>
      </w:r>
      <w:r>
        <w:rPr>
          <w:spacing w:val="15"/>
          <w:sz w:val="20"/>
          <w:szCs w:val="20"/>
        </w:rPr>
        <w:t>中反</w:t>
      </w:r>
      <w:r>
        <w:rPr>
          <w:spacing w:val="14"/>
          <w:sz w:val="20"/>
          <w:szCs w:val="20"/>
        </w:rPr>
        <w:t>应的离子方程式为_。</w:t>
      </w:r>
    </w:p>
    <w:p>
      <w:pPr>
        <w:pStyle w:val="BodyText"/>
        <w:spacing w:before="241" w:line="214" w:lineRule="auto"/>
        <w:ind w:left="224"/>
        <w:rPr>
          <w:sz w:val="20"/>
          <w:szCs w:val="20"/>
        </w:rPr>
      </w:pPr>
      <w:r>
        <w:rPr>
          <w:spacing w:val="22"/>
          <w:sz w:val="20"/>
          <w:szCs w:val="20"/>
        </w:rPr>
        <w:t>(6)图1-4分别为①,②,③,④号实验所测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pH</w:t>
      </w:r>
      <w:r>
        <w:rPr>
          <w:spacing w:val="22"/>
          <w:sz w:val="20"/>
          <w:szCs w:val="20"/>
        </w:rPr>
        <w:t xml:space="preserve"> 随时间的变化曲线。</w:t>
      </w:r>
    </w:p>
    <w:p>
      <w:pPr>
        <w:spacing w:line="180" w:lineRule="exact"/>
      </w:pPr>
    </w:p>
    <w:p>
      <w:pPr>
        <w:spacing w:line="180" w:lineRule="exact"/>
        <w:sectPr>
          <w:headerReference w:type="default" r:id="rId42"/>
          <w:pgSz w:w="11910" w:h="16840"/>
          <w:pgMar w:top="400" w:right="444" w:bottom="0" w:left="454" w:header="0" w:footer="0" w:gutter="0"/>
          <w:pgNumType w:start="14"/>
          <w:cols w:space="708"/>
        </w:sectPr>
      </w:pPr>
    </w:p>
    <w:p>
      <w:pPr>
        <w:spacing w:line="273" w:lineRule="auto"/>
      </w:pPr>
    </w:p>
    <w:p>
      <w:pPr>
        <w:spacing w:line="274" w:lineRule="auto"/>
      </w:pPr>
    </w:p>
    <w:p>
      <w:pPr>
        <w:spacing w:before="58" w:line="185" w:lineRule="auto"/>
        <w:ind w:left="42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pH</w:t>
      </w:r>
    </w:p>
    <w:p>
      <w:pPr>
        <w:spacing w:line="330" w:lineRule="auto"/>
      </w:pPr>
    </w:p>
    <w:p>
      <w:pPr>
        <w:spacing w:line="331" w:lineRule="auto"/>
      </w:pPr>
    </w:p>
    <w:p>
      <w:pPr>
        <w:pStyle w:val="BodyText"/>
        <w:spacing w:before="65" w:line="239" w:lineRule="auto"/>
        <w:ind w:left="2124"/>
        <w:rPr>
          <w:sz w:val="20"/>
          <w:szCs w:val="20"/>
        </w:rPr>
      </w:pPr>
      <w:r>
        <w:rPr>
          <w:spacing w:val="-5"/>
          <w:sz w:val="20"/>
          <w:szCs w:val="20"/>
        </w:rPr>
        <w:t>时间/s</w:t>
      </w:r>
    </w:p>
    <w:p>
      <w:pPr>
        <w:pStyle w:val="BodyText"/>
        <w:spacing w:before="1" w:line="220" w:lineRule="auto"/>
        <w:ind w:left="2325"/>
        <w:rPr>
          <w:sz w:val="20"/>
          <w:szCs w:val="20"/>
        </w:rPr>
      </w:pPr>
      <w:r>
        <w:rPr>
          <w:sz w:val="20"/>
          <w:szCs w:val="20"/>
        </w:rPr>
        <w:t>图1</w:t>
      </w:r>
    </w:p>
    <w:p>
      <w:pPr>
        <w:spacing w:line="321" w:lineRule="auto"/>
      </w:pPr>
    </w:p>
    <w:p>
      <w:pPr>
        <w:spacing w:line="322" w:lineRule="auto"/>
      </w:pPr>
    </w:p>
    <w:p>
      <w:pPr>
        <w:spacing w:before="58" w:line="185" w:lineRule="auto"/>
        <w:ind w:left="385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IM 76" o:spid="_x0000_s1082" type="#_x0000_t75" style="width:178pt;height:76.5pt;margin-top:-28.25pt;margin-left:28.25pt;mso-wrap-distance-left:0;mso-wrap-distance-right:0;position:absolute;z-index:-251640832" o:preferrelative="t" filled="f" stroked="f">
            <v:fill o:detectmouseclick="t"/>
            <v:imagedata r:id="rId43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z w:val="20"/>
          <w:szCs w:val="20"/>
        </w:rPr>
        <w:t>pH</w:t>
      </w:r>
    </w:p>
    <w:p>
      <w:pPr>
        <w:spacing w:line="345" w:lineRule="auto"/>
      </w:pPr>
    </w:p>
    <w:p>
      <w:pPr>
        <w:spacing w:line="345" w:lineRule="auto"/>
      </w:pPr>
    </w:p>
    <w:p>
      <w:pPr>
        <w:pStyle w:val="BodyText"/>
        <w:spacing w:before="65" w:line="230" w:lineRule="auto"/>
        <w:ind w:left="212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spacing w:val="-5"/>
          <w:sz w:val="20"/>
          <w:szCs w:val="20"/>
        </w:rPr>
        <w:t>时间/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s</w:t>
      </w:r>
    </w:p>
    <w:p>
      <w:pPr>
        <w:pStyle w:val="BodyText"/>
        <w:spacing w:before="1" w:line="220" w:lineRule="auto"/>
        <w:ind w:left="2325"/>
        <w:rPr>
          <w:sz w:val="20"/>
          <w:szCs w:val="20"/>
        </w:rPr>
      </w:pPr>
      <w:r>
        <w:rPr>
          <w:spacing w:val="6"/>
          <w:sz w:val="20"/>
          <w:szCs w:val="20"/>
        </w:rPr>
        <w:t>图3</w:t>
      </w:r>
    </w:p>
    <w:p>
      <w:pPr>
        <w:pStyle w:val="BodyText"/>
        <w:spacing w:before="283" w:line="184" w:lineRule="auto"/>
        <w:ind w:left="115"/>
        <w:rPr>
          <w:sz w:val="20"/>
          <w:szCs w:val="20"/>
        </w:rPr>
      </w:pPr>
      <w:r>
        <w:rPr>
          <w:spacing w:val="13"/>
          <w:sz w:val="20"/>
          <w:szCs w:val="20"/>
        </w:rPr>
        <w:t>根据以上数据，可得到的结论是_。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73" w:lineRule="auto"/>
      </w:pPr>
    </w:p>
    <w:p>
      <w:pPr>
        <w:spacing w:line="273" w:lineRule="auto"/>
      </w:pPr>
    </w:p>
    <w:p>
      <w:pPr>
        <w:spacing w:before="58" w:line="185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pH</w:t>
      </w:r>
    </w:p>
    <w:p>
      <w:pPr>
        <w:spacing w:line="330" w:lineRule="auto"/>
      </w:pPr>
    </w:p>
    <w:p>
      <w:pPr>
        <w:spacing w:line="330" w:lineRule="auto"/>
      </w:pPr>
    </w:p>
    <w:p>
      <w:pPr>
        <w:pStyle w:val="BodyText"/>
        <w:spacing w:before="66" w:line="269" w:lineRule="exact"/>
        <w:ind w:left="169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spacing w:val="2"/>
          <w:position w:val="4"/>
          <w:sz w:val="20"/>
          <w:szCs w:val="20"/>
        </w:rPr>
        <w:t>时间/</w:t>
      </w:r>
      <w:r>
        <w:rPr>
          <w:rFonts w:ascii="Times New Roman" w:eastAsia="Times New Roman" w:hAnsi="Times New Roman" w:cs="Times New Roman"/>
          <w:spacing w:val="2"/>
          <w:position w:val="4"/>
          <w:sz w:val="20"/>
          <w:szCs w:val="20"/>
        </w:rPr>
        <w:t>s</w:t>
      </w:r>
    </w:p>
    <w:p>
      <w:pPr>
        <w:pStyle w:val="BodyText"/>
        <w:spacing w:before="1" w:line="220" w:lineRule="auto"/>
        <w:ind w:left="1910"/>
        <w:rPr>
          <w:sz w:val="20"/>
          <w:szCs w:val="20"/>
        </w:rPr>
      </w:pPr>
      <w:r>
        <w:rPr>
          <w:spacing w:val="6"/>
          <w:sz w:val="20"/>
          <w:szCs w:val="20"/>
        </w:rPr>
        <w:t>图2</w:t>
      </w:r>
    </w:p>
    <w:p>
      <w:pPr>
        <w:spacing w:line="321" w:lineRule="auto"/>
      </w:pPr>
    </w:p>
    <w:p>
      <w:pPr>
        <w:spacing w:line="322" w:lineRule="auto"/>
      </w:pPr>
    </w:p>
    <w:p>
      <w:pPr>
        <w:spacing w:before="57" w:line="185" w:lineRule="auto"/>
        <w:ind w:left="1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IM 78" o:spid="_x0000_s1083" type="#_x0000_t75" style="width:175pt;height:74pt;margin-top:-26.25pt;margin-left:7.95pt;mso-wrap-distance-left:0;mso-wrap-distance-right:0;position:absolute;z-index:-251639808" o:preferrelative="t" filled="f" stroked="f">
            <v:fill o:detectmouseclick="t"/>
            <v:imagedata r:id="rId44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z w:val="20"/>
          <w:szCs w:val="20"/>
        </w:rPr>
        <w:t>pH</w:t>
      </w:r>
    </w:p>
    <w:p>
      <w:pPr>
        <w:spacing w:line="338" w:lineRule="auto"/>
      </w:pPr>
    </w:p>
    <w:p>
      <w:pPr>
        <w:spacing w:line="339" w:lineRule="auto"/>
      </w:pPr>
    </w:p>
    <w:p>
      <w:pPr>
        <w:spacing w:before="65" w:line="224" w:lineRule="auto"/>
        <w:ind w:left="171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楷体" w:eastAsia="楷体" w:hAnsi="楷体" w:cs="楷体"/>
          <w:spacing w:val="-6"/>
          <w:sz w:val="20"/>
          <w:szCs w:val="20"/>
        </w:rPr>
        <w:t>时间/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>s</w:t>
      </w:r>
    </w:p>
    <w:p>
      <w:pPr>
        <w:pStyle w:val="BodyText"/>
        <w:spacing w:before="1" w:line="220" w:lineRule="auto"/>
        <w:ind w:left="1920"/>
        <w:rPr>
          <w:sz w:val="20"/>
          <w:szCs w:val="20"/>
        </w:rPr>
      </w:pPr>
      <w:r>
        <w:rPr>
          <w:spacing w:val="-1"/>
          <w:sz w:val="20"/>
          <w:szCs w:val="20"/>
        </w:rPr>
        <w:t>图4</w:t>
      </w:r>
    </w:p>
    <w:p>
      <w:pPr>
        <w:spacing w:line="220" w:lineRule="auto"/>
        <w:rPr>
          <w:sz w:val="20"/>
          <w:szCs w:val="20"/>
        </w:rPr>
        <w:sectPr>
          <w:headerReference w:type="default" r:id="rId45"/>
          <w:type w:val="continuous"/>
          <w:pgSz w:w="11910" w:h="16840"/>
          <w:pgMar w:top="400" w:right="444" w:bottom="0" w:left="454" w:header="0" w:footer="0" w:gutter="0"/>
          <w:pgNumType w:start="15"/>
          <w:cols w:num="2" w:space="100" w:equalWidth="0">
            <w:col w:w="4646" w:space="100"/>
            <w:col w:w="6266" w:space="0"/>
          </w:cols>
        </w:sectPr>
      </w:pPr>
    </w:p>
    <w:p>
      <w:pPr>
        <w:spacing w:line="259" w:lineRule="auto"/>
      </w:pPr>
    </w:p>
    <w:p>
      <w:pPr>
        <w:spacing w:line="259" w:lineRule="auto"/>
      </w:pPr>
    </w:p>
    <w:p>
      <w:pPr>
        <w:pStyle w:val="BodyText"/>
        <w:spacing w:before="65" w:line="219" w:lineRule="auto"/>
        <w:ind w:left="115"/>
        <w:rPr>
          <w:sz w:val="20"/>
          <w:szCs w:val="20"/>
        </w:rPr>
      </w:pPr>
      <w:r>
        <w:rPr>
          <w:spacing w:val="10"/>
          <w:sz w:val="20"/>
          <w:szCs w:val="20"/>
        </w:rPr>
        <w:t>28、(14分)</w:t>
      </w:r>
      <w:r>
        <w:rPr>
          <w:rFonts w:ascii="Times New Roman" w:eastAsia="Times New Roman" w:hAnsi="Times New Roman" w:cs="Times New Roman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43"/>
          <w:sz w:val="20"/>
          <w:szCs w:val="20"/>
        </w:rPr>
        <w:t xml:space="preserve"> </w:t>
      </w:r>
      <w:r>
        <w:rPr>
          <w:spacing w:val="10"/>
          <w:sz w:val="20"/>
          <w:szCs w:val="20"/>
        </w:rPr>
        <w:t>是最轻的固体金属，采用</w:t>
      </w:r>
      <w:r>
        <w:rPr>
          <w:rFonts w:ascii="Times New Roman" w:eastAsia="Times New Roman" w:hAnsi="Times New Roman" w:cs="Times New Roman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>
        <w:rPr>
          <w:spacing w:val="10"/>
          <w:sz w:val="20"/>
          <w:szCs w:val="20"/>
        </w:rPr>
        <w:t>作为负极材料的电池具有小而轻、能量密度大等优良性能，得到广泛应用。</w:t>
      </w:r>
    </w:p>
    <w:p>
      <w:pPr>
        <w:pStyle w:val="BodyText"/>
        <w:spacing w:before="235" w:line="220" w:lineRule="auto"/>
        <w:ind w:left="135"/>
        <w:rPr>
          <w:sz w:val="20"/>
          <w:szCs w:val="20"/>
        </w:rPr>
      </w:pPr>
      <w:r>
        <w:rPr>
          <w:spacing w:val="-3"/>
          <w:sz w:val="20"/>
          <w:szCs w:val="20"/>
        </w:rPr>
        <w:t>回答下列问题：</w:t>
      </w:r>
    </w:p>
    <w:p>
      <w:pPr>
        <w:pStyle w:val="BodyText"/>
        <w:spacing w:before="230" w:line="220" w:lineRule="auto"/>
        <w:ind w:left="224"/>
        <w:rPr>
          <w:sz w:val="20"/>
          <w:szCs w:val="20"/>
        </w:rPr>
      </w:pPr>
      <w:r>
        <w:rPr>
          <w:spacing w:val="12"/>
          <w:sz w:val="20"/>
          <w:szCs w:val="20"/>
        </w:rPr>
        <w:t>(1)下列</w:t>
      </w:r>
      <w:r>
        <w:rPr>
          <w:spacing w:val="-5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16"/>
          <w:w w:val="101"/>
          <w:sz w:val="20"/>
          <w:szCs w:val="20"/>
        </w:rPr>
        <w:t xml:space="preserve"> </w:t>
      </w:r>
      <w:r>
        <w:rPr>
          <w:spacing w:val="12"/>
          <w:sz w:val="20"/>
          <w:szCs w:val="20"/>
        </w:rPr>
        <w:t>原子电子排布图表示的状态中，能量最低和最高的分别为</w:t>
      </w:r>
      <w:r>
        <w:rPr>
          <w:spacing w:val="19"/>
          <w:sz w:val="20"/>
          <w:szCs w:val="20"/>
          <w:u w:val="single" w:color="auto"/>
        </w:rPr>
        <w:t xml:space="preserve">     </w:t>
      </w:r>
      <w:r>
        <w:rPr>
          <w:position w:val="-2"/>
          <w:sz w:val="20"/>
          <w:szCs w:val="20"/>
        </w:rPr>
        <w:pict>
          <v:shape id="IM 80" o:spid="_x0000_i1084" type="#_x0000_t75" style="width:1.99pt;height:7.99pt;mso-wrap-distance-left:0;mso-wrap-distance-right:0" o:preferrelative="t" filled="f" stroked="f">
            <v:fill o:detectmouseclick="t"/>
            <v:imagedata r:id="rId46" o:title=""/>
            <v:path o:extrusionok="f"/>
            <o:lock v:ext="edit" aspectratio="f"/>
          </v:shape>
        </w:pict>
      </w:r>
      <w:r>
        <w:rPr>
          <w:spacing w:val="-26"/>
          <w:sz w:val="20"/>
          <w:szCs w:val="20"/>
        </w:rPr>
        <w:t xml:space="preserve"> </w:t>
      </w:r>
      <w:r>
        <w:rPr>
          <w:spacing w:val="14"/>
          <w:sz w:val="20"/>
          <w:szCs w:val="20"/>
          <w:u w:val="single" w:color="auto"/>
        </w:rPr>
        <w:t xml:space="preserve">     </w:t>
      </w:r>
      <w:r>
        <w:rPr>
          <w:spacing w:val="-30"/>
          <w:sz w:val="20"/>
          <w:szCs w:val="20"/>
        </w:rPr>
        <w:t xml:space="preserve"> </w:t>
      </w:r>
      <w:r>
        <w:rPr>
          <w:spacing w:val="12"/>
          <w:sz w:val="20"/>
          <w:szCs w:val="20"/>
        </w:rPr>
        <w:t>(填标号)。</w:t>
      </w:r>
    </w:p>
    <w:p>
      <w:pPr>
        <w:spacing w:before="194" w:line="504" w:lineRule="exact"/>
        <w:ind w:left="115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position w:val="-4"/>
          <w:sz w:val="20"/>
          <w:szCs w:val="20"/>
        </w:rPr>
        <w:t>A.</w:t>
      </w:r>
      <w:r>
        <w:rPr>
          <w:rFonts w:ascii="Times New Roman" w:eastAsia="Times New Roman" w:hAnsi="Times New Roman" w:cs="Times New Roman"/>
          <w:spacing w:val="17"/>
          <w:position w:val="-4"/>
          <w:sz w:val="20"/>
          <w:szCs w:val="20"/>
        </w:rPr>
        <w:t xml:space="preserve"> </w:t>
      </w:r>
      <w:r>
        <w:rPr>
          <w:position w:val="-6"/>
          <w:sz w:val="20"/>
          <w:szCs w:val="20"/>
        </w:rPr>
        <w:pict>
          <v:shape id="IM 82" o:spid="_x0000_i1085" type="#_x0000_t75" style="width:124pt;height:22.94pt;mso-wrap-distance-left:0;mso-wrap-distance-right:0" o:preferrelative="t" filled="f" stroked="f">
            <v:fill o:detectmouseclick="t"/>
            <v:imagedata r:id="rId47" o:title=""/>
            <v:path o:extrusionok="f"/>
            <o:lock v:ext="edit" aspectratio="f"/>
          </v:shape>
        </w:pict>
      </w:r>
    </w:p>
    <w:p>
      <w:pPr>
        <w:spacing w:line="188" w:lineRule="auto"/>
        <w:ind w:left="59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1s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    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2s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   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2p₇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   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2p,2p₄</w:t>
      </w:r>
    </w:p>
    <w:p>
      <w:pPr>
        <w:spacing w:line="442" w:lineRule="auto"/>
      </w:pPr>
    </w:p>
    <w:p>
      <w:pPr>
        <w:spacing w:before="58" w:line="185" w:lineRule="auto"/>
        <w:ind w:left="3115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IM 84" o:spid="_x0000_s1086" type="#_x0000_t75" style="width:129.5pt;height:85.5pt;margin-top:-60.25pt;margin-left:160.7pt;mso-wrap-distance-left:0;mso-wrap-distance-right:0;position:absolute;z-index:-251638784" o:preferrelative="t" filled="f" stroked="f">
            <v:fill o:detectmouseclick="t"/>
            <v:imagedata r:id="rId48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D.</w:t>
      </w:r>
    </w:p>
    <w:p>
      <w:pPr>
        <w:spacing w:line="437" w:lineRule="auto"/>
      </w:pPr>
    </w:p>
    <w:p>
      <w:pPr>
        <w:pStyle w:val="BodyText"/>
        <w:spacing w:before="66" w:line="216" w:lineRule="auto"/>
        <w:ind w:left="205"/>
        <w:rPr>
          <w:sz w:val="20"/>
          <w:szCs w:val="20"/>
        </w:rPr>
      </w:pPr>
      <w:r>
        <w:rPr>
          <w:spacing w:val="-1"/>
          <w:sz w:val="20"/>
          <w:szCs w:val="20"/>
        </w:rPr>
        <w:t>(2)Li+</w:t>
      </w:r>
      <w:r>
        <w:rPr>
          <w:spacing w:val="47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与</w:t>
      </w:r>
      <w:r>
        <w:rPr>
          <w:spacing w:val="-28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H-具有相同的电子构型，</w:t>
      </w:r>
      <w:r>
        <w:rPr>
          <w:spacing w:val="40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r(Lit)小于r(H-),</w:t>
      </w:r>
      <w:r>
        <w:rPr>
          <w:spacing w:val="-24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原因是</w:t>
      </w:r>
      <w:r>
        <w:rPr>
          <w:sz w:val="20"/>
          <w:szCs w:val="20"/>
          <w:u w:val="single" w:color="auto"/>
        </w:rPr>
        <w:t xml:space="preserve">       </w:t>
      </w:r>
    </w:p>
    <w:p>
      <w:pPr>
        <w:pStyle w:val="BodyText"/>
        <w:spacing w:before="215" w:line="455" w:lineRule="auto"/>
        <w:ind w:left="215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(3)</w:t>
      </w:r>
      <w:r>
        <w:rPr>
          <w:rFonts w:ascii="Times New Roman" w:eastAsia="Times New Roman" w:hAnsi="Times New Roman" w:cs="Times New Roman"/>
          <w:sz w:val="20"/>
          <w:szCs w:val="20"/>
        </w:rPr>
        <w:t>LiAlH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₄     </w:t>
      </w:r>
      <w:r>
        <w:rPr>
          <w:spacing w:val="5"/>
          <w:sz w:val="20"/>
          <w:szCs w:val="20"/>
        </w:rPr>
        <w:t>是有机合成中常用的还原剂，</w:t>
      </w:r>
      <w:r>
        <w:rPr>
          <w:spacing w:val="3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LiAIH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₄  </w:t>
      </w:r>
      <w:r>
        <w:rPr>
          <w:spacing w:val="5"/>
          <w:sz w:val="20"/>
          <w:szCs w:val="20"/>
        </w:rPr>
        <w:t>中的阴离子空间构型是</w:t>
      </w:r>
      <w:r>
        <w:rPr>
          <w:spacing w:val="5"/>
          <w:sz w:val="20"/>
          <w:szCs w:val="20"/>
          <w:u w:val="single" w:color="auto"/>
        </w:rPr>
        <w:t xml:space="preserve">      </w:t>
      </w:r>
      <w:r>
        <w:rPr>
          <w:spacing w:val="-90"/>
          <w:sz w:val="20"/>
          <w:szCs w:val="20"/>
        </w:rPr>
        <w:t xml:space="preserve"> </w:t>
      </w:r>
      <w:r>
        <w:rPr>
          <w:spacing w:val="5"/>
          <w:sz w:val="20"/>
          <w:szCs w:val="20"/>
        </w:rPr>
        <w:t>、</w:t>
      </w:r>
      <w:r>
        <w:rPr>
          <w:spacing w:val="4"/>
          <w:sz w:val="20"/>
          <w:szCs w:val="20"/>
        </w:rPr>
        <w:t>中心原子的杂化形式为</w:t>
      </w:r>
    </w:p>
    <w:p>
      <w:pPr>
        <w:pStyle w:val="BodyText"/>
        <w:tabs>
          <w:tab w:val="left" w:pos="735"/>
        </w:tabs>
        <w:spacing w:line="219" w:lineRule="auto"/>
        <w:ind w:left="105"/>
        <w:rPr>
          <w:sz w:val="20"/>
          <w:szCs w:val="20"/>
        </w:rPr>
      </w:pPr>
      <w:r>
        <w:rPr>
          <w:sz w:val="20"/>
          <w:szCs w:val="20"/>
          <w:u w:val="single" w:color="auto"/>
        </w:rPr>
        <w:tab/>
      </w:r>
      <w:r>
        <w:rPr>
          <w:spacing w:val="4"/>
          <w:sz w:val="20"/>
          <w:szCs w:val="20"/>
        </w:rPr>
        <w:t>。</w:t>
      </w:r>
      <w:r>
        <w:rPr>
          <w:rFonts w:ascii="Times New Roman" w:eastAsia="Times New Roman" w:hAnsi="Times New Roman" w:cs="Times New Roman"/>
          <w:sz w:val="20"/>
          <w:szCs w:val="20"/>
        </w:rPr>
        <w:t>LiAIH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₄  </w:t>
      </w:r>
      <w:r>
        <w:rPr>
          <w:spacing w:val="4"/>
          <w:sz w:val="20"/>
          <w:szCs w:val="20"/>
        </w:rPr>
        <w:t>中，存</w:t>
      </w:r>
      <w:r>
        <w:rPr>
          <w:spacing w:val="4"/>
          <w:sz w:val="20"/>
          <w:szCs w:val="20"/>
          <w:u w:val="single" w:color="auto"/>
        </w:rPr>
        <w:t>在</w:t>
      </w:r>
      <w:r>
        <w:rPr>
          <w:spacing w:val="11"/>
          <w:sz w:val="20"/>
          <w:szCs w:val="20"/>
          <w:u w:val="single" w:color="auto"/>
        </w:rPr>
        <w:t xml:space="preserve">     </w:t>
      </w:r>
      <w:r>
        <w:rPr>
          <w:spacing w:val="-16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(填标号)。</w:t>
      </w:r>
    </w:p>
    <w:p>
      <w:pPr>
        <w:pStyle w:val="BodyText"/>
        <w:spacing w:before="224" w:line="184" w:lineRule="auto"/>
        <w:ind w:left="115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A.</w:t>
      </w:r>
      <w:r>
        <w:rPr>
          <w:rFonts w:ascii="Times New Roman" w:eastAsia="Times New Roman" w:hAnsi="Times New Roman" w:cs="Times New Roman"/>
          <w:spacing w:val="29"/>
          <w:sz w:val="20"/>
          <w:szCs w:val="20"/>
        </w:rPr>
        <w:t xml:space="preserve">  </w:t>
      </w:r>
      <w:r>
        <w:rPr>
          <w:sz w:val="20"/>
          <w:szCs w:val="20"/>
        </w:rPr>
        <w:t>离子键</w:t>
      </w:r>
      <w:r>
        <w:rPr>
          <w:spacing w:val="5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B.σ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   </w:t>
      </w:r>
      <w:r>
        <w:rPr>
          <w:sz w:val="20"/>
          <w:szCs w:val="20"/>
        </w:rPr>
        <w:t xml:space="preserve">键  </w:t>
      </w:r>
      <w:r>
        <w:rPr>
          <w:rFonts w:ascii="Times New Roman" w:eastAsia="Times New Roman" w:hAnsi="Times New Roman" w:cs="Times New Roman"/>
          <w:sz w:val="20"/>
          <w:szCs w:val="20"/>
        </w:rPr>
        <w:t>C.π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   </w:t>
      </w:r>
      <w:r>
        <w:rPr>
          <w:sz w:val="20"/>
          <w:szCs w:val="20"/>
        </w:rPr>
        <w:t xml:space="preserve">键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D.   </w:t>
      </w:r>
      <w:r>
        <w:rPr>
          <w:sz w:val="20"/>
          <w:szCs w:val="20"/>
        </w:rPr>
        <w:t>氢</w:t>
      </w:r>
      <w:r>
        <w:rPr>
          <w:spacing w:val="-26"/>
          <w:sz w:val="20"/>
          <w:szCs w:val="20"/>
        </w:rPr>
        <w:t xml:space="preserve"> </w:t>
      </w:r>
      <w:r>
        <w:rPr>
          <w:sz w:val="20"/>
          <w:szCs w:val="20"/>
        </w:rPr>
        <w:t>键</w:t>
      </w:r>
    </w:p>
    <w:p>
      <w:pPr>
        <w:spacing w:line="184" w:lineRule="auto"/>
        <w:rPr>
          <w:sz w:val="20"/>
          <w:szCs w:val="20"/>
        </w:rPr>
        <w:sectPr>
          <w:headerReference w:type="default" r:id="rId49"/>
          <w:type w:val="continuous"/>
          <w:pgSz w:w="11910" w:h="16840"/>
          <w:pgMar w:top="400" w:right="444" w:bottom="0" w:left="454" w:header="0" w:footer="0" w:gutter="0"/>
          <w:pgNumType w:start="16"/>
          <w:cols w:space="708"/>
        </w:sectPr>
      </w:pPr>
    </w:p>
    <w:p>
      <w:pPr>
        <w:spacing w:line="255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pStyle w:val="BodyText"/>
        <w:spacing w:before="65" w:line="212" w:lineRule="auto"/>
        <w:ind w:left="169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(4)</w:t>
      </w:r>
      <w:r>
        <w:rPr>
          <w:rFonts w:ascii="Times New Roman" w:eastAsia="Times New Roman" w:hAnsi="Times New Roman" w:cs="Times New Roman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₂O     </w:t>
      </w:r>
      <w:r>
        <w:rPr>
          <w:spacing w:val="6"/>
          <w:sz w:val="20"/>
          <w:szCs w:val="20"/>
        </w:rPr>
        <w:t>是离子晶体，其晶格能可通过图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(a)</w:t>
      </w:r>
      <w:r>
        <w:rPr>
          <w:spacing w:val="6"/>
          <w:sz w:val="20"/>
          <w:szCs w:val="20"/>
        </w:rPr>
        <w:t>的</w:t>
      </w:r>
      <w:r>
        <w:rPr>
          <w:spacing w:val="-2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Born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Haber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>
        <w:rPr>
          <w:spacing w:val="5"/>
          <w:sz w:val="20"/>
          <w:szCs w:val="20"/>
        </w:rPr>
        <w:t>循环计算得到。</w:t>
      </w:r>
    </w:p>
    <w:p>
      <w:pPr>
        <w:pStyle w:val="BodyText"/>
        <w:spacing w:before="204" w:line="2500" w:lineRule="exact"/>
        <w:ind w:firstLine="30"/>
      </w:pPr>
      <w:r>
        <w:rPr>
          <w:position w:val="-49"/>
        </w:rPr>
        <w:pict>
          <v:group id="组合 22" o:spid="_x0000_i1087" style="width:414.5pt;height:125pt;mso-position-horizontal-relative:char;mso-position-vertical-relative:line" coordorigin="0,0" coordsize="8290,2500">
            <v:shape id="图片 23" o:spid="_x0000_s1088" type="#_x0000_t75" style="width:8290;height:2500;position:absolute" filled="f" stroked="f">
              <v:imagedata r:id="rId50" o:title=""/>
              <v:path o:extrusionok="f"/>
              <o:lock v:ext="edit" aspectratio="t"/>
            </v:shape>
            <v:shape id="文本框 24" o:spid="_x0000_s1089" type="#_x0000_t202" style="width:7990;height:2215;left:50;position:absolute;top:115" filled="f" stroked="f">
              <o:lock v:ext="edit" aspectratio="f"/>
              <v:textbox inset="0,0,0,0">
                <w:txbxContent>
                  <w:p>
                    <w:pPr>
                      <w:spacing w:before="19" w:line="192" w:lineRule="auto"/>
                      <w:ind w:left="274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16"/>
                        <w:szCs w:val="16"/>
                      </w:rPr>
                      <w:t>-2908           kJ·mol-1</w:t>
                    </w:r>
                  </w:p>
                  <w:p>
                    <w:pPr>
                      <w:spacing w:before="74" w:line="192" w:lineRule="auto"/>
                      <w:ind w:left="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spacing w:val="-5"/>
                        <w:sz w:val="20"/>
                        <w:szCs w:val="20"/>
                      </w:rPr>
                      <w:t>2Li*(g)</w:t>
                    </w:r>
                  </w:p>
                  <w:p>
                    <w:pPr>
                      <w:spacing w:line="306" w:lineRule="auto"/>
                    </w:pPr>
                  </w:p>
                  <w:p>
                    <w:pPr>
                      <w:spacing w:before="58" w:line="192" w:lineRule="auto"/>
                      <w:ind w:left="31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3"/>
                        <w:sz w:val="20"/>
                        <w:szCs w:val="20"/>
                      </w:rPr>
                      <w:t>1040kJ·mol</w:t>
                    </w:r>
                  </w:p>
                  <w:p>
                    <w:pPr>
                      <w:spacing w:before="279" w:line="185" w:lineRule="auto"/>
                      <w:ind w:left="30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8"/>
                        <w:sz w:val="24"/>
                        <w:szCs w:val="24"/>
                      </w:rPr>
                      <w:t>2Lig)</w:t>
                    </w:r>
                  </w:p>
                  <w:p>
                    <w:pPr>
                      <w:spacing w:line="181" w:lineRule="auto"/>
                      <w:ind w:left="7759"/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5"/>
                        <w:sz w:val="15"/>
                        <w:szCs w:val="15"/>
                      </w:rPr>
                      <w:t>●Li</w:t>
                    </w:r>
                  </w:p>
                  <w:p>
                    <w:pPr>
                      <w:spacing w:before="33" w:line="192" w:lineRule="auto"/>
                      <w:ind w:left="359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0"/>
                        <w:szCs w:val="20"/>
                      </w:rPr>
                      <w:t>318</w:t>
                    </w:r>
                    <w:r>
                      <w:rPr>
                        <w:rFonts w:ascii="Times New Roman" w:eastAsia="Times New Roman" w:hAnsi="Times New Roman" w:cs="Times New Roman"/>
                        <w:spacing w:val="15"/>
                        <w:sz w:val="20"/>
                        <w:szCs w:val="20"/>
                      </w:rPr>
                      <w:t xml:space="preserve">   </w:t>
                    </w: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0"/>
                        <w:szCs w:val="20"/>
                      </w:rPr>
                      <w:t>kJ·mol</w:t>
                    </w:r>
                  </w:p>
                  <w:p>
                    <w:pPr>
                      <w:spacing w:before="16" w:line="170" w:lineRule="auto"/>
                      <w:ind w:left="3779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0"/>
                        <w:szCs w:val="20"/>
                      </w:rPr>
                      <w:t>-598</w:t>
                    </w:r>
                    <w:r>
                      <w:rPr>
                        <w:rFonts w:ascii="Times New Roman" w:eastAsia="Times New Roman" w:hAnsi="Times New Roman" w:cs="Times New Roman"/>
                        <w:spacing w:val="4"/>
                        <w:sz w:val="20"/>
                        <w:szCs w:val="20"/>
                      </w:rPr>
                      <w:t xml:space="preserve">     </w:t>
                    </w: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0"/>
                        <w:szCs w:val="20"/>
                      </w:rPr>
                      <w:t>kJ·mol</w:t>
                    </w:r>
                  </w:p>
                  <w:p>
                    <w:pPr>
                      <w:spacing w:before="1" w:line="220" w:lineRule="auto"/>
                      <w:ind w:left="3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5"/>
                        <w:sz w:val="20"/>
                        <w:szCs w:val="20"/>
                      </w:rPr>
                      <w:t>2Li(晶体)</w:t>
                    </w:r>
                  </w:p>
                </w:txbxContent>
              </v:textbox>
            </v:shape>
            <v:shape id="文本框 25" o:spid="_x0000_s1090" type="#_x0000_t202" style="width:1225;height:242;left:2220;position:absolute;top:867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29"/>
                        <w:szCs w:val="2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4"/>
                        <w:sz w:val="29"/>
                        <w:szCs w:val="29"/>
                      </w:rPr>
                      <w:t>703</w:t>
                    </w:r>
                    <w:r>
                      <w:rPr>
                        <w:rFonts w:ascii="Times New Roman" w:eastAsia="Times New Roman" w:hAnsi="Times New Roman" w:cs="Times New Roman"/>
                        <w:sz w:val="29"/>
                        <w:szCs w:val="29"/>
                      </w:rPr>
                      <w:t xml:space="preserve">   </w:t>
                    </w:r>
                    <w:r>
                      <w:rPr>
                        <w:rFonts w:ascii="Times New Roman" w:eastAsia="Times New Roman" w:hAnsi="Times New Roman" w:cs="Times New Roman"/>
                        <w:spacing w:val="-14"/>
                        <w:sz w:val="29"/>
                        <w:szCs w:val="29"/>
                      </w:rPr>
                      <w:t>·mmt</w:t>
                    </w:r>
                  </w:p>
                </w:txbxContent>
              </v:textbox>
            </v:shape>
            <v:shape id="文本框 26" o:spid="_x0000_s1091" type="#_x0000_t202" style="width:1024;height:240;left:4559;position:absolute;top:319" filled="f" stroked="f">
              <o:lock v:ext="edit" aspectratio="f"/>
              <v:textbox inset="0,0,0,0">
                <w:txbxContent>
                  <w:p>
                    <w:pPr>
                      <w:spacing w:before="19" w:line="221" w:lineRule="auto"/>
                      <w:ind w:left="2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Li₂O</w:t>
                    </w:r>
                    <w:r>
                      <w:rPr>
                        <w:rFonts w:ascii="宋体" w:eastAsia="宋体" w:hAnsi="宋体" w:cs="宋体"/>
                        <w:sz w:val="20"/>
                        <w:szCs w:val="20"/>
                      </w:rPr>
                      <w:t>(晶体)</w:t>
                    </w:r>
                  </w:p>
                </w:txbxContent>
              </v:textbox>
            </v:shape>
            <v:shape id="文本框 27" o:spid="_x0000_s1092" type="#_x0000_t202" style="width:552;height:312;left:1990;position:absolute;top:320" filled="f" stroked="f">
              <o:lock v:ext="edit" aspectratio="f"/>
              <v:textbox inset="0,0,0,0">
                <w:txbxContent>
                  <w:p>
                    <w:pPr>
                      <w:spacing w:before="20" w:line="272" w:lineRule="exact"/>
                      <w:ind w:left="20"/>
                      <w:rPr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3"/>
                        <w:position w:val="4"/>
                        <w:sz w:val="17"/>
                        <w:szCs w:val="17"/>
                      </w:rPr>
                      <w:t>o²</w:t>
                    </w:r>
                    <w:r>
                      <w:rPr>
                        <w:rFonts w:ascii="Times New Roman" w:eastAsia="Times New Roman" w:hAnsi="Times New Roman" w:cs="Times New Roman"/>
                        <w:spacing w:val="7"/>
                        <w:position w:val="4"/>
                        <w:sz w:val="17"/>
                        <w:szCs w:val="17"/>
                      </w:rPr>
                      <w:t xml:space="preserve">   </w:t>
                    </w:r>
                    <w:r>
                      <w:rPr>
                        <w:rFonts w:ascii="Arial" w:eastAsia="Arial" w:hAnsi="Arial" w:cs="Arial"/>
                        <w:spacing w:val="-3"/>
                        <w:position w:val="3"/>
                        <w:sz w:val="20"/>
                        <w:szCs w:val="20"/>
                      </w:rPr>
                      <w:t>(g)</w:t>
                    </w:r>
                  </w:p>
                </w:txbxContent>
              </v:textbox>
            </v:shape>
            <v:shape id="文本框 28" o:spid="_x0000_s1093" type="#_x0000_t202" style="width:131;height:178;left:1990;position:absolute;top:1339" filled="f" stroked="f">
              <o:lock v:ext="edit" aspectratio="f"/>
              <v:textbox inset="0,0,0,0">
                <w:txbxContent>
                  <w:p>
                    <w:pPr>
                      <w:spacing w:before="20" w:line="183" w:lineRule="auto"/>
                      <w:ind w:left="2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z w:val="20"/>
                        <w:szCs w:val="20"/>
                      </w:rPr>
                      <w:t>0</w:t>
                    </w:r>
                  </w:p>
                </w:txbxContent>
              </v:textbox>
            </v:shape>
            <v:shape id="文本框 29" o:spid="_x0000_s1094" type="#_x0000_t202" style="width:113;height:151;left:7999;position:absolute;top:1857" filled="f" stroked="f">
              <o:lock v:ext="edit" aspectratio="f"/>
              <v:textbox inset="0,0,0,0">
                <w:txbxContent>
                  <w:p>
                    <w:pPr>
                      <w:spacing w:before="20" w:line="183" w:lineRule="auto"/>
                      <w:ind w:left="20"/>
                      <w:rPr>
                        <w:rFonts w:ascii="宋体" w:eastAsia="宋体" w:hAnsi="宋体" w:cs="宋体"/>
                        <w:sz w:val="16"/>
                        <w:szCs w:val="16"/>
                      </w:rPr>
                    </w:pPr>
                    <w:r>
                      <w:rPr>
                        <w:rFonts w:ascii="宋体" w:eastAsia="宋体" w:hAnsi="宋体" w:cs="宋体"/>
                        <w:sz w:val="16"/>
                        <w:szCs w:val="16"/>
                      </w:rPr>
                      <w:t>0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line="92" w:lineRule="exact"/>
      </w:pPr>
    </w:p>
    <w:p>
      <w:pPr>
        <w:spacing w:line="92" w:lineRule="exact"/>
        <w:sectPr>
          <w:headerReference w:type="default" r:id="rId51"/>
          <w:pgSz w:w="11910" w:h="16840"/>
          <w:pgMar w:top="400" w:right="570" w:bottom="0" w:left="519" w:header="0" w:footer="0" w:gutter="0"/>
          <w:pgNumType w:start="17"/>
          <w:cols w:space="708"/>
        </w:sectPr>
      </w:pPr>
    </w:p>
    <w:p>
      <w:pPr>
        <w:pStyle w:val="BodyText"/>
        <w:spacing w:before="133" w:line="212" w:lineRule="auto"/>
        <w:ind w:left="227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spacing w:val="-9"/>
          <w:sz w:val="20"/>
          <w:szCs w:val="20"/>
        </w:rPr>
        <w:t>图</w:t>
      </w:r>
      <w:r>
        <w:rPr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>(a)</w:t>
      </w:r>
    </w:p>
    <w:p>
      <w:pPr>
        <w:pStyle w:val="BodyText"/>
        <w:spacing w:before="240" w:line="184" w:lineRule="auto"/>
        <w:ind w:left="70"/>
        <w:rPr>
          <w:sz w:val="20"/>
          <w:szCs w:val="20"/>
        </w:rPr>
      </w:pPr>
      <w:r>
        <w:rPr>
          <w:spacing w:val="-1"/>
          <w:sz w:val="20"/>
          <w:szCs w:val="20"/>
        </w:rPr>
        <w:t>可知，</w:t>
      </w:r>
      <w:r>
        <w:rPr>
          <w:spacing w:val="-3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原子的第一电离能为.</w:t>
      </w:r>
      <w:r>
        <w:rPr>
          <w:spacing w:val="12"/>
          <w:sz w:val="20"/>
          <w:szCs w:val="20"/>
          <w:u w:val="single" w:color="auto"/>
        </w:rPr>
        <w:t xml:space="preserve">       </w:t>
      </w:r>
      <w:r>
        <w:rPr>
          <w:spacing w:val="-1"/>
          <w:sz w:val="20"/>
          <w:szCs w:val="20"/>
        </w:rPr>
        <w:t>kJ·mol-¹,O=O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41" w:line="212" w:lineRule="auto"/>
        <w:ind w:left="165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楷体" w:eastAsia="楷体" w:hAnsi="楷体" w:cs="楷体"/>
          <w:spacing w:val="-10"/>
          <w:sz w:val="20"/>
          <w:szCs w:val="20"/>
        </w:rPr>
        <w:t>图</w:t>
      </w:r>
      <w:r>
        <w:rPr>
          <w:rFonts w:ascii="楷体" w:eastAsia="楷体" w:hAnsi="楷体" w:cs="楷体"/>
          <w:spacing w:val="2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>(b)</w:t>
      </w:r>
    </w:p>
    <w:p>
      <w:pPr>
        <w:spacing w:line="263" w:lineRule="auto"/>
      </w:pPr>
    </w:p>
    <w:p>
      <w:pPr>
        <w:pStyle w:val="BodyText"/>
        <w:spacing w:before="66" w:line="184" w:lineRule="auto"/>
        <w:rPr>
          <w:sz w:val="20"/>
          <w:szCs w:val="20"/>
        </w:rPr>
      </w:pPr>
      <w:r>
        <w:rPr>
          <w:spacing w:val="5"/>
          <w:sz w:val="20"/>
          <w:szCs w:val="20"/>
        </w:rPr>
        <w:t>键键能为</w:t>
      </w:r>
      <w:r>
        <w:rPr>
          <w:spacing w:val="5"/>
          <w:sz w:val="20"/>
          <w:szCs w:val="20"/>
          <w:u w:val="single" w:color="auto"/>
        </w:rPr>
        <w:t xml:space="preserve">      </w:t>
      </w:r>
      <w:r>
        <w:rPr>
          <w:sz w:val="20"/>
          <w:szCs w:val="20"/>
        </w:rPr>
        <w:t>kJ</w:t>
      </w:r>
      <w:r>
        <w:rPr>
          <w:spacing w:val="5"/>
          <w:sz w:val="20"/>
          <w:szCs w:val="20"/>
        </w:rPr>
        <w:t>·</w:t>
      </w:r>
      <w:r>
        <w:rPr>
          <w:sz w:val="20"/>
          <w:szCs w:val="20"/>
        </w:rPr>
        <w:t>moFl</w:t>
      </w:r>
      <w:r>
        <w:rPr>
          <w:spacing w:val="5"/>
          <w:sz w:val="20"/>
          <w:szCs w:val="20"/>
        </w:rPr>
        <w:t>,</w:t>
      </w:r>
      <w:r>
        <w:rPr>
          <w:sz w:val="20"/>
          <w:szCs w:val="20"/>
        </w:rPr>
        <w:t>LizO</w:t>
      </w:r>
      <w:r>
        <w:rPr>
          <w:spacing w:val="56"/>
          <w:sz w:val="20"/>
          <w:szCs w:val="20"/>
        </w:rPr>
        <w:t xml:space="preserve"> </w:t>
      </w:r>
      <w:r>
        <w:rPr>
          <w:spacing w:val="5"/>
          <w:sz w:val="20"/>
          <w:szCs w:val="20"/>
        </w:rPr>
        <w:t>晶格能为</w:t>
      </w:r>
      <w:r>
        <w:rPr>
          <w:spacing w:val="5"/>
          <w:sz w:val="20"/>
          <w:szCs w:val="20"/>
          <w:u w:val="single" w:color="auto"/>
        </w:rPr>
        <w:t xml:space="preserve">      </w:t>
      </w:r>
      <w:r>
        <w:rPr>
          <w:spacing w:val="-9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kJ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·</w:t>
      </w:r>
      <w:r>
        <w:rPr>
          <w:rFonts w:ascii="Times New Roman" w:eastAsia="Times New Roman" w:hAnsi="Times New Roman" w:cs="Times New Roman"/>
          <w:sz w:val="20"/>
          <w:szCs w:val="20"/>
        </w:rPr>
        <w:t>mol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-¹</w:t>
      </w:r>
      <w:r>
        <w:rPr>
          <w:spacing w:val="5"/>
          <w:sz w:val="20"/>
          <w:szCs w:val="20"/>
        </w:rPr>
        <w:t>。</w:t>
      </w:r>
    </w:p>
    <w:p>
      <w:pPr>
        <w:spacing w:line="184" w:lineRule="auto"/>
        <w:rPr>
          <w:sz w:val="20"/>
          <w:szCs w:val="20"/>
        </w:rPr>
        <w:sectPr>
          <w:headerReference w:type="default" r:id="rId52"/>
          <w:type w:val="continuous"/>
          <w:pgSz w:w="11910" w:h="16840"/>
          <w:pgMar w:top="400" w:right="570" w:bottom="0" w:left="519" w:header="0" w:footer="0" w:gutter="0"/>
          <w:pgNumType w:start="18"/>
          <w:cols w:num="2" w:space="100" w:equalWidth="0">
            <w:col w:w="4990" w:space="100"/>
            <w:col w:w="5731" w:space="0"/>
          </w:cols>
        </w:sectPr>
      </w:pPr>
    </w:p>
    <w:p>
      <w:pPr>
        <w:pStyle w:val="BodyText"/>
        <w:spacing w:before="241" w:line="495" w:lineRule="exact"/>
        <w:ind w:right="17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8"/>
          <w:position w:val="23"/>
          <w:sz w:val="20"/>
          <w:szCs w:val="20"/>
        </w:rPr>
        <w:t>(5)</w:t>
      </w:r>
      <w:r>
        <w:rPr>
          <w:rFonts w:ascii="Times New Roman" w:eastAsia="Times New Roman" w:hAnsi="Times New Roman" w:cs="Times New Roman"/>
          <w:position w:val="23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8"/>
          <w:position w:val="23"/>
          <w:sz w:val="20"/>
          <w:szCs w:val="20"/>
        </w:rPr>
        <w:t xml:space="preserve">₂O     </w:t>
      </w:r>
      <w:r>
        <w:rPr>
          <w:spacing w:val="8"/>
          <w:position w:val="23"/>
          <w:sz w:val="20"/>
          <w:szCs w:val="20"/>
        </w:rPr>
        <w:t>具有反萤石结构，晶胞如图</w:t>
      </w:r>
      <w:r>
        <w:rPr>
          <w:rFonts w:ascii="Times New Roman" w:eastAsia="Times New Roman" w:hAnsi="Times New Roman" w:cs="Times New Roman"/>
          <w:spacing w:val="8"/>
          <w:position w:val="23"/>
          <w:sz w:val="20"/>
          <w:szCs w:val="20"/>
        </w:rPr>
        <w:t>(b)</w:t>
      </w:r>
      <w:r>
        <w:rPr>
          <w:spacing w:val="8"/>
          <w:position w:val="23"/>
          <w:sz w:val="20"/>
          <w:szCs w:val="20"/>
        </w:rPr>
        <w:t>所示。已知晶胞参数为0.4665</w:t>
      </w:r>
      <w:r>
        <w:rPr>
          <w:rFonts w:ascii="Times New Roman" w:eastAsia="Times New Roman" w:hAnsi="Times New Roman" w:cs="Times New Roman"/>
          <w:position w:val="23"/>
          <w:sz w:val="20"/>
          <w:szCs w:val="20"/>
        </w:rPr>
        <w:t>nm</w:t>
      </w:r>
      <w:r>
        <w:rPr>
          <w:rFonts w:ascii="Times New Roman" w:eastAsia="Times New Roman" w:hAnsi="Times New Roman" w:cs="Times New Roman"/>
          <w:spacing w:val="8"/>
          <w:position w:val="23"/>
          <w:sz w:val="20"/>
          <w:szCs w:val="20"/>
        </w:rPr>
        <w:t xml:space="preserve">,   </w:t>
      </w:r>
      <w:r>
        <w:rPr>
          <w:spacing w:val="8"/>
          <w:position w:val="23"/>
          <w:sz w:val="20"/>
          <w:szCs w:val="20"/>
        </w:rPr>
        <w:t>阿伏加德</w:t>
      </w:r>
      <w:r>
        <w:rPr>
          <w:spacing w:val="7"/>
          <w:position w:val="23"/>
          <w:sz w:val="20"/>
          <w:szCs w:val="20"/>
        </w:rPr>
        <w:t>罗常数的值为</w:t>
      </w:r>
      <w:r>
        <w:rPr>
          <w:rFonts w:ascii="Times New Roman" w:eastAsia="Times New Roman" w:hAnsi="Times New Roman" w:cs="Times New Roman"/>
          <w:position w:val="23"/>
          <w:sz w:val="20"/>
          <w:szCs w:val="20"/>
        </w:rPr>
        <w:t>NA</w:t>
      </w:r>
      <w:r>
        <w:rPr>
          <w:rFonts w:ascii="Times New Roman" w:eastAsia="Times New Roman" w:hAnsi="Times New Roman" w:cs="Times New Roman"/>
          <w:spacing w:val="7"/>
          <w:position w:val="23"/>
          <w:sz w:val="20"/>
          <w:szCs w:val="20"/>
        </w:rPr>
        <w:t xml:space="preserve">,  </w:t>
      </w:r>
      <w:r>
        <w:rPr>
          <w:spacing w:val="7"/>
          <w:position w:val="23"/>
          <w:sz w:val="20"/>
          <w:szCs w:val="20"/>
        </w:rPr>
        <w:t>则</w:t>
      </w:r>
      <w:r>
        <w:rPr>
          <w:spacing w:val="-28"/>
          <w:position w:val="2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23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7"/>
          <w:position w:val="23"/>
          <w:sz w:val="20"/>
          <w:szCs w:val="20"/>
        </w:rPr>
        <w:t xml:space="preserve">₂O  </w:t>
      </w:r>
      <w:r>
        <w:rPr>
          <w:spacing w:val="7"/>
          <w:position w:val="23"/>
          <w:sz w:val="20"/>
          <w:szCs w:val="20"/>
        </w:rPr>
        <w:t>的密</w:t>
      </w:r>
    </w:p>
    <w:p>
      <w:pPr>
        <w:pStyle w:val="BodyText"/>
        <w:spacing w:before="1" w:line="212" w:lineRule="auto"/>
        <w:ind w:left="50"/>
        <w:rPr>
          <w:sz w:val="20"/>
          <w:szCs w:val="20"/>
        </w:rPr>
      </w:pPr>
      <w:r>
        <w:rPr>
          <w:spacing w:val="-12"/>
          <w:sz w:val="20"/>
          <w:szCs w:val="20"/>
        </w:rPr>
        <w:t>度为_</w:t>
      </w:r>
      <w:r>
        <w:rPr>
          <w:spacing w:val="1"/>
          <w:sz w:val="20"/>
          <w:szCs w:val="20"/>
          <w:u w:val="single" w:color="auto"/>
        </w:rPr>
        <w:t xml:space="preserve">      </w:t>
      </w:r>
      <w:r>
        <w:rPr>
          <w:spacing w:val="-12"/>
          <w:sz w:val="20"/>
          <w:szCs w:val="20"/>
          <w:u w:val="single" w:color="auto"/>
        </w:rPr>
        <w:t>g</w:t>
      </w:r>
      <w:r>
        <w:rPr>
          <w:spacing w:val="-76"/>
          <w:sz w:val="20"/>
          <w:szCs w:val="20"/>
          <w:u w:val="single" w:color="auto"/>
        </w:rPr>
        <w:t xml:space="preserve"> </w:t>
      </w:r>
      <w:r>
        <w:rPr>
          <w:spacing w:val="-58"/>
          <w:sz w:val="20"/>
          <w:szCs w:val="20"/>
        </w:rPr>
        <w:t xml:space="preserve"> </w:t>
      </w:r>
      <w:r>
        <w:rPr>
          <w:spacing w:val="-12"/>
          <w:sz w:val="20"/>
          <w:szCs w:val="20"/>
        </w:rPr>
        <w:t>·cm-3</w:t>
      </w:r>
      <w:r>
        <w:rPr>
          <w:spacing w:val="-30"/>
          <w:sz w:val="20"/>
          <w:szCs w:val="20"/>
        </w:rPr>
        <w:t xml:space="preserve"> </w:t>
      </w:r>
      <w:r>
        <w:rPr>
          <w:spacing w:val="-12"/>
          <w:sz w:val="20"/>
          <w:szCs w:val="20"/>
        </w:rPr>
        <w:t>(列出计算式)。</w:t>
      </w:r>
    </w:p>
    <w:p>
      <w:pPr>
        <w:pStyle w:val="BodyText"/>
        <w:spacing w:before="237" w:line="219" w:lineRule="auto"/>
        <w:ind w:left="50"/>
        <w:rPr>
          <w:sz w:val="20"/>
          <w:szCs w:val="20"/>
        </w:rPr>
      </w:pPr>
      <w:r>
        <w:rPr>
          <w:spacing w:val="12"/>
          <w:sz w:val="20"/>
          <w:szCs w:val="20"/>
        </w:rPr>
        <w:t>29、(10分)黄铜矿是工业炼铜的原料，含有的主要元素是硫、铁、铜，请回答下列问题。</w:t>
      </w:r>
    </w:p>
    <w:p>
      <w:pPr>
        <w:pStyle w:val="BodyText"/>
        <w:spacing w:before="231" w:line="219" w:lineRule="auto"/>
        <w:ind w:left="150"/>
        <w:rPr>
          <w:sz w:val="20"/>
          <w:szCs w:val="20"/>
        </w:rPr>
      </w:pPr>
      <w:r>
        <w:rPr>
          <w:spacing w:val="5"/>
          <w:sz w:val="20"/>
          <w:szCs w:val="20"/>
        </w:rPr>
        <w:t>(1)基态硫原子中核外电子有</w:t>
      </w:r>
      <w:r>
        <w:rPr>
          <w:spacing w:val="-81"/>
          <w:sz w:val="20"/>
          <w:szCs w:val="20"/>
        </w:rPr>
        <w:t xml:space="preserve"> </w:t>
      </w:r>
      <w:r>
        <w:rPr>
          <w:spacing w:val="17"/>
          <w:sz w:val="20"/>
          <w:szCs w:val="20"/>
          <w:u w:val="single" w:color="auto"/>
        </w:rPr>
        <w:t xml:space="preserve">    </w:t>
      </w:r>
      <w:r>
        <w:rPr>
          <w:spacing w:val="5"/>
          <w:sz w:val="20"/>
          <w:szCs w:val="20"/>
        </w:rPr>
        <w:t xml:space="preserve">种空间运动状态。 </w:t>
      </w:r>
      <w:r>
        <w:rPr>
          <w:sz w:val="20"/>
          <w:szCs w:val="20"/>
        </w:rPr>
        <w:t>Fe</w:t>
      </w:r>
      <w:r>
        <w:rPr>
          <w:spacing w:val="5"/>
          <w:sz w:val="20"/>
          <w:szCs w:val="20"/>
        </w:rPr>
        <w:t>²+的电子排布式是</w:t>
      </w:r>
      <w:r>
        <w:rPr>
          <w:spacing w:val="-49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   </w:t>
      </w:r>
    </w:p>
    <w:p>
      <w:pPr>
        <w:pStyle w:val="BodyText"/>
        <w:spacing w:before="221" w:line="427" w:lineRule="auto"/>
        <w:ind w:left="159"/>
        <w:rPr>
          <w:rFonts w:ascii="黑体" w:eastAsia="黑体" w:hAnsi="黑体" w:cs="黑体"/>
          <w:sz w:val="20"/>
          <w:szCs w:val="20"/>
        </w:rPr>
      </w:pPr>
      <w:r>
        <w:rPr>
          <w:spacing w:val="7"/>
          <w:sz w:val="20"/>
          <w:szCs w:val="20"/>
        </w:rPr>
        <w:t>(2)液态</w:t>
      </w:r>
      <w:r>
        <w:rPr>
          <w:spacing w:val="-4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SO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₂ </w:t>
      </w:r>
      <w:r>
        <w:rPr>
          <w:spacing w:val="7"/>
          <w:sz w:val="20"/>
          <w:szCs w:val="20"/>
        </w:rPr>
        <w:t>可发生白偶电离2</w:t>
      </w:r>
      <w:r>
        <w:rPr>
          <w:rFonts w:ascii="Times New Roman" w:eastAsia="Times New Roman" w:hAnsi="Times New Roman" w:cs="Times New Roman"/>
          <w:sz w:val="20"/>
          <w:szCs w:val="20"/>
        </w:rPr>
        <w:t>SO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₂=</w:t>
      </w:r>
      <w:r>
        <w:rPr>
          <w:rFonts w:ascii="Times New Roman" w:eastAsia="Times New Roman" w:hAnsi="Times New Roman" w:cs="Times New Roman"/>
          <w:sz w:val="20"/>
          <w:szCs w:val="20"/>
        </w:rPr>
        <w:t>SO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²++</w:t>
      </w:r>
      <w:r>
        <w:rPr>
          <w:rFonts w:ascii="Times New Roman" w:eastAsia="Times New Roman" w:hAnsi="Times New Roman" w:cs="Times New Roman"/>
          <w:sz w:val="20"/>
          <w:szCs w:val="20"/>
        </w:rPr>
        <w:t>SO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₃²-,</w:t>
      </w:r>
      <w:r>
        <w:rPr>
          <w:rFonts w:ascii="Times New Roman" w:eastAsia="Times New Roman" w:hAnsi="Times New Roman" w:cs="Times New Roman"/>
          <w:sz w:val="20"/>
          <w:szCs w:val="20"/>
        </w:rPr>
        <w:t>SO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₃²      </w:t>
      </w:r>
      <w:r>
        <w:rPr>
          <w:spacing w:val="7"/>
          <w:sz w:val="20"/>
          <w:szCs w:val="20"/>
        </w:rPr>
        <w:t>的空间构型是</w:t>
      </w:r>
      <w:r>
        <w:rPr>
          <w:spacing w:val="-50"/>
          <w:sz w:val="20"/>
          <w:szCs w:val="20"/>
        </w:rPr>
        <w:t xml:space="preserve"> </w:t>
      </w:r>
      <w:r>
        <w:rPr>
          <w:spacing w:val="7"/>
          <w:sz w:val="20"/>
          <w:szCs w:val="20"/>
          <w:u w:val="single" w:color="auto"/>
        </w:rPr>
        <w:t xml:space="preserve">    </w:t>
      </w:r>
      <w:r>
        <w:rPr>
          <w:spacing w:val="7"/>
          <w:sz w:val="20"/>
          <w:szCs w:val="20"/>
        </w:rPr>
        <w:t>, 与</w:t>
      </w:r>
      <w:r>
        <w:rPr>
          <w:spacing w:val="-4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SO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²+</w:t>
      </w:r>
      <w:r>
        <w:rPr>
          <w:spacing w:val="7"/>
          <w:sz w:val="20"/>
          <w:szCs w:val="20"/>
        </w:rPr>
        <w:t>互为等电子体的分子有</w:t>
      </w:r>
      <w:r>
        <w:rPr>
          <w:spacing w:val="7"/>
          <w:sz w:val="20"/>
          <w:szCs w:val="20"/>
          <w:u w:val="single" w:color="auto"/>
        </w:rPr>
        <w:t xml:space="preserve">    </w:t>
      </w:r>
      <w:r>
        <w:rPr>
          <w:spacing w:val="-30"/>
          <w:sz w:val="20"/>
          <w:szCs w:val="20"/>
        </w:rPr>
        <w:t xml:space="preserve"> </w:t>
      </w:r>
      <w:r>
        <w:rPr>
          <w:rFonts w:ascii="黑体" w:eastAsia="黑体" w:hAnsi="黑体" w:cs="黑体"/>
          <w:spacing w:val="7"/>
          <w:sz w:val="20"/>
          <w:szCs w:val="20"/>
        </w:rPr>
        <w:t>(</w:t>
      </w:r>
      <w:r>
        <w:rPr>
          <w:rFonts w:ascii="黑体" w:eastAsia="黑体" w:hAnsi="黑体" w:cs="黑体"/>
          <w:spacing w:val="-26"/>
          <w:sz w:val="20"/>
          <w:szCs w:val="20"/>
        </w:rPr>
        <w:t xml:space="preserve"> </w:t>
      </w:r>
      <w:r>
        <w:rPr>
          <w:rFonts w:ascii="黑体" w:eastAsia="黑体" w:hAnsi="黑体" w:cs="黑体"/>
          <w:spacing w:val="7"/>
          <w:sz w:val="20"/>
          <w:szCs w:val="20"/>
        </w:rPr>
        <w:t>填</w:t>
      </w:r>
    </w:p>
    <w:p>
      <w:pPr>
        <w:pStyle w:val="BodyText"/>
        <w:spacing w:before="1" w:line="219" w:lineRule="auto"/>
        <w:ind w:left="20"/>
        <w:rPr>
          <w:sz w:val="20"/>
          <w:szCs w:val="20"/>
        </w:rPr>
      </w:pPr>
      <w:r>
        <w:rPr>
          <w:spacing w:val="9"/>
          <w:sz w:val="20"/>
          <w:szCs w:val="20"/>
        </w:rPr>
        <w:t>化学式，任写一种)。</w:t>
      </w:r>
    </w:p>
    <w:p>
      <w:pPr>
        <w:pStyle w:val="BodyText"/>
        <w:spacing w:before="229" w:line="484" w:lineRule="exact"/>
        <w:ind w:right="13"/>
        <w:jc w:val="right"/>
        <w:rPr>
          <w:sz w:val="20"/>
          <w:szCs w:val="20"/>
        </w:rPr>
      </w:pPr>
      <w:r>
        <w:rPr>
          <w:spacing w:val="17"/>
          <w:position w:val="22"/>
          <w:sz w:val="20"/>
          <w:szCs w:val="20"/>
        </w:rPr>
        <w:t>(3)</w:t>
      </w:r>
      <w:r>
        <w:rPr>
          <w:position w:val="22"/>
          <w:sz w:val="20"/>
          <w:szCs w:val="20"/>
        </w:rPr>
        <w:t>CuCl</w:t>
      </w:r>
      <w:r>
        <w:rPr>
          <w:spacing w:val="17"/>
          <w:position w:val="22"/>
          <w:sz w:val="20"/>
          <w:szCs w:val="20"/>
        </w:rPr>
        <w:t xml:space="preserve">  熔点为426℃,融化时几乎不导电，</w:t>
      </w:r>
      <w:r>
        <w:rPr>
          <w:position w:val="22"/>
          <w:sz w:val="20"/>
          <w:szCs w:val="20"/>
        </w:rPr>
        <w:t>CuF</w:t>
      </w:r>
      <w:r>
        <w:rPr>
          <w:spacing w:val="56"/>
          <w:position w:val="22"/>
          <w:sz w:val="20"/>
          <w:szCs w:val="20"/>
        </w:rPr>
        <w:t xml:space="preserve"> </w:t>
      </w:r>
      <w:r>
        <w:rPr>
          <w:spacing w:val="17"/>
          <w:position w:val="22"/>
          <w:sz w:val="20"/>
          <w:szCs w:val="20"/>
        </w:rPr>
        <w:t>的熔点为908℃,沸点</w:t>
      </w:r>
      <w:r>
        <w:rPr>
          <w:spacing w:val="16"/>
          <w:position w:val="22"/>
          <w:sz w:val="20"/>
          <w:szCs w:val="20"/>
        </w:rPr>
        <w:t>1100℃,都是铜</w:t>
      </w:r>
      <w:r>
        <w:rPr>
          <w:spacing w:val="-24"/>
          <w:position w:val="22"/>
          <w:sz w:val="20"/>
          <w:szCs w:val="20"/>
        </w:rPr>
        <w:t xml:space="preserve"> </w:t>
      </w:r>
      <w:r>
        <w:rPr>
          <w:spacing w:val="16"/>
          <w:position w:val="22"/>
          <w:sz w:val="20"/>
          <w:szCs w:val="20"/>
        </w:rPr>
        <w:t>(I) 的卤化物，熔沸点相</w:t>
      </w:r>
    </w:p>
    <w:p>
      <w:pPr>
        <w:pStyle w:val="BodyText"/>
        <w:spacing w:line="220" w:lineRule="auto"/>
        <w:ind w:left="30"/>
        <w:rPr>
          <w:sz w:val="20"/>
          <w:szCs w:val="20"/>
        </w:rPr>
      </w:pPr>
      <w:r>
        <w:rPr>
          <w:spacing w:val="12"/>
          <w:sz w:val="20"/>
          <w:szCs w:val="20"/>
        </w:rPr>
        <w:t>差这么大的原因是</w:t>
      </w:r>
      <w:r>
        <w:rPr>
          <w:spacing w:val="-28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   </w:t>
      </w:r>
    </w:p>
    <w:p>
      <w:pPr>
        <w:pStyle w:val="BodyText"/>
        <w:spacing w:before="208" w:line="452" w:lineRule="auto"/>
        <w:ind w:left="150"/>
        <w:rPr>
          <w:sz w:val="20"/>
          <w:szCs w:val="20"/>
        </w:rPr>
      </w:pPr>
      <w:r>
        <w:rPr>
          <w:spacing w:val="9"/>
          <w:sz w:val="20"/>
          <w:szCs w:val="20"/>
        </w:rPr>
        <w:t>(4)乙硫醇</w:t>
      </w:r>
      <w:r>
        <w:rPr>
          <w:spacing w:val="-4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>(C₂</w:t>
      </w:r>
      <w:r>
        <w:rPr>
          <w:rFonts w:ascii="Times New Roman" w:eastAsia="Times New Roman" w:hAnsi="Times New Roman" w:cs="Times New Roman"/>
          <w:sz w:val="20"/>
          <w:szCs w:val="20"/>
        </w:rPr>
        <w:t>HsSH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)    </w:t>
      </w:r>
      <w:r>
        <w:rPr>
          <w:spacing w:val="9"/>
          <w:sz w:val="20"/>
          <w:szCs w:val="20"/>
        </w:rPr>
        <w:t>是一种重要的合成中间体，分子中硫原子的杂化形式</w:t>
      </w:r>
      <w:r>
        <w:rPr>
          <w:spacing w:val="9"/>
          <w:sz w:val="20"/>
          <w:szCs w:val="20"/>
          <w:u w:val="single" w:color="auto"/>
        </w:rPr>
        <w:t xml:space="preserve">是  </w:t>
      </w:r>
      <w:r>
        <w:rPr>
          <w:spacing w:val="8"/>
          <w:sz w:val="20"/>
          <w:szCs w:val="20"/>
          <w:u w:val="single" w:color="auto"/>
        </w:rPr>
        <w:t xml:space="preserve">  </w:t>
      </w:r>
      <w:r>
        <w:rPr>
          <w:spacing w:val="8"/>
          <w:sz w:val="20"/>
          <w:szCs w:val="20"/>
        </w:rPr>
        <w:t>。</w:t>
      </w:r>
      <w:r>
        <w:rPr>
          <w:spacing w:val="8"/>
          <w:sz w:val="20"/>
          <w:szCs w:val="20"/>
          <w:u w:val="single" w:color="auto"/>
        </w:rPr>
        <w:t>乙硫醇的沸点比乙醇的沸点</w:t>
      </w:r>
      <w:r>
        <w:rPr>
          <w:sz w:val="20"/>
          <w:szCs w:val="20"/>
          <w:u w:val="single" w:color="auto"/>
        </w:rPr>
        <w:t xml:space="preserve">     </w:t>
      </w:r>
    </w:p>
    <w:p>
      <w:pPr>
        <w:pStyle w:val="BodyText"/>
        <w:spacing w:before="1" w:line="216" w:lineRule="auto"/>
        <w:ind w:left="130"/>
        <w:rPr>
          <w:sz w:val="20"/>
          <w:szCs w:val="20"/>
        </w:rPr>
      </w:pPr>
      <w:r>
        <w:rPr>
          <w:spacing w:val="-13"/>
          <w:sz w:val="20"/>
          <w:szCs w:val="20"/>
        </w:rPr>
        <w:t>(填“高”或“低”),原因是</w:t>
      </w:r>
      <w:r>
        <w:rPr>
          <w:sz w:val="20"/>
          <w:szCs w:val="20"/>
          <w:u w:val="single" w:color="auto"/>
        </w:rPr>
        <w:t xml:space="preserve">     </w:t>
      </w:r>
    </w:p>
    <w:p>
      <w:pPr>
        <w:pStyle w:val="BodyText"/>
        <w:spacing w:before="215" w:line="455" w:lineRule="auto"/>
        <w:ind w:right="21"/>
        <w:jc w:val="right"/>
        <w:rPr>
          <w:sz w:val="20"/>
          <w:szCs w:val="20"/>
        </w:rPr>
      </w:pPr>
      <w:r>
        <w:rPr>
          <w:spacing w:val="8"/>
          <w:sz w:val="20"/>
          <w:szCs w:val="20"/>
        </w:rPr>
        <w:t>(5)黄铜矿主要成分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X </w:t>
      </w:r>
      <w:r>
        <w:rPr>
          <w:spacing w:val="8"/>
          <w:sz w:val="20"/>
          <w:szCs w:val="20"/>
        </w:rPr>
        <w:t xml:space="preserve">的晶胞结构及晶胞参数如图所示， 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X </w:t>
      </w:r>
      <w:r>
        <w:rPr>
          <w:spacing w:val="8"/>
          <w:sz w:val="20"/>
          <w:szCs w:val="20"/>
        </w:rPr>
        <w:t>的化学式是</w:t>
      </w:r>
      <w:r>
        <w:rPr>
          <w:spacing w:val="-28"/>
          <w:sz w:val="20"/>
          <w:szCs w:val="20"/>
        </w:rPr>
        <w:t xml:space="preserve"> </w:t>
      </w:r>
      <w:r>
        <w:rPr>
          <w:spacing w:val="8"/>
          <w:sz w:val="20"/>
          <w:szCs w:val="20"/>
          <w:u w:val="single" w:color="auto"/>
        </w:rPr>
        <w:t xml:space="preserve">   </w:t>
      </w:r>
      <w:r>
        <w:rPr>
          <w:spacing w:val="8"/>
          <w:sz w:val="20"/>
          <w:szCs w:val="20"/>
        </w:rPr>
        <w:t>,其密度为</w:t>
      </w:r>
      <w:r>
        <w:rPr>
          <w:spacing w:val="-6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8"/>
          <w:sz w:val="20"/>
          <w:szCs w:val="20"/>
          <w:u w:val="single" w:color="auto"/>
        </w:rPr>
        <w:t xml:space="preserve">        g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z w:val="20"/>
          <w:szCs w:val="20"/>
        </w:rPr>
        <w:t>cm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³     </w:t>
      </w:r>
      <w:r>
        <w:rPr>
          <w:spacing w:val="8"/>
          <w:sz w:val="20"/>
          <w:szCs w:val="20"/>
        </w:rPr>
        <w:t>(阿伏加德罗常数</w:t>
      </w:r>
    </w:p>
    <w:p>
      <w:pPr>
        <w:pStyle w:val="BodyText"/>
        <w:spacing w:line="219" w:lineRule="auto"/>
        <w:ind w:left="70"/>
        <w:rPr>
          <w:sz w:val="20"/>
          <w:szCs w:val="20"/>
        </w:rPr>
      </w:pPr>
      <w:r>
        <w:rPr>
          <w:spacing w:val="5"/>
          <w:sz w:val="20"/>
          <w:szCs w:val="20"/>
        </w:rPr>
        <w:t>的值用</w:t>
      </w:r>
      <w:r>
        <w:rPr>
          <w:sz w:val="20"/>
          <w:szCs w:val="20"/>
        </w:rPr>
        <w:t>NA</w:t>
      </w:r>
      <w:r>
        <w:rPr>
          <w:spacing w:val="-17"/>
          <w:sz w:val="20"/>
          <w:szCs w:val="20"/>
        </w:rPr>
        <w:t xml:space="preserve"> </w:t>
      </w:r>
      <w:r>
        <w:rPr>
          <w:spacing w:val="5"/>
          <w:sz w:val="20"/>
          <w:szCs w:val="20"/>
        </w:rPr>
        <w:t>表示)。</w:t>
      </w:r>
    </w:p>
    <w:p>
      <w:pPr>
        <w:spacing w:line="431" w:lineRule="auto"/>
      </w:pPr>
    </w:p>
    <w:p>
      <w:pPr>
        <w:spacing w:before="1" w:line="2930" w:lineRule="exact"/>
      </w:pPr>
      <w:r>
        <w:rPr>
          <w:position w:val="-58"/>
        </w:rPr>
        <w:pict>
          <v:shape id="IM 86" o:spid="_x0000_i1095" type="#_x0000_t75" style="width:168.02pt;height:146.45pt;mso-wrap-distance-left:0;mso-wrap-distance-right:0" o:preferrelative="t" filled="f" stroked="f">
            <v:fill o:detectmouseclick="t"/>
            <v:imagedata r:id="rId53" o:title=""/>
            <v:path o:extrusionok="f"/>
            <o:lock v:ext="edit" aspectratio="f"/>
          </v:shape>
        </w:pict>
      </w:r>
    </w:p>
    <w:p>
      <w:pPr>
        <w:spacing w:line="2930" w:lineRule="exact"/>
        <w:sectPr>
          <w:headerReference w:type="default" r:id="rId54"/>
          <w:type w:val="continuous"/>
          <w:pgSz w:w="11910" w:h="16840"/>
          <w:pgMar w:top="400" w:right="570" w:bottom="0" w:left="519" w:header="0" w:footer="0" w:gutter="0"/>
          <w:pgNumType w:start="19"/>
          <w:cols w:space="708"/>
        </w:sectPr>
      </w:pPr>
    </w:p>
    <w:p>
      <w:pPr>
        <w:spacing w:line="286" w:lineRule="auto"/>
      </w:pPr>
    </w:p>
    <w:p>
      <w:pPr>
        <w:spacing w:line="287" w:lineRule="auto"/>
      </w:pPr>
    </w:p>
    <w:p>
      <w:pPr>
        <w:spacing w:line="287" w:lineRule="auto"/>
      </w:pPr>
    </w:p>
    <w:p>
      <w:pPr>
        <w:spacing w:line="287" w:lineRule="auto"/>
      </w:pPr>
    </w:p>
    <w:p>
      <w:pPr>
        <w:spacing w:line="287" w:lineRule="auto"/>
      </w:pPr>
    </w:p>
    <w:p>
      <w:pPr>
        <w:spacing w:before="95" w:line="222" w:lineRule="auto"/>
        <w:ind w:left="4860"/>
        <w:rPr>
          <w:rFonts w:ascii="黑体" w:eastAsia="黑体" w:hAnsi="黑体" w:cs="黑体"/>
          <w:sz w:val="29"/>
          <w:szCs w:val="29"/>
        </w:rPr>
      </w:pPr>
      <w:r>
        <w:rPr>
          <w:rFonts w:ascii="黑体" w:eastAsia="黑体" w:hAnsi="黑体" w:cs="黑体"/>
          <w:b/>
          <w:bCs/>
          <w:spacing w:val="-10"/>
          <w:sz w:val="29"/>
          <w:szCs w:val="29"/>
        </w:rPr>
        <w:t>参考答案</w:t>
      </w:r>
    </w:p>
    <w:p>
      <w:pPr>
        <w:spacing w:line="365" w:lineRule="auto"/>
      </w:pPr>
    </w:p>
    <w:p>
      <w:pPr>
        <w:pStyle w:val="BodyText"/>
        <w:spacing w:before="71" w:line="433" w:lineRule="exact"/>
        <w:ind w:left="10"/>
        <w:rPr>
          <w:sz w:val="22"/>
          <w:szCs w:val="22"/>
        </w:rPr>
      </w:pPr>
      <w:r>
        <w:rPr>
          <w:b/>
          <w:bCs/>
          <w:spacing w:val="-7"/>
          <w:position w:val="16"/>
          <w:sz w:val="22"/>
          <w:szCs w:val="22"/>
        </w:rPr>
        <w:t>一、选择题(共包括22个小题。每小题均只有一个符合题意的选项)</w:t>
      </w:r>
    </w:p>
    <w:p>
      <w:pPr>
        <w:pStyle w:val="BodyText"/>
        <w:spacing w:line="183" w:lineRule="auto"/>
        <w:ind w:left="10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1、D</w:t>
      </w:r>
    </w:p>
    <w:p>
      <w:pPr>
        <w:pStyle w:val="BodyText"/>
        <w:spacing w:before="209" w:line="220" w:lineRule="auto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【解题分析】</w:t>
      </w:r>
    </w:p>
    <w:p>
      <w:pPr>
        <w:pStyle w:val="BodyText"/>
        <w:spacing w:before="273" w:line="457" w:lineRule="auto"/>
        <w:ind w:left="10"/>
        <w:rPr>
          <w:sz w:val="22"/>
          <w:szCs w:val="22"/>
        </w:rPr>
      </w:pPr>
      <w:r>
        <w:rPr>
          <w:b/>
          <w:bCs/>
          <w:spacing w:val="-5"/>
          <w:sz w:val="22"/>
          <w:szCs w:val="22"/>
        </w:rPr>
        <w:t>由</w:t>
      </w:r>
      <w:r>
        <w:rPr>
          <w:spacing w:val="-58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 xml:space="preserve">CH₃C=CH+CO+CH₃OH-  </w:t>
      </w:r>
      <w:r>
        <w:rPr>
          <w:b/>
          <w:bCs/>
          <w:spacing w:val="-5"/>
          <w:sz w:val="22"/>
          <w:szCs w:val="22"/>
          <w:u w:val="single" w:color="auto"/>
        </w:rPr>
        <w:t xml:space="preserve"> </w:t>
      </w:r>
      <w:r>
        <w:rPr>
          <w:spacing w:val="-5"/>
          <w:sz w:val="22"/>
          <w:szCs w:val="22"/>
          <w:u w:val="single" w:color="auto"/>
        </w:rPr>
        <w:t xml:space="preserve">一定条件  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 xml:space="preserve">M,N+CH₃OH.   </w:t>
      </w:r>
      <w:r>
        <w:rPr>
          <w:b/>
          <w:bCs/>
          <w:spacing w:val="-5"/>
          <w:sz w:val="22"/>
          <w:szCs w:val="22"/>
          <w:u w:val="single" w:color="auto"/>
        </w:rPr>
        <w:t xml:space="preserve"> </w:t>
      </w:r>
      <w:r>
        <w:rPr>
          <w:spacing w:val="-5"/>
          <w:sz w:val="22"/>
          <w:szCs w:val="22"/>
          <w:u w:val="single" w:color="auto"/>
        </w:rPr>
        <w:t>一定条件丶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>M+H₂O</w:t>
      </w: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 xml:space="preserve">,    </w:t>
      </w:r>
      <w:r>
        <w:rPr>
          <w:b/>
          <w:bCs/>
          <w:spacing w:val="-6"/>
          <w:sz w:val="22"/>
          <w:szCs w:val="22"/>
        </w:rPr>
        <w:t>其中</w:t>
      </w:r>
      <w:r>
        <w:rPr>
          <w:spacing w:val="-4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>M</w:t>
      </w:r>
      <w:r>
        <w:rPr>
          <w:b/>
          <w:bCs/>
          <w:spacing w:val="-6"/>
          <w:sz w:val="22"/>
          <w:szCs w:val="22"/>
        </w:rPr>
        <w:t>的结构简式为</w:t>
      </w:r>
    </w:p>
    <w:p>
      <w:pPr>
        <w:pStyle w:val="BodyText"/>
        <w:spacing w:line="212" w:lineRule="auto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 xml:space="preserve">CH₂=C(CH₃)COOCH₃,  </w:t>
      </w:r>
      <w:r>
        <w:rPr>
          <w:b/>
          <w:bCs/>
          <w:spacing w:val="-1"/>
          <w:sz w:val="22"/>
          <w:szCs w:val="22"/>
        </w:rPr>
        <w:t>可知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>N</w:t>
      </w:r>
      <w:r>
        <w:rPr>
          <w:rFonts w:ascii="Times New Roman" w:eastAsia="Times New Roman" w:hAnsi="Times New Roman" w:cs="Times New Roman"/>
          <w:b/>
          <w:bCs/>
          <w:spacing w:val="-18"/>
          <w:sz w:val="22"/>
          <w:szCs w:val="22"/>
        </w:rPr>
        <w:t xml:space="preserve"> </w:t>
      </w:r>
      <w:r>
        <w:rPr>
          <w:b/>
          <w:bCs/>
          <w:spacing w:val="-1"/>
          <w:sz w:val="22"/>
          <w:szCs w:val="22"/>
        </w:rPr>
        <w:t>为</w:t>
      </w:r>
      <w:r>
        <w:rPr>
          <w:spacing w:val="-5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>CH₂</w:t>
      </w:r>
      <w:r>
        <w:rPr>
          <w:rFonts w:ascii="Times New Roman" w:eastAsia="Times New Roman" w:hAnsi="Times New Roman" w:cs="Times New Roman"/>
          <w:b/>
          <w:bCs/>
          <w:spacing w:val="-2"/>
          <w:sz w:val="22"/>
          <w:szCs w:val="22"/>
        </w:rPr>
        <w:t>=C(CH₃)COOH</w:t>
      </w:r>
      <w:r>
        <w:rPr>
          <w:b/>
          <w:bCs/>
          <w:spacing w:val="-2"/>
          <w:sz w:val="22"/>
          <w:szCs w:val="22"/>
        </w:rPr>
        <w:t>。</w:t>
      </w:r>
    </w:p>
    <w:p>
      <w:pPr>
        <w:pStyle w:val="BodyText"/>
        <w:spacing w:before="227" w:line="220" w:lineRule="auto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【题目详解】</w:t>
      </w:r>
    </w:p>
    <w:p>
      <w:pPr>
        <w:pStyle w:val="BodyText"/>
        <w:spacing w:before="198" w:line="559" w:lineRule="exact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5"/>
          <w:position w:val="26"/>
          <w:sz w:val="22"/>
          <w:szCs w:val="22"/>
        </w:rPr>
        <w:t xml:space="preserve">A.  </w:t>
      </w:r>
      <w:r>
        <w:rPr>
          <w:b/>
          <w:bCs/>
          <w:spacing w:val="-5"/>
          <w:position w:val="26"/>
          <w:sz w:val="22"/>
          <w:szCs w:val="22"/>
        </w:rPr>
        <w:t>由分析可知，</w:t>
      </w:r>
      <w:r>
        <w:rPr>
          <w:rFonts w:ascii="Times New Roman" w:eastAsia="Times New Roman" w:hAnsi="Times New Roman" w:cs="Times New Roman"/>
          <w:b/>
          <w:bCs/>
          <w:spacing w:val="-5"/>
          <w:position w:val="26"/>
          <w:sz w:val="22"/>
          <w:szCs w:val="22"/>
        </w:rPr>
        <w:t xml:space="preserve">N </w:t>
      </w:r>
      <w:r>
        <w:rPr>
          <w:b/>
          <w:bCs/>
          <w:spacing w:val="-5"/>
          <w:position w:val="26"/>
          <w:sz w:val="22"/>
          <w:szCs w:val="22"/>
        </w:rPr>
        <w:t>为</w:t>
      </w:r>
      <w:r>
        <w:rPr>
          <w:spacing w:val="-52"/>
          <w:position w:val="26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  <w:position w:val="26"/>
          <w:sz w:val="22"/>
          <w:szCs w:val="22"/>
        </w:rPr>
        <w:t xml:space="preserve">CH₂=C(CH₃)COOH,   </w:t>
      </w:r>
      <w:r>
        <w:rPr>
          <w:b/>
          <w:bCs/>
          <w:spacing w:val="-5"/>
          <w:position w:val="26"/>
          <w:sz w:val="22"/>
          <w:szCs w:val="22"/>
        </w:rPr>
        <w:t>分子中含有碳碳双键，可以使</w:t>
      </w:r>
      <w:r>
        <w:rPr>
          <w:b/>
          <w:bCs/>
          <w:spacing w:val="-6"/>
          <w:position w:val="26"/>
          <w:sz w:val="22"/>
          <w:szCs w:val="22"/>
        </w:rPr>
        <w:t>溴水褪色，故</w:t>
      </w:r>
      <w:r>
        <w:rPr>
          <w:rFonts w:ascii="Times New Roman" w:eastAsia="Times New Roman" w:hAnsi="Times New Roman" w:cs="Times New Roman"/>
          <w:b/>
          <w:bCs/>
          <w:spacing w:val="-6"/>
          <w:position w:val="26"/>
          <w:sz w:val="22"/>
          <w:szCs w:val="22"/>
        </w:rPr>
        <w:t>A</w:t>
      </w:r>
      <w:r>
        <w:rPr>
          <w:b/>
          <w:bCs/>
          <w:spacing w:val="-6"/>
          <w:position w:val="26"/>
          <w:sz w:val="22"/>
          <w:szCs w:val="22"/>
        </w:rPr>
        <w:t>正确；</w:t>
      </w:r>
    </w:p>
    <w:p>
      <w:pPr>
        <w:pStyle w:val="BodyText"/>
        <w:spacing w:line="219" w:lineRule="auto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 xml:space="preserve">B.N+CH₃OH    </w:t>
      </w:r>
      <w:r>
        <w:rPr>
          <w:b/>
          <w:bCs/>
          <w:spacing w:val="-6"/>
          <w:sz w:val="22"/>
          <w:szCs w:val="22"/>
          <w:u w:val="single" w:color="auto"/>
        </w:rPr>
        <w:t xml:space="preserve"> </w:t>
      </w:r>
      <w:r>
        <w:rPr>
          <w:spacing w:val="-6"/>
          <w:sz w:val="22"/>
          <w:szCs w:val="22"/>
          <w:u w:val="single" w:color="auto"/>
        </w:rPr>
        <w:t>一定条件→</w:t>
      </w: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>M+H₂O</w:t>
      </w:r>
      <w:r>
        <w:rPr>
          <w:rFonts w:ascii="Times New Roman" w:eastAsia="Times New Roman" w:hAnsi="Times New Roman" w:cs="Times New Roman"/>
          <w:b/>
          <w:bCs/>
          <w:spacing w:val="15"/>
          <w:sz w:val="22"/>
          <w:szCs w:val="22"/>
        </w:rPr>
        <w:t xml:space="preserve">  </w:t>
      </w:r>
      <w:r>
        <w:rPr>
          <w:b/>
          <w:bCs/>
          <w:spacing w:val="-6"/>
          <w:sz w:val="22"/>
          <w:szCs w:val="22"/>
        </w:rPr>
        <w:t>为酯化反应，属于取代反应，故</w:t>
      </w: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>B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 xml:space="preserve"> </w:t>
      </w:r>
      <w:r>
        <w:rPr>
          <w:b/>
          <w:bCs/>
          <w:spacing w:val="-6"/>
          <w:sz w:val="22"/>
          <w:szCs w:val="22"/>
        </w:rPr>
        <w:t>正确</w:t>
      </w:r>
      <w:r>
        <w:rPr>
          <w:spacing w:val="-6"/>
          <w:sz w:val="22"/>
          <w:szCs w:val="22"/>
        </w:rPr>
        <w:t>；</w:t>
      </w:r>
    </w:p>
    <w:p>
      <w:pPr>
        <w:pStyle w:val="BodyText"/>
        <w:spacing w:before="279" w:line="219" w:lineRule="auto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 xml:space="preserve">C.M   </w:t>
      </w:r>
      <w:r>
        <w:rPr>
          <w:b/>
          <w:bCs/>
          <w:spacing w:val="-7"/>
          <w:sz w:val="22"/>
          <w:szCs w:val="22"/>
        </w:rPr>
        <w:t>中碳碳双键、羰基均为平面结构，且直接相连，3个原子可共面，则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 xml:space="preserve">M </w:t>
      </w:r>
      <w:r>
        <w:rPr>
          <w:b/>
          <w:bCs/>
          <w:spacing w:val="-7"/>
          <w:sz w:val="22"/>
          <w:szCs w:val="22"/>
        </w:rPr>
        <w:t>中所有碳原子可能共面，故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 xml:space="preserve">C </w:t>
      </w:r>
      <w:r>
        <w:rPr>
          <w:b/>
          <w:bCs/>
          <w:spacing w:val="-7"/>
          <w:sz w:val="22"/>
          <w:szCs w:val="22"/>
        </w:rPr>
        <w:t>正确</w:t>
      </w:r>
      <w:r>
        <w:rPr>
          <w:spacing w:val="-7"/>
          <w:sz w:val="22"/>
          <w:szCs w:val="22"/>
        </w:rPr>
        <w:t>；</w:t>
      </w:r>
    </w:p>
    <w:p>
      <w:pPr>
        <w:pStyle w:val="BodyText"/>
        <w:spacing w:before="216" w:line="216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D.CH</w:t>
      </w:r>
      <w:r>
        <w:rPr>
          <w:rFonts w:ascii="Calibri" w:eastAsia="Calibri" w:hAnsi="Calibri" w:cs="Calibri"/>
          <w:b/>
          <w:bCs/>
          <w:spacing w:val="-2"/>
          <w:sz w:val="22"/>
          <w:szCs w:val="22"/>
        </w:rPr>
        <w:t>₂</w:t>
      </w:r>
      <w:r>
        <w:rPr>
          <w:b/>
          <w:bCs/>
          <w:spacing w:val="-2"/>
          <w:sz w:val="22"/>
          <w:szCs w:val="22"/>
        </w:rPr>
        <w:t>=C(CH</w:t>
      </w:r>
      <w:r>
        <w:rPr>
          <w:rFonts w:ascii="Calibri" w:eastAsia="Calibri" w:hAnsi="Calibri" w:cs="Calibri"/>
          <w:b/>
          <w:bCs/>
          <w:spacing w:val="-2"/>
          <w:sz w:val="22"/>
          <w:szCs w:val="22"/>
        </w:rPr>
        <w:t>₃</w:t>
      </w:r>
      <w:r>
        <w:rPr>
          <w:b/>
          <w:bCs/>
          <w:spacing w:val="-2"/>
          <w:sz w:val="22"/>
          <w:szCs w:val="22"/>
        </w:rPr>
        <w:t>)COOH,</w:t>
      </w:r>
      <w:r>
        <w:rPr>
          <w:spacing w:val="-2"/>
          <w:sz w:val="22"/>
          <w:szCs w:val="22"/>
        </w:rPr>
        <w:t xml:space="preserve">     </w:t>
      </w:r>
      <w:r>
        <w:rPr>
          <w:b/>
          <w:bCs/>
          <w:spacing w:val="-2"/>
          <w:sz w:val="22"/>
          <w:szCs w:val="22"/>
        </w:rPr>
        <w:t>属于酯的同分异构体含-COOC-,</w:t>
      </w:r>
      <w:r>
        <w:rPr>
          <w:spacing w:val="-2"/>
          <w:sz w:val="22"/>
          <w:szCs w:val="22"/>
        </w:rPr>
        <w:t xml:space="preserve">   </w:t>
      </w:r>
      <w:r>
        <w:rPr>
          <w:b/>
          <w:bCs/>
          <w:spacing w:val="-2"/>
          <w:sz w:val="22"/>
          <w:szCs w:val="22"/>
        </w:rPr>
        <w:t>可能为CH</w:t>
      </w:r>
      <w:r>
        <w:rPr>
          <w:rFonts w:ascii="Calibri" w:eastAsia="Calibri" w:hAnsi="Calibri" w:cs="Calibri"/>
          <w:b/>
          <w:bCs/>
          <w:spacing w:val="-2"/>
          <w:sz w:val="22"/>
          <w:szCs w:val="22"/>
        </w:rPr>
        <w:t>₃</w:t>
      </w:r>
      <w:r>
        <w:rPr>
          <w:b/>
          <w:bCs/>
          <w:spacing w:val="-2"/>
          <w:sz w:val="22"/>
          <w:szCs w:val="22"/>
        </w:rPr>
        <w:t>CH=CHOOCH、CH</w:t>
      </w:r>
      <w:r>
        <w:rPr>
          <w:rFonts w:ascii="Calibri" w:eastAsia="Calibri" w:hAnsi="Calibri" w:cs="Calibri"/>
          <w:b/>
          <w:bCs/>
          <w:spacing w:val="-2"/>
          <w:sz w:val="22"/>
          <w:szCs w:val="22"/>
        </w:rPr>
        <w:t>₂</w:t>
      </w:r>
      <w:r>
        <w:rPr>
          <w:b/>
          <w:bCs/>
          <w:spacing w:val="-2"/>
          <w:sz w:val="22"/>
          <w:szCs w:val="22"/>
        </w:rPr>
        <w:t>=CHCH</w:t>
      </w:r>
      <w:r>
        <w:rPr>
          <w:rFonts w:ascii="Calibri" w:eastAsia="Calibri" w:hAnsi="Calibri" w:cs="Calibri"/>
          <w:b/>
          <w:bCs/>
          <w:spacing w:val="-2"/>
          <w:sz w:val="22"/>
          <w:szCs w:val="22"/>
        </w:rPr>
        <w:t>₂</w:t>
      </w:r>
      <w:r>
        <w:rPr>
          <w:b/>
          <w:bCs/>
          <w:spacing w:val="-2"/>
          <w:sz w:val="22"/>
          <w:szCs w:val="22"/>
        </w:rPr>
        <w:t>OOCH、CH</w:t>
      </w:r>
      <w:r>
        <w:rPr>
          <w:spacing w:val="-2"/>
          <w:sz w:val="22"/>
          <w:szCs w:val="22"/>
        </w:rPr>
        <w:t xml:space="preserve">          </w:t>
      </w:r>
      <w:r>
        <w:rPr>
          <w:rFonts w:ascii="Calibri" w:eastAsia="Calibri" w:hAnsi="Calibri" w:cs="Calibri"/>
          <w:spacing w:val="-2"/>
          <w:sz w:val="22"/>
          <w:szCs w:val="22"/>
        </w:rPr>
        <w:t>₂</w:t>
      </w:r>
    </w:p>
    <w:p>
      <w:pPr>
        <w:pStyle w:val="BodyText"/>
        <w:spacing w:before="203" w:line="216" w:lineRule="auto"/>
        <w:ind w:left="10"/>
        <w:rPr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=CHOOCCH</w:t>
      </w:r>
      <w:r>
        <w:rPr>
          <w:rFonts w:ascii="Calibri" w:eastAsia="Calibri" w:hAnsi="Calibri" w:cs="Calibri"/>
          <w:b/>
          <w:bCs/>
          <w:spacing w:val="-2"/>
          <w:sz w:val="22"/>
          <w:szCs w:val="22"/>
        </w:rPr>
        <w:t>₃</w:t>
      </w:r>
      <w:r>
        <w:rPr>
          <w:rFonts w:ascii="Calibri" w:eastAsia="Calibri" w:hAnsi="Calibri" w:cs="Calibri"/>
          <w:b/>
          <w:bCs/>
          <w:spacing w:val="-26"/>
          <w:sz w:val="22"/>
          <w:szCs w:val="22"/>
        </w:rPr>
        <w:t xml:space="preserve"> </w:t>
      </w:r>
      <w:r>
        <w:rPr>
          <w:b/>
          <w:bCs/>
          <w:spacing w:val="-2"/>
          <w:sz w:val="22"/>
          <w:szCs w:val="22"/>
        </w:rPr>
        <w:t>、CH</w:t>
      </w:r>
      <w:r>
        <w:rPr>
          <w:rFonts w:ascii="Calibri" w:eastAsia="Calibri" w:hAnsi="Calibri" w:cs="Calibri"/>
          <w:b/>
          <w:bCs/>
          <w:spacing w:val="-2"/>
          <w:sz w:val="22"/>
          <w:szCs w:val="22"/>
        </w:rPr>
        <w:t>₃</w:t>
      </w:r>
      <w:r>
        <w:rPr>
          <w:b/>
          <w:bCs/>
          <w:spacing w:val="-2"/>
          <w:sz w:val="22"/>
          <w:szCs w:val="22"/>
        </w:rPr>
        <w:t>OOCCH=CH</w:t>
      </w:r>
      <w:r>
        <w:rPr>
          <w:rFonts w:ascii="Calibri" w:eastAsia="Calibri" w:hAnsi="Calibri" w:cs="Calibri"/>
          <w:b/>
          <w:bCs/>
          <w:spacing w:val="-2"/>
          <w:sz w:val="22"/>
          <w:szCs w:val="22"/>
        </w:rPr>
        <w:t>₂</w:t>
      </w:r>
      <w:r>
        <w:rPr>
          <w:b/>
          <w:bCs/>
          <w:spacing w:val="-2"/>
          <w:sz w:val="22"/>
          <w:szCs w:val="22"/>
        </w:rPr>
        <w:t>,</w:t>
      </w:r>
      <w:r>
        <w:rPr>
          <w:spacing w:val="-2"/>
          <w:sz w:val="22"/>
          <w:szCs w:val="22"/>
        </w:rPr>
        <w:t xml:space="preserve">         </w:t>
      </w:r>
      <w:r>
        <w:rPr>
          <w:b/>
          <w:bCs/>
          <w:spacing w:val="-2"/>
          <w:sz w:val="22"/>
          <w:szCs w:val="22"/>
        </w:rPr>
        <w:t>则属于酯的同分异构体</w:t>
      </w:r>
      <w:r>
        <w:rPr>
          <w:b/>
          <w:bCs/>
          <w:spacing w:val="-3"/>
          <w:sz w:val="22"/>
          <w:szCs w:val="22"/>
        </w:rPr>
        <w:t>大于3种，故D</w:t>
      </w:r>
      <w:r>
        <w:rPr>
          <w:spacing w:val="-26"/>
          <w:sz w:val="22"/>
          <w:szCs w:val="22"/>
        </w:rPr>
        <w:t xml:space="preserve"> </w:t>
      </w:r>
      <w:r>
        <w:rPr>
          <w:b/>
          <w:bCs/>
          <w:spacing w:val="-3"/>
          <w:sz w:val="22"/>
          <w:szCs w:val="22"/>
        </w:rPr>
        <w:t>错误；</w:t>
      </w:r>
    </w:p>
    <w:p>
      <w:pPr>
        <w:pStyle w:val="BodyText"/>
        <w:spacing w:before="206" w:line="469" w:lineRule="exact"/>
        <w:ind w:left="9"/>
        <w:rPr>
          <w:sz w:val="22"/>
          <w:szCs w:val="22"/>
        </w:rPr>
      </w:pPr>
      <w:r>
        <w:rPr>
          <w:b/>
          <w:bCs/>
          <w:spacing w:val="-17"/>
          <w:position w:val="19"/>
          <w:sz w:val="22"/>
          <w:szCs w:val="22"/>
        </w:rPr>
        <w:t>故答案选</w:t>
      </w:r>
      <w:r>
        <w:rPr>
          <w:spacing w:val="-51"/>
          <w:position w:val="1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7"/>
          <w:position w:val="19"/>
          <w:sz w:val="22"/>
          <w:szCs w:val="22"/>
        </w:rPr>
        <w:t>D</w:t>
      </w:r>
      <w:r>
        <w:rPr>
          <w:b/>
          <w:bCs/>
          <w:spacing w:val="-17"/>
          <w:position w:val="19"/>
          <w:sz w:val="22"/>
          <w:szCs w:val="22"/>
        </w:rPr>
        <w:t>。</w:t>
      </w:r>
    </w:p>
    <w:p>
      <w:pPr>
        <w:pStyle w:val="BodyText"/>
        <w:spacing w:line="219" w:lineRule="auto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【题目点拨】</w:t>
      </w:r>
    </w:p>
    <w:p>
      <w:pPr>
        <w:pStyle w:val="BodyText"/>
        <w:spacing w:before="218" w:line="513" w:lineRule="exact"/>
        <w:ind w:left="9"/>
        <w:rPr>
          <w:sz w:val="22"/>
          <w:szCs w:val="22"/>
        </w:rPr>
      </w:pPr>
      <w:r>
        <w:rPr>
          <w:b/>
          <w:bCs/>
          <w:spacing w:val="-8"/>
          <w:position w:val="22"/>
          <w:sz w:val="22"/>
          <w:szCs w:val="22"/>
        </w:rPr>
        <w:t>本题把握</w:t>
      </w:r>
      <w:r>
        <w:rPr>
          <w:rFonts w:ascii="Times New Roman" w:eastAsia="Times New Roman" w:hAnsi="Times New Roman" w:cs="Times New Roman"/>
          <w:b/>
          <w:bCs/>
          <w:spacing w:val="-8"/>
          <w:position w:val="22"/>
          <w:sz w:val="22"/>
          <w:szCs w:val="22"/>
        </w:rPr>
        <w:t>M</w:t>
      </w:r>
      <w:r>
        <w:rPr>
          <w:b/>
          <w:bCs/>
          <w:spacing w:val="-8"/>
          <w:position w:val="22"/>
          <w:sz w:val="22"/>
          <w:szCs w:val="22"/>
        </w:rPr>
        <w:t>的结构简式及</w:t>
      </w:r>
      <w:r>
        <w:rPr>
          <w:rFonts w:ascii="Times New Roman" w:eastAsia="Times New Roman" w:hAnsi="Times New Roman" w:cs="Times New Roman"/>
          <w:b/>
          <w:bCs/>
          <w:spacing w:val="-8"/>
          <w:position w:val="22"/>
          <w:sz w:val="22"/>
          <w:szCs w:val="22"/>
        </w:rPr>
        <w:t xml:space="preserve">N </w:t>
      </w:r>
      <w:r>
        <w:rPr>
          <w:b/>
          <w:bCs/>
          <w:spacing w:val="-8"/>
          <w:position w:val="22"/>
          <w:sz w:val="22"/>
          <w:szCs w:val="22"/>
        </w:rPr>
        <w:t>与甲醇的酯化反应推断</w:t>
      </w:r>
      <w:r>
        <w:rPr>
          <w:rFonts w:ascii="Times New Roman" w:eastAsia="Times New Roman" w:hAnsi="Times New Roman" w:cs="Times New Roman"/>
          <w:b/>
          <w:bCs/>
          <w:spacing w:val="-8"/>
          <w:position w:val="22"/>
          <w:sz w:val="22"/>
          <w:szCs w:val="22"/>
        </w:rPr>
        <w:t xml:space="preserve">N </w:t>
      </w:r>
      <w:r>
        <w:rPr>
          <w:b/>
          <w:bCs/>
          <w:spacing w:val="-8"/>
          <w:position w:val="22"/>
          <w:sz w:val="22"/>
          <w:szCs w:val="22"/>
        </w:rPr>
        <w:t>的结构为解答的关键，注意有机物官能团所具有的性质。</w:t>
      </w:r>
    </w:p>
    <w:p>
      <w:pPr>
        <w:pStyle w:val="BodyText"/>
        <w:spacing w:line="184" w:lineRule="auto"/>
        <w:ind w:left="10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2、A</w:t>
      </w:r>
    </w:p>
    <w:p>
      <w:pPr>
        <w:pStyle w:val="BodyText"/>
        <w:spacing w:before="200" w:line="220" w:lineRule="auto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【解题分析】</w:t>
      </w:r>
    </w:p>
    <w:p>
      <w:pPr>
        <w:pStyle w:val="BodyText"/>
        <w:spacing w:before="184" w:line="212" w:lineRule="auto"/>
        <w:jc w:val="righ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 xml:space="preserve">A.  </w:t>
      </w:r>
      <w:r>
        <w:rPr>
          <w:b/>
          <w:bCs/>
          <w:spacing w:val="-9"/>
          <w:sz w:val="22"/>
          <w:szCs w:val="22"/>
        </w:rPr>
        <w:t>元素的非金属性越强，其最高价氧化物对应的水化物的酸性就越强。由于元素的非金属性</w:t>
      </w:r>
      <w:r>
        <w:rPr>
          <w:spacing w:val="-34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 xml:space="preserve">S&gt;C&gt;Si,      </w:t>
      </w:r>
      <w:r>
        <w:rPr>
          <w:b/>
          <w:bCs/>
          <w:spacing w:val="-9"/>
          <w:sz w:val="22"/>
          <w:szCs w:val="22"/>
        </w:rPr>
        <w:t>所以酸性</w:t>
      </w:r>
      <w:r>
        <w:rPr>
          <w:spacing w:val="-9"/>
          <w:sz w:val="22"/>
          <w:szCs w:val="22"/>
        </w:rPr>
        <w:t>：</w:t>
      </w:r>
    </w:p>
    <w:p>
      <w:pPr>
        <w:pStyle w:val="BodyText"/>
        <w:spacing w:before="237" w:line="216" w:lineRule="auto"/>
        <w:ind w:left="10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H</w:t>
      </w:r>
      <w:r>
        <w:rPr>
          <w:rFonts w:ascii="Calibri" w:eastAsia="Calibri" w:hAnsi="Calibri" w:cs="Calibri"/>
          <w:b/>
          <w:bCs/>
          <w:spacing w:val="-6"/>
          <w:sz w:val="22"/>
          <w:szCs w:val="22"/>
        </w:rPr>
        <w:t>₂</w:t>
      </w:r>
      <w:r>
        <w:rPr>
          <w:b/>
          <w:bCs/>
          <w:spacing w:val="-6"/>
          <w:sz w:val="22"/>
          <w:szCs w:val="22"/>
        </w:rPr>
        <w:t>SO</w:t>
      </w:r>
      <w:r>
        <w:rPr>
          <w:rFonts w:ascii="Calibri" w:eastAsia="Calibri" w:hAnsi="Calibri" w:cs="Calibri"/>
          <w:b/>
          <w:bCs/>
          <w:spacing w:val="-6"/>
          <w:sz w:val="22"/>
          <w:szCs w:val="22"/>
        </w:rPr>
        <w:t>₄</w:t>
      </w:r>
      <w:r>
        <w:rPr>
          <w:b/>
          <w:bCs/>
          <w:spacing w:val="-6"/>
          <w:sz w:val="22"/>
          <w:szCs w:val="22"/>
        </w:rPr>
        <w:t>&gt;H</w:t>
      </w:r>
      <w:r>
        <w:rPr>
          <w:rFonts w:ascii="Calibri" w:eastAsia="Calibri" w:hAnsi="Calibri" w:cs="Calibri"/>
          <w:b/>
          <w:bCs/>
          <w:spacing w:val="-6"/>
          <w:sz w:val="22"/>
          <w:szCs w:val="22"/>
        </w:rPr>
        <w:t>₂</w:t>
      </w:r>
      <w:r>
        <w:rPr>
          <w:b/>
          <w:bCs/>
          <w:spacing w:val="-6"/>
          <w:sz w:val="22"/>
          <w:szCs w:val="22"/>
        </w:rPr>
        <w:t>CO</w:t>
      </w:r>
      <w:r>
        <w:rPr>
          <w:rFonts w:ascii="Calibri" w:eastAsia="Calibri" w:hAnsi="Calibri" w:cs="Calibri"/>
          <w:b/>
          <w:bCs/>
          <w:spacing w:val="-6"/>
          <w:sz w:val="22"/>
          <w:szCs w:val="22"/>
        </w:rPr>
        <w:t>₃</w:t>
      </w:r>
      <w:r>
        <w:rPr>
          <w:b/>
          <w:bCs/>
          <w:spacing w:val="-6"/>
          <w:sz w:val="22"/>
          <w:szCs w:val="22"/>
        </w:rPr>
        <w:t>&gt;H</w:t>
      </w:r>
      <w:r>
        <w:rPr>
          <w:rFonts w:ascii="Calibri" w:eastAsia="Calibri" w:hAnsi="Calibri" w:cs="Calibri"/>
          <w:b/>
          <w:bCs/>
          <w:spacing w:val="-6"/>
          <w:sz w:val="22"/>
          <w:szCs w:val="22"/>
        </w:rPr>
        <w:t>₂</w:t>
      </w:r>
      <w:r>
        <w:rPr>
          <w:b/>
          <w:bCs/>
          <w:spacing w:val="-6"/>
          <w:sz w:val="22"/>
          <w:szCs w:val="22"/>
        </w:rPr>
        <w:t>SiO</w:t>
      </w:r>
      <w:r>
        <w:rPr>
          <w:rFonts w:ascii="Calibri" w:eastAsia="Calibri" w:hAnsi="Calibri" w:cs="Calibri"/>
          <w:b/>
          <w:bCs/>
          <w:spacing w:val="-6"/>
          <w:sz w:val="22"/>
          <w:szCs w:val="22"/>
        </w:rPr>
        <w:t>₃</w:t>
      </w:r>
      <w:r>
        <w:rPr>
          <w:b/>
          <w:bCs/>
          <w:spacing w:val="-6"/>
          <w:sz w:val="22"/>
          <w:szCs w:val="22"/>
        </w:rPr>
        <w:t>,</w:t>
      </w:r>
      <w:r>
        <w:rPr>
          <w:spacing w:val="-6"/>
          <w:sz w:val="22"/>
          <w:szCs w:val="22"/>
        </w:rPr>
        <w:t xml:space="preserve">    </w:t>
      </w:r>
      <w:r>
        <w:rPr>
          <w:b/>
          <w:bCs/>
          <w:spacing w:val="-6"/>
          <w:sz w:val="22"/>
          <w:szCs w:val="22"/>
        </w:rPr>
        <w:t>强酸可以与弱酸的盐反应制</w:t>
      </w:r>
      <w:r>
        <w:rPr>
          <w:b/>
          <w:bCs/>
          <w:spacing w:val="-7"/>
          <w:sz w:val="22"/>
          <w:szCs w:val="22"/>
        </w:rPr>
        <w:t>取弱酸，图1可以证明非金属性强弱：</w:t>
      </w:r>
      <w:r>
        <w:rPr>
          <w:spacing w:val="-7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S&gt;C&gt;Si,A</w:t>
      </w:r>
      <w:r>
        <w:rPr>
          <w:spacing w:val="-7"/>
          <w:sz w:val="22"/>
          <w:szCs w:val="22"/>
        </w:rPr>
        <w:t xml:space="preserve">     </w:t>
      </w:r>
      <w:r>
        <w:rPr>
          <w:b/>
          <w:bCs/>
          <w:spacing w:val="-7"/>
          <w:sz w:val="22"/>
          <w:szCs w:val="22"/>
        </w:rPr>
        <w:t>正确；</w:t>
      </w:r>
    </w:p>
    <w:p>
      <w:pPr>
        <w:pStyle w:val="BodyText"/>
        <w:spacing w:before="214" w:line="219" w:lineRule="auto"/>
        <w:ind w:left="10"/>
        <w:outlineLvl w:val="0"/>
        <w:rPr>
          <w:sz w:val="22"/>
          <w:szCs w:val="22"/>
        </w:rPr>
      </w:pPr>
      <w:r>
        <w:rPr>
          <w:b/>
          <w:bCs/>
          <w:spacing w:val="-12"/>
          <w:sz w:val="22"/>
          <w:szCs w:val="22"/>
        </w:rPr>
        <w:t>B.</w:t>
      </w:r>
      <w:r>
        <w:rPr>
          <w:spacing w:val="-12"/>
          <w:sz w:val="22"/>
          <w:szCs w:val="22"/>
        </w:rPr>
        <w:t xml:space="preserve"> </w:t>
      </w:r>
      <w:r>
        <w:rPr>
          <w:b/>
          <w:bCs/>
          <w:spacing w:val="-12"/>
          <w:sz w:val="22"/>
          <w:szCs w:val="22"/>
        </w:rPr>
        <w:t>过氧化钠为粉末固体，不能利用关闭止水夹使固体与液体分离，则不能控</w:t>
      </w:r>
      <w:r>
        <w:rPr>
          <w:b/>
          <w:bCs/>
          <w:spacing w:val="-13"/>
          <w:sz w:val="22"/>
          <w:szCs w:val="22"/>
        </w:rPr>
        <w:t>制反应制备少量氧气，</w:t>
      </w:r>
      <w:r>
        <w:rPr>
          <w:spacing w:val="-44"/>
          <w:sz w:val="22"/>
          <w:szCs w:val="22"/>
        </w:rPr>
        <w:t xml:space="preserve"> </w:t>
      </w:r>
      <w:r>
        <w:rPr>
          <w:b/>
          <w:bCs/>
          <w:spacing w:val="-13"/>
          <w:sz w:val="22"/>
          <w:szCs w:val="22"/>
        </w:rPr>
        <w:t>B</w:t>
      </w:r>
      <w:r>
        <w:rPr>
          <w:spacing w:val="-46"/>
          <w:sz w:val="22"/>
          <w:szCs w:val="22"/>
        </w:rPr>
        <w:t xml:space="preserve"> </w:t>
      </w:r>
      <w:r>
        <w:rPr>
          <w:b/>
          <w:bCs/>
          <w:spacing w:val="-13"/>
          <w:sz w:val="22"/>
          <w:szCs w:val="22"/>
        </w:rPr>
        <w:t>错误；</w:t>
      </w:r>
    </w:p>
    <w:p>
      <w:pPr>
        <w:pStyle w:val="BodyText"/>
        <w:spacing w:before="210" w:line="461" w:lineRule="exact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0"/>
          <w:position w:val="18"/>
          <w:sz w:val="22"/>
          <w:szCs w:val="22"/>
        </w:rPr>
        <w:t xml:space="preserve">C.  </w:t>
      </w:r>
      <w:r>
        <w:rPr>
          <w:b/>
          <w:bCs/>
          <w:spacing w:val="-10"/>
          <w:position w:val="18"/>
          <w:sz w:val="22"/>
          <w:szCs w:val="22"/>
        </w:rPr>
        <w:t>配制物质的量浓度的溶液时，应该把浓硫酸在烧杯中溶解、稀释，冷却至室温后再转移</w:t>
      </w:r>
      <w:r>
        <w:rPr>
          <w:b/>
          <w:bCs/>
          <w:spacing w:val="-11"/>
          <w:position w:val="18"/>
          <w:sz w:val="22"/>
          <w:szCs w:val="22"/>
        </w:rPr>
        <w:t>到容量瓶中，不能直接在</w:t>
      </w:r>
    </w:p>
    <w:p>
      <w:pPr>
        <w:pStyle w:val="BodyText"/>
        <w:spacing w:line="219" w:lineRule="auto"/>
        <w:ind w:left="10"/>
        <w:rPr>
          <w:sz w:val="22"/>
          <w:szCs w:val="22"/>
        </w:rPr>
      </w:pPr>
      <w:r>
        <w:rPr>
          <w:b/>
          <w:bCs/>
          <w:spacing w:val="-15"/>
          <w:sz w:val="22"/>
          <w:szCs w:val="22"/>
        </w:rPr>
        <w:t>容量瓶中溶解稀释，</w:t>
      </w:r>
      <w:r>
        <w:rPr>
          <w:rFonts w:ascii="Times New Roman" w:eastAsia="Times New Roman" w:hAnsi="Times New Roman" w:cs="Times New Roman"/>
          <w:b/>
          <w:bCs/>
          <w:spacing w:val="-15"/>
          <w:sz w:val="22"/>
          <w:szCs w:val="22"/>
        </w:rPr>
        <w:t xml:space="preserve">C </w:t>
      </w:r>
      <w:r>
        <w:rPr>
          <w:b/>
          <w:bCs/>
          <w:spacing w:val="-15"/>
          <w:sz w:val="22"/>
          <w:szCs w:val="22"/>
        </w:rPr>
        <w:t>错误；</w:t>
      </w:r>
    </w:p>
    <w:p>
      <w:pPr>
        <w:pStyle w:val="BodyText"/>
        <w:spacing w:before="198" w:line="491" w:lineRule="exact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3"/>
          <w:position w:val="20"/>
          <w:sz w:val="22"/>
          <w:szCs w:val="22"/>
        </w:rPr>
        <w:t>D.</w:t>
      </w:r>
      <w:r>
        <w:rPr>
          <w:rFonts w:ascii="Times New Roman" w:eastAsia="Times New Roman" w:hAnsi="Times New Roman" w:cs="Times New Roman"/>
          <w:b/>
          <w:bCs/>
          <w:spacing w:val="47"/>
          <w:position w:val="20"/>
          <w:sz w:val="22"/>
          <w:szCs w:val="22"/>
        </w:rPr>
        <w:t xml:space="preserve"> </w:t>
      </w:r>
      <w:r>
        <w:rPr>
          <w:b/>
          <w:bCs/>
          <w:spacing w:val="-13"/>
          <w:position w:val="20"/>
          <w:sz w:val="22"/>
          <w:szCs w:val="22"/>
        </w:rPr>
        <w:t>反应物乙酸、1-丁醇的沸点低于产物乙酸丁酯的沸点，若采用图中装置，会造成反应物的大量挥发，大大降低了反</w:t>
      </w:r>
    </w:p>
    <w:p>
      <w:pPr>
        <w:pStyle w:val="BodyText"/>
        <w:spacing w:line="219" w:lineRule="auto"/>
        <w:ind w:left="9"/>
        <w:rPr>
          <w:sz w:val="22"/>
          <w:szCs w:val="22"/>
        </w:rPr>
      </w:pPr>
      <w:r>
        <w:rPr>
          <w:b/>
          <w:bCs/>
          <w:spacing w:val="-19"/>
          <w:sz w:val="22"/>
          <w:szCs w:val="22"/>
        </w:rPr>
        <w:t>应物的转化率，</w:t>
      </w:r>
      <w:r>
        <w:rPr>
          <w:spacing w:val="2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9"/>
          <w:sz w:val="22"/>
          <w:szCs w:val="22"/>
        </w:rPr>
        <w:t>D</w:t>
      </w:r>
      <w:r>
        <w:rPr>
          <w:b/>
          <w:bCs/>
          <w:spacing w:val="-19"/>
          <w:sz w:val="22"/>
          <w:szCs w:val="22"/>
        </w:rPr>
        <w:t>错误</w:t>
      </w:r>
      <w:r>
        <w:rPr>
          <w:spacing w:val="-19"/>
          <w:sz w:val="22"/>
          <w:szCs w:val="22"/>
        </w:rPr>
        <w:t>；</w:t>
      </w:r>
    </w:p>
    <w:p>
      <w:pPr>
        <w:pStyle w:val="BodyText"/>
        <w:spacing w:before="201" w:line="501" w:lineRule="exact"/>
        <w:ind w:left="10"/>
        <w:rPr>
          <w:sz w:val="22"/>
          <w:szCs w:val="22"/>
        </w:rPr>
      </w:pPr>
      <w:r>
        <w:rPr>
          <w:b/>
          <w:bCs/>
          <w:spacing w:val="-1"/>
          <w:position w:val="21"/>
          <w:sz w:val="22"/>
          <w:szCs w:val="22"/>
        </w:rPr>
        <w:t>故选</w:t>
      </w:r>
      <w:r>
        <w:rPr>
          <w:rFonts w:ascii="Times New Roman" w:eastAsia="Times New Roman" w:hAnsi="Times New Roman" w:cs="Times New Roman"/>
          <w:b/>
          <w:bCs/>
          <w:spacing w:val="-1"/>
          <w:position w:val="21"/>
          <w:sz w:val="22"/>
          <w:szCs w:val="22"/>
        </w:rPr>
        <w:t>A</w:t>
      </w:r>
      <w:r>
        <w:rPr>
          <w:b/>
          <w:bCs/>
          <w:spacing w:val="-1"/>
          <w:position w:val="21"/>
          <w:sz w:val="22"/>
          <w:szCs w:val="22"/>
        </w:rPr>
        <w:t>。</w:t>
      </w:r>
    </w:p>
    <w:p>
      <w:pPr>
        <w:pStyle w:val="BodyText"/>
        <w:spacing w:before="1" w:line="182" w:lineRule="auto"/>
        <w:ind w:left="10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3、C</w:t>
      </w:r>
    </w:p>
    <w:p>
      <w:pPr>
        <w:pStyle w:val="BodyText"/>
        <w:spacing w:before="210" w:line="220" w:lineRule="auto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【解题分析】</w:t>
      </w:r>
    </w:p>
    <w:p>
      <w:pPr>
        <w:pStyle w:val="BodyText"/>
        <w:spacing w:before="215" w:line="219" w:lineRule="auto"/>
        <w:ind w:left="6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>A.10 mL0.1 mol-L-1Na₂CO₃</w:t>
      </w:r>
      <w:r>
        <w:rPr>
          <w:b/>
          <w:bCs/>
          <w:spacing w:val="-4"/>
          <w:sz w:val="22"/>
          <w:szCs w:val="22"/>
        </w:rPr>
        <w:t>溶液逐滴滴加到10</w:t>
      </w: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>mlL0.1 mol·L-1</w:t>
      </w:r>
      <w:r>
        <w:rPr>
          <w:b/>
          <w:bCs/>
          <w:spacing w:val="-4"/>
          <w:sz w:val="22"/>
          <w:szCs w:val="22"/>
        </w:rPr>
        <w:t>盐酸中，开始时产生二氧化碳气体，滴加完后盐酸完</w:t>
      </w:r>
    </w:p>
    <w:p>
      <w:pPr>
        <w:spacing w:line="219" w:lineRule="auto"/>
        <w:rPr>
          <w:sz w:val="22"/>
          <w:szCs w:val="22"/>
        </w:rPr>
        <w:sectPr>
          <w:headerReference w:type="default" r:id="rId55"/>
          <w:pgSz w:w="11910" w:h="16840"/>
          <w:pgMar w:top="400" w:right="604" w:bottom="0" w:left="533" w:header="0" w:footer="0" w:gutter="0"/>
          <w:pgNumType w:start="20"/>
          <w:cols w:space="708"/>
        </w:sectPr>
      </w:pPr>
    </w:p>
    <w:p>
      <w:pPr>
        <w:spacing w:line="253" w:lineRule="auto"/>
      </w:pPr>
      <w:r>
        <w:pict>
          <v:shape id="IM 88" o:spid="_x0000_s1096" type="#_x0000_t75" style="width:132.5pt;height:41.5pt;margin-top:176pt;margin-left:242.95pt;mso-position-horizontal-relative:page;mso-position-vertical-relative:page;mso-wrap-distance-left:0;mso-wrap-distance-right:0;position:absolute;z-index:-251637760" o:allowincell="f" o:preferrelative="t" filled="f" stroked="f">
            <v:fill o:detectmouseclick="t"/>
            <v:imagedata r:id="rId56" o:title=""/>
            <v:path o:extrusionok="f"/>
            <o:lock v:ext="edit" aspectratio="f"/>
          </v:shape>
        </w:pict>
      </w:r>
      <w:r>
        <w:pict>
          <v:shape id="IM 90" o:spid="_x0000_s1097" type="#_x0000_t75" style="width:43pt;height:41pt;margin-top:176pt;margin-left:480.95pt;mso-position-horizontal-relative:page;mso-position-vertical-relative:page;mso-wrap-distance-left:0;mso-wrap-distance-right:0;position:absolute;z-index:-251636736" o:allowincell="f" o:preferrelative="t" filled="f" stroked="f">
            <v:fill o:detectmouseclick="t"/>
            <v:imagedata r:id="rId57" o:title=""/>
            <v:path o:extrusionok="f"/>
            <o:lock v:ext="edit" aspectratio="f"/>
          </v:shape>
        </w:pict>
      </w:r>
    </w:p>
    <w:p>
      <w:pPr>
        <w:spacing w:line="254" w:lineRule="auto"/>
      </w:pPr>
    </w:p>
    <w:p>
      <w:pPr>
        <w:spacing w:line="254" w:lineRule="auto"/>
      </w:pPr>
    </w:p>
    <w:p>
      <w:pPr>
        <w:pStyle w:val="BodyText"/>
        <w:spacing w:before="69" w:line="494" w:lineRule="exact"/>
        <w:ind w:left="20"/>
        <w:rPr>
          <w:rFonts w:ascii="Times New Roman" w:eastAsia="Times New Roman" w:hAnsi="Times New Roman" w:cs="Times New Roman"/>
        </w:rPr>
      </w:pPr>
      <w:r>
        <w:rPr>
          <w:spacing w:val="-1"/>
          <w:position w:val="22"/>
        </w:rPr>
        <w:t>全反应，碳酸钠过量，所以得到碳酸钠和氯化钠的混合物</w:t>
      </w:r>
      <w:r>
        <w:rPr>
          <w:spacing w:val="-2"/>
          <w:position w:val="22"/>
        </w:rPr>
        <w:t xml:space="preserve">，所以离子浓度大小为： </w:t>
      </w:r>
      <w:r>
        <w:rPr>
          <w:rFonts w:ascii="Times New Roman" w:eastAsia="Times New Roman" w:hAnsi="Times New Roman" w:cs="Times New Roman"/>
          <w:spacing w:val="-2"/>
          <w:position w:val="22"/>
        </w:rPr>
        <w:t>c(Na⁴)&gt;c(CI)&gt;c(CO₃²)&gt;c(HCO₃),</w:t>
      </w:r>
    </w:p>
    <w:p>
      <w:pPr>
        <w:pStyle w:val="BodyText"/>
        <w:spacing w:line="220" w:lineRule="auto"/>
        <w:ind w:left="10"/>
      </w:pPr>
      <w:r>
        <w:rPr>
          <w:rFonts w:ascii="Times New Roman" w:eastAsia="Times New Roman" w:hAnsi="Times New Roman" w:cs="Times New Roman"/>
          <w:spacing w:val="-3"/>
        </w:rPr>
        <w:t>A</w:t>
      </w:r>
      <w:r>
        <w:rPr>
          <w:spacing w:val="-3"/>
        </w:rPr>
        <w:t>正确；</w:t>
      </w:r>
    </w:p>
    <w:p>
      <w:pPr>
        <w:pStyle w:val="BodyText"/>
        <w:spacing w:before="195" w:line="212" w:lineRule="auto"/>
        <w:jc w:val="right"/>
      </w:pPr>
      <w:r>
        <w:rPr>
          <w:rFonts w:ascii="Times New Roman" w:eastAsia="Times New Roman" w:hAnsi="Times New Roman" w:cs="Times New Roman"/>
          <w:spacing w:val="2"/>
        </w:rPr>
        <w:t>B.</w:t>
      </w:r>
      <w:r>
        <w:rPr>
          <w:spacing w:val="2"/>
        </w:rPr>
        <w:t>由于</w:t>
      </w:r>
      <w:r>
        <w:rPr>
          <w:rFonts w:ascii="Times New Roman" w:eastAsia="Times New Roman" w:hAnsi="Times New Roman" w:cs="Times New Roman"/>
          <w:spacing w:val="2"/>
        </w:rPr>
        <w:t>K₃(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2"/>
        </w:rPr>
        <w:t>₃</w:t>
      </w:r>
      <w:r>
        <w:rPr>
          <w:rFonts w:ascii="Times New Roman" w:eastAsia="Times New Roman" w:hAnsi="Times New Roman" w:cs="Times New Roman"/>
        </w:rPr>
        <w:t>COOH</w:t>
      </w:r>
      <w:r>
        <w:rPr>
          <w:rFonts w:ascii="Times New Roman" w:eastAsia="Times New Roman" w:hAnsi="Times New Roman" w:cs="Times New Roman"/>
          <w:spacing w:val="2"/>
        </w:rPr>
        <w:t>)&gt;K₄(</w:t>
      </w:r>
      <w:r>
        <w:rPr>
          <w:rFonts w:ascii="Times New Roman" w:eastAsia="Times New Roman" w:hAnsi="Times New Roman" w:cs="Times New Roman"/>
        </w:rPr>
        <w:t>HClO</w:t>
      </w:r>
      <w:r>
        <w:rPr>
          <w:rFonts w:ascii="Times New Roman" w:eastAsia="Times New Roman" w:hAnsi="Times New Roman" w:cs="Times New Roman"/>
          <w:spacing w:val="2"/>
        </w:rPr>
        <w:t>),</w:t>
      </w:r>
      <w:r>
        <w:rPr>
          <w:rFonts w:ascii="Times New Roman" w:eastAsia="Times New Roman" w:hAnsi="Times New Roman" w:cs="Times New Roman"/>
        </w:rPr>
        <w:t>ClO</w:t>
      </w:r>
      <w:r>
        <w:rPr>
          <w:rFonts w:ascii="Times New Roman" w:eastAsia="Times New Roman" w:hAnsi="Times New Roman" w:cs="Times New Roman"/>
          <w:spacing w:val="2"/>
        </w:rPr>
        <w:t xml:space="preserve">     </w:t>
      </w:r>
      <w:r>
        <w:rPr>
          <w:spacing w:val="2"/>
        </w:rPr>
        <w:t>水解程度大于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2"/>
        </w:rPr>
        <w:t>₃</w:t>
      </w:r>
      <w:r>
        <w:rPr>
          <w:rFonts w:ascii="Times New Roman" w:eastAsia="Times New Roman" w:hAnsi="Times New Roman" w:cs="Times New Roman"/>
        </w:rPr>
        <w:t>COO</w:t>
      </w:r>
      <w:r>
        <w:rPr>
          <w:rFonts w:ascii="Times New Roman" w:eastAsia="Times New Roman" w:hAnsi="Times New Roman" w:cs="Times New Roman"/>
          <w:spacing w:val="1"/>
        </w:rPr>
        <w:t xml:space="preserve">  </w:t>
      </w:r>
      <w:r>
        <w:rPr>
          <w:spacing w:val="1"/>
        </w:rPr>
        <w:t>水解程度，两种溶液中的阴离子的物质的量浓度之和：</w:t>
      </w:r>
    </w:p>
    <w:p>
      <w:pPr>
        <w:pStyle w:val="BodyText"/>
        <w:spacing w:before="238" w:line="212" w:lineRule="auto"/>
        <w:ind w:left="20"/>
      </w:pPr>
      <w:r>
        <w:rPr>
          <w:spacing w:val="1"/>
        </w:rPr>
        <w:t>②</w:t>
      </w:r>
      <w:r>
        <w:rPr>
          <w:rFonts w:ascii="Times New Roman" w:eastAsia="Times New Roman" w:hAnsi="Times New Roman" w:cs="Times New Roman"/>
          <w:spacing w:val="1"/>
        </w:rPr>
        <w:t>&gt;</w:t>
      </w:r>
      <w:r>
        <w:rPr>
          <w:spacing w:val="1"/>
        </w:rPr>
        <w:t>①</w:t>
      </w:r>
      <w:r>
        <w:rPr>
          <w:rFonts w:ascii="Times New Roman" w:eastAsia="Times New Roman" w:hAnsi="Times New Roman" w:cs="Times New Roman"/>
          <w:spacing w:val="1"/>
        </w:rPr>
        <w:t xml:space="preserve">,B     </w:t>
      </w:r>
      <w:r>
        <w:rPr>
          <w:spacing w:val="1"/>
        </w:rPr>
        <w:t>正确</w:t>
      </w:r>
    </w:p>
    <w:p>
      <w:pPr>
        <w:pStyle w:val="BodyText"/>
        <w:spacing w:before="228" w:line="212" w:lineRule="auto"/>
        <w:ind w:left="10"/>
      </w:pPr>
      <w:r>
        <w:rPr>
          <w:rFonts w:ascii="Times New Roman" w:eastAsia="Times New Roman" w:hAnsi="Times New Roman" w:cs="Times New Roman"/>
          <w:spacing w:val="1"/>
        </w:rPr>
        <w:t>C.</w:t>
      </w:r>
      <w:r>
        <w:rPr>
          <w:rFonts w:ascii="Times New Roman" w:eastAsia="Times New Roman" w:hAnsi="Times New Roman" w:cs="Times New Roman"/>
          <w:spacing w:val="3"/>
        </w:rPr>
        <w:t xml:space="preserve">  </w:t>
      </w:r>
      <w:r>
        <w:rPr>
          <w:spacing w:val="1"/>
        </w:rPr>
        <w:t>向0.1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LNH</w:t>
      </w:r>
      <w:r>
        <w:rPr>
          <w:rFonts w:ascii="Times New Roman" w:eastAsia="Times New Roman" w:hAnsi="Times New Roman" w:cs="Times New Roman"/>
          <w:spacing w:val="1"/>
        </w:rPr>
        <w:t>₄</w:t>
      </w:r>
      <w:r>
        <w:rPr>
          <w:rFonts w:ascii="Times New Roman" w:eastAsia="Times New Roman" w:hAnsi="Times New Roman" w:cs="Times New Roman"/>
        </w:rPr>
        <w:t>Cl</w:t>
      </w:r>
      <w:r>
        <w:rPr>
          <w:rFonts w:ascii="Times New Roman" w:eastAsia="Times New Roman" w:hAnsi="Times New Roman" w:cs="Times New Roman"/>
          <w:spacing w:val="19"/>
          <w:w w:val="101"/>
        </w:rPr>
        <w:t xml:space="preserve">  </w:t>
      </w:r>
      <w:r>
        <w:rPr>
          <w:spacing w:val="1"/>
        </w:rPr>
        <w:t>溶液中，存在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1"/>
        </w:rPr>
        <w:t>₄+H₂O=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1"/>
        </w:rPr>
        <w:t xml:space="preserve">₃H₂O+H*,           </w:t>
      </w:r>
      <w:r>
        <w:rPr>
          <w:spacing w:val="1"/>
        </w:rPr>
        <w:t>加入少量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1"/>
        </w:rPr>
        <w:t>₄</w:t>
      </w:r>
      <w:r>
        <w:rPr>
          <w:rFonts w:ascii="Times New Roman" w:eastAsia="Times New Roman" w:hAnsi="Times New Roman" w:cs="Times New Roman"/>
        </w:rPr>
        <w:t>Cl</w:t>
      </w:r>
      <w:r>
        <w:rPr>
          <w:rFonts w:ascii="Times New Roman" w:eastAsia="Times New Roman" w:hAnsi="Times New Roman" w:cs="Times New Roman"/>
          <w:spacing w:val="21"/>
          <w:w w:val="101"/>
        </w:rPr>
        <w:t xml:space="preserve"> </w:t>
      </w:r>
      <w:r>
        <w:rPr>
          <w:spacing w:val="1"/>
        </w:rPr>
        <w:t>固</w:t>
      </w:r>
      <w:r>
        <w:rPr>
          <w:spacing w:val="-38"/>
        </w:rPr>
        <w:t xml:space="preserve"> </w:t>
      </w:r>
      <w:r>
        <w:rPr>
          <w:spacing w:val="1"/>
        </w:rPr>
        <w:t>体</w:t>
      </w:r>
      <w:r>
        <w:rPr>
          <w:spacing w:val="-46"/>
        </w:rPr>
        <w:t xml:space="preserve"> </w:t>
      </w:r>
      <w:r>
        <w:rPr>
          <w:spacing w:val="1"/>
        </w:rPr>
        <w:t>，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1"/>
        </w:rPr>
        <w:t>₄,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1"/>
        </w:rPr>
        <w:t xml:space="preserve">₄*      </w:t>
      </w:r>
      <w:r>
        <w:rPr>
          <w:spacing w:val="1"/>
        </w:rPr>
        <w:t>水解平衡正向</w:t>
      </w:r>
    </w:p>
    <w:p>
      <w:pPr>
        <w:spacing w:line="378" w:lineRule="auto"/>
      </w:pPr>
    </w:p>
    <w:p>
      <w:pPr>
        <w:pStyle w:val="BodyText"/>
        <w:spacing w:before="69" w:line="212" w:lineRule="auto"/>
        <w:ind w:left="20"/>
      </w:pPr>
      <w:r>
        <w:rPr>
          <w:spacing w:val="-6"/>
        </w:rPr>
        <w:t>移</w:t>
      </w:r>
      <w:r>
        <w:rPr>
          <w:spacing w:val="-40"/>
        </w:rPr>
        <w:t xml:space="preserve"> </w:t>
      </w:r>
      <w:r>
        <w:rPr>
          <w:spacing w:val="-6"/>
        </w:rPr>
        <w:t>动</w:t>
      </w:r>
      <w:r>
        <w:rPr>
          <w:spacing w:val="-50"/>
        </w:rPr>
        <w:t xml:space="preserve"> </w:t>
      </w:r>
      <w:r>
        <w:rPr>
          <w:spacing w:val="-6"/>
        </w:rPr>
        <w:t>，</w:t>
      </w:r>
      <w:r>
        <w:rPr>
          <w:rFonts w:ascii="Times New Roman" w:eastAsia="Times New Roman" w:hAnsi="Times New Roman" w:cs="Times New Roman"/>
          <w:spacing w:val="-6"/>
        </w:rPr>
        <w:t>c(NH₃·H₂O)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6"/>
        </w:rPr>
        <w:t>、</w:t>
      </w:r>
      <w:r>
        <w:rPr>
          <w:rFonts w:ascii="Times New Roman" w:eastAsia="Times New Roman" w:hAnsi="Times New Roman" w:cs="Times New Roman"/>
          <w:spacing w:val="-6"/>
        </w:rPr>
        <w:t xml:space="preserve">c(H*),    </w:t>
      </w:r>
      <w:r>
        <w:rPr>
          <w:spacing w:val="-6"/>
        </w:rPr>
        <w:t>水解常数不变，即</w:t>
      </w:r>
      <w:r>
        <w:rPr>
          <w:spacing w:val="2"/>
        </w:rPr>
        <w:t xml:space="preserve">                          </w:t>
      </w:r>
      <w:r>
        <w:rPr>
          <w:rFonts w:ascii="Times New Roman" w:eastAsia="Times New Roman" w:hAnsi="Times New Roman" w:cs="Times New Roman"/>
          <w:spacing w:val="-6"/>
        </w:rPr>
        <w:t>NH</w:t>
      </w:r>
      <w:r>
        <w:rPr>
          <w:rFonts w:ascii="Times New Roman" w:eastAsia="Times New Roman" w:hAnsi="Times New Roman" w:cs="Times New Roman"/>
          <w:spacing w:val="-7"/>
        </w:rPr>
        <w:t xml:space="preserve">₄  </w:t>
      </w:r>
      <w:r>
        <w:rPr>
          <w:spacing w:val="-7"/>
        </w:rPr>
        <w:t>水解程度减小，          减小，</w:t>
      </w:r>
    </w:p>
    <w:p>
      <w:pPr>
        <w:spacing w:line="343" w:lineRule="auto"/>
      </w:pPr>
    </w:p>
    <w:p>
      <w:pPr>
        <w:pStyle w:val="BodyText"/>
        <w:spacing w:before="69"/>
        <w:ind w:left="30"/>
      </w:pPr>
      <w:r>
        <w:rPr>
          <w:position w:val="-32"/>
        </w:rPr>
        <w:pict>
          <v:shape id="IM 92" o:spid="_x0000_i1098" type="#_x0000_t75" style="width:122.01pt;height:40.5pt;mso-wrap-distance-left:0;mso-wrap-distance-right:0" o:preferrelative="t" filled="f" stroked="f">
            <v:fill o:detectmouseclick="t"/>
            <v:imagedata r:id="rId58" o:title=""/>
            <v:path o:extrusionok="f"/>
            <o:lock v:ext="edit" aspectratio="f"/>
          </v:shape>
        </w:pict>
      </w:r>
      <w:r>
        <w:rPr>
          <w:spacing w:val="-16"/>
        </w:rPr>
        <w:t>增大，</w:t>
      </w:r>
      <w:r>
        <w:rPr>
          <w:spacing w:val="-35"/>
        </w:rPr>
        <w:t xml:space="preserve"> </w:t>
      </w:r>
      <w:r>
        <w:rPr>
          <w:rFonts w:ascii="Times New Roman" w:eastAsia="Times New Roman" w:hAnsi="Times New Roman" w:cs="Times New Roman"/>
          <w:spacing w:val="-16"/>
        </w:rPr>
        <w:t>C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spacing w:val="-16"/>
        </w:rPr>
        <w:t>错误；</w:t>
      </w:r>
    </w:p>
    <w:p>
      <w:pPr>
        <w:pStyle w:val="BodyText"/>
        <w:spacing w:before="194" w:line="412" w:lineRule="auto"/>
        <w:ind w:left="20" w:right="28" w:hanging="10"/>
        <w:jc w:val="both"/>
      </w:pPr>
      <w:r>
        <w:rPr>
          <w:rFonts w:ascii="Times New Roman" w:eastAsia="Times New Roman" w:hAnsi="Times New Roman" w:cs="Times New Roman"/>
          <w:spacing w:val="1"/>
        </w:rPr>
        <w:t>D.</w:t>
      </w:r>
      <w:r>
        <w:rPr>
          <w:rFonts w:ascii="Times New Roman" w:eastAsia="Times New Roman" w:hAnsi="Times New Roman" w:cs="Times New Roman"/>
          <w:spacing w:val="26"/>
          <w:w w:val="101"/>
        </w:rPr>
        <w:t xml:space="preserve"> </w:t>
      </w:r>
      <w:r>
        <w:rPr>
          <w:spacing w:val="1"/>
        </w:rPr>
        <w:t>因为</w:t>
      </w:r>
      <w:r>
        <w:rPr>
          <w:rFonts w:ascii="Times New Roman" w:eastAsia="Times New Roman" w:hAnsi="Times New Roman" w:cs="Times New Roman"/>
        </w:rPr>
        <w:t>Ksp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</w:rPr>
        <w:t>AgCl</w:t>
      </w:r>
      <w:r>
        <w:rPr>
          <w:rFonts w:ascii="Times New Roman" w:eastAsia="Times New Roman" w:hAnsi="Times New Roman" w:cs="Times New Roman"/>
          <w:spacing w:val="1"/>
        </w:rPr>
        <w:t>)&gt;</w:t>
      </w:r>
      <w:r>
        <w:rPr>
          <w:rFonts w:ascii="Times New Roman" w:eastAsia="Times New Roman" w:hAnsi="Times New Roman" w:cs="Times New Roman"/>
        </w:rPr>
        <w:t>Ksp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</w:rPr>
        <w:t>AgBr</w:t>
      </w:r>
      <w:r>
        <w:rPr>
          <w:rFonts w:ascii="Times New Roman" w:eastAsia="Times New Roman" w:hAnsi="Times New Roman" w:cs="Times New Roman"/>
          <w:spacing w:val="1"/>
        </w:rPr>
        <w:t>),</w:t>
      </w:r>
      <w:r>
        <w:rPr>
          <w:spacing w:val="1"/>
        </w:rPr>
        <w:t>在</w:t>
      </w:r>
      <w:r>
        <w:rPr>
          <w:spacing w:val="-48"/>
        </w:rPr>
        <w:t xml:space="preserve"> </w:t>
      </w:r>
      <w:r>
        <w:rPr>
          <w:rFonts w:ascii="Times New Roman" w:eastAsia="Times New Roman" w:hAnsi="Times New Roman" w:cs="Times New Roman"/>
        </w:rPr>
        <w:t>AgCl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spacing w:val="1"/>
        </w:rPr>
        <w:t>和</w:t>
      </w:r>
      <w:r>
        <w:rPr>
          <w:spacing w:val="-26"/>
        </w:rPr>
        <w:t xml:space="preserve"> </w:t>
      </w:r>
      <w:r>
        <w:rPr>
          <w:rFonts w:ascii="Times New Roman" w:eastAsia="Times New Roman" w:hAnsi="Times New Roman" w:cs="Times New Roman"/>
        </w:rPr>
        <w:t>AgBr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spacing w:val="1"/>
        </w:rPr>
        <w:t>两饱和溶液中，前者</w:t>
      </w:r>
      <w:r>
        <w:rPr>
          <w:rFonts w:ascii="Times New Roman" w:eastAsia="Times New Roman" w:hAnsi="Times New Roman" w:cs="Times New Roman"/>
          <w:spacing w:val="1"/>
        </w:rPr>
        <w:t>c(</w:t>
      </w:r>
      <w:r>
        <w:rPr>
          <w:rFonts w:ascii="Times New Roman" w:eastAsia="Times New Roman" w:hAnsi="Times New Roman" w:cs="Times New Roman"/>
        </w:rPr>
        <w:t>Ag</w:t>
      </w:r>
      <w:r>
        <w:rPr>
          <w:rFonts w:ascii="Times New Roman" w:eastAsia="Times New Roman" w:hAnsi="Times New Roman" w:cs="Times New Roman"/>
          <w:spacing w:val="1"/>
        </w:rPr>
        <w:t>*</w:t>
      </w:r>
      <w:r>
        <w:rPr>
          <w:rFonts w:ascii="Times New Roman" w:eastAsia="Times New Roman" w:hAnsi="Times New Roman" w:cs="Times New Roman"/>
        </w:rPr>
        <w:t>)</w:t>
      </w:r>
      <w:r>
        <w:t>大于后者</w:t>
      </w:r>
      <w:r>
        <w:rPr>
          <w:rFonts w:ascii="Times New Roman" w:eastAsia="Times New Roman" w:hAnsi="Times New Roman" w:cs="Times New Roman"/>
        </w:rPr>
        <w:t xml:space="preserve">c(Ag),c(Cr)&gt;c(Br),        </w:t>
      </w:r>
      <w:r>
        <w:t>当将</w:t>
      </w:r>
      <w:r>
        <w:rPr>
          <w:rFonts w:ascii="Times New Roman" w:eastAsia="Times New Roman" w:hAnsi="Times New Roman" w:cs="Times New Roman"/>
        </w:rPr>
        <w:t>AgCl</w:t>
      </w:r>
      <w:r>
        <w:t>、 AgBr 两饱和溶液混合时，发生沉淀的转化，生成更多的AgBr 沉淀，与此同时，溶液中c(Cl)比原来</w:t>
      </w:r>
      <w:r>
        <w:rPr>
          <w:spacing w:val="-30"/>
        </w:rPr>
        <w:t xml:space="preserve"> </w:t>
      </w:r>
      <w:r>
        <w:t>AgCl</w:t>
      </w:r>
      <w:r>
        <w:rPr>
          <w:spacing w:val="-24"/>
        </w:rPr>
        <w:t xml:space="preserve"> </w:t>
      </w:r>
      <w:r>
        <w:t>饱和溶液中</w:t>
      </w:r>
    </w:p>
    <w:p>
      <w:pPr>
        <w:pStyle w:val="BodyText"/>
        <w:spacing w:before="1" w:line="213" w:lineRule="auto"/>
        <w:ind w:left="20"/>
      </w:pPr>
      <w:r>
        <w:rPr>
          <w:spacing w:val="-1"/>
        </w:rPr>
        <w:t>大，当加入足量的浓AgNO</w:t>
      </w:r>
      <w:r>
        <w:rPr>
          <w:rFonts w:ascii="Calibri" w:eastAsia="Calibri" w:hAnsi="Calibri" w:cs="Calibri"/>
          <w:spacing w:val="-1"/>
        </w:rPr>
        <w:t xml:space="preserve">₃    </w:t>
      </w:r>
      <w:r>
        <w:rPr>
          <w:spacing w:val="-1"/>
        </w:rPr>
        <w:t>溶液时</w:t>
      </w:r>
      <w:r>
        <w:rPr>
          <w:spacing w:val="-2"/>
        </w:rPr>
        <w:t>，</w:t>
      </w:r>
      <w:r>
        <w:rPr>
          <w:spacing w:val="-35"/>
        </w:rPr>
        <w:t xml:space="preserve"> </w:t>
      </w:r>
      <w:r>
        <w:rPr>
          <w:spacing w:val="-2"/>
        </w:rPr>
        <w:t>AgBr 沉淀有所增多，但AgCl 沉淀增加更多，D 正确；故答案为： C。</w:t>
      </w:r>
    </w:p>
    <w:p>
      <w:pPr>
        <w:pStyle w:val="BodyText"/>
        <w:spacing w:before="234" w:line="219" w:lineRule="auto"/>
        <w:ind w:left="5"/>
      </w:pPr>
      <w:r>
        <w:t>【题目点拨】</w:t>
      </w:r>
    </w:p>
    <w:p>
      <w:pPr>
        <w:pStyle w:val="BodyText"/>
        <w:spacing w:before="210" w:line="472" w:lineRule="exact"/>
        <w:ind w:left="30"/>
      </w:pPr>
      <w:r>
        <w:rPr>
          <w:spacing w:val="1"/>
          <w:position w:val="20"/>
        </w:rPr>
        <w:t>当盐酸逐滴滴加</w:t>
      </w:r>
      <w:r>
        <w:rPr>
          <w:spacing w:val="-44"/>
          <w:position w:val="20"/>
        </w:rPr>
        <w:t xml:space="preserve"> </w:t>
      </w:r>
      <w:r>
        <w:rPr>
          <w:rFonts w:ascii="Times New Roman" w:eastAsia="Times New Roman" w:hAnsi="Times New Roman" w:cs="Times New Roman"/>
          <w:position w:val="20"/>
        </w:rPr>
        <w:t>Na</w:t>
      </w:r>
      <w:r>
        <w:rPr>
          <w:rFonts w:ascii="Times New Roman" w:eastAsia="Times New Roman" w:hAnsi="Times New Roman" w:cs="Times New Roman"/>
          <w:spacing w:val="1"/>
          <w:position w:val="20"/>
        </w:rPr>
        <w:t>₂</w:t>
      </w:r>
      <w:r>
        <w:rPr>
          <w:rFonts w:ascii="Times New Roman" w:eastAsia="Times New Roman" w:hAnsi="Times New Roman" w:cs="Times New Roman"/>
          <w:position w:val="20"/>
        </w:rPr>
        <w:t>CO</w:t>
      </w:r>
      <w:r>
        <w:rPr>
          <w:rFonts w:ascii="Times New Roman" w:eastAsia="Times New Roman" w:hAnsi="Times New Roman" w:cs="Times New Roman"/>
          <w:spacing w:val="1"/>
          <w:position w:val="20"/>
        </w:rPr>
        <w:t xml:space="preserve">₃ </w:t>
      </w:r>
      <w:r>
        <w:rPr>
          <w:spacing w:val="1"/>
          <w:position w:val="20"/>
        </w:rPr>
        <w:t>溶液时，开始时不产生二氧化碳气体，随着盐酸过量，才产生二氧化</w:t>
      </w:r>
      <w:r>
        <w:rPr>
          <w:position w:val="20"/>
        </w:rPr>
        <w:t>碳气体，其反应方程式</w:t>
      </w:r>
    </w:p>
    <w:p>
      <w:pPr>
        <w:pStyle w:val="BodyText"/>
        <w:spacing w:before="1" w:line="220" w:lineRule="auto"/>
        <w:ind w:left="10"/>
      </w:pPr>
      <w:r>
        <w:rPr>
          <w:spacing w:val="-4"/>
        </w:rPr>
        <w:t>为：</w:t>
      </w:r>
    </w:p>
    <w:p>
      <w:pPr>
        <w:spacing w:before="236" w:line="503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26"/>
          <w:sz w:val="21"/>
          <w:szCs w:val="21"/>
        </w:rPr>
        <w:t>Na₂CO₃+HCl=NaHCO₃+NaCl;NaHCO₃+HCl=NaCl+H₂O</w:t>
      </w:r>
      <w:r>
        <w:rPr>
          <w:rFonts w:ascii="Times New Roman" w:eastAsia="Times New Roman" w:hAnsi="Times New Roman" w:cs="Times New Roman"/>
          <w:spacing w:val="-1"/>
          <w:position w:val="26"/>
          <w:sz w:val="21"/>
          <w:szCs w:val="21"/>
        </w:rPr>
        <w:t>+CO₂1;</w:t>
      </w:r>
    </w:p>
    <w:p>
      <w:pPr>
        <w:pStyle w:val="BodyText"/>
        <w:spacing w:before="1" w:line="180" w:lineRule="auto"/>
        <w:ind w:left="10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-7"/>
          <w:sz w:val="17"/>
          <w:szCs w:val="17"/>
        </w:rPr>
        <w:t>4</w:t>
      </w:r>
      <w:r>
        <w:rPr>
          <w:rFonts w:ascii="Times New Roman" w:eastAsia="Times New Roman" w:hAnsi="Times New Roman" w:cs="Times New Roman"/>
          <w:spacing w:val="-23"/>
          <w:sz w:val="17"/>
          <w:szCs w:val="17"/>
        </w:rPr>
        <w:t xml:space="preserve"> </w:t>
      </w:r>
      <w:r>
        <w:rPr>
          <w:spacing w:val="-7"/>
          <w:sz w:val="17"/>
          <w:szCs w:val="17"/>
        </w:rPr>
        <w:t>、</w:t>
      </w:r>
      <w:r>
        <w:rPr>
          <w:rFonts w:ascii="Times New Roman" w:eastAsia="Times New Roman" w:hAnsi="Times New Roman" w:cs="Times New Roman"/>
          <w:spacing w:val="-7"/>
          <w:sz w:val="17"/>
          <w:szCs w:val="17"/>
        </w:rPr>
        <w:t>B</w:t>
      </w:r>
    </w:p>
    <w:p>
      <w:pPr>
        <w:pStyle w:val="BodyText"/>
        <w:spacing w:before="252" w:line="220" w:lineRule="auto"/>
        <w:ind w:left="5"/>
      </w:pPr>
      <w:r>
        <w:t>【解题分析】</w:t>
      </w:r>
    </w:p>
    <w:p>
      <w:pPr>
        <w:pStyle w:val="BodyText"/>
        <w:spacing w:before="218" w:line="457" w:lineRule="exact"/>
        <w:ind w:left="50"/>
      </w:pPr>
      <w:r>
        <w:rPr>
          <w:spacing w:val="2"/>
          <w:position w:val="18"/>
        </w:rPr>
        <w:t>由曲线变化图可知，随反应进行具有氧化性</w:t>
      </w:r>
      <w:r>
        <w:rPr>
          <w:spacing w:val="1"/>
          <w:position w:val="18"/>
        </w:rPr>
        <w:t>的</w:t>
      </w:r>
      <w:r>
        <w:rPr>
          <w:rFonts w:ascii="Times New Roman" w:eastAsia="Times New Roman" w:hAnsi="Times New Roman" w:cs="Times New Roman"/>
          <w:position w:val="18"/>
        </w:rPr>
        <w:t>CIO</w:t>
      </w:r>
      <w:r>
        <w:rPr>
          <w:spacing w:val="1"/>
          <w:position w:val="18"/>
        </w:rPr>
        <w:t>物质的量减小为反应物，由氯元素守恒可知</w:t>
      </w:r>
      <w:r>
        <w:rPr>
          <w:rFonts w:ascii="Times New Roman" w:eastAsia="Times New Roman" w:hAnsi="Times New Roman" w:cs="Times New Roman"/>
          <w:position w:val="18"/>
        </w:rPr>
        <w:t>CI</w:t>
      </w:r>
      <w:r>
        <w:rPr>
          <w:spacing w:val="1"/>
          <w:position w:val="18"/>
        </w:rPr>
        <w:t>是生成物，根据所含</w:t>
      </w:r>
    </w:p>
    <w:p>
      <w:pPr>
        <w:pStyle w:val="BodyText"/>
        <w:spacing w:before="1" w:line="212" w:lineRule="auto"/>
        <w:ind w:left="20"/>
      </w:pPr>
      <w:r>
        <w:rPr>
          <w:spacing w:val="-1"/>
        </w:rPr>
        <w:t>有的</w:t>
      </w:r>
      <w:r>
        <w:rPr>
          <w:spacing w:val="-4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NH₄*</w:t>
      </w:r>
      <w:r>
        <w:rPr>
          <w:spacing w:val="-1"/>
        </w:rPr>
        <w:t>和</w:t>
      </w:r>
      <w:r>
        <w:rPr>
          <w:spacing w:val="-5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N₂,</w:t>
      </w:r>
      <w:r>
        <w:rPr>
          <w:rFonts w:ascii="Times New Roman" w:eastAsia="Times New Roman" w:hAnsi="Times New Roman" w:cs="Times New Roman"/>
          <w:spacing w:val="23"/>
        </w:rPr>
        <w:t xml:space="preserve">  </w:t>
      </w:r>
      <w:r>
        <w:rPr>
          <w:spacing w:val="-1"/>
        </w:rPr>
        <w:t>其中</w:t>
      </w:r>
    </w:p>
    <w:p>
      <w:pPr>
        <w:pStyle w:val="BodyText"/>
        <w:spacing w:before="219" w:line="416" w:lineRule="auto"/>
        <w:ind w:left="10" w:right="108" w:firstLine="10"/>
      </w:pPr>
      <w:r>
        <w:rPr>
          <w:rFonts w:ascii="Times New Roman" w:eastAsia="Times New Roman" w:hAnsi="Times New Roman" w:cs="Times New Roman"/>
          <w:spacing w:val="-2"/>
        </w:rPr>
        <w:t>NH₄*</w:t>
      </w:r>
      <w:r>
        <w:rPr>
          <w:spacing w:val="-2"/>
        </w:rPr>
        <w:t>有还原性，故</w:t>
      </w:r>
      <w:r>
        <w:rPr>
          <w:rFonts w:ascii="Times New Roman" w:eastAsia="Times New Roman" w:hAnsi="Times New Roman" w:cs="Times New Roman"/>
          <w:spacing w:val="-2"/>
        </w:rPr>
        <w:t>N₂</w:t>
      </w:r>
      <w:r>
        <w:rPr>
          <w:spacing w:val="-2"/>
        </w:rPr>
        <w:t xml:space="preserve">是生成物，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spacing w:val="-2"/>
        </w:rPr>
        <w:t>元素化合价发生氧化反应，则反应的方程式应为3</w:t>
      </w:r>
      <w:r>
        <w:rPr>
          <w:rFonts w:ascii="Times New Roman" w:eastAsia="Times New Roman" w:hAnsi="Times New Roman" w:cs="Times New Roman"/>
          <w:spacing w:val="-2"/>
        </w:rPr>
        <w:t xml:space="preserve">CIO+2NH₄⁴=N₂↑+3H₂O+3CI+2H     +;A.     </w:t>
      </w:r>
      <w:r>
        <w:rPr>
          <w:spacing w:val="-2"/>
        </w:rPr>
        <w:t>由方程式可知反应的氧化剂是</w:t>
      </w:r>
      <w:r>
        <w:rPr>
          <w:rFonts w:ascii="Times New Roman" w:eastAsia="Times New Roman" w:hAnsi="Times New Roman" w:cs="Times New Roman"/>
          <w:spacing w:val="-2"/>
        </w:rPr>
        <w:t xml:space="preserve">CIO,    </w:t>
      </w:r>
      <w:r>
        <w:rPr>
          <w:spacing w:val="-2"/>
        </w:rPr>
        <w:t>还原产物为</w:t>
      </w:r>
      <w:r>
        <w:rPr>
          <w:rFonts w:ascii="Times New Roman" w:eastAsia="Times New Roman" w:hAnsi="Times New Roman" w:cs="Times New Roman"/>
          <w:spacing w:val="-2"/>
        </w:rPr>
        <w:t xml:space="preserve">CI,    </w:t>
      </w:r>
      <w:r>
        <w:rPr>
          <w:spacing w:val="-2"/>
        </w:rPr>
        <w:t>故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spacing w:val="-2"/>
        </w:rPr>
        <w:t>错误；</w:t>
      </w:r>
      <w:r>
        <w:rPr>
          <w:spacing w:val="-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 xml:space="preserve">B.   </w:t>
      </w:r>
      <w:r>
        <w:rPr>
          <w:spacing w:val="-2"/>
        </w:rPr>
        <w:t>反应生成</w:t>
      </w:r>
      <w:r>
        <w:rPr>
          <w:rFonts w:ascii="Times New Roman" w:eastAsia="Times New Roman" w:hAnsi="Times New Roman" w:cs="Times New Roman"/>
          <w:spacing w:val="-3"/>
        </w:rPr>
        <w:t xml:space="preserve">H,     </w:t>
      </w:r>
      <w:r>
        <w:rPr>
          <w:spacing w:val="-3"/>
        </w:rPr>
        <w:t>溶液酸性增强，故</w:t>
      </w:r>
      <w:r>
        <w:rPr>
          <w:rFonts w:ascii="Times New Roman" w:eastAsia="Times New Roman" w:hAnsi="Times New Roman" w:cs="Times New Roman"/>
          <w:spacing w:val="-3"/>
        </w:rPr>
        <w:t>B</w:t>
      </w:r>
      <w:r>
        <w:rPr>
          <w:spacing w:val="-3"/>
        </w:rPr>
        <w:t>正确；</w:t>
      </w:r>
      <w:r>
        <w:rPr>
          <w:spacing w:val="-37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C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Arial" w:eastAsia="Arial" w:hAnsi="Arial" w:cs="Arial"/>
          <w:spacing w:val="-2"/>
        </w:rPr>
        <w:t xml:space="preserve">.N  </w:t>
      </w:r>
      <w:r>
        <w:rPr>
          <w:spacing w:val="-2"/>
        </w:rPr>
        <w:t>元素化合价由-3价升高到0价，则消耗1</w:t>
      </w:r>
      <w:r>
        <w:rPr>
          <w:rFonts w:ascii="Arial" w:eastAsia="Arial" w:hAnsi="Arial" w:cs="Arial"/>
          <w:spacing w:val="-2"/>
        </w:rPr>
        <w:t>mol</w:t>
      </w:r>
      <w:r>
        <w:rPr>
          <w:spacing w:val="-2"/>
        </w:rPr>
        <w:t>还原剂，转移3</w:t>
      </w:r>
      <w:r>
        <w:rPr>
          <w:rFonts w:ascii="Arial" w:eastAsia="Arial" w:hAnsi="Arial" w:cs="Arial"/>
          <w:spacing w:val="-2"/>
        </w:rPr>
        <w:t>mol</w:t>
      </w:r>
      <w:r>
        <w:rPr>
          <w:spacing w:val="-2"/>
        </w:rPr>
        <w:t>电子，故</w:t>
      </w:r>
      <w:r>
        <w:rPr>
          <w:rFonts w:ascii="Arial" w:eastAsia="Arial" w:hAnsi="Arial" w:cs="Arial"/>
          <w:spacing w:val="-2"/>
        </w:rPr>
        <w:t>C</w:t>
      </w:r>
      <w:r>
        <w:rPr>
          <w:spacing w:val="-2"/>
        </w:rPr>
        <w:t>错</w:t>
      </w:r>
      <w:r>
        <w:rPr>
          <w:spacing w:val="-38"/>
        </w:rPr>
        <w:t xml:space="preserve"> </w:t>
      </w:r>
      <w:r>
        <w:rPr>
          <w:spacing w:val="-2"/>
        </w:rPr>
        <w:t>误</w:t>
      </w:r>
      <w:r>
        <w:rPr>
          <w:spacing w:val="-49"/>
        </w:rPr>
        <w:t xml:space="preserve"> </w:t>
      </w:r>
      <w:r>
        <w:rPr>
          <w:spacing w:val="-2"/>
        </w:rPr>
        <w:t>；</w:t>
      </w:r>
      <w:r>
        <w:rPr>
          <w:rFonts w:ascii="Arial" w:eastAsia="Arial" w:hAnsi="Arial" w:cs="Arial"/>
          <w:spacing w:val="-2"/>
        </w:rPr>
        <w:t xml:space="preserve">C.   </w:t>
      </w:r>
      <w:r>
        <w:rPr>
          <w:spacing w:val="-3"/>
        </w:rPr>
        <w:t>由方程式可知氧化剂和还原剂</w:t>
      </w:r>
    </w:p>
    <w:p>
      <w:pPr>
        <w:pStyle w:val="BodyText"/>
        <w:spacing w:before="1" w:line="216" w:lineRule="auto"/>
        <w:ind w:left="30"/>
      </w:pPr>
      <w:r>
        <w:rPr>
          <w:spacing w:val="10"/>
        </w:rPr>
        <w:t>的物质的量之比为3:2,故D错误；答案为B。</w:t>
      </w:r>
    </w:p>
    <w:p>
      <w:pPr>
        <w:pStyle w:val="BodyText"/>
        <w:spacing w:before="226" w:line="412" w:lineRule="auto"/>
        <w:ind w:left="20" w:right="81" w:firstLine="20"/>
        <w:jc w:val="both"/>
      </w:pPr>
      <w:r>
        <w:rPr>
          <w:spacing w:val="-1"/>
        </w:rPr>
        <w:t>点睛：由曲线变化图可知，具有氧化性的CIO</w:t>
      </w:r>
      <w:r>
        <w:rPr>
          <w:spacing w:val="-2"/>
        </w:rPr>
        <w:t>·物质的量减小为反应物，由氯元素守恒可知CI是生成物，再结合氧化还</w:t>
      </w:r>
      <w:r>
        <w:t xml:space="preserve"> 原反应的理论，有氧化必有还原，根据所含有的微粒，可知</w:t>
      </w:r>
      <w:r>
        <w:rPr>
          <w:rFonts w:ascii="Times New Roman" w:eastAsia="Times New Roman" w:hAnsi="Times New Roman" w:cs="Times New Roman"/>
        </w:rPr>
        <w:t>NH₄*</w:t>
      </w:r>
      <w:r>
        <w:t>是还原剂，氧化产物为</w:t>
      </w:r>
      <w:r>
        <w:rPr>
          <w:rFonts w:ascii="Times New Roman" w:eastAsia="Times New Roman" w:hAnsi="Times New Roman" w:cs="Times New Roman"/>
        </w:rPr>
        <w:t>N₂,</w:t>
      </w:r>
      <w:r>
        <w:rPr>
          <w:rFonts w:ascii="Times New Roman" w:eastAsia="Times New Roman" w:hAnsi="Times New Roman" w:cs="Times New Roman"/>
          <w:spacing w:val="26"/>
          <w:w w:val="101"/>
        </w:rPr>
        <w:t xml:space="preserve">  </w:t>
      </w:r>
      <w:r>
        <w:t>发生反应的方程式应为3</w:t>
      </w:r>
    </w:p>
    <w:p>
      <w:pPr>
        <w:pStyle w:val="BodyText"/>
        <w:spacing w:before="1" w:line="216" w:lineRule="auto"/>
        <w:ind w:left="10"/>
      </w:pPr>
      <w:r>
        <w:rPr>
          <w:spacing w:val="-3"/>
        </w:rPr>
        <w:t>CIO+2NH</w:t>
      </w:r>
      <w:r>
        <w:rPr>
          <w:rFonts w:ascii="Calibri" w:eastAsia="Calibri" w:hAnsi="Calibri" w:cs="Calibri"/>
          <w:spacing w:val="-3"/>
        </w:rPr>
        <w:t>₄⁴</w:t>
      </w:r>
      <w:r>
        <w:rPr>
          <w:spacing w:val="-3"/>
        </w:rPr>
        <w:t>=N</w:t>
      </w:r>
      <w:r>
        <w:rPr>
          <w:rFonts w:ascii="Calibri" w:eastAsia="Calibri" w:hAnsi="Calibri" w:cs="Calibri"/>
          <w:spacing w:val="-3"/>
        </w:rPr>
        <w:t>₂</w:t>
      </w:r>
      <w:r>
        <w:rPr>
          <w:rFonts w:ascii="Calibri" w:eastAsia="Calibri" w:hAnsi="Calibri" w:cs="Calibri"/>
          <w:spacing w:val="41"/>
        </w:rPr>
        <w:t xml:space="preserve"> </w:t>
      </w:r>
      <w:r>
        <w:rPr>
          <w:spacing w:val="-3"/>
        </w:rPr>
        <w:t>↑+3H</w:t>
      </w:r>
      <w:r>
        <w:rPr>
          <w:rFonts w:ascii="Calibri" w:eastAsia="Calibri" w:hAnsi="Calibri" w:cs="Calibri"/>
          <w:spacing w:val="-3"/>
        </w:rPr>
        <w:t>₂</w:t>
      </w:r>
      <w:r>
        <w:rPr>
          <w:spacing w:val="-3"/>
        </w:rPr>
        <w:t>O+3CI+2H*,     以此解答该题。</w:t>
      </w:r>
    </w:p>
    <w:p>
      <w:pPr>
        <w:pStyle w:val="BodyText"/>
        <w:spacing w:before="282" w:line="180" w:lineRule="auto"/>
        <w:ind w:left="10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pacing w:val="-8"/>
          <w:sz w:val="18"/>
          <w:szCs w:val="18"/>
        </w:rPr>
        <w:t>5</w:t>
      </w:r>
      <w:r>
        <w:rPr>
          <w:rFonts w:ascii="Times New Roman" w:eastAsia="Times New Roman" w:hAnsi="Times New Roman" w:cs="Times New Roman"/>
          <w:spacing w:val="-25"/>
          <w:sz w:val="18"/>
          <w:szCs w:val="18"/>
        </w:rPr>
        <w:t xml:space="preserve"> </w:t>
      </w:r>
      <w:r>
        <w:rPr>
          <w:spacing w:val="-8"/>
          <w:sz w:val="18"/>
          <w:szCs w:val="18"/>
        </w:rPr>
        <w:t>、</w:t>
      </w:r>
      <w:r>
        <w:rPr>
          <w:rFonts w:ascii="Times New Roman" w:eastAsia="Times New Roman" w:hAnsi="Times New Roman" w:cs="Times New Roman"/>
          <w:spacing w:val="-8"/>
          <w:sz w:val="18"/>
          <w:szCs w:val="18"/>
        </w:rPr>
        <w:t>C</w:t>
      </w:r>
    </w:p>
    <w:p>
      <w:pPr>
        <w:pStyle w:val="BodyText"/>
        <w:spacing w:before="230" w:line="220" w:lineRule="auto"/>
        <w:ind w:left="5"/>
      </w:pPr>
      <w:r>
        <w:t>【解题分析】</w:t>
      </w:r>
    </w:p>
    <w:p>
      <w:pPr>
        <w:pStyle w:val="BodyText"/>
        <w:spacing w:before="218" w:line="219" w:lineRule="auto"/>
        <w:ind w:left="30"/>
      </w:pPr>
      <w:r>
        <w:rPr>
          <w:rFonts w:ascii="Times New Roman" w:eastAsia="Times New Roman" w:hAnsi="Times New Roman" w:cs="Times New Roman"/>
          <w:spacing w:val="-3"/>
        </w:rPr>
        <w:t>A</w:t>
      </w:r>
      <w:r>
        <w:rPr>
          <w:spacing w:val="-3"/>
        </w:rPr>
        <w:t>、空气中含有氧气，</w:t>
      </w:r>
      <w:r>
        <w:rPr>
          <w:spacing w:val="60"/>
        </w:rPr>
        <w:t xml:space="preserve"> </w:t>
      </w:r>
      <w:r>
        <w:rPr>
          <w:spacing w:val="-3"/>
        </w:rPr>
        <w:t>一氧化氮能够与氧气反应生成二氧化氮，所以二者不能大量共存，故</w:t>
      </w:r>
      <w:r>
        <w:rPr>
          <w:rFonts w:ascii="Times New Roman" w:eastAsia="Times New Roman" w:hAnsi="Times New Roman" w:cs="Times New Roman"/>
          <w:spacing w:val="-3"/>
        </w:rPr>
        <w:t>A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spacing w:val="-4"/>
        </w:rPr>
        <w:t>错误；</w:t>
      </w:r>
    </w:p>
    <w:p>
      <w:pPr>
        <w:pStyle w:val="BodyText"/>
        <w:spacing w:before="221" w:line="219" w:lineRule="auto"/>
        <w:ind w:left="10"/>
      </w:pPr>
      <w:r>
        <w:rPr>
          <w:rFonts w:ascii="Times New Roman" w:eastAsia="Times New Roman" w:hAnsi="Times New Roman" w:cs="Times New Roman"/>
          <w:spacing w:val="1"/>
        </w:rPr>
        <w:t>B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1"/>
        </w:rPr>
        <w:t>、氢氧化铁胶体带有正电荷，带负电荷的离子能够中和氢</w:t>
      </w:r>
      <w:r>
        <w:t>氧化铁胶体的正电荷，导致氢氧化铁发生聚沉，所以不能</w:t>
      </w:r>
    </w:p>
    <w:p>
      <w:pPr>
        <w:spacing w:line="219" w:lineRule="auto"/>
      </w:pPr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9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https://d.book118.com/627061122123006046</w:t>
        </w:r>
      </w:hyperlink>
    </w:p>
    <w:p>
      <w:pPr>
        <w:spacing w:line="219" w:lineRule="auto"/>
      </w:pPr>
    </w:p>
    <w:sectPr>
      <w:headerReference w:type="default" r:id="rId60"/>
      <w:pgSz w:w="11910" w:h="16840"/>
      <w:pgMar w:top="400" w:right="509" w:bottom="0" w:left="550" w:header="0" w:footer="0" w:gutter="0"/>
      <w:pgNumType w:start="2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iS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YouYuan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3D977851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jpeg" /><Relationship Id="rId12" Type="http://schemas.openxmlformats.org/officeDocument/2006/relationships/image" Target="media/image9.jpeg" /><Relationship Id="rId13" Type="http://schemas.openxmlformats.org/officeDocument/2006/relationships/image" Target="media/image10.jpeg" /><Relationship Id="rId14" Type="http://schemas.openxmlformats.org/officeDocument/2006/relationships/image" Target="media/image11.jpeg" /><Relationship Id="rId15" Type="http://schemas.openxmlformats.org/officeDocument/2006/relationships/image" Target="media/image12.png" /><Relationship Id="rId16" Type="http://schemas.openxmlformats.org/officeDocument/2006/relationships/image" Target="media/image13.png" /><Relationship Id="rId17" Type="http://schemas.openxmlformats.org/officeDocument/2006/relationships/image" Target="media/image14.png" /><Relationship Id="rId18" Type="http://schemas.openxmlformats.org/officeDocument/2006/relationships/image" Target="media/image15.png" /><Relationship Id="rId19" Type="http://schemas.openxmlformats.org/officeDocument/2006/relationships/image" Target="media/image16.png" /><Relationship Id="rId2" Type="http://schemas.openxmlformats.org/officeDocument/2006/relationships/webSettings" Target="webSettings.xml" /><Relationship Id="rId20" Type="http://schemas.openxmlformats.org/officeDocument/2006/relationships/image" Target="media/image17.png" /><Relationship Id="rId21" Type="http://schemas.openxmlformats.org/officeDocument/2006/relationships/image" Target="media/image18.png" /><Relationship Id="rId22" Type="http://schemas.openxmlformats.org/officeDocument/2006/relationships/image" Target="media/image19.png" /><Relationship Id="rId23" Type="http://schemas.openxmlformats.org/officeDocument/2006/relationships/image" Target="media/image20.png" /><Relationship Id="rId24" Type="http://schemas.openxmlformats.org/officeDocument/2006/relationships/image" Target="media/image21.png" /><Relationship Id="rId25" Type="http://schemas.openxmlformats.org/officeDocument/2006/relationships/image" Target="media/image22.jpeg" /><Relationship Id="rId26" Type="http://schemas.openxmlformats.org/officeDocument/2006/relationships/image" Target="media/image23.png" /><Relationship Id="rId27" Type="http://schemas.openxmlformats.org/officeDocument/2006/relationships/image" Target="media/image24.png" /><Relationship Id="rId28" Type="http://schemas.openxmlformats.org/officeDocument/2006/relationships/image" Target="media/image25.png" /><Relationship Id="rId29" Type="http://schemas.openxmlformats.org/officeDocument/2006/relationships/image" Target="media/image26.jpeg" /><Relationship Id="rId3" Type="http://schemas.openxmlformats.org/officeDocument/2006/relationships/fontTable" Target="fontTable.xml" /><Relationship Id="rId30" Type="http://schemas.openxmlformats.org/officeDocument/2006/relationships/image" Target="media/image27.jpeg" /><Relationship Id="rId31" Type="http://schemas.openxmlformats.org/officeDocument/2006/relationships/image" Target="media/image28.jpeg" /><Relationship Id="rId32" Type="http://schemas.openxmlformats.org/officeDocument/2006/relationships/image" Target="media/image29.jpeg" /><Relationship Id="rId33" Type="http://schemas.openxmlformats.org/officeDocument/2006/relationships/image" Target="media/image30.jpeg" /><Relationship Id="rId34" Type="http://schemas.openxmlformats.org/officeDocument/2006/relationships/image" Target="media/image31.jpeg" /><Relationship Id="rId35" Type="http://schemas.openxmlformats.org/officeDocument/2006/relationships/image" Target="media/image32.jpeg" /><Relationship Id="rId36" Type="http://schemas.openxmlformats.org/officeDocument/2006/relationships/image" Target="media/image33.png" /><Relationship Id="rId37" Type="http://schemas.openxmlformats.org/officeDocument/2006/relationships/image" Target="media/image34.jpeg" /><Relationship Id="rId38" Type="http://schemas.openxmlformats.org/officeDocument/2006/relationships/image" Target="media/image35.jpeg" /><Relationship Id="rId39" Type="http://schemas.openxmlformats.org/officeDocument/2006/relationships/image" Target="media/image36.jpeg" /><Relationship Id="rId4" Type="http://schemas.openxmlformats.org/officeDocument/2006/relationships/image" Target="media/image1.jpeg" /><Relationship Id="rId40" Type="http://schemas.openxmlformats.org/officeDocument/2006/relationships/image" Target="media/image37.jpeg" /><Relationship Id="rId41" Type="http://schemas.openxmlformats.org/officeDocument/2006/relationships/image" Target="media/image38.jpeg" /><Relationship Id="rId42" Type="http://schemas.openxmlformats.org/officeDocument/2006/relationships/header" Target="header1.xml" /><Relationship Id="rId43" Type="http://schemas.openxmlformats.org/officeDocument/2006/relationships/image" Target="media/image39.jpeg" /><Relationship Id="rId44" Type="http://schemas.openxmlformats.org/officeDocument/2006/relationships/image" Target="media/image40.jpeg" /><Relationship Id="rId45" Type="http://schemas.openxmlformats.org/officeDocument/2006/relationships/header" Target="header2.xml" /><Relationship Id="rId46" Type="http://schemas.openxmlformats.org/officeDocument/2006/relationships/image" Target="media/image41.jpeg" /><Relationship Id="rId47" Type="http://schemas.openxmlformats.org/officeDocument/2006/relationships/image" Target="media/image42.jpeg" /><Relationship Id="rId48" Type="http://schemas.openxmlformats.org/officeDocument/2006/relationships/image" Target="media/image43.jpeg" /><Relationship Id="rId49" Type="http://schemas.openxmlformats.org/officeDocument/2006/relationships/header" Target="header3.xml" /><Relationship Id="rId5" Type="http://schemas.openxmlformats.org/officeDocument/2006/relationships/image" Target="media/image2.jpeg" /><Relationship Id="rId50" Type="http://schemas.openxmlformats.org/officeDocument/2006/relationships/image" Target="media/image44.jpeg" /><Relationship Id="rId51" Type="http://schemas.openxmlformats.org/officeDocument/2006/relationships/header" Target="header4.xml" /><Relationship Id="rId52" Type="http://schemas.openxmlformats.org/officeDocument/2006/relationships/header" Target="header5.xml" /><Relationship Id="rId53" Type="http://schemas.openxmlformats.org/officeDocument/2006/relationships/image" Target="media/image45.jpeg" /><Relationship Id="rId54" Type="http://schemas.openxmlformats.org/officeDocument/2006/relationships/header" Target="header6.xml" /><Relationship Id="rId55" Type="http://schemas.openxmlformats.org/officeDocument/2006/relationships/header" Target="header7.xml" /><Relationship Id="rId56" Type="http://schemas.openxmlformats.org/officeDocument/2006/relationships/image" Target="media/image46.png" /><Relationship Id="rId57" Type="http://schemas.openxmlformats.org/officeDocument/2006/relationships/image" Target="media/image47.png" /><Relationship Id="rId58" Type="http://schemas.openxmlformats.org/officeDocument/2006/relationships/image" Target="media/image48.png" /><Relationship Id="rId59" Type="http://schemas.openxmlformats.org/officeDocument/2006/relationships/hyperlink" Target="https://d.book118.com/627061122123006046" TargetMode="External" /><Relationship Id="rId6" Type="http://schemas.openxmlformats.org/officeDocument/2006/relationships/image" Target="media/image3.jpeg" /><Relationship Id="rId60" Type="http://schemas.openxmlformats.org/officeDocument/2006/relationships/header" Target="header8.xml" /><Relationship Id="rId61" Type="http://schemas.openxmlformats.org/officeDocument/2006/relationships/theme" Target="theme/theme1.xml" /><Relationship Id="rId62" Type="http://schemas.openxmlformats.org/officeDocument/2006/relationships/styles" Target="styles.xml" /><Relationship Id="rId7" Type="http://schemas.openxmlformats.org/officeDocument/2006/relationships/image" Target="media/image4.jpeg" /><Relationship Id="rId8" Type="http://schemas.openxmlformats.org/officeDocument/2006/relationships/image" Target="media/image5.pn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2024-03-05T14:12:00Z</dcterms:created>
  <dcterms:modified xsi:type="dcterms:W3CDTF">2024-03-05T06:12:17Z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2024-03-05T06:12:16Z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65e6b7b5c6b7b8001f8b3e47wl</vt:lpwstr>
  </property>
</Properties>
</file>