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8" w:history="1">
        <w:r>
          <w:rPr>
            <w:rFonts w:ascii="仿宋" w:eastAsia="仿宋" w:hAnsi="仿宋" w:cs="仿宋" w:hint="eastAsia"/>
            <w:lang w:eastAsia="zh-CN"/>
          </w:rPr>
          <w:t>概论</w:t>
        </w:r>
        <w:r>
          <w:tab/>
        </w:r>
        <w:r>
          <w:fldChar w:fldCharType="begin"/>
        </w:r>
        <w:r>
          <w:instrText xml:space="preserve"> PAGEREF _Toc23738 \h </w:instrText>
        </w:r>
        <w:r>
          <w:fldChar w:fldCharType="separate"/>
        </w:r>
        <w:r>
          <w:t>3</w:t>
        </w:r>
        <w:r>
          <w:fldChar w:fldCharType="end"/>
        </w:r>
      </w:hyperlink>
    </w:p>
    <w:p>
      <w:pPr>
        <w:pStyle w:val="TOC1"/>
        <w:tabs>
          <w:tab w:val="right" w:leader="dot" w:pos="8306"/>
        </w:tabs>
      </w:pPr>
      <w:hyperlink w:anchor="_Toc9205" w:history="1">
        <w:r>
          <w:rPr>
            <w:rFonts w:ascii="仿宋" w:eastAsia="仿宋" w:hAnsi="仿宋" w:cs="仿宋" w:hint="eastAsia"/>
            <w:lang w:eastAsia="zh-CN"/>
          </w:rPr>
          <w:t>一、木制品项目建设背景及必要性分析</w:t>
        </w:r>
        <w:r>
          <w:tab/>
        </w:r>
        <w:r>
          <w:fldChar w:fldCharType="begin"/>
        </w:r>
        <w:r>
          <w:instrText xml:space="preserve"> PAGEREF _Toc9205 \h </w:instrText>
        </w:r>
        <w:r>
          <w:fldChar w:fldCharType="separate"/>
        </w:r>
        <w:r>
          <w:t>3</w:t>
        </w:r>
        <w:r>
          <w:fldChar w:fldCharType="end"/>
        </w:r>
      </w:hyperlink>
    </w:p>
    <w:p>
      <w:pPr>
        <w:pStyle w:val="TOC2"/>
        <w:tabs>
          <w:tab w:val="right" w:leader="dot" w:pos="8306"/>
        </w:tabs>
      </w:pPr>
      <w:hyperlink w:anchor="_Toc7214" w:history="1">
        <w:r>
          <w:rPr>
            <w:rFonts w:ascii="仿宋" w:eastAsia="仿宋" w:hAnsi="仿宋" w:cs="仿宋" w:hint="eastAsia"/>
            <w:lang w:eastAsia="zh-CN"/>
          </w:rPr>
          <w:t>(一)、木制品项目背景分析</w:t>
        </w:r>
        <w:r>
          <w:tab/>
        </w:r>
        <w:r>
          <w:fldChar w:fldCharType="begin"/>
        </w:r>
        <w:r>
          <w:instrText xml:space="preserve"> PAGEREF _Toc7214 \h </w:instrText>
        </w:r>
        <w:r>
          <w:fldChar w:fldCharType="separate"/>
        </w:r>
        <w:r>
          <w:t>3</w:t>
        </w:r>
        <w:r>
          <w:fldChar w:fldCharType="end"/>
        </w:r>
      </w:hyperlink>
    </w:p>
    <w:p>
      <w:pPr>
        <w:pStyle w:val="TOC2"/>
        <w:tabs>
          <w:tab w:val="right" w:leader="dot" w:pos="8306"/>
        </w:tabs>
      </w:pPr>
      <w:hyperlink w:anchor="_Toc5688" w:history="1">
        <w:r>
          <w:rPr>
            <w:rFonts w:ascii="仿宋" w:eastAsia="仿宋" w:hAnsi="仿宋" w:cs="仿宋" w:hint="eastAsia"/>
            <w:lang w:eastAsia="zh-CN"/>
          </w:rPr>
          <w:t>(二)、木制品项目建设必要性分析</w:t>
        </w:r>
        <w:r>
          <w:tab/>
        </w:r>
        <w:r>
          <w:fldChar w:fldCharType="begin"/>
        </w:r>
        <w:r>
          <w:instrText xml:space="preserve"> PAGEREF _Toc5688 \h </w:instrText>
        </w:r>
        <w:r>
          <w:fldChar w:fldCharType="separate"/>
        </w:r>
        <w:r>
          <w:t>5</w:t>
        </w:r>
        <w:r>
          <w:fldChar w:fldCharType="end"/>
        </w:r>
      </w:hyperlink>
    </w:p>
    <w:p>
      <w:pPr>
        <w:pStyle w:val="TOC1"/>
        <w:tabs>
          <w:tab w:val="right" w:leader="dot" w:pos="8306"/>
        </w:tabs>
      </w:pPr>
      <w:hyperlink w:anchor="_Toc23205" w:history="1">
        <w:r>
          <w:rPr>
            <w:rFonts w:ascii="仿宋" w:eastAsia="仿宋" w:hAnsi="仿宋" w:cs="仿宋" w:hint="eastAsia"/>
            <w:lang w:eastAsia="zh-CN"/>
          </w:rPr>
          <w:t>二、木制品项目危机管理</w:t>
        </w:r>
        <w:r>
          <w:tab/>
        </w:r>
        <w:r>
          <w:fldChar w:fldCharType="begin"/>
        </w:r>
        <w:r>
          <w:instrText xml:space="preserve"> PAGEREF _Toc23205 \h </w:instrText>
        </w:r>
        <w:r>
          <w:fldChar w:fldCharType="separate"/>
        </w:r>
        <w:r>
          <w:t>6</w:t>
        </w:r>
        <w:r>
          <w:fldChar w:fldCharType="end"/>
        </w:r>
      </w:hyperlink>
    </w:p>
    <w:p>
      <w:pPr>
        <w:pStyle w:val="TOC2"/>
        <w:tabs>
          <w:tab w:val="right" w:leader="dot" w:pos="8306"/>
        </w:tabs>
      </w:pPr>
      <w:hyperlink w:anchor="_Toc9646" w:history="1">
        <w:r>
          <w:rPr>
            <w:rFonts w:ascii="仿宋" w:eastAsia="仿宋" w:hAnsi="仿宋" w:cs="仿宋" w:hint="eastAsia"/>
            <w:lang w:eastAsia="zh-CN"/>
          </w:rPr>
          <w:t>(一)、危机预警与识别</w:t>
        </w:r>
        <w:r>
          <w:tab/>
        </w:r>
        <w:r>
          <w:fldChar w:fldCharType="begin"/>
        </w:r>
        <w:r>
          <w:instrText xml:space="preserve"> PAGEREF _Toc9646 \h </w:instrText>
        </w:r>
        <w:r>
          <w:fldChar w:fldCharType="separate"/>
        </w:r>
        <w:r>
          <w:t>6</w:t>
        </w:r>
        <w:r>
          <w:fldChar w:fldCharType="end"/>
        </w:r>
      </w:hyperlink>
    </w:p>
    <w:p>
      <w:pPr>
        <w:pStyle w:val="TOC2"/>
        <w:tabs>
          <w:tab w:val="right" w:leader="dot" w:pos="8306"/>
        </w:tabs>
      </w:pPr>
      <w:hyperlink w:anchor="_Toc11223" w:history="1">
        <w:r>
          <w:rPr>
            <w:rFonts w:ascii="仿宋" w:eastAsia="仿宋" w:hAnsi="仿宋" w:cs="仿宋" w:hint="eastAsia"/>
            <w:lang w:eastAsia="zh-CN"/>
          </w:rPr>
          <w:t>(二)、危机应对与恢复</w:t>
        </w:r>
        <w:r>
          <w:tab/>
        </w:r>
        <w:r>
          <w:fldChar w:fldCharType="begin"/>
        </w:r>
        <w:r>
          <w:instrText xml:space="preserve"> PAGEREF _Toc11223 \h </w:instrText>
        </w:r>
        <w:r>
          <w:fldChar w:fldCharType="separate"/>
        </w:r>
        <w:r>
          <w:t>7</w:t>
        </w:r>
        <w:r>
          <w:fldChar w:fldCharType="end"/>
        </w:r>
      </w:hyperlink>
    </w:p>
    <w:p>
      <w:pPr>
        <w:pStyle w:val="TOC1"/>
        <w:tabs>
          <w:tab w:val="right" w:leader="dot" w:pos="8306"/>
        </w:tabs>
      </w:pPr>
      <w:hyperlink w:anchor="_Toc4861" w:history="1">
        <w:r>
          <w:rPr>
            <w:rFonts w:ascii="仿宋" w:eastAsia="仿宋" w:hAnsi="仿宋" w:cs="仿宋" w:hint="eastAsia"/>
            <w:lang w:eastAsia="zh-CN"/>
          </w:rPr>
          <w:t>三、木制品项目可持续发展</w:t>
        </w:r>
        <w:r>
          <w:tab/>
        </w:r>
        <w:r>
          <w:fldChar w:fldCharType="begin"/>
        </w:r>
        <w:r>
          <w:instrText xml:space="preserve"> PAGEREF _Toc4861 \h </w:instrText>
        </w:r>
        <w:r>
          <w:fldChar w:fldCharType="separate"/>
        </w:r>
        <w:r>
          <w:t>8</w:t>
        </w:r>
        <w:r>
          <w:fldChar w:fldCharType="end"/>
        </w:r>
      </w:hyperlink>
    </w:p>
    <w:p>
      <w:pPr>
        <w:pStyle w:val="TOC2"/>
        <w:tabs>
          <w:tab w:val="right" w:leader="dot" w:pos="8306"/>
        </w:tabs>
      </w:pPr>
      <w:hyperlink w:anchor="_Toc8792" w:history="1">
        <w:r>
          <w:rPr>
            <w:rFonts w:ascii="仿宋" w:eastAsia="仿宋" w:hAnsi="仿宋" w:cs="仿宋" w:hint="eastAsia"/>
            <w:lang w:eastAsia="zh-CN"/>
          </w:rPr>
          <w:t>(一)、可持续战略与实践</w:t>
        </w:r>
        <w:r>
          <w:tab/>
        </w:r>
        <w:r>
          <w:fldChar w:fldCharType="begin"/>
        </w:r>
        <w:r>
          <w:instrText xml:space="preserve"> PAGEREF _Toc8792 \h </w:instrText>
        </w:r>
        <w:r>
          <w:fldChar w:fldCharType="separate"/>
        </w:r>
        <w:r>
          <w:t>8</w:t>
        </w:r>
        <w:r>
          <w:fldChar w:fldCharType="end"/>
        </w:r>
      </w:hyperlink>
    </w:p>
    <w:p>
      <w:pPr>
        <w:pStyle w:val="TOC2"/>
        <w:tabs>
          <w:tab w:val="right" w:leader="dot" w:pos="8306"/>
        </w:tabs>
      </w:pPr>
      <w:hyperlink w:anchor="_Toc20687" w:history="1">
        <w:r>
          <w:rPr>
            <w:rFonts w:ascii="仿宋" w:eastAsia="仿宋" w:hAnsi="仿宋" w:cs="仿宋" w:hint="eastAsia"/>
            <w:lang w:eastAsia="zh-CN"/>
          </w:rPr>
          <w:t>(二)、环保与社会责任</w:t>
        </w:r>
        <w:r>
          <w:tab/>
        </w:r>
        <w:r>
          <w:fldChar w:fldCharType="begin"/>
        </w:r>
        <w:r>
          <w:instrText xml:space="preserve"> PAGEREF _Toc20687 \h </w:instrText>
        </w:r>
        <w:r>
          <w:fldChar w:fldCharType="separate"/>
        </w:r>
        <w:r>
          <w:t>9</w:t>
        </w:r>
        <w:r>
          <w:fldChar w:fldCharType="end"/>
        </w:r>
      </w:hyperlink>
    </w:p>
    <w:p>
      <w:pPr>
        <w:pStyle w:val="TOC1"/>
        <w:tabs>
          <w:tab w:val="right" w:leader="dot" w:pos="8306"/>
        </w:tabs>
      </w:pPr>
      <w:hyperlink w:anchor="_Toc28424" w:history="1">
        <w:r>
          <w:rPr>
            <w:rFonts w:ascii="仿宋" w:eastAsia="仿宋" w:hAnsi="仿宋" w:cs="仿宋" w:hint="eastAsia"/>
            <w:lang w:eastAsia="zh-CN"/>
          </w:rPr>
          <w:t>四、木制品项目土建工程</w:t>
        </w:r>
        <w:r>
          <w:tab/>
        </w:r>
        <w:r>
          <w:fldChar w:fldCharType="begin"/>
        </w:r>
        <w:r>
          <w:instrText xml:space="preserve"> PAGEREF _Toc28424 \h </w:instrText>
        </w:r>
        <w:r>
          <w:fldChar w:fldCharType="separate"/>
        </w:r>
        <w:r>
          <w:t>10</w:t>
        </w:r>
        <w:r>
          <w:fldChar w:fldCharType="end"/>
        </w:r>
      </w:hyperlink>
    </w:p>
    <w:p>
      <w:pPr>
        <w:pStyle w:val="TOC2"/>
        <w:tabs>
          <w:tab w:val="right" w:leader="dot" w:pos="8306"/>
        </w:tabs>
      </w:pPr>
      <w:hyperlink w:anchor="_Toc6642" w:history="1">
        <w:r>
          <w:rPr>
            <w:rFonts w:ascii="仿宋" w:eastAsia="仿宋" w:hAnsi="仿宋" w:cs="仿宋" w:hint="eastAsia"/>
            <w:lang w:eastAsia="zh-CN"/>
          </w:rPr>
          <w:t>(一)、建筑工程设计原则</w:t>
        </w:r>
        <w:r>
          <w:tab/>
        </w:r>
        <w:r>
          <w:fldChar w:fldCharType="begin"/>
        </w:r>
        <w:r>
          <w:instrText xml:space="preserve"> PAGEREF _Toc6642 \h </w:instrText>
        </w:r>
        <w:r>
          <w:fldChar w:fldCharType="separate"/>
        </w:r>
        <w:r>
          <w:t>10</w:t>
        </w:r>
        <w:r>
          <w:fldChar w:fldCharType="end"/>
        </w:r>
      </w:hyperlink>
    </w:p>
    <w:p>
      <w:pPr>
        <w:pStyle w:val="TOC2"/>
        <w:tabs>
          <w:tab w:val="right" w:leader="dot" w:pos="8306"/>
        </w:tabs>
      </w:pPr>
      <w:hyperlink w:anchor="_Toc16675" w:history="1">
        <w:r>
          <w:rPr>
            <w:rFonts w:ascii="仿宋" w:eastAsia="仿宋" w:hAnsi="仿宋" w:cs="仿宋" w:hint="eastAsia"/>
            <w:lang w:eastAsia="zh-CN"/>
          </w:rPr>
          <w:t>(二)、土建工程设计年限及安全等级</w:t>
        </w:r>
        <w:r>
          <w:tab/>
        </w:r>
        <w:r>
          <w:fldChar w:fldCharType="begin"/>
        </w:r>
        <w:r>
          <w:instrText xml:space="preserve"> PAGEREF _Toc16675 \h </w:instrText>
        </w:r>
        <w:r>
          <w:fldChar w:fldCharType="separate"/>
        </w:r>
        <w:r>
          <w:t>11</w:t>
        </w:r>
        <w:r>
          <w:fldChar w:fldCharType="end"/>
        </w:r>
      </w:hyperlink>
    </w:p>
    <w:p>
      <w:pPr>
        <w:pStyle w:val="TOC2"/>
        <w:tabs>
          <w:tab w:val="right" w:leader="dot" w:pos="8306"/>
        </w:tabs>
      </w:pPr>
      <w:hyperlink w:anchor="_Toc27065" w:history="1">
        <w:r>
          <w:rPr>
            <w:rFonts w:ascii="仿宋" w:eastAsia="仿宋" w:hAnsi="仿宋" w:cs="仿宋" w:hint="eastAsia"/>
            <w:lang w:eastAsia="zh-CN"/>
          </w:rPr>
          <w:t>(三)、建筑工程设计总体要求</w:t>
        </w:r>
        <w:r>
          <w:tab/>
        </w:r>
        <w:r>
          <w:fldChar w:fldCharType="begin"/>
        </w:r>
        <w:r>
          <w:instrText xml:space="preserve"> PAGEREF _Toc27065 \h </w:instrText>
        </w:r>
        <w:r>
          <w:fldChar w:fldCharType="separate"/>
        </w:r>
        <w:r>
          <w:t>12</w:t>
        </w:r>
        <w:r>
          <w:fldChar w:fldCharType="end"/>
        </w:r>
      </w:hyperlink>
    </w:p>
    <w:p>
      <w:pPr>
        <w:pStyle w:val="TOC2"/>
        <w:tabs>
          <w:tab w:val="right" w:leader="dot" w:pos="8306"/>
        </w:tabs>
      </w:pPr>
      <w:hyperlink w:anchor="_Toc5032" w:history="1">
        <w:r>
          <w:rPr>
            <w:rFonts w:ascii="仿宋" w:eastAsia="仿宋" w:hAnsi="仿宋" w:cs="仿宋" w:hint="eastAsia"/>
            <w:lang w:eastAsia="zh-CN"/>
          </w:rPr>
          <w:t>(四)、土建工程建设指标</w:t>
        </w:r>
        <w:r>
          <w:tab/>
        </w:r>
        <w:r>
          <w:fldChar w:fldCharType="begin"/>
        </w:r>
        <w:r>
          <w:instrText xml:space="preserve"> PAGEREF _Toc5032 \h </w:instrText>
        </w:r>
        <w:r>
          <w:fldChar w:fldCharType="separate"/>
        </w:r>
        <w:r>
          <w:t>13</w:t>
        </w:r>
        <w:r>
          <w:fldChar w:fldCharType="end"/>
        </w:r>
      </w:hyperlink>
    </w:p>
    <w:p>
      <w:pPr>
        <w:pStyle w:val="TOC1"/>
        <w:tabs>
          <w:tab w:val="right" w:leader="dot" w:pos="8306"/>
        </w:tabs>
      </w:pPr>
      <w:hyperlink w:anchor="_Toc28724" w:history="1">
        <w:r>
          <w:rPr>
            <w:rFonts w:ascii="仿宋" w:eastAsia="仿宋" w:hAnsi="仿宋" w:cs="仿宋" w:hint="eastAsia"/>
            <w:lang w:eastAsia="zh-CN"/>
          </w:rPr>
          <w:t>五、产品规划分析</w:t>
        </w:r>
        <w:r>
          <w:tab/>
        </w:r>
        <w:r>
          <w:fldChar w:fldCharType="begin"/>
        </w:r>
        <w:r>
          <w:instrText xml:space="preserve"> PAGEREF _Toc28724 \h </w:instrText>
        </w:r>
        <w:r>
          <w:fldChar w:fldCharType="separate"/>
        </w:r>
        <w:r>
          <w:t>13</w:t>
        </w:r>
        <w:r>
          <w:fldChar w:fldCharType="end"/>
        </w:r>
      </w:hyperlink>
    </w:p>
    <w:p>
      <w:pPr>
        <w:pStyle w:val="TOC2"/>
        <w:tabs>
          <w:tab w:val="right" w:leader="dot" w:pos="8306"/>
        </w:tabs>
      </w:pPr>
      <w:hyperlink w:anchor="_Toc15158" w:history="1">
        <w:r>
          <w:rPr>
            <w:rFonts w:ascii="仿宋" w:eastAsia="仿宋" w:hAnsi="仿宋" w:cs="仿宋" w:hint="eastAsia"/>
            <w:lang w:eastAsia="zh-CN"/>
          </w:rPr>
          <w:t>(一)、产品规划</w:t>
        </w:r>
        <w:r>
          <w:tab/>
        </w:r>
        <w:r>
          <w:fldChar w:fldCharType="begin"/>
        </w:r>
        <w:r>
          <w:instrText xml:space="preserve"> PAGEREF _Toc15158 \h </w:instrText>
        </w:r>
        <w:r>
          <w:fldChar w:fldCharType="separate"/>
        </w:r>
        <w:r>
          <w:t>13</w:t>
        </w:r>
        <w:r>
          <w:fldChar w:fldCharType="end"/>
        </w:r>
      </w:hyperlink>
    </w:p>
    <w:p>
      <w:pPr>
        <w:pStyle w:val="TOC2"/>
        <w:tabs>
          <w:tab w:val="right" w:leader="dot" w:pos="8306"/>
        </w:tabs>
      </w:pPr>
      <w:hyperlink w:anchor="_Toc10539" w:history="1">
        <w:r>
          <w:rPr>
            <w:rFonts w:ascii="仿宋" w:eastAsia="仿宋" w:hAnsi="仿宋" w:cs="仿宋" w:hint="eastAsia"/>
            <w:lang w:eastAsia="zh-CN"/>
          </w:rPr>
          <w:t>(二)、建设规模</w:t>
        </w:r>
        <w:r>
          <w:tab/>
        </w:r>
        <w:r>
          <w:fldChar w:fldCharType="begin"/>
        </w:r>
        <w:r>
          <w:instrText xml:space="preserve"> PAGEREF _Toc10539 \h </w:instrText>
        </w:r>
        <w:r>
          <w:fldChar w:fldCharType="separate"/>
        </w:r>
        <w:r>
          <w:t>14</w:t>
        </w:r>
        <w:r>
          <w:fldChar w:fldCharType="end"/>
        </w:r>
      </w:hyperlink>
    </w:p>
    <w:p>
      <w:pPr>
        <w:pStyle w:val="TOC1"/>
        <w:tabs>
          <w:tab w:val="right" w:leader="dot" w:pos="8306"/>
        </w:tabs>
      </w:pPr>
      <w:hyperlink w:anchor="_Toc24463" w:history="1">
        <w:r>
          <w:rPr>
            <w:rFonts w:ascii="仿宋" w:eastAsia="仿宋" w:hAnsi="仿宋" w:cs="仿宋" w:hint="eastAsia"/>
            <w:lang w:eastAsia="zh-CN"/>
          </w:rPr>
          <w:t>六、工艺说明</w:t>
        </w:r>
        <w:r>
          <w:tab/>
        </w:r>
        <w:r>
          <w:fldChar w:fldCharType="begin"/>
        </w:r>
        <w:r>
          <w:instrText xml:space="preserve"> PAGEREF _Toc24463 \h </w:instrText>
        </w:r>
        <w:r>
          <w:fldChar w:fldCharType="separate"/>
        </w:r>
        <w:r>
          <w:t>15</w:t>
        </w:r>
        <w:r>
          <w:fldChar w:fldCharType="end"/>
        </w:r>
      </w:hyperlink>
    </w:p>
    <w:p>
      <w:pPr>
        <w:pStyle w:val="TOC2"/>
        <w:tabs>
          <w:tab w:val="right" w:leader="dot" w:pos="8306"/>
        </w:tabs>
      </w:pPr>
      <w:hyperlink w:anchor="_Toc13321" w:history="1">
        <w:r>
          <w:rPr>
            <w:rFonts w:ascii="仿宋" w:eastAsia="仿宋" w:hAnsi="仿宋" w:cs="仿宋" w:hint="eastAsia"/>
            <w:lang w:eastAsia="zh-CN"/>
          </w:rPr>
          <w:t>(一)、技术管理特点</w:t>
        </w:r>
        <w:r>
          <w:tab/>
        </w:r>
        <w:r>
          <w:fldChar w:fldCharType="begin"/>
        </w:r>
        <w:r>
          <w:instrText xml:space="preserve"> PAGEREF _Toc13321 \h </w:instrText>
        </w:r>
        <w:r>
          <w:fldChar w:fldCharType="separate"/>
        </w:r>
        <w:r>
          <w:t>15</w:t>
        </w:r>
        <w:r>
          <w:fldChar w:fldCharType="end"/>
        </w:r>
      </w:hyperlink>
    </w:p>
    <w:p>
      <w:pPr>
        <w:pStyle w:val="TOC2"/>
        <w:tabs>
          <w:tab w:val="right" w:leader="dot" w:pos="8306"/>
        </w:tabs>
      </w:pPr>
      <w:hyperlink w:anchor="_Toc9817" w:history="1">
        <w:r>
          <w:rPr>
            <w:rFonts w:ascii="仿宋" w:eastAsia="仿宋" w:hAnsi="仿宋" w:cs="仿宋" w:hint="eastAsia"/>
            <w:lang w:eastAsia="zh-CN"/>
          </w:rPr>
          <w:t>(二)、木制品项目工艺技术设计方案</w:t>
        </w:r>
        <w:r>
          <w:tab/>
        </w:r>
        <w:r>
          <w:fldChar w:fldCharType="begin"/>
        </w:r>
        <w:r>
          <w:instrText xml:space="preserve"> PAGEREF _Toc9817 \h </w:instrText>
        </w:r>
        <w:r>
          <w:fldChar w:fldCharType="separate"/>
        </w:r>
        <w:r>
          <w:t>16</w:t>
        </w:r>
        <w:r>
          <w:fldChar w:fldCharType="end"/>
        </w:r>
      </w:hyperlink>
    </w:p>
    <w:p>
      <w:pPr>
        <w:pStyle w:val="TOC2"/>
        <w:tabs>
          <w:tab w:val="right" w:leader="dot" w:pos="8306"/>
        </w:tabs>
      </w:pPr>
      <w:hyperlink w:anchor="_Toc15390" w:history="1">
        <w:r>
          <w:rPr>
            <w:rFonts w:ascii="仿宋" w:eastAsia="仿宋" w:hAnsi="仿宋" w:cs="仿宋" w:hint="eastAsia"/>
            <w:lang w:eastAsia="zh-CN"/>
          </w:rPr>
          <w:t>(三)、设备选型方案</w:t>
        </w:r>
        <w:r>
          <w:tab/>
        </w:r>
        <w:r>
          <w:fldChar w:fldCharType="begin"/>
        </w:r>
        <w:r>
          <w:instrText xml:space="preserve"> PAGEREF _Toc15390 \h </w:instrText>
        </w:r>
        <w:r>
          <w:fldChar w:fldCharType="separate"/>
        </w:r>
        <w:r>
          <w:t>17</w:t>
        </w:r>
        <w:r>
          <w:fldChar w:fldCharType="end"/>
        </w:r>
      </w:hyperlink>
    </w:p>
    <w:p>
      <w:pPr>
        <w:pStyle w:val="TOC1"/>
        <w:tabs>
          <w:tab w:val="right" w:leader="dot" w:pos="8306"/>
        </w:tabs>
      </w:pPr>
      <w:hyperlink w:anchor="_Toc16608" w:history="1">
        <w:r>
          <w:rPr>
            <w:rFonts w:ascii="仿宋" w:eastAsia="仿宋" w:hAnsi="仿宋" w:cs="仿宋" w:hint="eastAsia"/>
            <w:lang w:eastAsia="zh-CN"/>
          </w:rPr>
          <w:t>七、木制品项目技术管理</w:t>
        </w:r>
        <w:r>
          <w:tab/>
        </w:r>
        <w:r>
          <w:fldChar w:fldCharType="begin"/>
        </w:r>
        <w:r>
          <w:instrText xml:space="preserve"> PAGEREF _Toc16608 \h </w:instrText>
        </w:r>
        <w:r>
          <w:fldChar w:fldCharType="separate"/>
        </w:r>
        <w:r>
          <w:t>19</w:t>
        </w:r>
        <w:r>
          <w:fldChar w:fldCharType="end"/>
        </w:r>
      </w:hyperlink>
    </w:p>
    <w:p>
      <w:pPr>
        <w:pStyle w:val="TOC2"/>
        <w:tabs>
          <w:tab w:val="right" w:leader="dot" w:pos="8306"/>
        </w:tabs>
      </w:pPr>
      <w:hyperlink w:anchor="_Toc31705" w:history="1">
        <w:r>
          <w:rPr>
            <w:rFonts w:ascii="仿宋" w:eastAsia="仿宋" w:hAnsi="仿宋" w:cs="仿宋" w:hint="eastAsia"/>
            <w:lang w:eastAsia="zh-CN"/>
          </w:rPr>
          <w:t>(一)、技术方案选用方向</w:t>
        </w:r>
        <w:r>
          <w:tab/>
        </w:r>
        <w:r>
          <w:fldChar w:fldCharType="begin"/>
        </w:r>
        <w:r>
          <w:instrText xml:space="preserve"> PAGEREF _Toc31705 \h </w:instrText>
        </w:r>
        <w:r>
          <w:fldChar w:fldCharType="separate"/>
        </w:r>
        <w:r>
          <w:t>19</w:t>
        </w:r>
        <w:r>
          <w:fldChar w:fldCharType="end"/>
        </w:r>
      </w:hyperlink>
    </w:p>
    <w:p>
      <w:pPr>
        <w:pStyle w:val="TOC2"/>
        <w:tabs>
          <w:tab w:val="right" w:leader="dot" w:pos="8306"/>
        </w:tabs>
      </w:pPr>
      <w:hyperlink w:anchor="_Toc23774" w:history="1">
        <w:r>
          <w:rPr>
            <w:rFonts w:ascii="仿宋" w:eastAsia="仿宋" w:hAnsi="仿宋" w:cs="仿宋" w:hint="eastAsia"/>
            <w:lang w:eastAsia="zh-CN"/>
          </w:rPr>
          <w:t>(二)、工艺技术方案选用原则</w:t>
        </w:r>
        <w:r>
          <w:tab/>
        </w:r>
        <w:r>
          <w:fldChar w:fldCharType="begin"/>
        </w:r>
        <w:r>
          <w:instrText xml:space="preserve"> PAGEREF _Toc23774 \h </w:instrText>
        </w:r>
        <w:r>
          <w:fldChar w:fldCharType="separate"/>
        </w:r>
        <w:r>
          <w:t>20</w:t>
        </w:r>
        <w:r>
          <w:fldChar w:fldCharType="end"/>
        </w:r>
      </w:hyperlink>
    </w:p>
    <w:p>
      <w:pPr>
        <w:pStyle w:val="TOC2"/>
        <w:tabs>
          <w:tab w:val="right" w:leader="dot" w:pos="8306"/>
        </w:tabs>
      </w:pPr>
      <w:hyperlink w:anchor="_Toc31469" w:history="1">
        <w:r>
          <w:rPr>
            <w:rFonts w:ascii="仿宋" w:eastAsia="仿宋" w:hAnsi="仿宋" w:cs="仿宋" w:hint="eastAsia"/>
            <w:lang w:eastAsia="zh-CN"/>
          </w:rPr>
          <w:t>(三)、工艺技术方案要求</w:t>
        </w:r>
        <w:r>
          <w:tab/>
        </w:r>
        <w:r>
          <w:fldChar w:fldCharType="begin"/>
        </w:r>
        <w:r>
          <w:instrText xml:space="preserve"> PAGEREF _Toc31469 \h </w:instrText>
        </w:r>
        <w:r>
          <w:fldChar w:fldCharType="separate"/>
        </w:r>
        <w:r>
          <w:t>22</w:t>
        </w:r>
        <w:r>
          <w:fldChar w:fldCharType="end"/>
        </w:r>
      </w:hyperlink>
    </w:p>
    <w:p>
      <w:pPr>
        <w:pStyle w:val="TOC1"/>
        <w:tabs>
          <w:tab w:val="right" w:leader="dot" w:pos="8306"/>
        </w:tabs>
      </w:pPr>
      <w:hyperlink w:anchor="_Toc14489" w:history="1">
        <w:r>
          <w:rPr>
            <w:rFonts w:ascii="仿宋" w:eastAsia="仿宋" w:hAnsi="仿宋" w:cs="仿宋" w:hint="eastAsia"/>
            <w:lang w:eastAsia="zh-CN"/>
          </w:rPr>
          <w:t>八、木制品项目投资规划</w:t>
        </w:r>
        <w:r>
          <w:tab/>
        </w:r>
        <w:r>
          <w:fldChar w:fldCharType="begin"/>
        </w:r>
        <w:r>
          <w:instrText xml:space="preserve"> PAGEREF _Toc14489 \h </w:instrText>
        </w:r>
        <w:r>
          <w:fldChar w:fldCharType="separate"/>
        </w:r>
        <w:r>
          <w:t>25</w:t>
        </w:r>
        <w:r>
          <w:fldChar w:fldCharType="end"/>
        </w:r>
      </w:hyperlink>
    </w:p>
    <w:p>
      <w:pPr>
        <w:pStyle w:val="TOC2"/>
        <w:tabs>
          <w:tab w:val="right" w:leader="dot" w:pos="8306"/>
        </w:tabs>
      </w:pPr>
      <w:hyperlink w:anchor="_Toc26235" w:history="1">
        <w:r>
          <w:rPr>
            <w:rFonts w:ascii="仿宋" w:eastAsia="仿宋" w:hAnsi="仿宋" w:cs="仿宋" w:hint="eastAsia"/>
            <w:lang w:eastAsia="zh-CN"/>
          </w:rPr>
          <w:t>(一)、木制品项目总投资估算</w:t>
        </w:r>
        <w:r>
          <w:tab/>
        </w:r>
        <w:r>
          <w:fldChar w:fldCharType="begin"/>
        </w:r>
        <w:r>
          <w:instrText xml:space="preserve"> PAGEREF _Toc26235 \h </w:instrText>
        </w:r>
        <w:r>
          <w:fldChar w:fldCharType="separate"/>
        </w:r>
        <w:r>
          <w:t>25</w:t>
        </w:r>
        <w:r>
          <w:fldChar w:fldCharType="end"/>
        </w:r>
      </w:hyperlink>
    </w:p>
    <w:p>
      <w:pPr>
        <w:pStyle w:val="TOC2"/>
        <w:tabs>
          <w:tab w:val="right" w:leader="dot" w:pos="8306"/>
        </w:tabs>
      </w:pPr>
      <w:hyperlink w:anchor="_Toc23764" w:history="1">
        <w:r>
          <w:rPr>
            <w:rFonts w:ascii="仿宋" w:eastAsia="仿宋" w:hAnsi="仿宋" w:cs="仿宋" w:hint="eastAsia"/>
            <w:lang w:eastAsia="zh-CN"/>
          </w:rPr>
          <w:t>(二)、资金筹措</w:t>
        </w:r>
        <w:r>
          <w:tab/>
        </w:r>
        <w:r>
          <w:fldChar w:fldCharType="begin"/>
        </w:r>
        <w:r>
          <w:instrText xml:space="preserve"> PAGEREF _Toc23764 \h </w:instrText>
        </w:r>
        <w:r>
          <w:fldChar w:fldCharType="separate"/>
        </w:r>
        <w:r>
          <w:t>26</w:t>
        </w:r>
        <w:r>
          <w:fldChar w:fldCharType="end"/>
        </w:r>
      </w:hyperlink>
    </w:p>
    <w:p>
      <w:pPr>
        <w:pStyle w:val="TOC1"/>
        <w:tabs>
          <w:tab w:val="right" w:leader="dot" w:pos="8306"/>
        </w:tabs>
      </w:pPr>
      <w:hyperlink w:anchor="_Toc7097" w:history="1">
        <w:r>
          <w:rPr>
            <w:rFonts w:ascii="仿宋" w:eastAsia="仿宋" w:hAnsi="仿宋" w:cs="仿宋" w:hint="eastAsia"/>
            <w:lang w:eastAsia="zh-CN"/>
          </w:rPr>
          <w:t>九、木制品项目财务管理</w:t>
        </w:r>
        <w:r>
          <w:tab/>
        </w:r>
        <w:r>
          <w:fldChar w:fldCharType="begin"/>
        </w:r>
        <w:r>
          <w:instrText xml:space="preserve"> PAGEREF _Toc7097 \h </w:instrText>
        </w:r>
        <w:r>
          <w:fldChar w:fldCharType="separate"/>
        </w:r>
        <w:r>
          <w:t>27</w:t>
        </w:r>
        <w:r>
          <w:fldChar w:fldCharType="end"/>
        </w:r>
      </w:hyperlink>
    </w:p>
    <w:p>
      <w:pPr>
        <w:pStyle w:val="TOC2"/>
        <w:tabs>
          <w:tab w:val="right" w:leader="dot" w:pos="8306"/>
        </w:tabs>
      </w:pPr>
      <w:hyperlink w:anchor="_Toc21352" w:history="1">
        <w:r>
          <w:rPr>
            <w:rFonts w:ascii="仿宋" w:eastAsia="仿宋" w:hAnsi="仿宋" w:cs="仿宋" w:hint="eastAsia"/>
            <w:lang w:eastAsia="zh-CN"/>
          </w:rPr>
          <w:t>(一)、资金需求大</w:t>
        </w:r>
        <w:r>
          <w:tab/>
        </w:r>
        <w:r>
          <w:fldChar w:fldCharType="begin"/>
        </w:r>
        <w:r>
          <w:instrText xml:space="preserve"> PAGEREF _Toc21352 \h </w:instrText>
        </w:r>
        <w:r>
          <w:fldChar w:fldCharType="separate"/>
        </w:r>
        <w:r>
          <w:t>27</w:t>
        </w:r>
        <w:r>
          <w:fldChar w:fldCharType="end"/>
        </w:r>
      </w:hyperlink>
    </w:p>
    <w:p>
      <w:pPr>
        <w:pStyle w:val="TOC2"/>
        <w:tabs>
          <w:tab w:val="right" w:leader="dot" w:pos="8306"/>
        </w:tabs>
      </w:pPr>
      <w:hyperlink w:anchor="_Toc179" w:history="1">
        <w:r>
          <w:rPr>
            <w:rFonts w:ascii="仿宋" w:eastAsia="仿宋" w:hAnsi="仿宋" w:cs="仿宋" w:hint="eastAsia"/>
            <w:lang w:eastAsia="zh-CN"/>
          </w:rPr>
          <w:t>(二)、研发周期长</w:t>
        </w:r>
        <w:r>
          <w:tab/>
        </w:r>
        <w:r>
          <w:fldChar w:fldCharType="begin"/>
        </w:r>
        <w:r>
          <w:instrText xml:space="preserve"> PAGEREF _Toc179 \h </w:instrText>
        </w:r>
        <w:r>
          <w:fldChar w:fldCharType="separate"/>
        </w:r>
        <w:r>
          <w:t>28</w:t>
        </w:r>
        <w:r>
          <w:fldChar w:fldCharType="end"/>
        </w:r>
      </w:hyperlink>
    </w:p>
    <w:p>
      <w:pPr>
        <w:pStyle w:val="TOC2"/>
        <w:tabs>
          <w:tab w:val="right" w:leader="dot" w:pos="8306"/>
        </w:tabs>
      </w:pPr>
      <w:hyperlink w:anchor="_Toc10110" w:history="1">
        <w:r>
          <w:rPr>
            <w:rFonts w:ascii="仿宋" w:eastAsia="仿宋" w:hAnsi="仿宋" w:cs="仿宋" w:hint="eastAsia"/>
            <w:lang w:eastAsia="zh-CN"/>
          </w:rPr>
          <w:t>(三)、市场风险大</w:t>
        </w:r>
        <w:r>
          <w:tab/>
        </w:r>
        <w:r>
          <w:fldChar w:fldCharType="begin"/>
        </w:r>
        <w:r>
          <w:instrText xml:space="preserve"> PAGEREF _Toc10110 \h </w:instrText>
        </w:r>
        <w:r>
          <w:fldChar w:fldCharType="separate"/>
        </w:r>
        <w:r>
          <w:t>29</w:t>
        </w:r>
        <w:r>
          <w:fldChar w:fldCharType="end"/>
        </w:r>
      </w:hyperlink>
    </w:p>
    <w:p>
      <w:pPr>
        <w:pStyle w:val="TOC2"/>
        <w:tabs>
          <w:tab w:val="right" w:leader="dot" w:pos="8306"/>
        </w:tabs>
      </w:pPr>
      <w:hyperlink w:anchor="_Toc25612" w:history="1">
        <w:r>
          <w:rPr>
            <w:rFonts w:ascii="仿宋" w:eastAsia="仿宋" w:hAnsi="仿宋" w:cs="仿宋" w:hint="eastAsia"/>
            <w:lang w:eastAsia="zh-CN"/>
          </w:rPr>
          <w:t>(四)、利润率高</w:t>
        </w:r>
        <w:r>
          <w:tab/>
        </w:r>
        <w:r>
          <w:fldChar w:fldCharType="begin"/>
        </w:r>
        <w:r>
          <w:instrText xml:space="preserve"> PAGEREF _Toc25612 \h </w:instrText>
        </w:r>
        <w:r>
          <w:fldChar w:fldCharType="separate"/>
        </w:r>
        <w:r>
          <w:t>32</w:t>
        </w:r>
        <w:r>
          <w:fldChar w:fldCharType="end"/>
        </w:r>
      </w:hyperlink>
    </w:p>
    <w:p>
      <w:pPr>
        <w:pStyle w:val="TOC1"/>
        <w:tabs>
          <w:tab w:val="right" w:leader="dot" w:pos="8306"/>
        </w:tabs>
      </w:pPr>
      <w:hyperlink w:anchor="_Toc9409" w:history="1">
        <w:r>
          <w:rPr>
            <w:rFonts w:ascii="仿宋" w:eastAsia="仿宋" w:hAnsi="仿宋" w:cs="仿宋" w:hint="eastAsia"/>
            <w:lang w:eastAsia="zh-CN"/>
          </w:rPr>
          <w:t>十、木制品项目创新与研发</w:t>
        </w:r>
        <w:r>
          <w:tab/>
        </w:r>
        <w:r>
          <w:fldChar w:fldCharType="begin"/>
        </w:r>
        <w:r>
          <w:instrText xml:space="preserve"> PAGEREF _Toc9409 \h </w:instrText>
        </w:r>
        <w:r>
          <w:fldChar w:fldCharType="separate"/>
        </w:r>
        <w:r>
          <w:t>34</w:t>
        </w:r>
        <w:r>
          <w:fldChar w:fldCharType="end"/>
        </w:r>
      </w:hyperlink>
    </w:p>
    <w:p>
      <w:pPr>
        <w:pStyle w:val="TOC2"/>
        <w:tabs>
          <w:tab w:val="right" w:leader="dot" w:pos="8306"/>
        </w:tabs>
      </w:pPr>
      <w:hyperlink w:anchor="_Toc9208" w:history="1">
        <w:r>
          <w:rPr>
            <w:rFonts w:ascii="仿宋" w:eastAsia="仿宋" w:hAnsi="仿宋" w:cs="仿宋" w:hint="eastAsia"/>
            <w:lang w:eastAsia="zh-CN"/>
          </w:rPr>
          <w:t>(一)、创新策略与方向</w:t>
        </w:r>
        <w:r>
          <w:tab/>
        </w:r>
        <w:r>
          <w:fldChar w:fldCharType="begin"/>
        </w:r>
        <w:r>
          <w:instrText xml:space="preserve"> PAGEREF _Toc9208 \h </w:instrText>
        </w:r>
        <w:r>
          <w:fldChar w:fldCharType="separate"/>
        </w:r>
        <w:r>
          <w:t>34</w:t>
        </w:r>
        <w:r>
          <w:fldChar w:fldCharType="end"/>
        </w:r>
      </w:hyperlink>
    </w:p>
    <w:p>
      <w:pPr>
        <w:pStyle w:val="TOC2"/>
        <w:tabs>
          <w:tab w:val="right" w:leader="dot" w:pos="8306"/>
        </w:tabs>
      </w:pPr>
      <w:hyperlink w:anchor="_Toc13572" w:history="1">
        <w:r>
          <w:rPr>
            <w:rFonts w:ascii="仿宋" w:eastAsia="仿宋" w:hAnsi="仿宋" w:cs="仿宋" w:hint="eastAsia"/>
            <w:lang w:eastAsia="zh-CN"/>
          </w:rPr>
          <w:t>(二)、研发规划与投入</w:t>
        </w:r>
        <w:r>
          <w:tab/>
        </w:r>
        <w:r>
          <w:fldChar w:fldCharType="begin"/>
        </w:r>
        <w:r>
          <w:instrText xml:space="preserve"> PAGEREF _Toc13572 \h </w:instrText>
        </w:r>
        <w:r>
          <w:fldChar w:fldCharType="separate"/>
        </w:r>
        <w:r>
          <w:t>35</w:t>
        </w:r>
        <w:r>
          <w:fldChar w:fldCharType="end"/>
        </w:r>
      </w:hyperlink>
    </w:p>
    <w:p>
      <w:pPr>
        <w:pStyle w:val="TOC1"/>
        <w:tabs>
          <w:tab w:val="right" w:leader="dot" w:pos="8306"/>
        </w:tabs>
      </w:pPr>
      <w:hyperlink w:anchor="_Toc7612" w:history="1">
        <w:r>
          <w:rPr>
            <w:rFonts w:ascii="仿宋" w:eastAsia="仿宋" w:hAnsi="仿宋" w:cs="仿宋" w:hint="eastAsia"/>
            <w:lang w:eastAsia="zh-CN"/>
          </w:rPr>
          <w:t>十一、木制品项目环境影响分析</w:t>
        </w:r>
        <w:r>
          <w:tab/>
        </w:r>
        <w:r>
          <w:fldChar w:fldCharType="begin"/>
        </w:r>
        <w:r>
          <w:instrText xml:space="preserve"> PAGEREF _Toc7612 \h </w:instrText>
        </w:r>
        <w:r>
          <w:fldChar w:fldCharType="separate"/>
        </w:r>
        <w:r>
          <w:t>37</w:t>
        </w:r>
        <w:r>
          <w:fldChar w:fldCharType="end"/>
        </w:r>
      </w:hyperlink>
    </w:p>
    <w:p>
      <w:pPr>
        <w:pStyle w:val="TOC2"/>
        <w:tabs>
          <w:tab w:val="right" w:leader="dot" w:pos="8306"/>
        </w:tabs>
      </w:pPr>
      <w:hyperlink w:anchor="_Toc30765" w:history="1">
        <w:r>
          <w:rPr>
            <w:rFonts w:ascii="仿宋" w:eastAsia="仿宋" w:hAnsi="仿宋" w:cs="仿宋" w:hint="eastAsia"/>
            <w:lang w:eastAsia="zh-CN"/>
          </w:rPr>
          <w:t>(一)、建设区域环境质量现状</w:t>
        </w:r>
        <w:r>
          <w:tab/>
        </w:r>
        <w:r>
          <w:fldChar w:fldCharType="begin"/>
        </w:r>
        <w:r>
          <w:instrText xml:space="preserve"> PAGEREF _Toc30765 \h </w:instrText>
        </w:r>
        <w:r>
          <w:fldChar w:fldCharType="separate"/>
        </w:r>
        <w:r>
          <w:t>37</w:t>
        </w:r>
        <w:r>
          <w:fldChar w:fldCharType="end"/>
        </w:r>
      </w:hyperlink>
    </w:p>
    <w:p>
      <w:pPr>
        <w:pStyle w:val="TOC2"/>
        <w:tabs>
          <w:tab w:val="right" w:leader="dot" w:pos="8306"/>
        </w:tabs>
      </w:pPr>
      <w:hyperlink w:anchor="_Toc12922" w:history="1">
        <w:r>
          <w:rPr>
            <w:rFonts w:ascii="仿宋" w:eastAsia="仿宋" w:hAnsi="仿宋" w:cs="仿宋" w:hint="eastAsia"/>
            <w:lang w:eastAsia="zh-CN"/>
          </w:rPr>
          <w:t>(二)、建设期环境保护</w:t>
        </w:r>
        <w:r>
          <w:tab/>
        </w:r>
        <w:r>
          <w:fldChar w:fldCharType="begin"/>
        </w:r>
        <w:r>
          <w:instrText xml:space="preserve"> PAGEREF _Toc12922 \h </w:instrText>
        </w:r>
        <w:r>
          <w:fldChar w:fldCharType="separate"/>
        </w:r>
        <w:r>
          <w:t>38</w:t>
        </w:r>
        <w:r>
          <w:fldChar w:fldCharType="end"/>
        </w:r>
      </w:hyperlink>
    </w:p>
    <w:p>
      <w:pPr>
        <w:pStyle w:val="TOC2"/>
        <w:tabs>
          <w:tab w:val="right" w:leader="dot" w:pos="8306"/>
        </w:tabs>
      </w:pPr>
      <w:hyperlink w:anchor="_Toc20583" w:history="1">
        <w:r>
          <w:rPr>
            <w:rFonts w:ascii="仿宋" w:eastAsia="仿宋" w:hAnsi="仿宋" w:cs="仿宋" w:hint="eastAsia"/>
            <w:lang w:eastAsia="zh-CN"/>
          </w:rPr>
          <w:t>(三)、运营期环境保护</w:t>
        </w:r>
        <w:r>
          <w:tab/>
        </w:r>
        <w:r>
          <w:fldChar w:fldCharType="begin"/>
        </w:r>
        <w:r>
          <w:instrText xml:space="preserve"> PAGEREF _Toc20583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7" w:history="1">
        <w:r>
          <w:rPr>
            <w:rFonts w:ascii="仿宋" w:eastAsia="仿宋" w:hAnsi="仿宋" w:cs="仿宋" w:hint="eastAsia"/>
            <w:lang w:eastAsia="zh-CN"/>
          </w:rPr>
          <w:t>(四)、木制品项目建设对区域经济的影响</w:t>
        </w:r>
        <w:r>
          <w:tab/>
        </w:r>
        <w:r>
          <w:fldChar w:fldCharType="begin"/>
        </w:r>
        <w:r>
          <w:instrText xml:space="preserve"> PAGEREF _Toc21267 \h </w:instrText>
        </w:r>
        <w:r>
          <w:fldChar w:fldCharType="separate"/>
        </w:r>
        <w:r>
          <w:t>41</w:t>
        </w:r>
        <w:r>
          <w:fldChar w:fldCharType="end"/>
        </w:r>
      </w:hyperlink>
    </w:p>
    <w:p>
      <w:pPr>
        <w:pStyle w:val="TOC2"/>
        <w:tabs>
          <w:tab w:val="right" w:leader="dot" w:pos="8306"/>
        </w:tabs>
      </w:pPr>
      <w:hyperlink w:anchor="_Toc11493" w:history="1">
        <w:r>
          <w:rPr>
            <w:rFonts w:ascii="仿宋" w:eastAsia="仿宋" w:hAnsi="仿宋" w:cs="仿宋" w:hint="eastAsia"/>
            <w:lang w:eastAsia="zh-CN"/>
          </w:rPr>
          <w:t>(五)、废弃物处理</w:t>
        </w:r>
        <w:r>
          <w:tab/>
        </w:r>
        <w:r>
          <w:fldChar w:fldCharType="begin"/>
        </w:r>
        <w:r>
          <w:instrText xml:space="preserve"> PAGEREF _Toc11493 \h </w:instrText>
        </w:r>
        <w:r>
          <w:fldChar w:fldCharType="separate"/>
        </w:r>
        <w:r>
          <w:t>42</w:t>
        </w:r>
        <w:r>
          <w:fldChar w:fldCharType="end"/>
        </w:r>
      </w:hyperlink>
    </w:p>
    <w:p>
      <w:pPr>
        <w:pStyle w:val="TOC2"/>
        <w:tabs>
          <w:tab w:val="right" w:leader="dot" w:pos="8306"/>
        </w:tabs>
      </w:pPr>
      <w:hyperlink w:anchor="_Toc21603" w:history="1">
        <w:r>
          <w:rPr>
            <w:rFonts w:ascii="仿宋" w:eastAsia="仿宋" w:hAnsi="仿宋" w:cs="仿宋" w:hint="eastAsia"/>
            <w:lang w:eastAsia="zh-CN"/>
          </w:rPr>
          <w:t>(六)、特殊环境影响分析</w:t>
        </w:r>
        <w:r>
          <w:tab/>
        </w:r>
        <w:r>
          <w:fldChar w:fldCharType="begin"/>
        </w:r>
        <w:r>
          <w:instrText xml:space="preserve"> PAGEREF _Toc21603 \h </w:instrText>
        </w:r>
        <w:r>
          <w:fldChar w:fldCharType="separate"/>
        </w:r>
        <w:r>
          <w:t>44</w:t>
        </w:r>
        <w:r>
          <w:fldChar w:fldCharType="end"/>
        </w:r>
      </w:hyperlink>
    </w:p>
    <w:p>
      <w:pPr>
        <w:pStyle w:val="TOC2"/>
        <w:tabs>
          <w:tab w:val="right" w:leader="dot" w:pos="8306"/>
        </w:tabs>
      </w:pPr>
      <w:hyperlink w:anchor="_Toc28602" w:history="1">
        <w:r>
          <w:rPr>
            <w:rFonts w:ascii="仿宋" w:eastAsia="仿宋" w:hAnsi="仿宋" w:cs="仿宋" w:hint="eastAsia"/>
            <w:lang w:eastAsia="zh-CN"/>
          </w:rPr>
          <w:t>(七)、清洁生产</w:t>
        </w:r>
        <w:r>
          <w:tab/>
        </w:r>
        <w:r>
          <w:fldChar w:fldCharType="begin"/>
        </w:r>
        <w:r>
          <w:instrText xml:space="preserve"> PAGEREF _Toc28602 \h </w:instrText>
        </w:r>
        <w:r>
          <w:fldChar w:fldCharType="separate"/>
        </w:r>
        <w:r>
          <w:t>45</w:t>
        </w:r>
        <w:r>
          <w:fldChar w:fldCharType="end"/>
        </w:r>
      </w:hyperlink>
    </w:p>
    <w:p>
      <w:pPr>
        <w:pStyle w:val="TOC2"/>
        <w:tabs>
          <w:tab w:val="right" w:leader="dot" w:pos="8306"/>
        </w:tabs>
      </w:pPr>
      <w:hyperlink w:anchor="_Toc5676" w:history="1">
        <w:r>
          <w:rPr>
            <w:rFonts w:ascii="仿宋" w:eastAsia="仿宋" w:hAnsi="仿宋" w:cs="仿宋" w:hint="eastAsia"/>
            <w:lang w:eastAsia="zh-CN"/>
          </w:rPr>
          <w:t>(八)、环境保护综合评价</w:t>
        </w:r>
        <w:r>
          <w:tab/>
        </w:r>
        <w:r>
          <w:fldChar w:fldCharType="begin"/>
        </w:r>
        <w:r>
          <w:instrText xml:space="preserve"> PAGEREF _Toc5676 \h </w:instrText>
        </w:r>
        <w:r>
          <w:fldChar w:fldCharType="separate"/>
        </w:r>
        <w:r>
          <w:t>46</w:t>
        </w:r>
        <w:r>
          <w:fldChar w:fldCharType="end"/>
        </w:r>
      </w:hyperlink>
    </w:p>
    <w:p>
      <w:pPr>
        <w:pStyle w:val="TOC1"/>
        <w:tabs>
          <w:tab w:val="right" w:leader="dot" w:pos="8306"/>
        </w:tabs>
      </w:pPr>
      <w:hyperlink w:anchor="_Toc28575" w:history="1">
        <w:r>
          <w:rPr>
            <w:rFonts w:ascii="仿宋" w:eastAsia="仿宋" w:hAnsi="仿宋" w:cs="仿宋" w:hint="eastAsia"/>
            <w:lang w:eastAsia="zh-CN"/>
          </w:rPr>
          <w:t>十二、木制品项目计划安排</w:t>
        </w:r>
        <w:r>
          <w:tab/>
        </w:r>
        <w:r>
          <w:fldChar w:fldCharType="begin"/>
        </w:r>
        <w:r>
          <w:instrText xml:space="preserve"> PAGEREF _Toc28575 \h </w:instrText>
        </w:r>
        <w:r>
          <w:fldChar w:fldCharType="separate"/>
        </w:r>
        <w:r>
          <w:t>47</w:t>
        </w:r>
        <w:r>
          <w:fldChar w:fldCharType="end"/>
        </w:r>
      </w:hyperlink>
    </w:p>
    <w:p>
      <w:pPr>
        <w:pStyle w:val="TOC2"/>
        <w:tabs>
          <w:tab w:val="right" w:leader="dot" w:pos="8306"/>
        </w:tabs>
      </w:pPr>
      <w:hyperlink w:anchor="_Toc6749" w:history="1">
        <w:r>
          <w:rPr>
            <w:rFonts w:ascii="仿宋" w:eastAsia="仿宋" w:hAnsi="仿宋" w:cs="仿宋" w:hint="eastAsia"/>
            <w:lang w:eastAsia="zh-CN"/>
          </w:rPr>
          <w:t>(一)、建设周期</w:t>
        </w:r>
        <w:r>
          <w:tab/>
        </w:r>
        <w:r>
          <w:fldChar w:fldCharType="begin"/>
        </w:r>
        <w:r>
          <w:instrText xml:space="preserve"> PAGEREF _Toc6749 \h </w:instrText>
        </w:r>
        <w:r>
          <w:fldChar w:fldCharType="separate"/>
        </w:r>
        <w:r>
          <w:t>47</w:t>
        </w:r>
        <w:r>
          <w:fldChar w:fldCharType="end"/>
        </w:r>
      </w:hyperlink>
    </w:p>
    <w:p>
      <w:pPr>
        <w:pStyle w:val="TOC2"/>
        <w:tabs>
          <w:tab w:val="right" w:leader="dot" w:pos="8306"/>
        </w:tabs>
      </w:pPr>
      <w:hyperlink w:anchor="_Toc23696" w:history="1">
        <w:r>
          <w:rPr>
            <w:rFonts w:ascii="仿宋" w:eastAsia="仿宋" w:hAnsi="仿宋" w:cs="仿宋" w:hint="eastAsia"/>
            <w:lang w:eastAsia="zh-CN"/>
          </w:rPr>
          <w:t>(二)、建设进度</w:t>
        </w:r>
        <w:r>
          <w:tab/>
        </w:r>
        <w:r>
          <w:fldChar w:fldCharType="begin"/>
        </w:r>
        <w:r>
          <w:instrText xml:space="preserve"> PAGEREF _Toc23696 \h </w:instrText>
        </w:r>
        <w:r>
          <w:fldChar w:fldCharType="separate"/>
        </w:r>
        <w:r>
          <w:t>48</w:t>
        </w:r>
        <w:r>
          <w:fldChar w:fldCharType="end"/>
        </w:r>
      </w:hyperlink>
    </w:p>
    <w:p>
      <w:pPr>
        <w:pStyle w:val="TOC2"/>
        <w:tabs>
          <w:tab w:val="right" w:leader="dot" w:pos="8306"/>
        </w:tabs>
      </w:pPr>
      <w:hyperlink w:anchor="_Toc22432" w:history="1">
        <w:r>
          <w:rPr>
            <w:rFonts w:ascii="仿宋" w:eastAsia="仿宋" w:hAnsi="仿宋" w:cs="仿宋" w:hint="eastAsia"/>
            <w:lang w:eastAsia="zh-CN"/>
          </w:rPr>
          <w:t>(三)、进度安排注意事项</w:t>
        </w:r>
        <w:r>
          <w:tab/>
        </w:r>
        <w:r>
          <w:fldChar w:fldCharType="begin"/>
        </w:r>
        <w:r>
          <w:instrText xml:space="preserve"> PAGEREF _Toc22432 \h </w:instrText>
        </w:r>
        <w:r>
          <w:fldChar w:fldCharType="separate"/>
        </w:r>
        <w:r>
          <w:t>49</w:t>
        </w:r>
        <w:r>
          <w:fldChar w:fldCharType="end"/>
        </w:r>
      </w:hyperlink>
    </w:p>
    <w:p>
      <w:pPr>
        <w:pStyle w:val="TOC2"/>
        <w:tabs>
          <w:tab w:val="right" w:leader="dot" w:pos="8306"/>
        </w:tabs>
      </w:pPr>
      <w:hyperlink w:anchor="_Toc18088" w:history="1">
        <w:r>
          <w:rPr>
            <w:rFonts w:ascii="仿宋" w:eastAsia="仿宋" w:hAnsi="仿宋" w:cs="仿宋" w:hint="eastAsia"/>
            <w:lang w:eastAsia="zh-CN"/>
          </w:rPr>
          <w:t>(四)、人力资源配置</w:t>
        </w:r>
        <w:r>
          <w:tab/>
        </w:r>
        <w:r>
          <w:fldChar w:fldCharType="begin"/>
        </w:r>
        <w:r>
          <w:instrText xml:space="preserve"> PAGEREF _Toc18088 \h </w:instrText>
        </w:r>
        <w:r>
          <w:fldChar w:fldCharType="separate"/>
        </w:r>
        <w:r>
          <w:t>50</w:t>
        </w:r>
        <w:r>
          <w:fldChar w:fldCharType="end"/>
        </w:r>
      </w:hyperlink>
    </w:p>
    <w:p>
      <w:pPr>
        <w:pStyle w:val="TOC1"/>
        <w:tabs>
          <w:tab w:val="right" w:leader="dot" w:pos="8306"/>
        </w:tabs>
      </w:pPr>
      <w:hyperlink w:anchor="_Toc10581" w:history="1">
        <w:r>
          <w:rPr>
            <w:rFonts w:ascii="仿宋" w:eastAsia="仿宋" w:hAnsi="仿宋" w:cs="仿宋" w:hint="eastAsia"/>
            <w:lang w:eastAsia="zh-CN"/>
          </w:rPr>
          <w:t>十三、营销与推广策略</w:t>
        </w:r>
        <w:r>
          <w:tab/>
        </w:r>
        <w:r>
          <w:fldChar w:fldCharType="begin"/>
        </w:r>
        <w:r>
          <w:instrText xml:space="preserve"> PAGEREF _Toc10581 \h </w:instrText>
        </w:r>
        <w:r>
          <w:fldChar w:fldCharType="separate"/>
        </w:r>
        <w:r>
          <w:t>51</w:t>
        </w:r>
        <w:r>
          <w:fldChar w:fldCharType="end"/>
        </w:r>
      </w:hyperlink>
    </w:p>
    <w:p>
      <w:pPr>
        <w:pStyle w:val="TOC2"/>
        <w:tabs>
          <w:tab w:val="right" w:leader="dot" w:pos="8306"/>
        </w:tabs>
      </w:pPr>
      <w:hyperlink w:anchor="_Toc16561" w:history="1">
        <w:r>
          <w:rPr>
            <w:rFonts w:ascii="仿宋" w:eastAsia="仿宋" w:hAnsi="仿宋" w:cs="仿宋" w:hint="eastAsia"/>
            <w:lang w:eastAsia="zh-CN"/>
          </w:rPr>
          <w:t>(一)、产品/服务定位与特点</w:t>
        </w:r>
        <w:r>
          <w:tab/>
        </w:r>
        <w:r>
          <w:fldChar w:fldCharType="begin"/>
        </w:r>
        <w:r>
          <w:instrText xml:space="preserve"> PAGEREF _Toc16561 \h </w:instrText>
        </w:r>
        <w:r>
          <w:fldChar w:fldCharType="separate"/>
        </w:r>
        <w:r>
          <w:t>51</w:t>
        </w:r>
        <w:r>
          <w:fldChar w:fldCharType="end"/>
        </w:r>
      </w:hyperlink>
    </w:p>
    <w:p>
      <w:pPr>
        <w:pStyle w:val="TOC2"/>
        <w:tabs>
          <w:tab w:val="right" w:leader="dot" w:pos="8306"/>
        </w:tabs>
      </w:pPr>
      <w:hyperlink w:anchor="_Toc4195" w:history="1">
        <w:r>
          <w:rPr>
            <w:rFonts w:ascii="仿宋" w:eastAsia="仿宋" w:hAnsi="仿宋" w:cs="仿宋" w:hint="eastAsia"/>
            <w:lang w:eastAsia="zh-CN"/>
          </w:rPr>
          <w:t>(二)、市场定位与竞争分析</w:t>
        </w:r>
        <w:r>
          <w:tab/>
        </w:r>
        <w:r>
          <w:fldChar w:fldCharType="begin"/>
        </w:r>
        <w:r>
          <w:instrText xml:space="preserve"> PAGEREF _Toc4195 \h </w:instrText>
        </w:r>
        <w:r>
          <w:fldChar w:fldCharType="separate"/>
        </w:r>
        <w:r>
          <w:t>53</w:t>
        </w:r>
        <w:r>
          <w:fldChar w:fldCharType="end"/>
        </w:r>
      </w:hyperlink>
    </w:p>
    <w:p>
      <w:pPr>
        <w:pStyle w:val="TOC2"/>
        <w:tabs>
          <w:tab w:val="right" w:leader="dot" w:pos="8306"/>
        </w:tabs>
      </w:pPr>
      <w:hyperlink w:anchor="_Toc9267" w:history="1">
        <w:r>
          <w:rPr>
            <w:rFonts w:ascii="仿宋" w:eastAsia="仿宋" w:hAnsi="仿宋" w:cs="仿宋" w:hint="eastAsia"/>
            <w:lang w:eastAsia="zh-CN"/>
          </w:rPr>
          <w:t>(三)、营销渠道与策略</w:t>
        </w:r>
        <w:r>
          <w:tab/>
        </w:r>
        <w:r>
          <w:fldChar w:fldCharType="begin"/>
        </w:r>
        <w:r>
          <w:instrText xml:space="preserve"> PAGEREF _Toc9267 \h </w:instrText>
        </w:r>
        <w:r>
          <w:fldChar w:fldCharType="separate"/>
        </w:r>
        <w:r>
          <w:t>54</w:t>
        </w:r>
        <w:r>
          <w:fldChar w:fldCharType="end"/>
        </w:r>
      </w:hyperlink>
    </w:p>
    <w:p>
      <w:pPr>
        <w:pStyle w:val="TOC2"/>
        <w:tabs>
          <w:tab w:val="right" w:leader="dot" w:pos="8306"/>
        </w:tabs>
      </w:pPr>
      <w:hyperlink w:anchor="_Toc21375" w:history="1">
        <w:r>
          <w:rPr>
            <w:rFonts w:ascii="仿宋" w:eastAsia="仿宋" w:hAnsi="仿宋" w:cs="仿宋" w:hint="eastAsia"/>
            <w:lang w:eastAsia="zh-CN"/>
          </w:rPr>
          <w:t>(四)、推广与宣传活动</w:t>
        </w:r>
        <w:r>
          <w:tab/>
        </w:r>
        <w:r>
          <w:fldChar w:fldCharType="begin"/>
        </w:r>
        <w:r>
          <w:instrText xml:space="preserve"> PAGEREF _Toc21375 \h </w:instrText>
        </w:r>
        <w:r>
          <w:fldChar w:fldCharType="separate"/>
        </w:r>
        <w:r>
          <w:t>55</w:t>
        </w:r>
        <w:r>
          <w:fldChar w:fldCharType="end"/>
        </w:r>
      </w:hyperlink>
    </w:p>
    <w:p>
      <w:pPr>
        <w:pStyle w:val="TOC1"/>
        <w:tabs>
          <w:tab w:val="right" w:leader="dot" w:pos="8306"/>
        </w:tabs>
      </w:pPr>
      <w:hyperlink w:anchor="_Toc27409" w:history="1">
        <w:r>
          <w:rPr>
            <w:rFonts w:ascii="仿宋" w:eastAsia="仿宋" w:hAnsi="仿宋" w:cs="仿宋" w:hint="eastAsia"/>
            <w:lang w:eastAsia="zh-CN"/>
          </w:rPr>
          <w:t>十四、风险识别与分类</w:t>
        </w:r>
        <w:r>
          <w:tab/>
        </w:r>
        <w:r>
          <w:fldChar w:fldCharType="begin"/>
        </w:r>
        <w:r>
          <w:instrText xml:space="preserve"> PAGEREF _Toc27409 \h </w:instrText>
        </w:r>
        <w:r>
          <w:fldChar w:fldCharType="separate"/>
        </w:r>
        <w:r>
          <w:t>60</w:t>
        </w:r>
        <w:r>
          <w:fldChar w:fldCharType="end"/>
        </w:r>
      </w:hyperlink>
    </w:p>
    <w:p>
      <w:pPr>
        <w:pStyle w:val="TOC2"/>
        <w:tabs>
          <w:tab w:val="right" w:leader="dot" w:pos="8306"/>
        </w:tabs>
      </w:pPr>
      <w:hyperlink w:anchor="_Toc17128" w:history="1">
        <w:r>
          <w:rPr>
            <w:rFonts w:ascii="仿宋" w:eastAsia="仿宋" w:hAnsi="仿宋" w:cs="仿宋" w:hint="eastAsia"/>
            <w:lang w:eastAsia="zh-CN"/>
          </w:rPr>
          <w:t>(一)、风险识别</w:t>
        </w:r>
        <w:r>
          <w:tab/>
        </w:r>
        <w:r>
          <w:fldChar w:fldCharType="begin"/>
        </w:r>
        <w:r>
          <w:instrText xml:space="preserve"> PAGEREF _Toc17128 \h </w:instrText>
        </w:r>
        <w:r>
          <w:fldChar w:fldCharType="separate"/>
        </w:r>
        <w:r>
          <w:t>60</w:t>
        </w:r>
        <w:r>
          <w:fldChar w:fldCharType="end"/>
        </w:r>
      </w:hyperlink>
    </w:p>
    <w:p>
      <w:pPr>
        <w:pStyle w:val="TOC2"/>
        <w:tabs>
          <w:tab w:val="right" w:leader="dot" w:pos="8306"/>
        </w:tabs>
      </w:pPr>
      <w:hyperlink w:anchor="_Toc29425" w:history="1">
        <w:r>
          <w:rPr>
            <w:rFonts w:ascii="仿宋" w:eastAsia="仿宋" w:hAnsi="仿宋" w:cs="仿宋" w:hint="eastAsia"/>
            <w:lang w:eastAsia="zh-CN"/>
          </w:rPr>
          <w:t>(二)、风险分类</w:t>
        </w:r>
        <w:r>
          <w:tab/>
        </w:r>
        <w:r>
          <w:fldChar w:fldCharType="begin"/>
        </w:r>
        <w:r>
          <w:instrText xml:space="preserve"> PAGEREF _Toc29425 \h </w:instrText>
        </w:r>
        <w:r>
          <w:fldChar w:fldCharType="separate"/>
        </w:r>
        <w:r>
          <w:t>62</w:t>
        </w:r>
        <w:r>
          <w:fldChar w:fldCharType="end"/>
        </w:r>
      </w:hyperlink>
    </w:p>
    <w:p>
      <w:pPr>
        <w:pStyle w:val="TOC1"/>
        <w:tabs>
          <w:tab w:val="right" w:leader="dot" w:pos="8306"/>
        </w:tabs>
      </w:pPr>
      <w:hyperlink w:anchor="_Toc17051" w:history="1">
        <w:r>
          <w:rPr>
            <w:rFonts w:ascii="仿宋" w:eastAsia="仿宋" w:hAnsi="仿宋" w:cs="仿宋" w:hint="eastAsia"/>
            <w:lang w:eastAsia="zh-CN"/>
          </w:rPr>
          <w:t>十五、质量管理体系</w:t>
        </w:r>
        <w:r>
          <w:tab/>
        </w:r>
        <w:r>
          <w:fldChar w:fldCharType="begin"/>
        </w:r>
        <w:r>
          <w:instrText xml:space="preserve"> PAGEREF _Toc17051 \h </w:instrText>
        </w:r>
        <w:r>
          <w:fldChar w:fldCharType="separate"/>
        </w:r>
        <w:r>
          <w:t>63</w:t>
        </w:r>
        <w:r>
          <w:fldChar w:fldCharType="end"/>
        </w:r>
      </w:hyperlink>
    </w:p>
    <w:p>
      <w:pPr>
        <w:pStyle w:val="TOC2"/>
        <w:tabs>
          <w:tab w:val="right" w:leader="dot" w:pos="8306"/>
        </w:tabs>
      </w:pPr>
      <w:hyperlink w:anchor="_Toc24834" w:history="1">
        <w:r>
          <w:rPr>
            <w:rFonts w:ascii="仿宋" w:eastAsia="仿宋" w:hAnsi="仿宋" w:cs="仿宋" w:hint="eastAsia"/>
            <w:lang w:eastAsia="zh-CN"/>
          </w:rPr>
          <w:t>(一)、质量目标与方针</w:t>
        </w:r>
        <w:r>
          <w:tab/>
        </w:r>
        <w:r>
          <w:fldChar w:fldCharType="begin"/>
        </w:r>
        <w:r>
          <w:instrText xml:space="preserve"> PAGEREF _Toc24834 \h </w:instrText>
        </w:r>
        <w:r>
          <w:fldChar w:fldCharType="separate"/>
        </w:r>
        <w:r>
          <w:t>63</w:t>
        </w:r>
        <w:r>
          <w:fldChar w:fldCharType="end"/>
        </w:r>
      </w:hyperlink>
    </w:p>
    <w:p>
      <w:pPr>
        <w:pStyle w:val="TOC2"/>
        <w:tabs>
          <w:tab w:val="right" w:leader="dot" w:pos="8306"/>
        </w:tabs>
      </w:pPr>
      <w:hyperlink w:anchor="_Toc6028" w:history="1">
        <w:r>
          <w:rPr>
            <w:rFonts w:ascii="仿宋" w:eastAsia="仿宋" w:hAnsi="仿宋" w:cs="仿宋" w:hint="eastAsia"/>
            <w:lang w:eastAsia="zh-CN"/>
          </w:rPr>
          <w:t>(二)、质量管理责任</w:t>
        </w:r>
        <w:r>
          <w:tab/>
        </w:r>
        <w:r>
          <w:fldChar w:fldCharType="begin"/>
        </w:r>
        <w:r>
          <w:instrText xml:space="preserve"> PAGEREF _Toc6028 \h </w:instrText>
        </w:r>
        <w:r>
          <w:fldChar w:fldCharType="separate"/>
        </w:r>
        <w:r>
          <w:t>64</w:t>
        </w:r>
        <w:r>
          <w:fldChar w:fldCharType="end"/>
        </w:r>
      </w:hyperlink>
    </w:p>
    <w:p>
      <w:pPr>
        <w:pStyle w:val="TOC2"/>
        <w:tabs>
          <w:tab w:val="right" w:leader="dot" w:pos="8306"/>
        </w:tabs>
      </w:pPr>
      <w:hyperlink w:anchor="_Toc20705" w:history="1">
        <w:r>
          <w:rPr>
            <w:rFonts w:ascii="仿宋" w:eastAsia="仿宋" w:hAnsi="仿宋" w:cs="仿宋" w:hint="eastAsia"/>
            <w:lang w:eastAsia="zh-CN"/>
          </w:rPr>
          <w:t>(三)、质量管理体系文件</w:t>
        </w:r>
        <w:r>
          <w:tab/>
        </w:r>
        <w:r>
          <w:fldChar w:fldCharType="begin"/>
        </w:r>
        <w:r>
          <w:instrText xml:space="preserve"> PAGEREF _Toc20705 \h </w:instrText>
        </w:r>
        <w:r>
          <w:fldChar w:fldCharType="separate"/>
        </w:r>
        <w:r>
          <w:t>66</w:t>
        </w:r>
        <w:r>
          <w:fldChar w:fldCharType="end"/>
        </w:r>
      </w:hyperlink>
    </w:p>
    <w:p>
      <w:pPr>
        <w:pStyle w:val="TOC2"/>
        <w:tabs>
          <w:tab w:val="right" w:leader="dot" w:pos="8306"/>
        </w:tabs>
      </w:pPr>
      <w:hyperlink w:anchor="_Toc6006" w:history="1">
        <w:r>
          <w:rPr>
            <w:rFonts w:ascii="仿宋" w:eastAsia="仿宋" w:hAnsi="仿宋" w:cs="仿宋" w:hint="eastAsia"/>
            <w:lang w:eastAsia="zh-CN"/>
          </w:rPr>
          <w:t>(四)、质量培训与教育</w:t>
        </w:r>
        <w:r>
          <w:tab/>
        </w:r>
        <w:r>
          <w:fldChar w:fldCharType="begin"/>
        </w:r>
        <w:r>
          <w:instrText xml:space="preserve"> PAGEREF _Toc6006 \h </w:instrText>
        </w:r>
        <w:r>
          <w:fldChar w:fldCharType="separate"/>
        </w:r>
        <w:r>
          <w:t>68</w:t>
        </w:r>
        <w:r>
          <w:fldChar w:fldCharType="end"/>
        </w:r>
      </w:hyperlink>
    </w:p>
    <w:p>
      <w:pPr>
        <w:pStyle w:val="TOC2"/>
        <w:tabs>
          <w:tab w:val="right" w:leader="dot" w:pos="8306"/>
        </w:tabs>
      </w:pPr>
      <w:hyperlink w:anchor="_Toc4008" w:history="1">
        <w:r>
          <w:rPr>
            <w:rFonts w:ascii="仿宋" w:eastAsia="仿宋" w:hAnsi="仿宋" w:cs="仿宋" w:hint="eastAsia"/>
            <w:lang w:eastAsia="zh-CN"/>
          </w:rPr>
          <w:t>(五)、质量审核与评价</w:t>
        </w:r>
        <w:r>
          <w:tab/>
        </w:r>
        <w:r>
          <w:fldChar w:fldCharType="begin"/>
        </w:r>
        <w:r>
          <w:instrText xml:space="preserve"> PAGEREF _Toc4008 \h </w:instrText>
        </w:r>
        <w:r>
          <w:fldChar w:fldCharType="separate"/>
        </w:r>
        <w:r>
          <w:t>69</w:t>
        </w:r>
        <w:r>
          <w:fldChar w:fldCharType="end"/>
        </w:r>
      </w:hyperlink>
    </w:p>
    <w:p>
      <w:pPr>
        <w:pStyle w:val="TOC2"/>
        <w:tabs>
          <w:tab w:val="right" w:leader="dot" w:pos="8306"/>
        </w:tabs>
      </w:pPr>
      <w:hyperlink w:anchor="_Toc6193" w:history="1">
        <w:r>
          <w:rPr>
            <w:rFonts w:ascii="仿宋" w:eastAsia="仿宋" w:hAnsi="仿宋" w:cs="仿宋" w:hint="eastAsia"/>
            <w:lang w:eastAsia="zh-CN"/>
          </w:rPr>
          <w:t>(六)、不符合与纠正措施</w:t>
        </w:r>
        <w:r>
          <w:tab/>
        </w:r>
        <w:r>
          <w:fldChar w:fldCharType="begin"/>
        </w:r>
        <w:r>
          <w:instrText xml:space="preserve"> PAGEREF _Toc6193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05"/>
      <w:r>
        <w:rPr>
          <w:rFonts w:ascii="仿宋" w:eastAsia="仿宋" w:hAnsi="仿宋" w:cs="仿宋" w:hint="eastAsia"/>
          <w:sz w:val="28"/>
          <w:lang w:eastAsia="zh-CN"/>
        </w:rPr>
        <w:t>一、木制品项目建设背景及必要性分析</w:t>
      </w:r>
      <w:bookmarkEnd w:id="2"/>
    </w:p>
    <w:p>
      <w:pPr>
        <w:pStyle w:val="Heading2"/>
        <w:rPr>
          <w:rFonts w:ascii="仿宋" w:eastAsia="仿宋" w:hAnsi="仿宋" w:cs="仿宋" w:hint="eastAsia"/>
          <w:lang w:eastAsia="zh-CN"/>
        </w:rPr>
      </w:pPr>
      <w:bookmarkStart w:id="3" w:name="_Toc7214"/>
      <w:r>
        <w:rPr>
          <w:rFonts w:ascii="仿宋" w:eastAsia="仿宋" w:hAnsi="仿宋" w:cs="仿宋" w:hint="eastAsia"/>
          <w:lang w:eastAsia="zh-CN"/>
        </w:rPr>
        <w:t>(一)、木制品项目背景分析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我们的背景分析将深入挖掘当前行业的发展趋势，通过对竞争态势的全面审视，找到木制品项目在这个潮流中的定位。同时，我们将关注行业内涌现的新兴机遇，以便木制品项目更好地融入行业发展的潮流中。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制品项目提供了强大的发展动力。我们将聚焦于行业内最新的技术发展趋势，包括但不限于人工智能、大数据分析、物联网等领域。通过深度的技术研究，我们将确保木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制品项目发展的源泉。我们将投入更多的精力对市场需求进行深入剖析，超越表面的需求，深入挖掘潜在的市场痛点和机遇。通过对市场需求的细致了解，木制品项目将更有针对性地设计解决方案，满足市场的多样化需求，从而更好地促进木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制品项目战略至关重要。我们将对竞争态势进行更为深入的分析，包括但不限于市场份额、产品特点、客户满意度等多个维度。通过深度的竞争分析，木制品项目将能够更准确地把握市场脉搏，制定具有竞争力的木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木制品项目的发展具有直接的影响。我们将进行更为全面的法规和政策分析，了解行业发展中的潜在法律风险和合规挑战。通过充分了解和遵守相关法规，木制品项目将确保在法律框架内合法合规运营，为木制品项目的稳健发展提供有力支持。</w:t>
      </w:r>
    </w:p>
    <w:p>
      <w:pPr>
        <w:pStyle w:val="Heading2"/>
        <w:ind w:firstLine="560" w:firstLineChars="200"/>
        <w:rPr>
          <w:rFonts w:ascii="仿宋" w:eastAsia="仿宋" w:hAnsi="仿宋" w:cs="仿宋" w:hint="eastAsia"/>
          <w:sz w:val="28"/>
          <w:lang w:eastAsia="zh-CN"/>
        </w:rPr>
      </w:pPr>
      <w:bookmarkStart w:id="4" w:name="_Toc5688"/>
      <w:r>
        <w:rPr>
          <w:rFonts w:ascii="仿宋" w:eastAsia="仿宋" w:hAnsi="仿宋" w:cs="仿宋" w:hint="eastAsia"/>
          <w:sz w:val="28"/>
          <w:lang w:eastAsia="zh-CN"/>
        </w:rPr>
        <w:t>(二)、木制品项目建设必要性分析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建设的迫切性源于对行业发展趋势的深刻洞察。我们正处于一个行业变革的时代，科技创新、数字化转型成为企业发展的关键动力。木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建设不仅仅是为了跟上潮流，更是为了通过技术创新推动企业的持续发展。通过引入先进的技术和解决方案，木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制品项目的建设成为必然选择，通过提高产品质量、拓展服务领域，从而在竞争中获得更多的机会。木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木制品项目建设的必要性体现在对客户需求更精准的满足。通过木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建设的背后是对企业持续创新的追求。只有通过不断创新，企业才能在竞争中立于不败之地。木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205"/>
      <w:r>
        <w:rPr>
          <w:rFonts w:ascii="仿宋" w:eastAsia="仿宋" w:hAnsi="仿宋" w:cs="仿宋" w:hint="eastAsia"/>
          <w:sz w:val="28"/>
          <w:lang w:eastAsia="zh-CN"/>
        </w:rPr>
        <w:t>二、木制品项目危机管理</w:t>
      </w:r>
      <w:bookmarkEnd w:id="5"/>
    </w:p>
    <w:p>
      <w:pPr>
        <w:pStyle w:val="Heading2"/>
        <w:rPr>
          <w:rFonts w:ascii="仿宋" w:eastAsia="仿宋" w:hAnsi="仿宋" w:cs="仿宋" w:hint="eastAsia"/>
          <w:lang w:eastAsia="zh-CN"/>
        </w:rPr>
      </w:pPr>
      <w:bookmarkStart w:id="6" w:name="_Toc964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木制品项目危机管理中，危机预警与识别是确保木制品项目稳健运行的核心步骤。通过建立全面的监测机制，木制品项目团队旨在及时发现和理解潜在的风险和危机因素，以便采取及时的预防和应对措施，确保木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首先，通过深入的风险评估，木制品项目团队全面分析了整个木制品项目和各个阶段可能存在的威胁。这包括准确评估每个潜在风险的发生概率和可能影响的程度，为后续危机预警提供了有力支持。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制品项目团队着重于明确定义木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制品项目进展的持续监控，团队能够及时发现潜在问题并作出迅速反应。木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在这一阶段，团队的专业素养和反应速度将发挥至关重要的作用，以确保潜在危机能够在初期得到有效的处理，最大程度地减轻负面影响。通过危机预警与识别，木制品项目得以更有序、可控地推进。</w:t>
      </w:r>
    </w:p>
    <w:p>
      <w:pPr>
        <w:pStyle w:val="Heading2"/>
        <w:ind w:firstLine="560" w:firstLineChars="200"/>
        <w:rPr>
          <w:rFonts w:ascii="仿宋" w:eastAsia="仿宋" w:hAnsi="仿宋" w:cs="仿宋" w:hint="eastAsia"/>
          <w:sz w:val="28"/>
          <w:lang w:eastAsia="zh-CN"/>
        </w:rPr>
      </w:pPr>
      <w:bookmarkStart w:id="7" w:name="_Toc1122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暂停木制品项目进度：为遏制危机蔓延，木制品项目暂时停止进行，以便全面评估当前状况。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实时沟通：与关键利益相关者建立实时沟通机制，向他们传递木制品项目危机的实际状况，保障木制品项目核心利益。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随着危机得到初步控制，木制品项目团队转向制定恢复计划，以确保木制品项目能够从中迅速恢复。主要恢复计划包括：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修复受损的进度计划：重新评估木制品项目进度，制定修复计划，确保木制品项目尽快回归正常进程。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861"/>
      <w:r>
        <w:rPr>
          <w:rFonts w:ascii="仿宋" w:eastAsia="仿宋" w:hAnsi="仿宋" w:cs="仿宋" w:hint="eastAsia"/>
          <w:sz w:val="28"/>
          <w:lang w:eastAsia="zh-CN"/>
        </w:rPr>
        <w:t>三、木制品项目可持续发展</w:t>
      </w:r>
      <w:bookmarkEnd w:id="8"/>
    </w:p>
    <w:p>
      <w:pPr>
        <w:pStyle w:val="Heading2"/>
        <w:rPr>
          <w:rFonts w:ascii="仿宋" w:eastAsia="仿宋" w:hAnsi="仿宋" w:cs="仿宋" w:hint="eastAsia"/>
          <w:lang w:eastAsia="zh-CN"/>
        </w:rPr>
      </w:pPr>
      <w:bookmarkStart w:id="9" w:name="_Toc879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制品项目中，木制品项目团队着眼于未来，明确了可持续发展的战略方向。制定的具体可持续发展目标包括降低资源使用、采用环保技术、最大化社会效益等。这一步骤不仅有助于木制品项目在环保和社会责任方面达到最高标准，也为未来提供了明确的指引，确保木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制品项目管理周期。从木制品项目规划开始，木制品项目团队就考虑了环境和社会的因素。在执行阶段，木制品项目团队积极推动绿色技术的应用，优化资源利用。此外，关注员工的社会责任，通过培训和沟通活动提高员工对可持续发展的认知，使他们能够在日常工作中践行可持续实践。这些举措不仅为木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68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扎根于木制品项目的可持续发展理念，我们深信环保与社会责任是木制品项目成功的关键支柱。在木制品项目的每一步，我们都致力于通过创新和实践，履行对环境和社会的坚定责任。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团队通过引入先进的环保技术、建立高效的废物处理系统以及推动能源节约措施，积极履行环保责任。定期的环保监测和评估确保木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不仅致力于自身可持续发展，还注重对社会的回馈。通过支持社区木制品项目、参与慈善事业、提供培训机会等方式，木制品项目积极履行社会责任。与当地社区建立积极互动，关注员工的工作与生活平衡，以及员工的身心健康，是木制品项目在社会责任层面的关键举措。这样的实践不仅增强了木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424"/>
      <w:r>
        <w:rPr>
          <w:rFonts w:ascii="仿宋" w:eastAsia="仿宋" w:hAnsi="仿宋" w:cs="仿宋" w:hint="eastAsia"/>
          <w:sz w:val="28"/>
          <w:lang w:eastAsia="zh-CN"/>
        </w:rPr>
        <w:t>四、木制品项目土建工程</w:t>
      </w:r>
      <w:bookmarkEnd w:id="11"/>
    </w:p>
    <w:p>
      <w:pPr>
        <w:pStyle w:val="Heading2"/>
        <w:rPr>
          <w:rFonts w:ascii="仿宋" w:eastAsia="仿宋" w:hAnsi="仿宋" w:cs="仿宋" w:hint="eastAsia"/>
          <w:lang w:eastAsia="zh-CN"/>
        </w:rPr>
      </w:pPr>
      <w:bookmarkStart w:id="12" w:name="_Toc664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在木制品项目的建筑工程设计中，我们将秉承一系列重要的设计原则，以确保木制品项目建筑在功能、美观、可持续性等方面达到最佳效果。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首要原则是确保建筑的功能性得到最大化的发挥。我们将充分理解木制品项目的实际需求，合理布局各个功能区域，保证建筑在满足业务需求的同时，提供高效的工作环境。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在建筑设计中，我们将综合考虑建设和运营成本。通过精细的经济效益分析，确保设计方案在高效利用资源的同时，对木制品项目的长期盈利能力有积极的贡献。</w:t>
      </w:r>
    </w:p>
    <w:p>
      <w:pPr>
        <w:pStyle w:val="Heading2"/>
        <w:ind w:firstLine="560" w:firstLineChars="200"/>
        <w:rPr>
          <w:rFonts w:ascii="仿宋" w:eastAsia="仿宋" w:hAnsi="仿宋" w:cs="仿宋" w:hint="eastAsia"/>
          <w:sz w:val="28"/>
          <w:lang w:eastAsia="zh-CN"/>
        </w:rPr>
      </w:pPr>
      <w:bookmarkStart w:id="13" w:name="_Toc1667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制品项目的土建工程设计中，我们将精准设定设计年限，结合木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木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06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木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木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木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03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本期工程木制品项目预计总建筑面积XXX平方米，其中：计容建筑面积XXX平方米，计划建筑工程投资XX万元，占木制品项目总投资的XX%。</w:t>
      </w:r>
    </w:p>
    <w:p>
      <w:pPr>
        <w:pStyle w:val="Heading1"/>
        <w:ind w:firstLine="560" w:firstLineChars="200"/>
        <w:rPr>
          <w:rFonts w:ascii="仿宋" w:eastAsia="仿宋" w:hAnsi="仿宋" w:cs="仿宋" w:hint="eastAsia"/>
          <w:sz w:val="28"/>
          <w:lang w:eastAsia="zh-CN"/>
        </w:rPr>
      </w:pPr>
      <w:bookmarkStart w:id="16" w:name="_Toc28724"/>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515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木制品项目的主要产品是XXXX，预计年产值为XXX万元。这一产品在市场中占据着重要的地位，其广泛的应用范围使得该木制品项目的市场前景非常广阔。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制品项目的xxx产品作为重要的原材料之一，将在多个领域发挥关键作用。其在建筑、交通、能源等方面的广泛应用将为整个产业链提供强大的支持，形成产业协同效应。木制品项目的年产值XXX万XXX万XXX万万元不仅反映了其在市场上的巨大潜力，更预示着它对国民经济的积极贡献。这种关联度高、涉及面广的产业关系，使得该木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53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总征地面积为XXXX平方米，相当于约XX.XX亩，其中净用地面积为XXXX平方米，红线范围内相当于约XX.XX亩。这一用地规模充分考虑了木制品项目的建设需求，保障了木制品项目在合适的空间内得以充分发展。木制品项目规划的总建筑面积为XXXX平方米，其中主体工程建设占XXXX平方米，计容建筑面积达XXXX平方米。预计建筑工程的投资将达到XXXX万元，为木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计划购置的设备共计XXXX台（套），设备购置费用为XXXX万元。这一设备购置计划充分考虑到木制品项目的生产需求和技术要求，确保了木制品项目在生产运营中具备先进的技术装备和高效的生产能力。设备的合理配置将为木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计划总投资为XXXX万元，预计年实现营业收入为XXXX万元。这一产能规模的设定旨在确保木制品项目能够在投资与回报之间取得平衡，实现长期可持续的发展。木制品项目的总投资充分考虑到各个方面的需求，包括用地建设、设备购置等多个环节，以确保木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446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3321"/>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木制品项目的技术管理特点体现在其创新导向。通过引入最先进的技术趋势和解决方案，木制品项目致力于提升科技含量、提高质量和效率水平。这意味着我们将采用最新的工具和方法，确保木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制品项目技术管理的显著特征。通过整合不同领域的技术资源，我们实现了跨学科的协同工作。这有助于优化技术架构，提高整体效能。此外，整合性策略还促进了不同技术团队之间的紧密沟通和高效合作，确保木制品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制品项目所采用的技术。通过不断优化技术方案，木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制品项目团队将在木制品项目初期识别可能的技术风险，并采取相应的预防和应对措施。通过建立健全的风险评估机制，木制品项目能够在实施过程中及时发现并解决潜在的技术问题，保障木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通过这些独特的技术管理特点，我们确信在木制品项目中，技术将成为木制品项目成功的有力支持。这一深度剖析揭示了技术管理在木制品项目实施中的关键作用，为木制品项目的技术基础奠定了坚实的基础。</w:t>
      </w:r>
    </w:p>
    <w:p>
      <w:pPr>
        <w:pStyle w:val="Heading2"/>
        <w:ind w:firstLine="560" w:firstLineChars="200"/>
        <w:rPr>
          <w:rFonts w:ascii="仿宋" w:eastAsia="仿宋" w:hAnsi="仿宋" w:cs="仿宋" w:hint="eastAsia"/>
          <w:sz w:val="28"/>
          <w:lang w:eastAsia="zh-CN"/>
        </w:rPr>
      </w:pPr>
      <w:bookmarkStart w:id="21" w:name="_Toc9817"/>
      <w:r>
        <w:rPr>
          <w:rFonts w:ascii="仿宋" w:eastAsia="仿宋" w:hAnsi="仿宋" w:cs="仿宋" w:hint="eastAsia"/>
          <w:sz w:val="28"/>
          <w:lang w:eastAsia="zh-CN"/>
        </w:rPr>
        <w:t>(二)、木制品项目工艺技术设计方案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https://d.book118.com/627112141132006051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92D4A"/>
    <w:rsid w:val="02192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121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2024-03-02T06:23:00Z</dcterms:created>
  <dcterms:modified xsi:type="dcterms:W3CDTF">2024-03-02T06:23:49Z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6958E4767F1E4AF78ECBA44A31FFEDCA_11</vt:lpwstr>
  </property>
  <property fmtid="{D5CDD505-2E9C-101B-9397-08002B2CF9AE}" pid="3" name="KSOProductBuildVer">
    <vt:lpwstr>2052-12.1.0.16388</vt:lpwstr>
  </property>
</Properties>
</file>