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变电站综合自动化装置投资申请报告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9" w:history="1">
        <w:r>
          <w:rPr>
            <w:rFonts w:ascii="仿宋" w:eastAsia="仿宋" w:hAnsi="仿宋" w:cs="仿宋" w:hint="eastAsia"/>
            <w:lang w:eastAsia="zh-CN"/>
          </w:rPr>
          <w:t>概论</w:t>
        </w:r>
        <w:r>
          <w:tab/>
        </w:r>
        <w:r>
          <w:fldChar w:fldCharType="begin"/>
        </w:r>
        <w:r>
          <w:instrText xml:space="preserve"> PAGEREF _Toc7819 \h </w:instrText>
        </w:r>
        <w:r>
          <w:fldChar w:fldCharType="separate"/>
        </w:r>
        <w:r>
          <w:t>3</w:t>
        </w:r>
        <w:r>
          <w:fldChar w:fldCharType="end"/>
        </w:r>
      </w:hyperlink>
    </w:p>
    <w:p>
      <w:pPr>
        <w:pStyle w:val="TOC1"/>
        <w:tabs>
          <w:tab w:val="right" w:leader="dot" w:pos="8306"/>
        </w:tabs>
      </w:pPr>
      <w:hyperlink w:anchor="_Toc24104" w:history="1">
        <w:r>
          <w:rPr>
            <w:rFonts w:ascii="仿宋" w:eastAsia="仿宋" w:hAnsi="仿宋" w:cs="仿宋" w:hint="eastAsia"/>
            <w:lang w:eastAsia="zh-CN"/>
          </w:rPr>
          <w:t>一、法人治理</w:t>
        </w:r>
        <w:r>
          <w:tab/>
        </w:r>
        <w:r>
          <w:fldChar w:fldCharType="begin"/>
        </w:r>
        <w:r>
          <w:instrText xml:space="preserve"> PAGEREF _Toc24104 \h </w:instrText>
        </w:r>
        <w:r>
          <w:fldChar w:fldCharType="separate"/>
        </w:r>
        <w:r>
          <w:t>3</w:t>
        </w:r>
        <w:r>
          <w:fldChar w:fldCharType="end"/>
        </w:r>
      </w:hyperlink>
    </w:p>
    <w:p>
      <w:pPr>
        <w:pStyle w:val="TOC2"/>
        <w:tabs>
          <w:tab w:val="right" w:leader="dot" w:pos="8306"/>
        </w:tabs>
      </w:pPr>
      <w:hyperlink w:anchor="_Toc26449" w:history="1">
        <w:r>
          <w:rPr>
            <w:rFonts w:ascii="仿宋" w:eastAsia="仿宋" w:hAnsi="仿宋" w:cs="仿宋" w:hint="eastAsia"/>
            <w:lang w:eastAsia="zh-CN"/>
          </w:rPr>
          <w:t>(一)、股东权利及义务</w:t>
        </w:r>
        <w:r>
          <w:tab/>
        </w:r>
        <w:r>
          <w:fldChar w:fldCharType="begin"/>
        </w:r>
        <w:r>
          <w:instrText xml:space="preserve"> PAGEREF _Toc26449 \h </w:instrText>
        </w:r>
        <w:r>
          <w:fldChar w:fldCharType="separate"/>
        </w:r>
        <w:r>
          <w:t>3</w:t>
        </w:r>
        <w:r>
          <w:fldChar w:fldCharType="end"/>
        </w:r>
      </w:hyperlink>
    </w:p>
    <w:p>
      <w:pPr>
        <w:pStyle w:val="TOC2"/>
        <w:tabs>
          <w:tab w:val="right" w:leader="dot" w:pos="8306"/>
        </w:tabs>
      </w:pPr>
      <w:hyperlink w:anchor="_Toc7563" w:history="1">
        <w:r>
          <w:rPr>
            <w:rFonts w:ascii="仿宋" w:eastAsia="仿宋" w:hAnsi="仿宋" w:cs="仿宋" w:hint="eastAsia"/>
            <w:lang w:eastAsia="zh-CN"/>
          </w:rPr>
          <w:t>(二)、董事</w:t>
        </w:r>
        <w:r>
          <w:tab/>
        </w:r>
        <w:r>
          <w:fldChar w:fldCharType="begin"/>
        </w:r>
        <w:r>
          <w:instrText xml:space="preserve"> PAGEREF _Toc7563 \h </w:instrText>
        </w:r>
        <w:r>
          <w:fldChar w:fldCharType="separate"/>
        </w:r>
        <w:r>
          <w:t>6</w:t>
        </w:r>
        <w:r>
          <w:fldChar w:fldCharType="end"/>
        </w:r>
      </w:hyperlink>
    </w:p>
    <w:p>
      <w:pPr>
        <w:pStyle w:val="TOC2"/>
        <w:tabs>
          <w:tab w:val="right" w:leader="dot" w:pos="8306"/>
        </w:tabs>
      </w:pPr>
      <w:hyperlink w:anchor="_Toc18608" w:history="1">
        <w:r>
          <w:rPr>
            <w:rFonts w:ascii="仿宋" w:eastAsia="仿宋" w:hAnsi="仿宋" w:cs="仿宋" w:hint="eastAsia"/>
            <w:lang w:eastAsia="zh-CN"/>
          </w:rPr>
          <w:t>(三)、高级管理人员</w:t>
        </w:r>
        <w:r>
          <w:tab/>
        </w:r>
        <w:r>
          <w:fldChar w:fldCharType="begin"/>
        </w:r>
        <w:r>
          <w:instrText xml:space="preserve"> PAGEREF _Toc18608 \h </w:instrText>
        </w:r>
        <w:r>
          <w:fldChar w:fldCharType="separate"/>
        </w:r>
        <w:r>
          <w:t>9</w:t>
        </w:r>
        <w:r>
          <w:fldChar w:fldCharType="end"/>
        </w:r>
      </w:hyperlink>
    </w:p>
    <w:p>
      <w:pPr>
        <w:pStyle w:val="TOC2"/>
        <w:tabs>
          <w:tab w:val="right" w:leader="dot" w:pos="8306"/>
        </w:tabs>
      </w:pPr>
      <w:hyperlink w:anchor="_Toc21749" w:history="1">
        <w:r>
          <w:rPr>
            <w:rFonts w:ascii="仿宋" w:eastAsia="仿宋" w:hAnsi="仿宋" w:cs="仿宋" w:hint="eastAsia"/>
            <w:lang w:eastAsia="zh-CN"/>
          </w:rPr>
          <w:t>(四)、监事</w:t>
        </w:r>
        <w:r>
          <w:tab/>
        </w:r>
        <w:r>
          <w:fldChar w:fldCharType="begin"/>
        </w:r>
        <w:r>
          <w:instrText xml:space="preserve"> PAGEREF _Toc21749 \h </w:instrText>
        </w:r>
        <w:r>
          <w:fldChar w:fldCharType="separate"/>
        </w:r>
        <w:r>
          <w:t>11</w:t>
        </w:r>
        <w:r>
          <w:fldChar w:fldCharType="end"/>
        </w:r>
      </w:hyperlink>
    </w:p>
    <w:p>
      <w:pPr>
        <w:pStyle w:val="TOC1"/>
        <w:tabs>
          <w:tab w:val="right" w:leader="dot" w:pos="8306"/>
        </w:tabs>
      </w:pPr>
      <w:hyperlink w:anchor="_Toc24953" w:history="1">
        <w:r>
          <w:rPr>
            <w:rFonts w:ascii="仿宋" w:eastAsia="仿宋" w:hAnsi="仿宋" w:cs="仿宋" w:hint="eastAsia"/>
            <w:lang w:eastAsia="zh-CN"/>
          </w:rPr>
          <w:t>二、人才队伍建设</w:t>
        </w:r>
        <w:r>
          <w:tab/>
        </w:r>
        <w:r>
          <w:fldChar w:fldCharType="begin"/>
        </w:r>
        <w:r>
          <w:instrText xml:space="preserve"> PAGEREF _Toc24953 \h </w:instrText>
        </w:r>
        <w:r>
          <w:fldChar w:fldCharType="separate"/>
        </w:r>
        <w:r>
          <w:t>12</w:t>
        </w:r>
        <w:r>
          <w:fldChar w:fldCharType="end"/>
        </w:r>
      </w:hyperlink>
    </w:p>
    <w:p>
      <w:pPr>
        <w:pStyle w:val="TOC2"/>
        <w:tabs>
          <w:tab w:val="right" w:leader="dot" w:pos="8306"/>
        </w:tabs>
      </w:pPr>
      <w:hyperlink w:anchor="_Toc22689" w:history="1">
        <w:r>
          <w:rPr>
            <w:rFonts w:ascii="仿宋" w:eastAsia="仿宋" w:hAnsi="仿宋" w:cs="仿宋" w:hint="eastAsia"/>
            <w:lang w:eastAsia="zh-CN"/>
          </w:rPr>
          <w:t>(一)、人才引进与培养计划</w:t>
        </w:r>
        <w:r>
          <w:tab/>
        </w:r>
        <w:r>
          <w:fldChar w:fldCharType="begin"/>
        </w:r>
        <w:r>
          <w:instrText xml:space="preserve"> PAGEREF _Toc22689 \h </w:instrText>
        </w:r>
        <w:r>
          <w:fldChar w:fldCharType="separate"/>
        </w:r>
        <w:r>
          <w:t>12</w:t>
        </w:r>
        <w:r>
          <w:fldChar w:fldCharType="end"/>
        </w:r>
      </w:hyperlink>
    </w:p>
    <w:p>
      <w:pPr>
        <w:pStyle w:val="TOC2"/>
        <w:tabs>
          <w:tab w:val="right" w:leader="dot" w:pos="8306"/>
        </w:tabs>
      </w:pPr>
      <w:hyperlink w:anchor="_Toc19202" w:history="1">
        <w:r>
          <w:rPr>
            <w:rFonts w:ascii="仿宋" w:eastAsia="仿宋" w:hAnsi="仿宋" w:cs="仿宋" w:hint="eastAsia"/>
            <w:lang w:eastAsia="zh-CN"/>
          </w:rPr>
          <w:t>(二)、员工激励与福利政策</w:t>
        </w:r>
        <w:r>
          <w:tab/>
        </w:r>
        <w:r>
          <w:fldChar w:fldCharType="begin"/>
        </w:r>
        <w:r>
          <w:instrText xml:space="preserve"> PAGEREF _Toc19202 \h </w:instrText>
        </w:r>
        <w:r>
          <w:fldChar w:fldCharType="separate"/>
        </w:r>
        <w:r>
          <w:t>13</w:t>
        </w:r>
        <w:r>
          <w:fldChar w:fldCharType="end"/>
        </w:r>
      </w:hyperlink>
    </w:p>
    <w:p>
      <w:pPr>
        <w:pStyle w:val="TOC2"/>
        <w:tabs>
          <w:tab w:val="right" w:leader="dot" w:pos="8306"/>
        </w:tabs>
      </w:pPr>
      <w:hyperlink w:anchor="_Toc8839" w:history="1">
        <w:r>
          <w:rPr>
            <w:rFonts w:ascii="仿宋" w:eastAsia="仿宋" w:hAnsi="仿宋" w:cs="仿宋" w:hint="eastAsia"/>
            <w:lang w:eastAsia="zh-CN"/>
          </w:rPr>
          <w:t>(三)、团队建设与管理</w:t>
        </w:r>
        <w:r>
          <w:tab/>
        </w:r>
        <w:r>
          <w:fldChar w:fldCharType="begin"/>
        </w:r>
        <w:r>
          <w:instrText xml:space="preserve"> PAGEREF _Toc8839 \h </w:instrText>
        </w:r>
        <w:r>
          <w:fldChar w:fldCharType="separate"/>
        </w:r>
        <w:r>
          <w:t>14</w:t>
        </w:r>
        <w:r>
          <w:fldChar w:fldCharType="end"/>
        </w:r>
      </w:hyperlink>
    </w:p>
    <w:p>
      <w:pPr>
        <w:pStyle w:val="TOC1"/>
        <w:tabs>
          <w:tab w:val="right" w:leader="dot" w:pos="8306"/>
        </w:tabs>
      </w:pPr>
      <w:hyperlink w:anchor="_Toc11628" w:history="1">
        <w:r>
          <w:rPr>
            <w:rFonts w:ascii="仿宋" w:eastAsia="仿宋" w:hAnsi="仿宋" w:cs="仿宋" w:hint="eastAsia"/>
            <w:lang w:eastAsia="zh-CN"/>
          </w:rPr>
          <w:t>三、运营管理</w:t>
        </w:r>
        <w:r>
          <w:tab/>
        </w:r>
        <w:r>
          <w:fldChar w:fldCharType="begin"/>
        </w:r>
        <w:r>
          <w:instrText xml:space="preserve"> PAGEREF _Toc11628 \h </w:instrText>
        </w:r>
        <w:r>
          <w:fldChar w:fldCharType="separate"/>
        </w:r>
        <w:r>
          <w:t>14</w:t>
        </w:r>
        <w:r>
          <w:fldChar w:fldCharType="end"/>
        </w:r>
      </w:hyperlink>
    </w:p>
    <w:p>
      <w:pPr>
        <w:pStyle w:val="TOC2"/>
        <w:tabs>
          <w:tab w:val="right" w:leader="dot" w:pos="8306"/>
        </w:tabs>
      </w:pPr>
      <w:hyperlink w:anchor="_Toc16395" w:history="1">
        <w:r>
          <w:rPr>
            <w:rFonts w:ascii="仿宋" w:eastAsia="仿宋" w:hAnsi="仿宋" w:cs="仿宋" w:hint="eastAsia"/>
            <w:lang w:eastAsia="zh-CN"/>
          </w:rPr>
          <w:t>(一)、公司经营宗旨</w:t>
        </w:r>
        <w:r>
          <w:tab/>
        </w:r>
        <w:r>
          <w:fldChar w:fldCharType="begin"/>
        </w:r>
        <w:r>
          <w:instrText xml:space="preserve"> PAGEREF _Toc16395 \h </w:instrText>
        </w:r>
        <w:r>
          <w:fldChar w:fldCharType="separate"/>
        </w:r>
        <w:r>
          <w:t>14</w:t>
        </w:r>
        <w:r>
          <w:fldChar w:fldCharType="end"/>
        </w:r>
      </w:hyperlink>
    </w:p>
    <w:p>
      <w:pPr>
        <w:pStyle w:val="TOC2"/>
        <w:tabs>
          <w:tab w:val="right" w:leader="dot" w:pos="8306"/>
        </w:tabs>
      </w:pPr>
      <w:hyperlink w:anchor="_Toc30520" w:history="1">
        <w:r>
          <w:rPr>
            <w:rFonts w:ascii="仿宋" w:eastAsia="仿宋" w:hAnsi="仿宋" w:cs="仿宋" w:hint="eastAsia"/>
            <w:lang w:eastAsia="zh-CN"/>
          </w:rPr>
          <w:t>(二)、公司目标与主职责</w:t>
        </w:r>
        <w:r>
          <w:tab/>
        </w:r>
        <w:r>
          <w:fldChar w:fldCharType="begin"/>
        </w:r>
        <w:r>
          <w:instrText xml:space="preserve"> PAGEREF _Toc30520 \h </w:instrText>
        </w:r>
        <w:r>
          <w:fldChar w:fldCharType="separate"/>
        </w:r>
        <w:r>
          <w:t>15</w:t>
        </w:r>
        <w:r>
          <w:fldChar w:fldCharType="end"/>
        </w:r>
      </w:hyperlink>
    </w:p>
    <w:p>
      <w:pPr>
        <w:pStyle w:val="TOC2"/>
        <w:tabs>
          <w:tab w:val="right" w:leader="dot" w:pos="8306"/>
        </w:tabs>
      </w:pPr>
      <w:hyperlink w:anchor="_Toc10698" w:history="1">
        <w:r>
          <w:rPr>
            <w:rFonts w:ascii="仿宋" w:eastAsia="仿宋" w:hAnsi="仿宋" w:cs="仿宋" w:hint="eastAsia"/>
            <w:lang w:eastAsia="zh-CN"/>
          </w:rPr>
          <w:t>(三)、各部门职责及权限</w:t>
        </w:r>
        <w:r>
          <w:tab/>
        </w:r>
        <w:r>
          <w:fldChar w:fldCharType="begin"/>
        </w:r>
        <w:r>
          <w:instrText xml:space="preserve"> PAGEREF _Toc10698 \h </w:instrText>
        </w:r>
        <w:r>
          <w:fldChar w:fldCharType="separate"/>
        </w:r>
        <w:r>
          <w:t>15</w:t>
        </w:r>
        <w:r>
          <w:fldChar w:fldCharType="end"/>
        </w:r>
      </w:hyperlink>
    </w:p>
    <w:p>
      <w:pPr>
        <w:pStyle w:val="TOC2"/>
        <w:tabs>
          <w:tab w:val="right" w:leader="dot" w:pos="8306"/>
        </w:tabs>
      </w:pPr>
      <w:hyperlink w:anchor="_Toc23096" w:history="1">
        <w:r>
          <w:rPr>
            <w:rFonts w:ascii="仿宋" w:eastAsia="仿宋" w:hAnsi="仿宋" w:cs="仿宋" w:hint="eastAsia"/>
            <w:lang w:eastAsia="zh-CN"/>
          </w:rPr>
          <w:t>(四)、财务会计制度</w:t>
        </w:r>
        <w:r>
          <w:tab/>
        </w:r>
        <w:r>
          <w:fldChar w:fldCharType="begin"/>
        </w:r>
        <w:r>
          <w:instrText xml:space="preserve"> PAGEREF _Toc23096 \h </w:instrText>
        </w:r>
        <w:r>
          <w:fldChar w:fldCharType="separate"/>
        </w:r>
        <w:r>
          <w:t>19</w:t>
        </w:r>
        <w:r>
          <w:fldChar w:fldCharType="end"/>
        </w:r>
      </w:hyperlink>
    </w:p>
    <w:p>
      <w:pPr>
        <w:pStyle w:val="TOC1"/>
        <w:tabs>
          <w:tab w:val="right" w:leader="dot" w:pos="8306"/>
        </w:tabs>
      </w:pPr>
      <w:hyperlink w:anchor="_Toc16178" w:history="1">
        <w:r>
          <w:rPr>
            <w:rFonts w:ascii="仿宋" w:eastAsia="仿宋" w:hAnsi="仿宋" w:cs="仿宋" w:hint="eastAsia"/>
            <w:lang w:eastAsia="zh-CN"/>
          </w:rPr>
          <w:t>四、变电站综合自动化装置企业概貌</w:t>
        </w:r>
        <w:r>
          <w:tab/>
        </w:r>
        <w:r>
          <w:fldChar w:fldCharType="begin"/>
        </w:r>
        <w:r>
          <w:instrText xml:space="preserve"> PAGEREF _Toc16178 \h </w:instrText>
        </w:r>
        <w:r>
          <w:fldChar w:fldCharType="separate"/>
        </w:r>
        <w:r>
          <w:t>21</w:t>
        </w:r>
        <w:r>
          <w:fldChar w:fldCharType="end"/>
        </w:r>
      </w:hyperlink>
    </w:p>
    <w:p>
      <w:pPr>
        <w:pStyle w:val="TOC2"/>
        <w:tabs>
          <w:tab w:val="right" w:leader="dot" w:pos="8306"/>
        </w:tabs>
      </w:pPr>
      <w:hyperlink w:anchor="_Toc358" w:history="1">
        <w:r>
          <w:rPr>
            <w:rFonts w:ascii="仿宋" w:eastAsia="仿宋" w:hAnsi="仿宋" w:cs="仿宋" w:hint="eastAsia"/>
            <w:lang w:eastAsia="zh-CN"/>
          </w:rPr>
          <w:t>(一)、变电站综合自动化装置企业基础信息</w:t>
        </w:r>
        <w:r>
          <w:tab/>
        </w:r>
        <w:r>
          <w:fldChar w:fldCharType="begin"/>
        </w:r>
        <w:r>
          <w:instrText xml:space="preserve"> PAGEREF _Toc358 \h </w:instrText>
        </w:r>
        <w:r>
          <w:fldChar w:fldCharType="separate"/>
        </w:r>
        <w:r>
          <w:t>21</w:t>
        </w:r>
        <w:r>
          <w:fldChar w:fldCharType="end"/>
        </w:r>
      </w:hyperlink>
    </w:p>
    <w:p>
      <w:pPr>
        <w:pStyle w:val="TOC2"/>
        <w:tabs>
          <w:tab w:val="right" w:leader="dot" w:pos="8306"/>
        </w:tabs>
      </w:pPr>
      <w:hyperlink w:anchor="_Toc11152" w:history="1">
        <w:r>
          <w:rPr>
            <w:rFonts w:ascii="仿宋" w:eastAsia="仿宋" w:hAnsi="仿宋" w:cs="仿宋" w:hint="eastAsia"/>
            <w:lang w:eastAsia="zh-CN"/>
          </w:rPr>
          <w:t>(二)、变电站综合自动化装置企业简要介绍</w:t>
        </w:r>
        <w:r>
          <w:tab/>
        </w:r>
        <w:r>
          <w:fldChar w:fldCharType="begin"/>
        </w:r>
        <w:r>
          <w:instrText xml:space="preserve"> PAGEREF _Toc11152 \h </w:instrText>
        </w:r>
        <w:r>
          <w:fldChar w:fldCharType="separate"/>
        </w:r>
        <w:r>
          <w:t>22</w:t>
        </w:r>
        <w:r>
          <w:fldChar w:fldCharType="end"/>
        </w:r>
      </w:hyperlink>
    </w:p>
    <w:p>
      <w:pPr>
        <w:pStyle w:val="TOC2"/>
        <w:tabs>
          <w:tab w:val="right" w:leader="dot" w:pos="8306"/>
        </w:tabs>
      </w:pPr>
      <w:hyperlink w:anchor="_Toc20015" w:history="1">
        <w:r>
          <w:rPr>
            <w:rFonts w:ascii="仿宋" w:eastAsia="仿宋" w:hAnsi="仿宋" w:cs="仿宋" w:hint="eastAsia"/>
            <w:lang w:eastAsia="zh-CN"/>
          </w:rPr>
          <w:t>(三)、企业竞争优势概览</w:t>
        </w:r>
        <w:r>
          <w:tab/>
        </w:r>
        <w:r>
          <w:fldChar w:fldCharType="begin"/>
        </w:r>
        <w:r>
          <w:instrText xml:space="preserve"> PAGEREF _Toc20015 \h </w:instrText>
        </w:r>
        <w:r>
          <w:fldChar w:fldCharType="separate"/>
        </w:r>
        <w:r>
          <w:t>23</w:t>
        </w:r>
        <w:r>
          <w:fldChar w:fldCharType="end"/>
        </w:r>
      </w:hyperlink>
    </w:p>
    <w:p>
      <w:pPr>
        <w:pStyle w:val="TOC2"/>
        <w:tabs>
          <w:tab w:val="right" w:leader="dot" w:pos="8306"/>
        </w:tabs>
      </w:pPr>
      <w:hyperlink w:anchor="_Toc26795" w:history="1">
        <w:r>
          <w:rPr>
            <w:rFonts w:ascii="仿宋" w:eastAsia="仿宋" w:hAnsi="仿宋" w:cs="仿宋" w:hint="eastAsia"/>
            <w:lang w:eastAsia="zh-CN"/>
          </w:rPr>
          <w:t>(四)、变电站综合自动化装置企业财务数据要略</w:t>
        </w:r>
        <w:r>
          <w:tab/>
        </w:r>
        <w:r>
          <w:fldChar w:fldCharType="begin"/>
        </w:r>
        <w:r>
          <w:instrText xml:space="preserve"> PAGEREF _Toc26795 \h </w:instrText>
        </w:r>
        <w:r>
          <w:fldChar w:fldCharType="separate"/>
        </w:r>
        <w:r>
          <w:t>24</w:t>
        </w:r>
        <w:r>
          <w:fldChar w:fldCharType="end"/>
        </w:r>
      </w:hyperlink>
    </w:p>
    <w:p>
      <w:pPr>
        <w:pStyle w:val="TOC2"/>
        <w:tabs>
          <w:tab w:val="right" w:leader="dot" w:pos="8306"/>
        </w:tabs>
      </w:pPr>
      <w:hyperlink w:anchor="_Toc8482" w:history="1">
        <w:r>
          <w:rPr>
            <w:rFonts w:ascii="仿宋" w:eastAsia="仿宋" w:hAnsi="仿宋" w:cs="仿宋" w:hint="eastAsia"/>
            <w:lang w:eastAsia="zh-CN"/>
          </w:rPr>
          <w:t>(五)、核心团队成员简述</w:t>
        </w:r>
        <w:r>
          <w:tab/>
        </w:r>
        <w:r>
          <w:fldChar w:fldCharType="begin"/>
        </w:r>
        <w:r>
          <w:instrText xml:space="preserve"> PAGEREF _Toc8482 \h </w:instrText>
        </w:r>
        <w:r>
          <w:fldChar w:fldCharType="separate"/>
        </w:r>
        <w:r>
          <w:t>24</w:t>
        </w:r>
        <w:r>
          <w:fldChar w:fldCharType="end"/>
        </w:r>
      </w:hyperlink>
    </w:p>
    <w:p>
      <w:pPr>
        <w:pStyle w:val="TOC2"/>
        <w:tabs>
          <w:tab w:val="right" w:leader="dot" w:pos="8306"/>
        </w:tabs>
      </w:pPr>
      <w:hyperlink w:anchor="_Toc29484" w:history="1">
        <w:r>
          <w:rPr>
            <w:rFonts w:ascii="仿宋" w:eastAsia="仿宋" w:hAnsi="仿宋" w:cs="仿宋" w:hint="eastAsia"/>
            <w:lang w:eastAsia="zh-CN"/>
          </w:rPr>
          <w:t>(六)、变电站综合自动化装置企业经营宗旨阐述</w:t>
        </w:r>
        <w:r>
          <w:tab/>
        </w:r>
        <w:r>
          <w:fldChar w:fldCharType="begin"/>
        </w:r>
        <w:r>
          <w:instrText xml:space="preserve"> PAGEREF _Toc29484 \h </w:instrText>
        </w:r>
        <w:r>
          <w:fldChar w:fldCharType="separate"/>
        </w:r>
        <w:r>
          <w:t>25</w:t>
        </w:r>
        <w:r>
          <w:fldChar w:fldCharType="end"/>
        </w:r>
      </w:hyperlink>
    </w:p>
    <w:p>
      <w:pPr>
        <w:pStyle w:val="TOC2"/>
        <w:tabs>
          <w:tab w:val="right" w:leader="dot" w:pos="8306"/>
        </w:tabs>
      </w:pPr>
      <w:hyperlink w:anchor="_Toc4401" w:history="1">
        <w:r>
          <w:rPr>
            <w:rFonts w:ascii="仿宋" w:eastAsia="仿宋" w:hAnsi="仿宋" w:cs="仿宋" w:hint="eastAsia"/>
            <w:lang w:eastAsia="zh-CN"/>
          </w:rPr>
          <w:t>(七)、变电站综合自动化装置企业未来发展规划</w:t>
        </w:r>
        <w:r>
          <w:tab/>
        </w:r>
        <w:r>
          <w:fldChar w:fldCharType="begin"/>
        </w:r>
        <w:r>
          <w:instrText xml:space="preserve"> PAGEREF _Toc4401 \h </w:instrText>
        </w:r>
        <w:r>
          <w:fldChar w:fldCharType="separate"/>
        </w:r>
        <w:r>
          <w:t>26</w:t>
        </w:r>
        <w:r>
          <w:fldChar w:fldCharType="end"/>
        </w:r>
      </w:hyperlink>
    </w:p>
    <w:p>
      <w:pPr>
        <w:pStyle w:val="TOC1"/>
        <w:tabs>
          <w:tab w:val="right" w:leader="dot" w:pos="8306"/>
        </w:tabs>
      </w:pPr>
      <w:hyperlink w:anchor="_Toc10086" w:history="1">
        <w:r>
          <w:rPr>
            <w:rFonts w:ascii="仿宋" w:eastAsia="仿宋" w:hAnsi="仿宋" w:cs="仿宋" w:hint="eastAsia"/>
            <w:lang w:eastAsia="zh-CN"/>
          </w:rPr>
          <w:t>五、SWOT分析</w:t>
        </w:r>
        <w:r>
          <w:tab/>
        </w:r>
        <w:r>
          <w:fldChar w:fldCharType="begin"/>
        </w:r>
        <w:r>
          <w:instrText xml:space="preserve"> PAGEREF _Toc10086 \h </w:instrText>
        </w:r>
        <w:r>
          <w:fldChar w:fldCharType="separate"/>
        </w:r>
        <w:r>
          <w:t>27</w:t>
        </w:r>
        <w:r>
          <w:fldChar w:fldCharType="end"/>
        </w:r>
      </w:hyperlink>
    </w:p>
    <w:p>
      <w:pPr>
        <w:pStyle w:val="TOC2"/>
        <w:tabs>
          <w:tab w:val="right" w:leader="dot" w:pos="8306"/>
        </w:tabs>
      </w:pPr>
      <w:hyperlink w:anchor="_Toc19942" w:history="1">
        <w:r>
          <w:rPr>
            <w:rFonts w:ascii="仿宋" w:eastAsia="仿宋" w:hAnsi="仿宋" w:cs="仿宋" w:hint="eastAsia"/>
            <w:lang w:eastAsia="zh-CN"/>
          </w:rPr>
          <w:t>(一)、优势分析(S)</w:t>
        </w:r>
        <w:r>
          <w:tab/>
        </w:r>
        <w:r>
          <w:fldChar w:fldCharType="begin"/>
        </w:r>
        <w:r>
          <w:instrText xml:space="preserve"> PAGEREF _Toc19942 \h </w:instrText>
        </w:r>
        <w:r>
          <w:fldChar w:fldCharType="separate"/>
        </w:r>
        <w:r>
          <w:t>27</w:t>
        </w:r>
        <w:r>
          <w:fldChar w:fldCharType="end"/>
        </w:r>
      </w:hyperlink>
    </w:p>
    <w:p>
      <w:pPr>
        <w:pStyle w:val="TOC2"/>
        <w:tabs>
          <w:tab w:val="right" w:leader="dot" w:pos="8306"/>
        </w:tabs>
      </w:pPr>
      <w:hyperlink w:anchor="_Toc12604" w:history="1">
        <w:r>
          <w:rPr>
            <w:rFonts w:ascii="仿宋" w:eastAsia="仿宋" w:hAnsi="仿宋" w:cs="仿宋" w:hint="eastAsia"/>
            <w:lang w:eastAsia="zh-CN"/>
          </w:rPr>
          <w:t>(二)、劣势分析(W)</w:t>
        </w:r>
        <w:r>
          <w:tab/>
        </w:r>
        <w:r>
          <w:fldChar w:fldCharType="begin"/>
        </w:r>
        <w:r>
          <w:instrText xml:space="preserve"> PAGEREF _Toc12604 \h </w:instrText>
        </w:r>
        <w:r>
          <w:fldChar w:fldCharType="separate"/>
        </w:r>
        <w:r>
          <w:t>29</w:t>
        </w:r>
        <w:r>
          <w:fldChar w:fldCharType="end"/>
        </w:r>
      </w:hyperlink>
    </w:p>
    <w:p>
      <w:pPr>
        <w:pStyle w:val="TOC2"/>
        <w:tabs>
          <w:tab w:val="right" w:leader="dot" w:pos="8306"/>
        </w:tabs>
      </w:pPr>
      <w:hyperlink w:anchor="_Toc3118" w:history="1">
        <w:r>
          <w:rPr>
            <w:rFonts w:ascii="仿宋" w:eastAsia="仿宋" w:hAnsi="仿宋" w:cs="仿宋" w:hint="eastAsia"/>
            <w:lang w:eastAsia="zh-CN"/>
          </w:rPr>
          <w:t>(三)、机会分析(O)</w:t>
        </w:r>
        <w:r>
          <w:tab/>
        </w:r>
        <w:r>
          <w:fldChar w:fldCharType="begin"/>
        </w:r>
        <w:r>
          <w:instrText xml:space="preserve"> PAGEREF _Toc3118 \h </w:instrText>
        </w:r>
        <w:r>
          <w:fldChar w:fldCharType="separate"/>
        </w:r>
        <w:r>
          <w:t>30</w:t>
        </w:r>
        <w:r>
          <w:fldChar w:fldCharType="end"/>
        </w:r>
      </w:hyperlink>
    </w:p>
    <w:p>
      <w:pPr>
        <w:pStyle w:val="TOC2"/>
        <w:tabs>
          <w:tab w:val="right" w:leader="dot" w:pos="8306"/>
        </w:tabs>
      </w:pPr>
      <w:hyperlink w:anchor="_Toc4137" w:history="1">
        <w:r>
          <w:rPr>
            <w:rFonts w:ascii="仿宋" w:eastAsia="仿宋" w:hAnsi="仿宋" w:cs="仿宋" w:hint="eastAsia"/>
            <w:lang w:eastAsia="zh-CN"/>
          </w:rPr>
          <w:t>(四)、威胁分析(T)</w:t>
        </w:r>
        <w:r>
          <w:tab/>
        </w:r>
        <w:r>
          <w:fldChar w:fldCharType="begin"/>
        </w:r>
        <w:r>
          <w:instrText xml:space="preserve"> PAGEREF _Toc4137 \h </w:instrText>
        </w:r>
        <w:r>
          <w:fldChar w:fldCharType="separate"/>
        </w:r>
        <w:r>
          <w:t>32</w:t>
        </w:r>
        <w:r>
          <w:fldChar w:fldCharType="end"/>
        </w:r>
      </w:hyperlink>
    </w:p>
    <w:p>
      <w:pPr>
        <w:pStyle w:val="TOC1"/>
        <w:tabs>
          <w:tab w:val="right" w:leader="dot" w:pos="8306"/>
        </w:tabs>
      </w:pPr>
      <w:hyperlink w:anchor="_Toc6837" w:history="1">
        <w:r>
          <w:rPr>
            <w:rFonts w:ascii="仿宋" w:eastAsia="仿宋" w:hAnsi="仿宋" w:cs="仿宋" w:hint="eastAsia"/>
            <w:lang w:eastAsia="zh-CN"/>
          </w:rPr>
          <w:t>六、项目市场分析</w:t>
        </w:r>
        <w:r>
          <w:tab/>
        </w:r>
        <w:r>
          <w:fldChar w:fldCharType="begin"/>
        </w:r>
        <w:r>
          <w:instrText xml:space="preserve"> PAGEREF _Toc6837 \h </w:instrText>
        </w:r>
        <w:r>
          <w:fldChar w:fldCharType="separate"/>
        </w:r>
        <w:r>
          <w:t>36</w:t>
        </w:r>
        <w:r>
          <w:fldChar w:fldCharType="end"/>
        </w:r>
      </w:hyperlink>
    </w:p>
    <w:p>
      <w:pPr>
        <w:pStyle w:val="TOC2"/>
        <w:tabs>
          <w:tab w:val="right" w:leader="dot" w:pos="8306"/>
        </w:tabs>
      </w:pPr>
      <w:hyperlink w:anchor="_Toc30918" w:history="1">
        <w:r>
          <w:rPr>
            <w:rFonts w:ascii="仿宋" w:eastAsia="仿宋" w:hAnsi="仿宋" w:cs="仿宋" w:hint="eastAsia"/>
            <w:lang w:eastAsia="zh-CN"/>
          </w:rPr>
          <w:t>(一)、XXX市场分析</w:t>
        </w:r>
        <w:r>
          <w:tab/>
        </w:r>
        <w:r>
          <w:fldChar w:fldCharType="begin"/>
        </w:r>
        <w:r>
          <w:instrText xml:space="preserve"> PAGEREF _Toc30918 \h </w:instrText>
        </w:r>
        <w:r>
          <w:fldChar w:fldCharType="separate"/>
        </w:r>
        <w:r>
          <w:t>36</w:t>
        </w:r>
        <w:r>
          <w:fldChar w:fldCharType="end"/>
        </w:r>
      </w:hyperlink>
    </w:p>
    <w:p>
      <w:pPr>
        <w:pStyle w:val="TOC2"/>
        <w:tabs>
          <w:tab w:val="right" w:leader="dot" w:pos="8306"/>
        </w:tabs>
      </w:pPr>
      <w:hyperlink w:anchor="_Toc25062" w:history="1">
        <w:r>
          <w:rPr>
            <w:rFonts w:ascii="仿宋" w:eastAsia="仿宋" w:hAnsi="仿宋" w:cs="仿宋" w:hint="eastAsia"/>
            <w:lang w:eastAsia="zh-CN"/>
          </w:rPr>
          <w:t>(二)、区域经济市场分析</w:t>
        </w:r>
        <w:r>
          <w:tab/>
        </w:r>
        <w:r>
          <w:fldChar w:fldCharType="begin"/>
        </w:r>
        <w:r>
          <w:instrText xml:space="preserve"> PAGEREF _Toc25062 \h </w:instrText>
        </w:r>
        <w:r>
          <w:fldChar w:fldCharType="separate"/>
        </w:r>
        <w:r>
          <w:t>36</w:t>
        </w:r>
        <w:r>
          <w:fldChar w:fldCharType="end"/>
        </w:r>
      </w:hyperlink>
    </w:p>
    <w:p>
      <w:pPr>
        <w:pStyle w:val="TOC2"/>
        <w:tabs>
          <w:tab w:val="right" w:leader="dot" w:pos="8306"/>
        </w:tabs>
      </w:pPr>
      <w:hyperlink w:anchor="_Toc26429" w:history="1">
        <w:r>
          <w:rPr>
            <w:rFonts w:ascii="仿宋" w:eastAsia="仿宋" w:hAnsi="仿宋" w:cs="仿宋" w:hint="eastAsia"/>
            <w:lang w:eastAsia="zh-CN"/>
          </w:rPr>
          <w:t>(三)、项目建设的必要性</w:t>
        </w:r>
        <w:r>
          <w:tab/>
        </w:r>
        <w:r>
          <w:fldChar w:fldCharType="begin"/>
        </w:r>
        <w:r>
          <w:instrText xml:space="preserve"> PAGEREF _Toc26429 \h </w:instrText>
        </w:r>
        <w:r>
          <w:fldChar w:fldCharType="separate"/>
        </w:r>
        <w:r>
          <w:t>37</w:t>
        </w:r>
        <w:r>
          <w:fldChar w:fldCharType="end"/>
        </w:r>
      </w:hyperlink>
    </w:p>
    <w:p>
      <w:pPr>
        <w:pStyle w:val="TOC1"/>
        <w:tabs>
          <w:tab w:val="right" w:leader="dot" w:pos="8306"/>
        </w:tabs>
      </w:pPr>
      <w:hyperlink w:anchor="_Toc29953" w:history="1">
        <w:r>
          <w:rPr>
            <w:rFonts w:ascii="仿宋" w:eastAsia="仿宋" w:hAnsi="仿宋" w:cs="仿宋" w:hint="eastAsia"/>
            <w:lang w:eastAsia="zh-CN"/>
          </w:rPr>
          <w:t>七、风险评估</w:t>
        </w:r>
        <w:r>
          <w:tab/>
        </w:r>
        <w:r>
          <w:fldChar w:fldCharType="begin"/>
        </w:r>
        <w:r>
          <w:instrText xml:space="preserve"> PAGEREF _Toc29953 \h </w:instrText>
        </w:r>
        <w:r>
          <w:fldChar w:fldCharType="separate"/>
        </w:r>
        <w:r>
          <w:t>38</w:t>
        </w:r>
        <w:r>
          <w:fldChar w:fldCharType="end"/>
        </w:r>
      </w:hyperlink>
    </w:p>
    <w:p>
      <w:pPr>
        <w:pStyle w:val="TOC2"/>
        <w:tabs>
          <w:tab w:val="right" w:leader="dot" w:pos="8306"/>
        </w:tabs>
      </w:pPr>
      <w:hyperlink w:anchor="_Toc4743" w:history="1">
        <w:r>
          <w:rPr>
            <w:rFonts w:ascii="仿宋" w:eastAsia="仿宋" w:hAnsi="仿宋" w:cs="仿宋" w:hint="eastAsia"/>
            <w:lang w:eastAsia="zh-CN"/>
          </w:rPr>
          <w:t>(一)、项目风险分析</w:t>
        </w:r>
        <w:r>
          <w:tab/>
        </w:r>
        <w:r>
          <w:fldChar w:fldCharType="begin"/>
        </w:r>
        <w:r>
          <w:instrText xml:space="preserve"> PAGEREF _Toc4743 \h </w:instrText>
        </w:r>
        <w:r>
          <w:fldChar w:fldCharType="separate"/>
        </w:r>
        <w:r>
          <w:t>38</w:t>
        </w:r>
        <w:r>
          <w:fldChar w:fldCharType="end"/>
        </w:r>
      </w:hyperlink>
    </w:p>
    <w:p>
      <w:pPr>
        <w:pStyle w:val="TOC2"/>
        <w:tabs>
          <w:tab w:val="right" w:leader="dot" w:pos="8306"/>
        </w:tabs>
      </w:pPr>
      <w:hyperlink w:anchor="_Toc17651" w:history="1">
        <w:r>
          <w:rPr>
            <w:rFonts w:ascii="仿宋" w:eastAsia="仿宋" w:hAnsi="仿宋" w:cs="仿宋" w:hint="eastAsia"/>
            <w:lang w:eastAsia="zh-CN"/>
          </w:rPr>
          <w:t>(二)、项目风险对策</w:t>
        </w:r>
        <w:r>
          <w:tab/>
        </w:r>
        <w:r>
          <w:fldChar w:fldCharType="begin"/>
        </w:r>
        <w:r>
          <w:instrText xml:space="preserve"> PAGEREF _Toc17651 \h </w:instrText>
        </w:r>
        <w:r>
          <w:fldChar w:fldCharType="separate"/>
        </w:r>
        <w:r>
          <w:t>40</w:t>
        </w:r>
        <w:r>
          <w:fldChar w:fldCharType="end"/>
        </w:r>
      </w:hyperlink>
    </w:p>
    <w:p>
      <w:pPr>
        <w:pStyle w:val="TOC1"/>
        <w:tabs>
          <w:tab w:val="right" w:leader="dot" w:pos="8306"/>
        </w:tabs>
      </w:pPr>
      <w:hyperlink w:anchor="_Toc11880" w:history="1">
        <w:r>
          <w:rPr>
            <w:rFonts w:ascii="仿宋" w:eastAsia="仿宋" w:hAnsi="仿宋" w:cs="仿宋" w:hint="eastAsia"/>
            <w:lang w:eastAsia="zh-CN"/>
          </w:rPr>
          <w:t>八、项目招标方案及组织管理</w:t>
        </w:r>
        <w:r>
          <w:tab/>
        </w:r>
        <w:r>
          <w:fldChar w:fldCharType="begin"/>
        </w:r>
        <w:r>
          <w:instrText xml:space="preserve"> PAGEREF _Toc11880 \h </w:instrText>
        </w:r>
        <w:r>
          <w:fldChar w:fldCharType="separate"/>
        </w:r>
        <w:r>
          <w:t>41</w:t>
        </w:r>
        <w:r>
          <w:fldChar w:fldCharType="end"/>
        </w:r>
      </w:hyperlink>
    </w:p>
    <w:p>
      <w:pPr>
        <w:pStyle w:val="TOC2"/>
        <w:tabs>
          <w:tab w:val="right" w:leader="dot" w:pos="8306"/>
        </w:tabs>
      </w:pPr>
      <w:hyperlink w:anchor="_Toc19149" w:history="1">
        <w:r>
          <w:rPr>
            <w:rFonts w:ascii="仿宋" w:eastAsia="仿宋" w:hAnsi="仿宋" w:cs="仿宋" w:hint="eastAsia"/>
            <w:lang w:eastAsia="zh-CN"/>
          </w:rPr>
          <w:t>(一)、项目建设管理</w:t>
        </w:r>
        <w:r>
          <w:tab/>
        </w:r>
        <w:r>
          <w:fldChar w:fldCharType="begin"/>
        </w:r>
        <w:r>
          <w:instrText xml:space="preserve"> PAGEREF _Toc19149 \h </w:instrText>
        </w:r>
        <w:r>
          <w:fldChar w:fldCharType="separate"/>
        </w:r>
        <w:r>
          <w:t>41</w:t>
        </w:r>
        <w:r>
          <w:fldChar w:fldCharType="end"/>
        </w:r>
      </w:hyperlink>
    </w:p>
    <w:p>
      <w:pPr>
        <w:pStyle w:val="TOC2"/>
        <w:tabs>
          <w:tab w:val="right" w:leader="dot" w:pos="8306"/>
        </w:tabs>
      </w:pPr>
      <w:hyperlink w:anchor="_Toc6791" w:history="1">
        <w:r>
          <w:rPr>
            <w:rFonts w:ascii="仿宋" w:eastAsia="仿宋" w:hAnsi="仿宋" w:cs="仿宋" w:hint="eastAsia"/>
            <w:lang w:eastAsia="zh-CN"/>
          </w:rPr>
          <w:t>(二)、招投标初步方案</w:t>
        </w:r>
        <w:r>
          <w:tab/>
        </w:r>
        <w:r>
          <w:fldChar w:fldCharType="begin"/>
        </w:r>
        <w:r>
          <w:instrText xml:space="preserve"> PAGEREF _Toc6791 \h </w:instrText>
        </w:r>
        <w:r>
          <w:fldChar w:fldCharType="separate"/>
        </w:r>
        <w:r>
          <w:t>43</w:t>
        </w:r>
        <w:r>
          <w:fldChar w:fldCharType="end"/>
        </w:r>
      </w:hyperlink>
    </w:p>
    <w:p>
      <w:pPr>
        <w:pStyle w:val="TOC2"/>
        <w:tabs>
          <w:tab w:val="right" w:leader="dot" w:pos="8306"/>
        </w:tabs>
      </w:pPr>
      <w:hyperlink w:anchor="_Toc28426" w:history="1">
        <w:r>
          <w:rPr>
            <w:rFonts w:ascii="仿宋" w:eastAsia="仿宋" w:hAnsi="仿宋" w:cs="仿宋" w:hint="eastAsia"/>
            <w:lang w:eastAsia="zh-CN"/>
          </w:rPr>
          <w:t>(三)、工程评标</w:t>
        </w:r>
        <w:r>
          <w:tab/>
        </w:r>
        <w:r>
          <w:fldChar w:fldCharType="begin"/>
        </w:r>
        <w:r>
          <w:instrText xml:space="preserve"> PAGEREF _Toc28426 \h </w:instrText>
        </w:r>
        <w:r>
          <w:fldChar w:fldCharType="separate"/>
        </w:r>
        <w:r>
          <w:t>44</w:t>
        </w:r>
        <w:r>
          <w:fldChar w:fldCharType="end"/>
        </w:r>
      </w:hyperlink>
    </w:p>
    <w:p>
      <w:pPr>
        <w:pStyle w:val="TOC2"/>
        <w:tabs>
          <w:tab w:val="right" w:leader="dot" w:pos="8306"/>
        </w:tabs>
      </w:pPr>
      <w:hyperlink w:anchor="_Toc20251" w:history="1">
        <w:r>
          <w:rPr>
            <w:rFonts w:ascii="仿宋" w:eastAsia="仿宋" w:hAnsi="仿宋" w:cs="仿宋" w:hint="eastAsia"/>
            <w:lang w:eastAsia="zh-CN"/>
          </w:rPr>
          <w:t>(四)、项目组织机构与人力资源配置</w:t>
        </w:r>
        <w:r>
          <w:tab/>
        </w:r>
        <w:r>
          <w:fldChar w:fldCharType="begin"/>
        </w:r>
        <w:r>
          <w:instrText xml:space="preserve"> PAGEREF _Toc20251 \h </w:instrText>
        </w:r>
        <w:r>
          <w:fldChar w:fldCharType="separate"/>
        </w:r>
        <w:r>
          <w:t>45</w:t>
        </w:r>
        <w:r>
          <w:fldChar w:fldCharType="end"/>
        </w:r>
      </w:hyperlink>
    </w:p>
    <w:p>
      <w:pPr>
        <w:pStyle w:val="TOC1"/>
        <w:tabs>
          <w:tab w:val="right" w:leader="dot" w:pos="8306"/>
        </w:tabs>
      </w:pPr>
      <w:hyperlink w:anchor="_Toc23567" w:history="1">
        <w:r>
          <w:rPr>
            <w:rFonts w:ascii="仿宋" w:eastAsia="仿宋" w:hAnsi="仿宋" w:cs="仿宋" w:hint="eastAsia"/>
            <w:lang w:eastAsia="zh-CN"/>
          </w:rPr>
          <w:t>九、环境可持续性管理</w:t>
        </w:r>
        <w:r>
          <w:tab/>
        </w:r>
        <w:r>
          <w:fldChar w:fldCharType="begin"/>
        </w:r>
        <w:r>
          <w:instrText xml:space="preserve"> PAGEREF _Toc23567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3" w:history="1">
        <w:r>
          <w:rPr>
            <w:rFonts w:ascii="仿宋" w:eastAsia="仿宋" w:hAnsi="仿宋" w:cs="仿宋" w:hint="eastAsia"/>
            <w:lang w:eastAsia="zh-CN"/>
          </w:rPr>
          <w:t>(一)、环境友好型生产策略</w:t>
        </w:r>
        <w:r>
          <w:tab/>
        </w:r>
        <w:r>
          <w:fldChar w:fldCharType="begin"/>
        </w:r>
        <w:r>
          <w:instrText xml:space="preserve"> PAGEREF _Toc7153 \h </w:instrText>
        </w:r>
        <w:r>
          <w:fldChar w:fldCharType="separate"/>
        </w:r>
        <w:r>
          <w:t>47</w:t>
        </w:r>
        <w:r>
          <w:fldChar w:fldCharType="end"/>
        </w:r>
      </w:hyperlink>
    </w:p>
    <w:p>
      <w:pPr>
        <w:pStyle w:val="TOC2"/>
        <w:tabs>
          <w:tab w:val="right" w:leader="dot" w:pos="8306"/>
        </w:tabs>
      </w:pPr>
      <w:hyperlink w:anchor="_Toc7550" w:history="1">
        <w:r>
          <w:rPr>
            <w:rFonts w:ascii="仿宋" w:eastAsia="仿宋" w:hAnsi="仿宋" w:cs="仿宋" w:hint="eastAsia"/>
            <w:lang w:eastAsia="zh-CN"/>
          </w:rPr>
          <w:t>(二)、绿色供应链管理</w:t>
        </w:r>
        <w:r>
          <w:tab/>
        </w:r>
        <w:r>
          <w:fldChar w:fldCharType="begin"/>
        </w:r>
        <w:r>
          <w:instrText xml:space="preserve"> PAGEREF _Toc7550 \h </w:instrText>
        </w:r>
        <w:r>
          <w:fldChar w:fldCharType="separate"/>
        </w:r>
        <w:r>
          <w:t>48</w:t>
        </w:r>
        <w:r>
          <w:fldChar w:fldCharType="end"/>
        </w:r>
      </w:hyperlink>
    </w:p>
    <w:p>
      <w:pPr>
        <w:pStyle w:val="TOC2"/>
        <w:tabs>
          <w:tab w:val="right" w:leader="dot" w:pos="8306"/>
        </w:tabs>
      </w:pPr>
      <w:hyperlink w:anchor="_Toc13547" w:history="1">
        <w:r>
          <w:rPr>
            <w:rFonts w:ascii="仿宋" w:eastAsia="仿宋" w:hAnsi="仿宋" w:cs="仿宋" w:hint="eastAsia"/>
            <w:lang w:eastAsia="zh-CN"/>
          </w:rPr>
          <w:t>(三)、能源与资源节约计划</w:t>
        </w:r>
        <w:r>
          <w:tab/>
        </w:r>
        <w:r>
          <w:fldChar w:fldCharType="begin"/>
        </w:r>
        <w:r>
          <w:instrText xml:space="preserve"> PAGEREF _Toc13547 \h </w:instrText>
        </w:r>
        <w:r>
          <w:fldChar w:fldCharType="separate"/>
        </w:r>
        <w:r>
          <w:t>49</w:t>
        </w:r>
        <w:r>
          <w:fldChar w:fldCharType="end"/>
        </w:r>
      </w:hyperlink>
    </w:p>
    <w:p>
      <w:pPr>
        <w:pStyle w:val="TOC2"/>
        <w:tabs>
          <w:tab w:val="right" w:leader="dot" w:pos="8306"/>
        </w:tabs>
      </w:pPr>
      <w:hyperlink w:anchor="_Toc15192" w:history="1">
        <w:r>
          <w:rPr>
            <w:rFonts w:ascii="仿宋" w:eastAsia="仿宋" w:hAnsi="仿宋" w:cs="仿宋" w:hint="eastAsia"/>
            <w:lang w:eastAsia="zh-CN"/>
          </w:rPr>
          <w:t>(四)、企业社会责任履行</w:t>
        </w:r>
        <w:r>
          <w:tab/>
        </w:r>
        <w:r>
          <w:fldChar w:fldCharType="begin"/>
        </w:r>
        <w:r>
          <w:instrText xml:space="preserve"> PAGEREF _Toc15192 \h </w:instrText>
        </w:r>
        <w:r>
          <w:fldChar w:fldCharType="separate"/>
        </w:r>
        <w:r>
          <w:t>50</w:t>
        </w:r>
        <w:r>
          <w:fldChar w:fldCharType="end"/>
        </w:r>
      </w:hyperlink>
    </w:p>
    <w:p>
      <w:pPr>
        <w:pStyle w:val="TOC1"/>
        <w:tabs>
          <w:tab w:val="right" w:leader="dot" w:pos="8306"/>
        </w:tabs>
      </w:pPr>
      <w:hyperlink w:anchor="_Toc7970" w:history="1">
        <w:r>
          <w:rPr>
            <w:rFonts w:ascii="仿宋" w:eastAsia="仿宋" w:hAnsi="仿宋" w:cs="仿宋" w:hint="eastAsia"/>
            <w:lang w:eastAsia="zh-CN"/>
          </w:rPr>
          <w:t>十、投资估算</w:t>
        </w:r>
        <w:r>
          <w:tab/>
        </w:r>
        <w:r>
          <w:fldChar w:fldCharType="begin"/>
        </w:r>
        <w:r>
          <w:instrText xml:space="preserve"> PAGEREF _Toc7970 \h </w:instrText>
        </w:r>
        <w:r>
          <w:fldChar w:fldCharType="separate"/>
        </w:r>
        <w:r>
          <w:t>51</w:t>
        </w:r>
        <w:r>
          <w:fldChar w:fldCharType="end"/>
        </w:r>
      </w:hyperlink>
    </w:p>
    <w:p>
      <w:pPr>
        <w:pStyle w:val="TOC2"/>
        <w:tabs>
          <w:tab w:val="right" w:leader="dot" w:pos="8306"/>
        </w:tabs>
      </w:pPr>
      <w:hyperlink w:anchor="_Toc14085" w:history="1">
        <w:r>
          <w:rPr>
            <w:rFonts w:ascii="仿宋" w:eastAsia="仿宋" w:hAnsi="仿宋" w:cs="仿宋" w:hint="eastAsia"/>
            <w:lang w:eastAsia="zh-CN"/>
          </w:rPr>
          <w:t>(一)、投资估算的依据和说明</w:t>
        </w:r>
        <w:r>
          <w:tab/>
        </w:r>
        <w:r>
          <w:fldChar w:fldCharType="begin"/>
        </w:r>
        <w:r>
          <w:instrText xml:space="preserve"> PAGEREF _Toc14085 \h </w:instrText>
        </w:r>
        <w:r>
          <w:fldChar w:fldCharType="separate"/>
        </w:r>
        <w:r>
          <w:t>51</w:t>
        </w:r>
        <w:r>
          <w:fldChar w:fldCharType="end"/>
        </w:r>
      </w:hyperlink>
    </w:p>
    <w:p>
      <w:pPr>
        <w:pStyle w:val="TOC2"/>
        <w:tabs>
          <w:tab w:val="right" w:leader="dot" w:pos="8306"/>
        </w:tabs>
      </w:pPr>
      <w:hyperlink w:anchor="_Toc27717" w:history="1">
        <w:r>
          <w:rPr>
            <w:rFonts w:ascii="仿宋" w:eastAsia="仿宋" w:hAnsi="仿宋" w:cs="仿宋" w:hint="eastAsia"/>
            <w:lang w:eastAsia="zh-CN"/>
          </w:rPr>
          <w:t>(二)、建设投资估算</w:t>
        </w:r>
        <w:r>
          <w:tab/>
        </w:r>
        <w:r>
          <w:fldChar w:fldCharType="begin"/>
        </w:r>
        <w:r>
          <w:instrText xml:space="preserve"> PAGEREF _Toc27717 \h </w:instrText>
        </w:r>
        <w:r>
          <w:fldChar w:fldCharType="separate"/>
        </w:r>
        <w:r>
          <w:t>52</w:t>
        </w:r>
        <w:r>
          <w:fldChar w:fldCharType="end"/>
        </w:r>
      </w:hyperlink>
    </w:p>
    <w:p>
      <w:pPr>
        <w:pStyle w:val="TOC2"/>
        <w:tabs>
          <w:tab w:val="right" w:leader="dot" w:pos="8306"/>
        </w:tabs>
      </w:pPr>
      <w:hyperlink w:anchor="_Toc16822" w:history="1">
        <w:r>
          <w:rPr>
            <w:rFonts w:ascii="仿宋" w:eastAsia="仿宋" w:hAnsi="仿宋" w:cs="仿宋" w:hint="eastAsia"/>
            <w:lang w:eastAsia="zh-CN"/>
          </w:rPr>
          <w:t>(三)、建设期利息</w:t>
        </w:r>
        <w:r>
          <w:tab/>
        </w:r>
        <w:r>
          <w:fldChar w:fldCharType="begin"/>
        </w:r>
        <w:r>
          <w:instrText xml:space="preserve"> PAGEREF _Toc16822 \h </w:instrText>
        </w:r>
        <w:r>
          <w:fldChar w:fldCharType="separate"/>
        </w:r>
        <w:r>
          <w:t>55</w:t>
        </w:r>
        <w:r>
          <w:fldChar w:fldCharType="end"/>
        </w:r>
      </w:hyperlink>
    </w:p>
    <w:p>
      <w:pPr>
        <w:pStyle w:val="TOC2"/>
        <w:tabs>
          <w:tab w:val="right" w:leader="dot" w:pos="8306"/>
        </w:tabs>
      </w:pPr>
      <w:hyperlink w:anchor="_Toc24064" w:history="1">
        <w:r>
          <w:rPr>
            <w:rFonts w:ascii="仿宋" w:eastAsia="仿宋" w:hAnsi="仿宋" w:cs="仿宋" w:hint="eastAsia"/>
            <w:lang w:eastAsia="zh-CN"/>
          </w:rPr>
          <w:t>(四)、流动资金</w:t>
        </w:r>
        <w:r>
          <w:tab/>
        </w:r>
        <w:r>
          <w:fldChar w:fldCharType="begin"/>
        </w:r>
        <w:r>
          <w:instrText xml:space="preserve"> PAGEREF _Toc24064 \h </w:instrText>
        </w:r>
        <w:r>
          <w:fldChar w:fldCharType="separate"/>
        </w:r>
        <w:r>
          <w:t>55</w:t>
        </w:r>
        <w:r>
          <w:fldChar w:fldCharType="end"/>
        </w:r>
      </w:hyperlink>
    </w:p>
    <w:p>
      <w:pPr>
        <w:pStyle w:val="TOC2"/>
        <w:tabs>
          <w:tab w:val="right" w:leader="dot" w:pos="8306"/>
        </w:tabs>
      </w:pPr>
      <w:hyperlink w:anchor="_Toc32447" w:history="1">
        <w:r>
          <w:rPr>
            <w:rFonts w:ascii="仿宋" w:eastAsia="仿宋" w:hAnsi="仿宋" w:cs="仿宋" w:hint="eastAsia"/>
            <w:lang w:eastAsia="zh-CN"/>
          </w:rPr>
          <w:t>(五)、总投资</w:t>
        </w:r>
        <w:r>
          <w:tab/>
        </w:r>
        <w:r>
          <w:fldChar w:fldCharType="begin"/>
        </w:r>
        <w:r>
          <w:instrText xml:space="preserve"> PAGEREF _Toc32447 \h </w:instrText>
        </w:r>
        <w:r>
          <w:fldChar w:fldCharType="separate"/>
        </w:r>
        <w:r>
          <w:t>56</w:t>
        </w:r>
        <w:r>
          <w:fldChar w:fldCharType="end"/>
        </w:r>
      </w:hyperlink>
    </w:p>
    <w:p>
      <w:pPr>
        <w:pStyle w:val="TOC2"/>
        <w:tabs>
          <w:tab w:val="right" w:leader="dot" w:pos="8306"/>
        </w:tabs>
      </w:pPr>
      <w:hyperlink w:anchor="_Toc6494" w:history="1">
        <w:r>
          <w:rPr>
            <w:rFonts w:ascii="仿宋" w:eastAsia="仿宋" w:hAnsi="仿宋" w:cs="仿宋" w:hint="eastAsia"/>
            <w:lang w:eastAsia="zh-CN"/>
          </w:rPr>
          <w:t>(六)、资金筹措与投资计划</w:t>
        </w:r>
        <w:r>
          <w:tab/>
        </w:r>
        <w:r>
          <w:fldChar w:fldCharType="begin"/>
        </w:r>
        <w:r>
          <w:instrText xml:space="preserve"> PAGEREF _Toc6494 \h </w:instrText>
        </w:r>
        <w:r>
          <w:fldChar w:fldCharType="separate"/>
        </w:r>
        <w:r>
          <w:t>56</w:t>
        </w:r>
        <w:r>
          <w:fldChar w:fldCharType="end"/>
        </w:r>
      </w:hyperlink>
    </w:p>
    <w:p>
      <w:pPr>
        <w:pStyle w:val="TOC1"/>
        <w:tabs>
          <w:tab w:val="right" w:leader="dot" w:pos="8306"/>
        </w:tabs>
      </w:pPr>
      <w:hyperlink w:anchor="_Toc31194" w:history="1">
        <w:r>
          <w:rPr>
            <w:rFonts w:ascii="仿宋" w:eastAsia="仿宋" w:hAnsi="仿宋" w:cs="仿宋" w:hint="eastAsia"/>
            <w:lang w:eastAsia="zh-CN"/>
          </w:rPr>
          <w:t>十一、项目运营管理</w:t>
        </w:r>
        <w:r>
          <w:tab/>
        </w:r>
        <w:r>
          <w:fldChar w:fldCharType="begin"/>
        </w:r>
        <w:r>
          <w:instrText xml:space="preserve"> PAGEREF _Toc31194 \h </w:instrText>
        </w:r>
        <w:r>
          <w:fldChar w:fldCharType="separate"/>
        </w:r>
        <w:r>
          <w:t>57</w:t>
        </w:r>
        <w:r>
          <w:fldChar w:fldCharType="end"/>
        </w:r>
      </w:hyperlink>
    </w:p>
    <w:p>
      <w:pPr>
        <w:pStyle w:val="TOC2"/>
        <w:tabs>
          <w:tab w:val="right" w:leader="dot" w:pos="8306"/>
        </w:tabs>
      </w:pPr>
      <w:hyperlink w:anchor="_Toc4749" w:history="1">
        <w:r>
          <w:rPr>
            <w:rFonts w:ascii="仿宋" w:eastAsia="仿宋" w:hAnsi="仿宋" w:cs="仿宋" w:hint="eastAsia"/>
            <w:lang w:eastAsia="zh-CN"/>
          </w:rPr>
          <w:t>(一)、项目管理体系建设</w:t>
        </w:r>
        <w:r>
          <w:tab/>
        </w:r>
        <w:r>
          <w:fldChar w:fldCharType="begin"/>
        </w:r>
        <w:r>
          <w:instrText xml:space="preserve"> PAGEREF _Toc4749 \h </w:instrText>
        </w:r>
        <w:r>
          <w:fldChar w:fldCharType="separate"/>
        </w:r>
        <w:r>
          <w:t>57</w:t>
        </w:r>
        <w:r>
          <w:fldChar w:fldCharType="end"/>
        </w:r>
      </w:hyperlink>
    </w:p>
    <w:p>
      <w:pPr>
        <w:pStyle w:val="TOC2"/>
        <w:tabs>
          <w:tab w:val="right" w:leader="dot" w:pos="8306"/>
        </w:tabs>
      </w:pPr>
      <w:hyperlink w:anchor="_Toc30836" w:history="1">
        <w:r>
          <w:rPr>
            <w:rFonts w:ascii="仿宋" w:eastAsia="仿宋" w:hAnsi="仿宋" w:cs="仿宋" w:hint="eastAsia"/>
            <w:lang w:eastAsia="zh-CN"/>
          </w:rPr>
          <w:t>(二)、运营计划</w:t>
        </w:r>
        <w:r>
          <w:tab/>
        </w:r>
        <w:r>
          <w:fldChar w:fldCharType="begin"/>
        </w:r>
        <w:r>
          <w:instrText xml:space="preserve"> PAGEREF _Toc30836 \h </w:instrText>
        </w:r>
        <w:r>
          <w:fldChar w:fldCharType="separate"/>
        </w:r>
        <w:r>
          <w:t>58</w:t>
        </w:r>
        <w:r>
          <w:fldChar w:fldCharType="end"/>
        </w:r>
      </w:hyperlink>
    </w:p>
    <w:p>
      <w:pPr>
        <w:pStyle w:val="TOC2"/>
        <w:tabs>
          <w:tab w:val="right" w:leader="dot" w:pos="8306"/>
        </w:tabs>
      </w:pPr>
      <w:hyperlink w:anchor="_Toc23402" w:history="1">
        <w:r>
          <w:rPr>
            <w:rFonts w:ascii="仿宋" w:eastAsia="仿宋" w:hAnsi="仿宋" w:cs="仿宋" w:hint="eastAsia"/>
            <w:lang w:eastAsia="zh-CN"/>
          </w:rPr>
          <w:t>(三)、运营管理措施</w:t>
        </w:r>
        <w:r>
          <w:tab/>
        </w:r>
        <w:r>
          <w:fldChar w:fldCharType="begin"/>
        </w:r>
        <w:r>
          <w:instrText xml:space="preserve"> PAGEREF _Toc23402 \h </w:instrText>
        </w:r>
        <w:r>
          <w:fldChar w:fldCharType="separate"/>
        </w:r>
        <w:r>
          <w:t>59</w:t>
        </w:r>
        <w:r>
          <w:fldChar w:fldCharType="end"/>
        </w:r>
      </w:hyperlink>
    </w:p>
    <w:p>
      <w:pPr>
        <w:pStyle w:val="TOC2"/>
        <w:tabs>
          <w:tab w:val="right" w:leader="dot" w:pos="8306"/>
        </w:tabs>
      </w:pPr>
      <w:hyperlink w:anchor="_Toc18038" w:history="1">
        <w:r>
          <w:rPr>
            <w:rFonts w:ascii="仿宋" w:eastAsia="仿宋" w:hAnsi="仿宋" w:cs="仿宋" w:hint="eastAsia"/>
            <w:lang w:eastAsia="zh-CN"/>
          </w:rPr>
          <w:t>(四)、项目监测与改进</w:t>
        </w:r>
        <w:r>
          <w:tab/>
        </w:r>
        <w:r>
          <w:fldChar w:fldCharType="begin"/>
        </w:r>
        <w:r>
          <w:instrText xml:space="preserve"> PAGEREF _Toc18038 \h </w:instrText>
        </w:r>
        <w:r>
          <w:fldChar w:fldCharType="separate"/>
        </w:r>
        <w:r>
          <w:t>60</w:t>
        </w:r>
        <w:r>
          <w:fldChar w:fldCharType="end"/>
        </w:r>
      </w:hyperlink>
    </w:p>
    <w:p>
      <w:pPr>
        <w:pStyle w:val="TOC1"/>
        <w:tabs>
          <w:tab w:val="right" w:leader="dot" w:pos="8306"/>
        </w:tabs>
      </w:pPr>
      <w:hyperlink w:anchor="_Toc5052" w:history="1">
        <w:r>
          <w:rPr>
            <w:rFonts w:ascii="仿宋" w:eastAsia="仿宋" w:hAnsi="仿宋" w:cs="仿宋" w:hint="eastAsia"/>
            <w:lang w:eastAsia="zh-CN"/>
          </w:rPr>
          <w:t>十二、信息化建设</w:t>
        </w:r>
        <w:r>
          <w:tab/>
        </w:r>
        <w:r>
          <w:fldChar w:fldCharType="begin"/>
        </w:r>
        <w:r>
          <w:instrText xml:space="preserve"> PAGEREF _Toc5052 \h </w:instrText>
        </w:r>
        <w:r>
          <w:fldChar w:fldCharType="separate"/>
        </w:r>
        <w:r>
          <w:t>61</w:t>
        </w:r>
        <w:r>
          <w:fldChar w:fldCharType="end"/>
        </w:r>
      </w:hyperlink>
    </w:p>
    <w:p>
      <w:pPr>
        <w:pStyle w:val="TOC2"/>
        <w:tabs>
          <w:tab w:val="right" w:leader="dot" w:pos="8306"/>
        </w:tabs>
      </w:pPr>
      <w:hyperlink w:anchor="_Toc25118" w:history="1">
        <w:r>
          <w:rPr>
            <w:rFonts w:ascii="仿宋" w:eastAsia="仿宋" w:hAnsi="仿宋" w:cs="仿宋" w:hint="eastAsia"/>
            <w:lang w:eastAsia="zh-CN"/>
          </w:rPr>
          <w:t>(一)、信息化规划</w:t>
        </w:r>
        <w:r>
          <w:tab/>
        </w:r>
        <w:r>
          <w:fldChar w:fldCharType="begin"/>
        </w:r>
        <w:r>
          <w:instrText xml:space="preserve"> PAGEREF _Toc25118 \h </w:instrText>
        </w:r>
        <w:r>
          <w:fldChar w:fldCharType="separate"/>
        </w:r>
        <w:r>
          <w:t>61</w:t>
        </w:r>
        <w:r>
          <w:fldChar w:fldCharType="end"/>
        </w:r>
      </w:hyperlink>
    </w:p>
    <w:p>
      <w:pPr>
        <w:pStyle w:val="TOC2"/>
        <w:tabs>
          <w:tab w:val="right" w:leader="dot" w:pos="8306"/>
        </w:tabs>
      </w:pPr>
      <w:hyperlink w:anchor="_Toc28686" w:history="1">
        <w:r>
          <w:rPr>
            <w:rFonts w:ascii="仿宋" w:eastAsia="仿宋" w:hAnsi="仿宋" w:cs="仿宋" w:hint="eastAsia"/>
            <w:lang w:eastAsia="zh-CN"/>
          </w:rPr>
          <w:t>(二)、信息系统建设</w:t>
        </w:r>
        <w:r>
          <w:tab/>
        </w:r>
        <w:r>
          <w:fldChar w:fldCharType="begin"/>
        </w:r>
        <w:r>
          <w:instrText xml:space="preserve"> PAGEREF _Toc28686 \h </w:instrText>
        </w:r>
        <w:r>
          <w:fldChar w:fldCharType="separate"/>
        </w:r>
        <w:r>
          <w:t>63</w:t>
        </w:r>
        <w:r>
          <w:fldChar w:fldCharType="end"/>
        </w:r>
      </w:hyperlink>
    </w:p>
    <w:p>
      <w:pPr>
        <w:pStyle w:val="TOC2"/>
        <w:tabs>
          <w:tab w:val="right" w:leader="dot" w:pos="8306"/>
        </w:tabs>
      </w:pPr>
      <w:hyperlink w:anchor="_Toc18409" w:history="1">
        <w:r>
          <w:rPr>
            <w:rFonts w:ascii="仿宋" w:eastAsia="仿宋" w:hAnsi="仿宋" w:cs="仿宋" w:hint="eastAsia"/>
            <w:lang w:eastAsia="zh-CN"/>
          </w:rPr>
          <w:t>(三)、数据保护与隐私保护</w:t>
        </w:r>
        <w:r>
          <w:tab/>
        </w:r>
        <w:r>
          <w:fldChar w:fldCharType="begin"/>
        </w:r>
        <w:r>
          <w:instrText xml:space="preserve"> PAGEREF _Toc18409 \h </w:instrText>
        </w:r>
        <w:r>
          <w:fldChar w:fldCharType="separate"/>
        </w:r>
        <w:r>
          <w:t>63</w:t>
        </w:r>
        <w:r>
          <w:fldChar w:fldCharType="end"/>
        </w:r>
      </w:hyperlink>
    </w:p>
    <w:p>
      <w:pPr>
        <w:pStyle w:val="TOC1"/>
        <w:tabs>
          <w:tab w:val="right" w:leader="dot" w:pos="8306"/>
        </w:tabs>
      </w:pPr>
      <w:hyperlink w:anchor="_Toc13443" w:history="1">
        <w:r>
          <w:rPr>
            <w:rFonts w:ascii="仿宋" w:eastAsia="仿宋" w:hAnsi="仿宋" w:cs="仿宋" w:hint="eastAsia"/>
            <w:lang w:eastAsia="zh-CN"/>
          </w:rPr>
          <w:t>十三、项目验收与收尾工作</w:t>
        </w:r>
        <w:r>
          <w:tab/>
        </w:r>
        <w:r>
          <w:fldChar w:fldCharType="begin"/>
        </w:r>
        <w:r>
          <w:instrText xml:space="preserve"> PAGEREF _Toc13443 \h </w:instrText>
        </w:r>
        <w:r>
          <w:fldChar w:fldCharType="separate"/>
        </w:r>
        <w:r>
          <w:t>64</w:t>
        </w:r>
        <w:r>
          <w:fldChar w:fldCharType="end"/>
        </w:r>
      </w:hyperlink>
    </w:p>
    <w:p>
      <w:pPr>
        <w:pStyle w:val="TOC2"/>
        <w:tabs>
          <w:tab w:val="right" w:leader="dot" w:pos="8306"/>
        </w:tabs>
      </w:pPr>
      <w:hyperlink w:anchor="_Toc26279" w:history="1">
        <w:r>
          <w:rPr>
            <w:rFonts w:ascii="仿宋" w:eastAsia="仿宋" w:hAnsi="仿宋" w:cs="仿宋" w:hint="eastAsia"/>
            <w:lang w:eastAsia="zh-CN"/>
          </w:rPr>
          <w:t>(一)、项目竣工验收</w:t>
        </w:r>
        <w:r>
          <w:tab/>
        </w:r>
        <w:r>
          <w:fldChar w:fldCharType="begin"/>
        </w:r>
        <w:r>
          <w:instrText xml:space="preserve"> PAGEREF _Toc26279 \h </w:instrText>
        </w:r>
        <w:r>
          <w:fldChar w:fldCharType="separate"/>
        </w:r>
        <w:r>
          <w:t>64</w:t>
        </w:r>
        <w:r>
          <w:fldChar w:fldCharType="end"/>
        </w:r>
      </w:hyperlink>
    </w:p>
    <w:p>
      <w:pPr>
        <w:pStyle w:val="TOC2"/>
        <w:tabs>
          <w:tab w:val="right" w:leader="dot" w:pos="8306"/>
        </w:tabs>
      </w:pPr>
      <w:hyperlink w:anchor="_Toc11031" w:history="1">
        <w:r>
          <w:rPr>
            <w:rFonts w:ascii="仿宋" w:eastAsia="仿宋" w:hAnsi="仿宋" w:cs="仿宋" w:hint="eastAsia"/>
            <w:lang w:eastAsia="zh-CN"/>
          </w:rPr>
          <w:t>(二)、收尾工作计划</w:t>
        </w:r>
        <w:r>
          <w:tab/>
        </w:r>
        <w:r>
          <w:fldChar w:fldCharType="begin"/>
        </w:r>
        <w:r>
          <w:instrText xml:space="preserve"> PAGEREF _Toc11031 \h </w:instrText>
        </w:r>
        <w:r>
          <w:fldChar w:fldCharType="separate"/>
        </w:r>
        <w:r>
          <w:t>66</w:t>
        </w:r>
        <w:r>
          <w:fldChar w:fldCharType="end"/>
        </w:r>
      </w:hyperlink>
    </w:p>
    <w:p>
      <w:pPr>
        <w:pStyle w:val="TOC2"/>
        <w:tabs>
          <w:tab w:val="right" w:leader="dot" w:pos="8306"/>
        </w:tabs>
      </w:pPr>
      <w:hyperlink w:anchor="_Toc17694" w:history="1">
        <w:r>
          <w:rPr>
            <w:rFonts w:ascii="仿宋" w:eastAsia="仿宋" w:hAnsi="仿宋" w:cs="仿宋" w:hint="eastAsia"/>
            <w:lang w:eastAsia="zh-CN"/>
          </w:rPr>
          <w:t>(三)、移交与运营</w:t>
        </w:r>
        <w:r>
          <w:tab/>
        </w:r>
        <w:r>
          <w:fldChar w:fldCharType="begin"/>
        </w:r>
        <w:r>
          <w:instrText xml:space="preserve"> PAGEREF _Toc17694 \h </w:instrText>
        </w:r>
        <w:r>
          <w:fldChar w:fldCharType="separate"/>
        </w:r>
        <w:r>
          <w:t>67</w:t>
        </w:r>
        <w:r>
          <w:fldChar w:fldCharType="end"/>
        </w:r>
      </w:hyperlink>
    </w:p>
    <w:p>
      <w:pPr>
        <w:pStyle w:val="TOC1"/>
        <w:tabs>
          <w:tab w:val="right" w:leader="dot" w:pos="8306"/>
        </w:tabs>
      </w:pPr>
      <w:hyperlink w:anchor="_Toc6449" w:history="1">
        <w:r>
          <w:rPr>
            <w:rFonts w:ascii="仿宋" w:eastAsia="仿宋" w:hAnsi="仿宋" w:cs="仿宋" w:hint="eastAsia"/>
            <w:lang w:eastAsia="zh-CN"/>
          </w:rPr>
          <w:t>十四、社会责任与可持续发展</w:t>
        </w:r>
        <w:r>
          <w:tab/>
        </w:r>
        <w:r>
          <w:fldChar w:fldCharType="begin"/>
        </w:r>
        <w:r>
          <w:instrText xml:space="preserve"> PAGEREF _Toc6449 \h </w:instrText>
        </w:r>
        <w:r>
          <w:fldChar w:fldCharType="separate"/>
        </w:r>
        <w:r>
          <w:t>69</w:t>
        </w:r>
        <w:r>
          <w:fldChar w:fldCharType="end"/>
        </w:r>
      </w:hyperlink>
    </w:p>
    <w:p>
      <w:pPr>
        <w:pStyle w:val="TOC2"/>
        <w:tabs>
          <w:tab w:val="right" w:leader="dot" w:pos="8306"/>
        </w:tabs>
      </w:pPr>
      <w:hyperlink w:anchor="_Toc28147" w:history="1">
        <w:r>
          <w:rPr>
            <w:rFonts w:ascii="仿宋" w:eastAsia="仿宋" w:hAnsi="仿宋" w:cs="仿宋" w:hint="eastAsia"/>
            <w:lang w:eastAsia="zh-CN"/>
          </w:rPr>
          <w:t>(一)、社会责任理念</w:t>
        </w:r>
        <w:r>
          <w:tab/>
        </w:r>
        <w:r>
          <w:fldChar w:fldCharType="begin"/>
        </w:r>
        <w:r>
          <w:instrText xml:space="preserve"> PAGEREF _Toc28147 \h </w:instrText>
        </w:r>
        <w:r>
          <w:fldChar w:fldCharType="separate"/>
        </w:r>
        <w:r>
          <w:t>69</w:t>
        </w:r>
        <w:r>
          <w:fldChar w:fldCharType="end"/>
        </w:r>
      </w:hyperlink>
    </w:p>
    <w:p>
      <w:pPr>
        <w:pStyle w:val="TOC2"/>
        <w:tabs>
          <w:tab w:val="right" w:leader="dot" w:pos="8306"/>
        </w:tabs>
      </w:pPr>
      <w:hyperlink w:anchor="_Toc5740" w:history="1">
        <w:r>
          <w:rPr>
            <w:rFonts w:ascii="仿宋" w:eastAsia="仿宋" w:hAnsi="仿宋" w:cs="仿宋" w:hint="eastAsia"/>
            <w:lang w:eastAsia="zh-CN"/>
          </w:rPr>
          <w:t>(二)、可持续发展策略</w:t>
        </w:r>
        <w:r>
          <w:tab/>
        </w:r>
        <w:r>
          <w:fldChar w:fldCharType="begin"/>
        </w:r>
        <w:r>
          <w:instrText xml:space="preserve"> PAGEREF _Toc5740 \h </w:instrText>
        </w:r>
        <w:r>
          <w:fldChar w:fldCharType="separate"/>
        </w:r>
        <w:r>
          <w:t>70</w:t>
        </w:r>
        <w:r>
          <w:fldChar w:fldCharType="end"/>
        </w:r>
      </w:hyperlink>
    </w:p>
    <w:p>
      <w:pPr>
        <w:pStyle w:val="TOC2"/>
        <w:tabs>
          <w:tab w:val="right" w:leader="dot" w:pos="8306"/>
        </w:tabs>
      </w:pPr>
      <w:hyperlink w:anchor="_Toc7089" w:history="1">
        <w:r>
          <w:rPr>
            <w:rFonts w:ascii="仿宋" w:eastAsia="仿宋" w:hAnsi="仿宋" w:cs="仿宋" w:hint="eastAsia"/>
            <w:lang w:eastAsia="zh-CN"/>
          </w:rPr>
          <w:t>(三)、社会责任实施方案</w:t>
        </w:r>
        <w:r>
          <w:tab/>
        </w:r>
        <w:r>
          <w:fldChar w:fldCharType="begin"/>
        </w:r>
        <w:r>
          <w:instrText xml:space="preserve"> PAGEREF _Toc7089 \h </w:instrText>
        </w:r>
        <w:r>
          <w:fldChar w:fldCharType="separate"/>
        </w:r>
        <w:r>
          <w:t>71</w:t>
        </w:r>
        <w:r>
          <w:fldChar w:fldCharType="end"/>
        </w:r>
      </w:hyperlink>
    </w:p>
    <w:p>
      <w:pPr>
        <w:pStyle w:val="TOC2"/>
        <w:tabs>
          <w:tab w:val="right" w:leader="dot" w:pos="8306"/>
        </w:tabs>
      </w:pPr>
      <w:hyperlink w:anchor="_Toc30466" w:history="1">
        <w:r>
          <w:rPr>
            <w:rFonts w:ascii="仿宋" w:eastAsia="仿宋" w:hAnsi="仿宋" w:cs="仿宋" w:hint="eastAsia"/>
            <w:lang w:eastAsia="zh-CN"/>
          </w:rPr>
          <w:t>(四)、社会影响评估</w:t>
        </w:r>
        <w:r>
          <w:tab/>
        </w:r>
        <w:r>
          <w:fldChar w:fldCharType="begin"/>
        </w:r>
        <w:r>
          <w:instrText xml:space="preserve"> PAGEREF _Toc30466 \h </w:instrText>
        </w:r>
        <w:r>
          <w:fldChar w:fldCharType="separate"/>
        </w:r>
        <w:r>
          <w:t>72</w:t>
        </w:r>
        <w:r>
          <w:fldChar w:fldCharType="end"/>
        </w:r>
      </w:hyperlink>
    </w:p>
    <w:p>
      <w:pPr>
        <w:pStyle w:val="TOC2"/>
        <w:tabs>
          <w:tab w:val="right" w:leader="dot" w:pos="8306"/>
        </w:tabs>
      </w:pPr>
      <w:hyperlink w:anchor="_Toc11809" w:history="1">
        <w:r>
          <w:rPr>
            <w:rFonts w:ascii="仿宋" w:eastAsia="仿宋" w:hAnsi="仿宋" w:cs="仿宋" w:hint="eastAsia"/>
            <w:lang w:eastAsia="zh-CN"/>
          </w:rPr>
          <w:t>(五)、环保与绿色发展</w:t>
        </w:r>
        <w:r>
          <w:tab/>
        </w:r>
        <w:r>
          <w:fldChar w:fldCharType="begin"/>
        </w:r>
        <w:r>
          <w:instrText xml:space="preserve"> PAGEREF _Toc11809 \h </w:instrText>
        </w:r>
        <w:r>
          <w:fldChar w:fldCharType="separate"/>
        </w:r>
        <w:r>
          <w:t>74</w:t>
        </w:r>
        <w:r>
          <w:fldChar w:fldCharType="end"/>
        </w:r>
      </w:hyperlink>
    </w:p>
    <w:p>
      <w:pPr>
        <w:pStyle w:val="TOC2"/>
        <w:tabs>
          <w:tab w:val="right" w:leader="dot" w:pos="8306"/>
        </w:tabs>
      </w:pPr>
      <w:hyperlink w:anchor="_Toc20033" w:history="1">
        <w:r>
          <w:rPr>
            <w:rFonts w:ascii="仿宋" w:eastAsia="仿宋" w:hAnsi="仿宋" w:cs="仿宋" w:hint="eastAsia"/>
            <w:lang w:eastAsia="zh-CN"/>
          </w:rPr>
          <w:t>(六)、社会责任履行</w:t>
        </w:r>
        <w:r>
          <w:tab/>
        </w:r>
        <w:r>
          <w:fldChar w:fldCharType="begin"/>
        </w:r>
        <w:r>
          <w:instrText xml:space="preserve"> PAGEREF _Toc20033 \h </w:instrText>
        </w:r>
        <w:r>
          <w:fldChar w:fldCharType="separate"/>
        </w:r>
        <w:r>
          <w:t>75</w:t>
        </w:r>
        <w:r>
          <w:fldChar w:fldCharType="end"/>
        </w:r>
      </w:hyperlink>
    </w:p>
    <w:p>
      <w:pPr>
        <w:pStyle w:val="TOC2"/>
        <w:tabs>
          <w:tab w:val="right" w:leader="dot" w:pos="8306"/>
        </w:tabs>
      </w:pPr>
      <w:hyperlink w:anchor="_Toc31572" w:history="1">
        <w:r>
          <w:rPr>
            <w:rFonts w:ascii="仿宋" w:eastAsia="仿宋" w:hAnsi="仿宋" w:cs="仿宋" w:hint="eastAsia"/>
            <w:lang w:eastAsia="zh-CN"/>
          </w:rPr>
          <w:t>(七)、可持续供应链管理</w:t>
        </w:r>
        <w:r>
          <w:tab/>
        </w:r>
        <w:r>
          <w:fldChar w:fldCharType="begin"/>
        </w:r>
        <w:r>
          <w:instrText xml:space="preserve"> PAGEREF _Toc31572 \h </w:instrText>
        </w:r>
        <w:r>
          <w:fldChar w:fldCharType="separate"/>
        </w:r>
        <w:r>
          <w:t>76</w:t>
        </w:r>
        <w:r>
          <w:fldChar w:fldCharType="end"/>
        </w:r>
      </w:hyperlink>
    </w:p>
    <w:p>
      <w:pPr>
        <w:pStyle w:val="TOC2"/>
        <w:tabs>
          <w:tab w:val="right" w:leader="dot" w:pos="8306"/>
        </w:tabs>
      </w:pPr>
      <w:hyperlink w:anchor="_Toc29168" w:history="1">
        <w:r>
          <w:rPr>
            <w:rFonts w:ascii="仿宋" w:eastAsia="仿宋" w:hAnsi="仿宋" w:cs="仿宋" w:hint="eastAsia"/>
            <w:lang w:eastAsia="zh-CN"/>
          </w:rPr>
          <w:t>(八)、员工可持续发展计划</w:t>
        </w:r>
        <w:r>
          <w:tab/>
        </w:r>
        <w:r>
          <w:fldChar w:fldCharType="begin"/>
        </w:r>
        <w:r>
          <w:instrText xml:space="preserve"> PAGEREF _Toc29168 \h </w:instrText>
        </w:r>
        <w:r>
          <w:fldChar w:fldCharType="separate"/>
        </w:r>
        <w:r>
          <w:t>77</w:t>
        </w:r>
        <w:r>
          <w:fldChar w:fldCharType="end"/>
        </w:r>
      </w:hyperlink>
    </w:p>
    <w:p>
      <w:pPr>
        <w:pStyle w:val="TOC1"/>
        <w:tabs>
          <w:tab w:val="right" w:leader="dot" w:pos="8306"/>
        </w:tabs>
      </w:pPr>
      <w:hyperlink w:anchor="_Toc25102" w:history="1">
        <w:r>
          <w:rPr>
            <w:rFonts w:ascii="仿宋" w:eastAsia="仿宋" w:hAnsi="仿宋" w:cs="仿宋" w:hint="eastAsia"/>
            <w:lang w:eastAsia="zh-CN"/>
          </w:rPr>
          <w:t>十五、合同与法务管理</w:t>
        </w:r>
        <w:r>
          <w:tab/>
        </w:r>
        <w:r>
          <w:fldChar w:fldCharType="begin"/>
        </w:r>
        <w:r>
          <w:instrText xml:space="preserve"> PAGEREF _Toc25102 \h </w:instrText>
        </w:r>
        <w:r>
          <w:fldChar w:fldCharType="separate"/>
        </w:r>
        <w:r>
          <w:t>78</w:t>
        </w:r>
        <w:r>
          <w:fldChar w:fldCharType="end"/>
        </w:r>
      </w:hyperlink>
    </w:p>
    <w:p>
      <w:pPr>
        <w:pStyle w:val="TOC2"/>
        <w:tabs>
          <w:tab w:val="right" w:leader="dot" w:pos="8306"/>
        </w:tabs>
      </w:pPr>
      <w:hyperlink w:anchor="_Toc28046" w:history="1">
        <w:r>
          <w:rPr>
            <w:rFonts w:ascii="仿宋" w:eastAsia="仿宋" w:hAnsi="仿宋" w:cs="仿宋" w:hint="eastAsia"/>
            <w:lang w:eastAsia="zh-CN"/>
          </w:rPr>
          <w:t>(一)、合同管理</w:t>
        </w:r>
        <w:r>
          <w:tab/>
        </w:r>
        <w:r>
          <w:fldChar w:fldCharType="begin"/>
        </w:r>
        <w:r>
          <w:instrText xml:space="preserve"> PAGEREF _Toc28046 \h </w:instrText>
        </w:r>
        <w:r>
          <w:fldChar w:fldCharType="separate"/>
        </w:r>
        <w:r>
          <w:t>78</w:t>
        </w:r>
        <w:r>
          <w:fldChar w:fldCharType="end"/>
        </w:r>
      </w:hyperlink>
    </w:p>
    <w:p>
      <w:pPr>
        <w:pStyle w:val="TOC2"/>
        <w:tabs>
          <w:tab w:val="right" w:leader="dot" w:pos="8306"/>
        </w:tabs>
      </w:pPr>
      <w:hyperlink w:anchor="_Toc28786" w:history="1">
        <w:r>
          <w:rPr>
            <w:rFonts w:ascii="仿宋" w:eastAsia="仿宋" w:hAnsi="仿宋" w:cs="仿宋" w:hint="eastAsia"/>
            <w:lang w:eastAsia="zh-CN"/>
          </w:rPr>
          <w:t>(二)、法务风险分析</w:t>
        </w:r>
        <w:r>
          <w:tab/>
        </w:r>
        <w:r>
          <w:fldChar w:fldCharType="begin"/>
        </w:r>
        <w:r>
          <w:instrText xml:space="preserve"> PAGEREF _Toc28786 \h </w:instrText>
        </w:r>
        <w:r>
          <w:fldChar w:fldCharType="separate"/>
        </w:r>
        <w:r>
          <w:t>79</w:t>
        </w:r>
        <w:r>
          <w:fldChar w:fldCharType="end"/>
        </w:r>
      </w:hyperlink>
    </w:p>
    <w:p>
      <w:pPr>
        <w:pStyle w:val="TOC2"/>
        <w:tabs>
          <w:tab w:val="right" w:leader="dot" w:pos="8306"/>
        </w:tabs>
      </w:pPr>
      <w:hyperlink w:anchor="_Toc3277" w:history="1">
        <w:r>
          <w:rPr>
            <w:rFonts w:ascii="仿宋" w:eastAsia="仿宋" w:hAnsi="仿宋" w:cs="仿宋" w:hint="eastAsia"/>
            <w:lang w:eastAsia="zh-CN"/>
          </w:rPr>
          <w:t>(三)、合同纠纷解决机制</w:t>
        </w:r>
        <w:r>
          <w:tab/>
        </w:r>
        <w:r>
          <w:fldChar w:fldCharType="begin"/>
        </w:r>
        <w:r>
          <w:instrText xml:space="preserve"> PAGEREF _Toc3277 \h </w:instrText>
        </w:r>
        <w:r>
          <w:fldChar w:fldCharType="separate"/>
        </w:r>
        <w:r>
          <w:t>79</w:t>
        </w:r>
        <w:r>
          <w:fldChar w:fldCharType="end"/>
        </w:r>
      </w:hyperlink>
    </w:p>
    <w:p>
      <w:pPr>
        <w:pStyle w:val="TOC1"/>
        <w:tabs>
          <w:tab w:val="right" w:leader="dot" w:pos="8306"/>
        </w:tabs>
      </w:pPr>
      <w:hyperlink w:anchor="_Toc18715" w:history="1">
        <w:r>
          <w:rPr>
            <w:rFonts w:ascii="仿宋" w:eastAsia="仿宋" w:hAnsi="仿宋" w:cs="仿宋" w:hint="eastAsia"/>
            <w:lang w:eastAsia="zh-CN"/>
          </w:rPr>
          <w:t>十六、应急管理与安全防护</w:t>
        </w:r>
        <w:r>
          <w:tab/>
        </w:r>
        <w:r>
          <w:fldChar w:fldCharType="begin"/>
        </w:r>
        <w:r>
          <w:instrText xml:space="preserve"> PAGEREF _Toc18715 \h </w:instrText>
        </w:r>
        <w:r>
          <w:fldChar w:fldCharType="separate"/>
        </w:r>
        <w:r>
          <w:t>80</w:t>
        </w:r>
        <w:r>
          <w:fldChar w:fldCharType="end"/>
        </w:r>
      </w:hyperlink>
    </w:p>
    <w:p>
      <w:pPr>
        <w:pStyle w:val="TOC2"/>
        <w:tabs>
          <w:tab w:val="right" w:leader="dot" w:pos="8306"/>
        </w:tabs>
      </w:pPr>
      <w:hyperlink w:anchor="_Toc7872" w:history="1">
        <w:r>
          <w:rPr>
            <w:rFonts w:ascii="仿宋" w:eastAsia="仿宋" w:hAnsi="仿宋" w:cs="仿宋" w:hint="eastAsia"/>
            <w:lang w:eastAsia="zh-CN"/>
          </w:rPr>
          <w:t>(一)、应急管理计划</w:t>
        </w:r>
        <w:r>
          <w:tab/>
        </w:r>
        <w:r>
          <w:fldChar w:fldCharType="begin"/>
        </w:r>
        <w:r>
          <w:instrText xml:space="preserve"> PAGEREF _Toc7872 \h </w:instrText>
        </w:r>
        <w:r>
          <w:fldChar w:fldCharType="separate"/>
        </w:r>
        <w:r>
          <w:t>80</w:t>
        </w:r>
        <w:r>
          <w:fldChar w:fldCharType="end"/>
        </w:r>
      </w:hyperlink>
    </w:p>
    <w:p>
      <w:pPr>
        <w:pStyle w:val="TOC2"/>
        <w:tabs>
          <w:tab w:val="right" w:leader="dot" w:pos="8306"/>
        </w:tabs>
      </w:pPr>
      <w:hyperlink w:anchor="_Toc530" w:history="1">
        <w:r>
          <w:rPr>
            <w:rFonts w:ascii="仿宋" w:eastAsia="仿宋" w:hAnsi="仿宋" w:cs="仿宋" w:hint="eastAsia"/>
            <w:lang w:eastAsia="zh-CN"/>
          </w:rPr>
          <w:t>(二)、安全防护措施</w:t>
        </w:r>
        <w:r>
          <w:tab/>
        </w:r>
        <w:r>
          <w:fldChar w:fldCharType="begin"/>
        </w:r>
        <w:r>
          <w:instrText xml:space="preserve"> PAGEREF _Toc530 \h </w:instrText>
        </w:r>
        <w:r>
          <w:fldChar w:fldCharType="separate"/>
        </w:r>
        <w:r>
          <w:t>82</w:t>
        </w:r>
        <w:r>
          <w:fldChar w:fldCharType="end"/>
        </w:r>
      </w:hyperlink>
    </w:p>
    <w:p>
      <w:pPr>
        <w:pStyle w:val="TOC2"/>
        <w:tabs>
          <w:tab w:val="right" w:leader="dot" w:pos="8306"/>
        </w:tabs>
      </w:pPr>
      <w:hyperlink w:anchor="_Toc24463" w:history="1">
        <w:r>
          <w:rPr>
            <w:rFonts w:ascii="仿宋" w:eastAsia="仿宋" w:hAnsi="仿宋" w:cs="仿宋" w:hint="eastAsia"/>
            <w:lang w:eastAsia="zh-CN"/>
          </w:rPr>
          <w:t>(三)、危险化学品管理</w:t>
        </w:r>
        <w:r>
          <w:tab/>
        </w:r>
        <w:r>
          <w:fldChar w:fldCharType="begin"/>
        </w:r>
        <w:r>
          <w:instrText xml:space="preserve"> PAGEREF _Toc24463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变电站综合自动化装置市场需求，保持技术和管理上的创新。我们明确表示申请的资金将专注于支持和实现组织的核心目标与战略，进而实现长期发展。变电站综合自动化装置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10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6449"/>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7563"/>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860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1749"/>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4953"/>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22689"/>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变电站综合自动化装置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19202"/>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8839"/>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11628"/>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16395"/>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https://d.book118.com/627133124054006026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变电站综合自动化装置投资申请报告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374A2"/>
    <w:rsid w:val="282E6701"/>
    <w:rsid w:val="3E675B86"/>
    <w:rsid w:val="44335160"/>
    <w:rsid w:val="497C50C6"/>
    <w:rsid w:val="59204A0B"/>
    <w:rsid w:val="5D2D2508"/>
    <w:rsid w:val="689E7DA6"/>
    <w:rsid w:val="6EC2449F"/>
    <w:rsid w:val="7F637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27133124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2024-01-04T20:06:00Z</dcterms:created>
  <dcterms:modified xsi:type="dcterms:W3CDTF">2024-01-04T20:06:20Z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C4355ADBF4424194BFFA9301A37B36FE_11</vt:lpwstr>
  </property>
  <property fmtid="{D5CDD505-2E9C-101B-9397-08002B2CF9AE}" pid="3" name="KSOProductBuildVer">
    <vt:lpwstr>2052-12.1.0.16120</vt:lpwstr>
  </property>
</Properties>
</file>