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1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眼科光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器具项目商业计划书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249698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一、眼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科光学器具项目概论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、眼科光学器具项目承办单位基本情况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(二)、眼科光学器具项目概况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)、眼科光学器具项目评价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二)、眼科光学器具项目总平面设计要求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四、眼科光学器具项目可行性研究报告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)、眼科光学器具项目进度安排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)、眼科光学器具项目实施保障措施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二)、社会责任眼科光学器具项目与计划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467753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十、眼科光学器具项目管理与团队协作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246221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一)、眼科光学器具项目管理方法论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(二)、眼科光学器具项目计划与进度管理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五)、眼科光学器具项目风险管理与应对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项目商业计划书是为了规范眼科光学器具项目的实施步骤和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划而编写的。通过详细描述眼科光学器具项目的背景和目标，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一、眼科光学器具项目概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)、眼科光学器具项目承办单位基本情况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二)、眼科光学器具项目概况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眼科光学器具项目名称：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眼科光学器具项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3"/>
          <w:sz w:val="28"/>
          <w:szCs w:val="28"/>
        </w:rPr>
        <w:t>眼</w:t>
      </w:r>
      <w:r>
        <w:rPr>
          <w:rFonts w:ascii="FangSong" w:eastAsia="FangSong" w:hAnsi="FangSong" w:cs="FangSong"/>
          <w:spacing w:val="-10"/>
          <w:sz w:val="28"/>
          <w:szCs w:val="28"/>
        </w:rPr>
        <w:t>科光学器具项目类型：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眼</w:t>
      </w:r>
      <w:r>
        <w:rPr>
          <w:rFonts w:ascii="FangSong" w:eastAsia="FangSong" w:hAnsi="FangSong" w:cs="FangSong"/>
          <w:spacing w:val="-15"/>
          <w:sz w:val="28"/>
          <w:szCs w:val="28"/>
        </w:rPr>
        <w:t>科光学器具项目地点：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眼</w:t>
      </w:r>
      <w:r>
        <w:rPr>
          <w:rFonts w:ascii="FangSong" w:eastAsia="FangSong" w:hAnsi="FangSong" w:cs="FangSong"/>
          <w:spacing w:val="-18"/>
          <w:sz w:val="28"/>
          <w:szCs w:val="28"/>
        </w:rPr>
        <w:t>科</w:t>
      </w:r>
      <w:r>
        <w:rPr>
          <w:rFonts w:ascii="FangSong" w:eastAsia="FangSong" w:hAnsi="FangSong" w:cs="FangSong"/>
          <w:spacing w:val="-15"/>
          <w:sz w:val="28"/>
          <w:szCs w:val="28"/>
        </w:rPr>
        <w:t>光学器具项目规模：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眼</w:t>
      </w:r>
      <w:r>
        <w:rPr>
          <w:rFonts w:ascii="FangSong" w:eastAsia="FangSong" w:hAnsi="FangSong" w:cs="FangSong"/>
          <w:spacing w:val="-22"/>
          <w:sz w:val="28"/>
          <w:szCs w:val="28"/>
        </w:rPr>
        <w:t>科</w:t>
      </w:r>
      <w:r>
        <w:rPr>
          <w:rFonts w:ascii="FangSong" w:eastAsia="FangSong" w:hAnsi="FangSong" w:cs="FangSong"/>
          <w:spacing w:val="-13"/>
          <w:sz w:val="28"/>
          <w:szCs w:val="28"/>
        </w:rPr>
        <w:t>光学器具项目周期：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6" w:line="416" w:lineRule="auto"/>
        <w:ind w:left="4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眼</w:t>
      </w:r>
      <w:r>
        <w:rPr>
          <w:rFonts w:ascii="FangSong" w:eastAsia="FangSong" w:hAnsi="FangSong" w:cs="FangSong"/>
          <w:spacing w:val="-9"/>
          <w:sz w:val="28"/>
          <w:szCs w:val="28"/>
        </w:rPr>
        <w:t>科光学器具项目背景：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眼科光学器具项目的建设旨在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三)、眼科光学器具项目评价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该眼科光学器具项目处于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科光学器具项目具备较高的实施可行性。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在眼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光学器具项目的建筑工程设计过程中，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以确保眼科光学器具项目的可持续发展和建筑结构的安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二)、眼科光学器具项目总平面设计要求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眼</w:t>
      </w:r>
      <w:r>
        <w:rPr>
          <w:rFonts w:ascii="FangSong" w:eastAsia="FangSong" w:hAnsi="FangSong" w:cs="FangSong"/>
          <w:spacing w:val="-9"/>
          <w:sz w:val="28"/>
          <w:szCs w:val="28"/>
        </w:rPr>
        <w:t>科光学器具项目总平面设计将充分考虑以下要求，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定，适应眼科</w:t>
      </w:r>
      <w:r>
        <w:rPr>
          <w:rFonts w:ascii="FangSong" w:eastAsia="FangSong" w:hAnsi="FangSong" w:cs="FangSong"/>
          <w:spacing w:val="-3"/>
          <w:sz w:val="28"/>
          <w:szCs w:val="28"/>
        </w:rPr>
        <w:t>光</w:t>
      </w:r>
      <w:r>
        <w:rPr>
          <w:rFonts w:ascii="FangSong" w:eastAsia="FangSong" w:hAnsi="FangSong" w:cs="FangSong"/>
          <w:spacing w:val="-2"/>
          <w:sz w:val="28"/>
          <w:szCs w:val="28"/>
        </w:rPr>
        <w:t>学器具项目的实际使用需要。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眼</w:t>
      </w:r>
      <w:r>
        <w:rPr>
          <w:rFonts w:ascii="FangSong" w:eastAsia="FangSong" w:hAnsi="FangSong" w:cs="FangSong"/>
          <w:spacing w:val="-8"/>
          <w:sz w:val="28"/>
          <w:szCs w:val="28"/>
        </w:rPr>
        <w:t>科光学器具项目所处地区的地质条件和地震风险，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before="291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结合眼科光学器具项目的实际需求和环境条件，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筑工程的设计总体要求是确保眼科光学器具项目实现预期功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建筑的功能布局满足眼科光学器具项目需求，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1" w:line="416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足眼科光学器具项目的长期发展需求。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眼科光学器具项目规划的总建筑面积为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眼科光学器具项目的功能布局和需求，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眼科光学器具项目总投资比例：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眼</w:t>
      </w:r>
      <w:r>
        <w:rPr>
          <w:rFonts w:ascii="FangSong" w:eastAsia="FangSong" w:hAnsi="FangSong" w:cs="FangSong"/>
          <w:spacing w:val="-3"/>
          <w:sz w:val="28"/>
          <w:szCs w:val="28"/>
        </w:rPr>
        <w:t>科光学器具项目总投资的比例为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7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满足未来眼科光学器具项目运营的需求，同时避免了过度浪费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眼</w:t>
      </w:r>
      <w:r>
        <w:rPr>
          <w:rFonts w:ascii="FangSong" w:eastAsia="FangSong" w:hAnsi="FangSong" w:cs="FangSong"/>
          <w:spacing w:val="-7"/>
          <w:sz w:val="28"/>
          <w:szCs w:val="28"/>
        </w:rPr>
        <w:t>科</w:t>
      </w:r>
      <w:r>
        <w:rPr>
          <w:rFonts w:ascii="FangSong" w:eastAsia="FangSong" w:hAnsi="FangSong" w:cs="FangSong"/>
          <w:spacing w:val="-6"/>
          <w:sz w:val="28"/>
          <w:szCs w:val="28"/>
        </w:rPr>
        <w:t>光学器具项目整体布局：</w:t>
      </w:r>
    </w:p>
    <w:p>
      <w:pPr>
        <w:spacing w:before="292" w:line="411" w:lineRule="auto"/>
        <w:ind w:left="40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使眼科光学器具项目更好地适应当地的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四、眼科光学器具项目可行性研究报告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在眼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光学器具行业，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，成为消费者首选的眼科光学器具产品。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眼科光学器具项目总投资</w:t>
      </w:r>
    </w:p>
    <w:p>
      <w:pPr>
        <w:spacing w:before="288" w:line="411" w:lineRule="auto"/>
        <w:ind w:left="4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们的建设规模旨在实现一个全面、可持续的眼科光学器具项目。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眼科光学器具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目总投资将主要用于以下几个方面：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我们将投入资金用于基础设施的修建，确保眼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</w:rPr>
        <w:t>科</w:t>
      </w:r>
      <w:r>
        <w:rPr>
          <w:rFonts w:ascii="FangSong" w:eastAsia="FangSong" w:hAnsi="FangSong" w:cs="FangSong"/>
          <w:spacing w:val="-4"/>
          <w:sz w:val="28"/>
          <w:szCs w:val="28"/>
        </w:rPr>
        <w:t>光学器具项目的顺利进行。</w:t>
      </w:r>
    </w:p>
    <w:p>
      <w:pPr>
        <w:spacing w:before="290" w:line="411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一部分资金将用于技术研发，以确保眼科光学器具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眼科光学器具项目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我们计划在眼科光学器具项目建设后的第一年实现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02" w:firstLine="7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眼科光学器具项目规模：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眼科光学器具项目将建设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区域、仓储设施等。这将确保眼科光学器具项目能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处理、废气处理等，以确保眼科光学器具项目的环保性。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眼科光学器具项目总投资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0" w:line="411" w:lineRule="auto"/>
        <w:ind w:left="20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眼科光学器具项目总征地面积为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亩)。眼科光学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器具项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眼科光学器具项目计划购置设备共计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元。这些设备将在眼科光学器具项目运营中发挥关键作用，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眼</w:t>
      </w:r>
      <w:r>
        <w:rPr>
          <w:rFonts w:ascii="FangSong" w:eastAsia="FangSong" w:hAnsi="FangSong" w:cs="FangSong"/>
          <w:spacing w:val="-4"/>
          <w:sz w:val="28"/>
          <w:szCs w:val="28"/>
        </w:rPr>
        <w:t>科光学器具项目计划总投资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万元，这将为眼科光学器具项目未来的发展提供可观的经济回报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85" w:bottom="2312" w:left="1785" w:header="0" w:footer="1977" w:gutter="0"/>
          <w:pgNumType w:start="23"/>
          <w:cols w:space="708"/>
        </w:sect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785" w:bottom="2312" w:left="1785" w:header="0" w:footer="1977" w:gutter="0"/>
          <w:pgNumType w:start="24"/>
          <w:cols w:space="708"/>
          <w:titlePg w:val="0"/>
        </w:sectPr>
      </w:pPr>
    </w:p>
    <w:p>
      <w:pPr>
        <w:spacing w:before="185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1"/>
          <w:sz w:val="28"/>
          <w:szCs w:val="28"/>
        </w:rPr>
        <w:t>眼</w:t>
      </w:r>
      <w:r>
        <w:rPr>
          <w:rFonts w:ascii="FangSong" w:eastAsia="FangSong" w:hAnsi="FangSong" w:cs="FangSong"/>
          <w:spacing w:val="-9"/>
          <w:sz w:val="28"/>
          <w:szCs w:val="28"/>
        </w:rPr>
        <w:t>科光学器具行业作为一个充满活力的领域，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眼科光学器具行业在技术上取得了显著的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**眼科光学器具行业**是一片充满活力的领域，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眼</w:t>
      </w:r>
      <w:r>
        <w:rPr>
          <w:rFonts w:ascii="FangSong" w:eastAsia="FangSong" w:hAnsi="FangSong" w:cs="FangSong"/>
          <w:spacing w:val="-9"/>
          <w:sz w:val="28"/>
          <w:szCs w:val="28"/>
        </w:rPr>
        <w:t>科光学器具行业市场规模庞大，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4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眼科光学器具行业在技术上取得了显著的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</w:p>
    <w:p>
      <w:pPr>
        <w:sectPr>
          <w:footerReference w:type="default" r:id="rId7"/>
          <w:pgSz w:w="11906" w:h="16839"/>
          <w:pgMar w:top="1431" w:right="1718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一)、眼科光学器具项目进度安排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确保眼科光学器具项目按时、按质完成，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眼</w:t>
      </w:r>
      <w:r>
        <w:rPr>
          <w:rFonts w:ascii="FangSong" w:eastAsia="FangSong" w:hAnsi="FangSong" w:cs="FangSong"/>
          <w:spacing w:val="-15"/>
          <w:sz w:val="28"/>
          <w:szCs w:val="28"/>
        </w:rPr>
        <w:t>科光学器具项目进度安排，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眼科光学器具项目前期准备(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在眼科光学器具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包括眼科光学器具项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眼科光学器具项目有足够的准备工作，为后续工作打下坚实基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的工程勘察，确保对眼科光学器具项目地理环境和资源有全面了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标是确保眼科光学器具项目的设计是科学、合理且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以保证眼科光学器具项目的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4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5" w:right="14" w:hanging="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照眼科光学器具项目需求，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及供应</w:t>
      </w:r>
      <w:r>
        <w:rPr>
          <w:rFonts w:ascii="FangSong" w:eastAsia="FangSong" w:hAnsi="FangSong" w:cs="FangSong"/>
          <w:spacing w:val="-3"/>
          <w:sz w:val="28"/>
          <w:szCs w:val="28"/>
        </w:rPr>
        <w:t>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为眼科光学器具项目后续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、眼科光学器具项目实施保障措施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确保眼科光学器具项目的顺利实施，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8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眼科光学器具项目管理体系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眼</w:t>
      </w:r>
      <w:r>
        <w:rPr>
          <w:rFonts w:ascii="FangSong" w:eastAsia="FangSong" w:hAnsi="FangSong" w:cs="FangSong"/>
          <w:spacing w:val="-11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光学器具项目管理体系，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确保每个眼科光学器具项目阶段都有清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晰的组织结构和明确定义的职责。眼科光学器具项目管理团队将定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召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审查和更新眼科光学器具项目计划，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保证眼科光学器具项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科光学器具项目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line="414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眼科光学器具项目的影响。</w:t>
      </w:r>
    </w:p>
    <w:p>
      <w:pPr>
        <w:spacing w:before="288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将提高整个眼科光学器具项目执行效率。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团队成员可以分享眼科光学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具项目进展、反馈问题，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活动，增进团队协作与默契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32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我们将建立严格的质量控制体系，涵盖眼</w:t>
      </w:r>
      <w:r>
        <w:rPr>
          <w:rFonts w:ascii="FangSong" w:eastAsia="FangSong" w:hAnsi="FangSong" w:cs="FangSong"/>
          <w:spacing w:val="-7"/>
          <w:sz w:val="28"/>
          <w:szCs w:val="28"/>
        </w:rPr>
        <w:t>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学器具项目的每个环节。制定详细的验收标准和质量检查点，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眼</w:t>
      </w:r>
      <w:r>
        <w:rPr>
          <w:rFonts w:ascii="FangSong" w:eastAsia="FangSong" w:hAnsi="FangSong" w:cs="FangSong"/>
          <w:spacing w:val="-8"/>
          <w:sz w:val="28"/>
          <w:szCs w:val="28"/>
        </w:rPr>
        <w:t>科光学器具项目交付的成果符合预期标准，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提高眼科光学器具项目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整体质量。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人力资源配置是确保眼科光学器具项目成功实施的核心要素之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我们根据眼科光学器具项目规模和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</w:p>
    <w:p>
      <w:pPr>
        <w:sectPr>
          <w:footerReference w:type="default" r:id="rId10"/>
          <w:pgSz w:w="11906" w:h="16839"/>
          <w:pgMar w:top="1431" w:right="1743" w:bottom="40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285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员具备应对眼科光学器具项目挑战的能力。通过这些人力资源配置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为眼科光学器具项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目的顺利实施提供坚实的支持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确保眼科光学器具项目团队的协调运作和高效执行，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并采用灵活的策略来满足眼科光学器具项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，确保招募到最适合眼科光学器具项目的人才。</w:t>
      </w:r>
    </w:p>
    <w:p>
      <w:pPr>
        <w:spacing w:before="2" w:line="411" w:lineRule="auto"/>
        <w:ind w:left="33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岗位分工：明确眼科光学器具项目各个岗位的职责和任务，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</w:p>
    <w:p>
      <w:pPr>
        <w:sectPr>
          <w:footerReference w:type="default" r:id="rId11"/>
          <w:pgSz w:w="11906" w:h="16839"/>
          <w:pgMar w:top="1431" w:right="1743" w:bottom="40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3" w:right="49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助力其在眼科光学器具项目中不断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团队合作培训：强调团队协作和沟通技能培训，通过团队眼</w:t>
      </w:r>
    </w:p>
    <w:p>
      <w:pPr>
        <w:sectPr>
          <w:footerReference w:type="default" r:id="rId12"/>
          <w:pgSz w:w="11906" w:h="16839"/>
          <w:pgMar w:top="1431" w:right="1750" w:bottom="40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科光学器具项目、角色扮演等方式，提高团队成员的协同工作能</w:t>
      </w:r>
      <w:r>
        <w:rPr>
          <w:rFonts w:ascii="FangSong" w:eastAsia="FangSong" w:hAnsi="FangSong" w:cs="FangSong"/>
          <w:spacing w:val="-1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任眼科光学器具项目与计划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二)、社会责任眼科光学器具项目与计划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扶贫帮困眼科光</w:t>
      </w:r>
      <w:r>
        <w:rPr>
          <w:rFonts w:ascii="FangSong" w:eastAsia="FangSong" w:hAnsi="FangSong" w:cs="FangSong"/>
          <w:spacing w:val="-1"/>
          <w:sz w:val="28"/>
          <w:szCs w:val="28"/>
        </w:rPr>
        <w:t>学器具项目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https://d.book118.com/627141114153006052</w:t>
        </w:r>
      </w:hyperlink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14"/>
      <w:pgSz w:w="11906" w:h="16839"/>
      <w:pgMar w:top="1431" w:right="1743" w:bottom="40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hyperlink" Target="https://d.book118.com/627141114153006052" TargetMode="External" /><Relationship Id="rId14" Type="http://schemas.openxmlformats.org/officeDocument/2006/relationships/footer" Target="footer10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2024-03-14T08:01:52Z</vt:filetime>
  </property>
  <property fmtid="{D5CDD505-2E9C-101B-9397-08002B2CF9AE}" pid="3" name="CRO">
    <vt:lpwstr>wqlLaW5nc29mdCBQREYgdG8gV1BTIDgw</vt:lpwstr>
  </property>
</Properties>
</file>