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避孕套项目规划设计方案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7" w:history="1">
        <w:r>
          <w:rPr>
            <w:rFonts w:ascii="仿宋" w:eastAsia="仿宋" w:hAnsi="仿宋" w:cs="仿宋" w:hint="eastAsia"/>
            <w:lang w:eastAsia="zh-CN"/>
          </w:rPr>
          <w:t>概论</w:t>
        </w:r>
        <w:r>
          <w:tab/>
        </w:r>
        <w:r>
          <w:fldChar w:fldCharType="begin"/>
        </w:r>
        <w:r>
          <w:instrText xml:space="preserve"> PAGEREF _Toc22467 \h </w:instrText>
        </w:r>
        <w:r>
          <w:fldChar w:fldCharType="separate"/>
        </w:r>
        <w:r>
          <w:t>3</w:t>
        </w:r>
        <w:r>
          <w:fldChar w:fldCharType="end"/>
        </w:r>
      </w:hyperlink>
    </w:p>
    <w:p>
      <w:pPr>
        <w:pStyle w:val="TOC1"/>
        <w:tabs>
          <w:tab w:val="right" w:leader="dot" w:pos="8306"/>
        </w:tabs>
      </w:pPr>
      <w:hyperlink w:anchor="_Toc23409" w:history="1">
        <w:r>
          <w:rPr>
            <w:rFonts w:ascii="仿宋" w:eastAsia="仿宋" w:hAnsi="仿宋" w:cs="仿宋" w:hint="eastAsia"/>
            <w:lang w:eastAsia="zh-CN"/>
          </w:rPr>
          <w:t>一、避孕套项目文档管理</w:t>
        </w:r>
        <w:r>
          <w:tab/>
        </w:r>
        <w:r>
          <w:fldChar w:fldCharType="begin"/>
        </w:r>
        <w:r>
          <w:instrText xml:space="preserve"> PAGEREF _Toc23409 \h </w:instrText>
        </w:r>
        <w:r>
          <w:fldChar w:fldCharType="separate"/>
        </w:r>
        <w:r>
          <w:t>3</w:t>
        </w:r>
        <w:r>
          <w:fldChar w:fldCharType="end"/>
        </w:r>
      </w:hyperlink>
    </w:p>
    <w:p>
      <w:pPr>
        <w:pStyle w:val="TOC2"/>
        <w:tabs>
          <w:tab w:val="right" w:leader="dot" w:pos="8306"/>
        </w:tabs>
      </w:pPr>
      <w:hyperlink w:anchor="_Toc30212" w:history="1">
        <w:r>
          <w:rPr>
            <w:rFonts w:ascii="仿宋" w:eastAsia="仿宋" w:hAnsi="仿宋" w:cs="仿宋" w:hint="eastAsia"/>
            <w:lang w:eastAsia="zh-CN"/>
          </w:rPr>
          <w:t>(一)、文档编制与审查</w:t>
        </w:r>
        <w:r>
          <w:tab/>
        </w:r>
        <w:r>
          <w:fldChar w:fldCharType="begin"/>
        </w:r>
        <w:r>
          <w:instrText xml:space="preserve"> PAGEREF _Toc30212 \h </w:instrText>
        </w:r>
        <w:r>
          <w:fldChar w:fldCharType="separate"/>
        </w:r>
        <w:r>
          <w:t>3</w:t>
        </w:r>
        <w:r>
          <w:fldChar w:fldCharType="end"/>
        </w:r>
      </w:hyperlink>
    </w:p>
    <w:p>
      <w:pPr>
        <w:pStyle w:val="TOC2"/>
        <w:tabs>
          <w:tab w:val="right" w:leader="dot" w:pos="8306"/>
        </w:tabs>
      </w:pPr>
      <w:hyperlink w:anchor="_Toc22951" w:history="1">
        <w:r>
          <w:rPr>
            <w:rFonts w:ascii="仿宋" w:eastAsia="仿宋" w:hAnsi="仿宋" w:cs="仿宋" w:hint="eastAsia"/>
            <w:lang w:eastAsia="zh-CN"/>
          </w:rPr>
          <w:t>(二)、文档发布与分发</w:t>
        </w:r>
        <w:r>
          <w:tab/>
        </w:r>
        <w:r>
          <w:fldChar w:fldCharType="begin"/>
        </w:r>
        <w:r>
          <w:instrText xml:space="preserve"> PAGEREF _Toc22951 \h </w:instrText>
        </w:r>
        <w:r>
          <w:fldChar w:fldCharType="separate"/>
        </w:r>
        <w:r>
          <w:t>4</w:t>
        </w:r>
        <w:r>
          <w:fldChar w:fldCharType="end"/>
        </w:r>
      </w:hyperlink>
    </w:p>
    <w:p>
      <w:pPr>
        <w:pStyle w:val="TOC2"/>
        <w:tabs>
          <w:tab w:val="right" w:leader="dot" w:pos="8306"/>
        </w:tabs>
      </w:pPr>
      <w:hyperlink w:anchor="_Toc26644" w:history="1">
        <w:r>
          <w:rPr>
            <w:rFonts w:ascii="仿宋" w:eastAsia="仿宋" w:hAnsi="仿宋" w:cs="仿宋" w:hint="eastAsia"/>
            <w:lang w:eastAsia="zh-CN"/>
          </w:rPr>
          <w:t>(三)、文档存档与归档</w:t>
        </w:r>
        <w:r>
          <w:tab/>
        </w:r>
        <w:r>
          <w:fldChar w:fldCharType="begin"/>
        </w:r>
        <w:r>
          <w:instrText xml:space="preserve"> PAGEREF _Toc26644 \h </w:instrText>
        </w:r>
        <w:r>
          <w:fldChar w:fldCharType="separate"/>
        </w:r>
        <w:r>
          <w:t>5</w:t>
        </w:r>
        <w:r>
          <w:fldChar w:fldCharType="end"/>
        </w:r>
      </w:hyperlink>
    </w:p>
    <w:p>
      <w:pPr>
        <w:pStyle w:val="TOC1"/>
        <w:tabs>
          <w:tab w:val="right" w:leader="dot" w:pos="8306"/>
        </w:tabs>
      </w:pPr>
      <w:hyperlink w:anchor="_Toc22142" w:history="1">
        <w:r>
          <w:rPr>
            <w:rFonts w:ascii="仿宋" w:eastAsia="仿宋" w:hAnsi="仿宋" w:cs="仿宋" w:hint="eastAsia"/>
            <w:lang w:eastAsia="zh-CN"/>
          </w:rPr>
          <w:t>二、避孕套项目土建工程</w:t>
        </w:r>
        <w:r>
          <w:tab/>
        </w:r>
        <w:r>
          <w:fldChar w:fldCharType="begin"/>
        </w:r>
        <w:r>
          <w:instrText xml:space="preserve"> PAGEREF _Toc22142 \h </w:instrText>
        </w:r>
        <w:r>
          <w:fldChar w:fldCharType="separate"/>
        </w:r>
        <w:r>
          <w:t>6</w:t>
        </w:r>
        <w:r>
          <w:fldChar w:fldCharType="end"/>
        </w:r>
      </w:hyperlink>
    </w:p>
    <w:p>
      <w:pPr>
        <w:pStyle w:val="TOC2"/>
        <w:tabs>
          <w:tab w:val="right" w:leader="dot" w:pos="8306"/>
        </w:tabs>
      </w:pPr>
      <w:hyperlink w:anchor="_Toc11554" w:history="1">
        <w:r>
          <w:rPr>
            <w:rFonts w:ascii="仿宋" w:eastAsia="仿宋" w:hAnsi="仿宋" w:cs="仿宋" w:hint="eastAsia"/>
            <w:lang w:eastAsia="zh-CN"/>
          </w:rPr>
          <w:t>(一)、建筑工程设计原则</w:t>
        </w:r>
        <w:r>
          <w:tab/>
        </w:r>
        <w:r>
          <w:fldChar w:fldCharType="begin"/>
        </w:r>
        <w:r>
          <w:instrText xml:space="preserve"> PAGEREF _Toc11554 \h </w:instrText>
        </w:r>
        <w:r>
          <w:fldChar w:fldCharType="separate"/>
        </w:r>
        <w:r>
          <w:t>6</w:t>
        </w:r>
        <w:r>
          <w:fldChar w:fldCharType="end"/>
        </w:r>
      </w:hyperlink>
    </w:p>
    <w:p>
      <w:pPr>
        <w:pStyle w:val="TOC2"/>
        <w:tabs>
          <w:tab w:val="right" w:leader="dot" w:pos="8306"/>
        </w:tabs>
      </w:pPr>
      <w:hyperlink w:anchor="_Toc14012" w:history="1">
        <w:r>
          <w:rPr>
            <w:rFonts w:ascii="仿宋" w:eastAsia="仿宋" w:hAnsi="仿宋" w:cs="仿宋" w:hint="eastAsia"/>
            <w:lang w:eastAsia="zh-CN"/>
          </w:rPr>
          <w:t>(二)、土建工程设计年限及安全等级</w:t>
        </w:r>
        <w:r>
          <w:tab/>
        </w:r>
        <w:r>
          <w:fldChar w:fldCharType="begin"/>
        </w:r>
        <w:r>
          <w:instrText xml:space="preserve"> PAGEREF _Toc14012 \h </w:instrText>
        </w:r>
        <w:r>
          <w:fldChar w:fldCharType="separate"/>
        </w:r>
        <w:r>
          <w:t>7</w:t>
        </w:r>
        <w:r>
          <w:fldChar w:fldCharType="end"/>
        </w:r>
      </w:hyperlink>
    </w:p>
    <w:p>
      <w:pPr>
        <w:pStyle w:val="TOC2"/>
        <w:tabs>
          <w:tab w:val="right" w:leader="dot" w:pos="8306"/>
        </w:tabs>
      </w:pPr>
      <w:hyperlink w:anchor="_Toc22476" w:history="1">
        <w:r>
          <w:rPr>
            <w:rFonts w:ascii="仿宋" w:eastAsia="仿宋" w:hAnsi="仿宋" w:cs="仿宋" w:hint="eastAsia"/>
            <w:lang w:eastAsia="zh-CN"/>
          </w:rPr>
          <w:t>(三)、建筑工程设计总体要求</w:t>
        </w:r>
        <w:r>
          <w:tab/>
        </w:r>
        <w:r>
          <w:fldChar w:fldCharType="begin"/>
        </w:r>
        <w:r>
          <w:instrText xml:space="preserve"> PAGEREF _Toc22476 \h </w:instrText>
        </w:r>
        <w:r>
          <w:fldChar w:fldCharType="separate"/>
        </w:r>
        <w:r>
          <w:t>9</w:t>
        </w:r>
        <w:r>
          <w:fldChar w:fldCharType="end"/>
        </w:r>
      </w:hyperlink>
    </w:p>
    <w:p>
      <w:pPr>
        <w:pStyle w:val="TOC2"/>
        <w:tabs>
          <w:tab w:val="right" w:leader="dot" w:pos="8306"/>
        </w:tabs>
      </w:pPr>
      <w:hyperlink w:anchor="_Toc18361" w:history="1">
        <w:r>
          <w:rPr>
            <w:rFonts w:ascii="仿宋" w:eastAsia="仿宋" w:hAnsi="仿宋" w:cs="仿宋" w:hint="eastAsia"/>
            <w:lang w:eastAsia="zh-CN"/>
          </w:rPr>
          <w:t>(四)、土建工程建设指标</w:t>
        </w:r>
        <w:r>
          <w:tab/>
        </w:r>
        <w:r>
          <w:fldChar w:fldCharType="begin"/>
        </w:r>
        <w:r>
          <w:instrText xml:space="preserve"> PAGEREF _Toc18361 \h </w:instrText>
        </w:r>
        <w:r>
          <w:fldChar w:fldCharType="separate"/>
        </w:r>
        <w:r>
          <w:t>9</w:t>
        </w:r>
        <w:r>
          <w:fldChar w:fldCharType="end"/>
        </w:r>
      </w:hyperlink>
    </w:p>
    <w:p>
      <w:pPr>
        <w:pStyle w:val="TOC1"/>
        <w:tabs>
          <w:tab w:val="right" w:leader="dot" w:pos="8306"/>
        </w:tabs>
      </w:pPr>
      <w:hyperlink w:anchor="_Toc6281" w:history="1">
        <w:r>
          <w:rPr>
            <w:rFonts w:ascii="仿宋" w:eastAsia="仿宋" w:hAnsi="仿宋" w:cs="仿宋" w:hint="eastAsia"/>
            <w:lang w:eastAsia="zh-CN"/>
          </w:rPr>
          <w:t>三、避孕套项目选址可行性分析</w:t>
        </w:r>
        <w:r>
          <w:tab/>
        </w:r>
        <w:r>
          <w:fldChar w:fldCharType="begin"/>
        </w:r>
        <w:r>
          <w:instrText xml:space="preserve"> PAGEREF _Toc6281 \h </w:instrText>
        </w:r>
        <w:r>
          <w:fldChar w:fldCharType="separate"/>
        </w:r>
        <w:r>
          <w:t>10</w:t>
        </w:r>
        <w:r>
          <w:fldChar w:fldCharType="end"/>
        </w:r>
      </w:hyperlink>
    </w:p>
    <w:p>
      <w:pPr>
        <w:pStyle w:val="TOC2"/>
        <w:tabs>
          <w:tab w:val="right" w:leader="dot" w:pos="8306"/>
        </w:tabs>
      </w:pPr>
      <w:hyperlink w:anchor="_Toc13955" w:history="1">
        <w:r>
          <w:rPr>
            <w:rFonts w:ascii="仿宋" w:eastAsia="仿宋" w:hAnsi="仿宋" w:cs="仿宋" w:hint="eastAsia"/>
            <w:lang w:eastAsia="zh-CN"/>
          </w:rPr>
          <w:t>(一)、避孕套项目选址</w:t>
        </w:r>
        <w:r>
          <w:tab/>
        </w:r>
        <w:r>
          <w:fldChar w:fldCharType="begin"/>
        </w:r>
        <w:r>
          <w:instrText xml:space="preserve"> PAGEREF _Toc13955 \h </w:instrText>
        </w:r>
        <w:r>
          <w:fldChar w:fldCharType="separate"/>
        </w:r>
        <w:r>
          <w:t>10</w:t>
        </w:r>
        <w:r>
          <w:fldChar w:fldCharType="end"/>
        </w:r>
      </w:hyperlink>
    </w:p>
    <w:p>
      <w:pPr>
        <w:pStyle w:val="TOC2"/>
        <w:tabs>
          <w:tab w:val="right" w:leader="dot" w:pos="8306"/>
        </w:tabs>
      </w:pPr>
      <w:hyperlink w:anchor="_Toc5314" w:history="1">
        <w:r>
          <w:rPr>
            <w:rFonts w:ascii="仿宋" w:eastAsia="仿宋" w:hAnsi="仿宋" w:cs="仿宋" w:hint="eastAsia"/>
            <w:lang w:eastAsia="zh-CN"/>
          </w:rPr>
          <w:t>(二)、用地控制指标</w:t>
        </w:r>
        <w:r>
          <w:tab/>
        </w:r>
        <w:r>
          <w:fldChar w:fldCharType="begin"/>
        </w:r>
        <w:r>
          <w:instrText xml:space="preserve"> PAGEREF _Toc5314 \h </w:instrText>
        </w:r>
        <w:r>
          <w:fldChar w:fldCharType="separate"/>
        </w:r>
        <w:r>
          <w:t>10</w:t>
        </w:r>
        <w:r>
          <w:fldChar w:fldCharType="end"/>
        </w:r>
      </w:hyperlink>
    </w:p>
    <w:p>
      <w:pPr>
        <w:pStyle w:val="TOC2"/>
        <w:tabs>
          <w:tab w:val="right" w:leader="dot" w:pos="8306"/>
        </w:tabs>
      </w:pPr>
      <w:hyperlink w:anchor="_Toc21805" w:history="1">
        <w:r>
          <w:rPr>
            <w:rFonts w:ascii="仿宋" w:eastAsia="仿宋" w:hAnsi="仿宋" w:cs="仿宋" w:hint="eastAsia"/>
            <w:lang w:eastAsia="zh-CN"/>
          </w:rPr>
          <w:t>(三)、节约用地措施</w:t>
        </w:r>
        <w:r>
          <w:tab/>
        </w:r>
        <w:r>
          <w:fldChar w:fldCharType="begin"/>
        </w:r>
        <w:r>
          <w:instrText xml:space="preserve"> PAGEREF _Toc21805 \h </w:instrText>
        </w:r>
        <w:r>
          <w:fldChar w:fldCharType="separate"/>
        </w:r>
        <w:r>
          <w:t>12</w:t>
        </w:r>
        <w:r>
          <w:fldChar w:fldCharType="end"/>
        </w:r>
      </w:hyperlink>
    </w:p>
    <w:p>
      <w:pPr>
        <w:pStyle w:val="TOC2"/>
        <w:tabs>
          <w:tab w:val="right" w:leader="dot" w:pos="8306"/>
        </w:tabs>
      </w:pPr>
      <w:hyperlink w:anchor="_Toc14180" w:history="1">
        <w:r>
          <w:rPr>
            <w:rFonts w:ascii="仿宋" w:eastAsia="仿宋" w:hAnsi="仿宋" w:cs="仿宋" w:hint="eastAsia"/>
            <w:lang w:eastAsia="zh-CN"/>
          </w:rPr>
          <w:t>(四)、总图布置方案</w:t>
        </w:r>
        <w:r>
          <w:tab/>
        </w:r>
        <w:r>
          <w:fldChar w:fldCharType="begin"/>
        </w:r>
        <w:r>
          <w:instrText xml:space="preserve"> PAGEREF _Toc14180 \h </w:instrText>
        </w:r>
        <w:r>
          <w:fldChar w:fldCharType="separate"/>
        </w:r>
        <w:r>
          <w:t>13</w:t>
        </w:r>
        <w:r>
          <w:fldChar w:fldCharType="end"/>
        </w:r>
      </w:hyperlink>
    </w:p>
    <w:p>
      <w:pPr>
        <w:pStyle w:val="TOC2"/>
        <w:tabs>
          <w:tab w:val="right" w:leader="dot" w:pos="8306"/>
        </w:tabs>
      </w:pPr>
      <w:hyperlink w:anchor="_Toc18315" w:history="1">
        <w:r>
          <w:rPr>
            <w:rFonts w:ascii="仿宋" w:eastAsia="仿宋" w:hAnsi="仿宋" w:cs="仿宋" w:hint="eastAsia"/>
            <w:lang w:eastAsia="zh-CN"/>
          </w:rPr>
          <w:t>(五)、选址综合评价</w:t>
        </w:r>
        <w:r>
          <w:tab/>
        </w:r>
        <w:r>
          <w:fldChar w:fldCharType="begin"/>
        </w:r>
        <w:r>
          <w:instrText xml:space="preserve"> PAGEREF _Toc18315 \h </w:instrText>
        </w:r>
        <w:r>
          <w:fldChar w:fldCharType="separate"/>
        </w:r>
        <w:r>
          <w:t>14</w:t>
        </w:r>
        <w:r>
          <w:fldChar w:fldCharType="end"/>
        </w:r>
      </w:hyperlink>
    </w:p>
    <w:p>
      <w:pPr>
        <w:pStyle w:val="TOC1"/>
        <w:tabs>
          <w:tab w:val="right" w:leader="dot" w:pos="8306"/>
        </w:tabs>
      </w:pPr>
      <w:hyperlink w:anchor="_Toc20257" w:history="1">
        <w:r>
          <w:rPr>
            <w:rFonts w:ascii="仿宋" w:eastAsia="仿宋" w:hAnsi="仿宋" w:cs="仿宋" w:hint="eastAsia"/>
            <w:lang w:eastAsia="zh-CN"/>
          </w:rPr>
          <w:t>四、避孕套项目建设背景及必要性分析</w:t>
        </w:r>
        <w:r>
          <w:tab/>
        </w:r>
        <w:r>
          <w:fldChar w:fldCharType="begin"/>
        </w:r>
        <w:r>
          <w:instrText xml:space="preserve"> PAGEREF _Toc20257 \h </w:instrText>
        </w:r>
        <w:r>
          <w:fldChar w:fldCharType="separate"/>
        </w:r>
        <w:r>
          <w:t>15</w:t>
        </w:r>
        <w:r>
          <w:fldChar w:fldCharType="end"/>
        </w:r>
      </w:hyperlink>
    </w:p>
    <w:p>
      <w:pPr>
        <w:pStyle w:val="TOC2"/>
        <w:tabs>
          <w:tab w:val="right" w:leader="dot" w:pos="8306"/>
        </w:tabs>
      </w:pPr>
      <w:hyperlink w:anchor="_Toc15085" w:history="1">
        <w:r>
          <w:rPr>
            <w:rFonts w:ascii="仿宋" w:eastAsia="仿宋" w:hAnsi="仿宋" w:cs="仿宋" w:hint="eastAsia"/>
            <w:lang w:eastAsia="zh-CN"/>
          </w:rPr>
          <w:t>(一)、避孕套项目背景分析</w:t>
        </w:r>
        <w:r>
          <w:tab/>
        </w:r>
        <w:r>
          <w:fldChar w:fldCharType="begin"/>
        </w:r>
        <w:r>
          <w:instrText xml:space="preserve"> PAGEREF _Toc15085 \h </w:instrText>
        </w:r>
        <w:r>
          <w:fldChar w:fldCharType="separate"/>
        </w:r>
        <w:r>
          <w:t>15</w:t>
        </w:r>
        <w:r>
          <w:fldChar w:fldCharType="end"/>
        </w:r>
      </w:hyperlink>
    </w:p>
    <w:p>
      <w:pPr>
        <w:pStyle w:val="TOC2"/>
        <w:tabs>
          <w:tab w:val="right" w:leader="dot" w:pos="8306"/>
        </w:tabs>
      </w:pPr>
      <w:hyperlink w:anchor="_Toc12236" w:history="1">
        <w:r>
          <w:rPr>
            <w:rFonts w:ascii="仿宋" w:eastAsia="仿宋" w:hAnsi="仿宋" w:cs="仿宋" w:hint="eastAsia"/>
            <w:lang w:eastAsia="zh-CN"/>
          </w:rPr>
          <w:t>(二)、避孕套项目建设必要性分析</w:t>
        </w:r>
        <w:r>
          <w:tab/>
        </w:r>
        <w:r>
          <w:fldChar w:fldCharType="begin"/>
        </w:r>
        <w:r>
          <w:instrText xml:space="preserve"> PAGEREF _Toc12236 \h </w:instrText>
        </w:r>
        <w:r>
          <w:fldChar w:fldCharType="separate"/>
        </w:r>
        <w:r>
          <w:t>16</w:t>
        </w:r>
        <w:r>
          <w:fldChar w:fldCharType="end"/>
        </w:r>
      </w:hyperlink>
    </w:p>
    <w:p>
      <w:pPr>
        <w:pStyle w:val="TOC1"/>
        <w:tabs>
          <w:tab w:val="right" w:leader="dot" w:pos="8306"/>
        </w:tabs>
      </w:pPr>
      <w:hyperlink w:anchor="_Toc10392" w:history="1">
        <w:r>
          <w:rPr>
            <w:rFonts w:ascii="仿宋" w:eastAsia="仿宋" w:hAnsi="仿宋" w:cs="仿宋" w:hint="eastAsia"/>
            <w:lang w:eastAsia="zh-CN"/>
          </w:rPr>
          <w:t>五、避孕套项目可持续发展</w:t>
        </w:r>
        <w:r>
          <w:tab/>
        </w:r>
        <w:r>
          <w:fldChar w:fldCharType="begin"/>
        </w:r>
        <w:r>
          <w:instrText xml:space="preserve"> PAGEREF _Toc10392 \h </w:instrText>
        </w:r>
        <w:r>
          <w:fldChar w:fldCharType="separate"/>
        </w:r>
        <w:r>
          <w:t>18</w:t>
        </w:r>
        <w:r>
          <w:fldChar w:fldCharType="end"/>
        </w:r>
      </w:hyperlink>
    </w:p>
    <w:p>
      <w:pPr>
        <w:pStyle w:val="TOC2"/>
        <w:tabs>
          <w:tab w:val="right" w:leader="dot" w:pos="8306"/>
        </w:tabs>
      </w:pPr>
      <w:hyperlink w:anchor="_Toc30570" w:history="1">
        <w:r>
          <w:rPr>
            <w:rFonts w:ascii="仿宋" w:eastAsia="仿宋" w:hAnsi="仿宋" w:cs="仿宋" w:hint="eastAsia"/>
            <w:lang w:eastAsia="zh-CN"/>
          </w:rPr>
          <w:t>(一)、可持续战略与实践</w:t>
        </w:r>
        <w:r>
          <w:tab/>
        </w:r>
        <w:r>
          <w:fldChar w:fldCharType="begin"/>
        </w:r>
        <w:r>
          <w:instrText xml:space="preserve"> PAGEREF _Toc30570 \h </w:instrText>
        </w:r>
        <w:r>
          <w:fldChar w:fldCharType="separate"/>
        </w:r>
        <w:r>
          <w:t>18</w:t>
        </w:r>
        <w:r>
          <w:fldChar w:fldCharType="end"/>
        </w:r>
      </w:hyperlink>
    </w:p>
    <w:p>
      <w:pPr>
        <w:pStyle w:val="TOC2"/>
        <w:tabs>
          <w:tab w:val="right" w:leader="dot" w:pos="8306"/>
        </w:tabs>
      </w:pPr>
      <w:hyperlink w:anchor="_Toc24838" w:history="1">
        <w:r>
          <w:rPr>
            <w:rFonts w:ascii="仿宋" w:eastAsia="仿宋" w:hAnsi="仿宋" w:cs="仿宋" w:hint="eastAsia"/>
            <w:lang w:eastAsia="zh-CN"/>
          </w:rPr>
          <w:t>(二)、环保与社会责任</w:t>
        </w:r>
        <w:r>
          <w:tab/>
        </w:r>
        <w:r>
          <w:fldChar w:fldCharType="begin"/>
        </w:r>
        <w:r>
          <w:instrText xml:space="preserve"> PAGEREF _Toc24838 \h </w:instrText>
        </w:r>
        <w:r>
          <w:fldChar w:fldCharType="separate"/>
        </w:r>
        <w:r>
          <w:t>18</w:t>
        </w:r>
        <w:r>
          <w:fldChar w:fldCharType="end"/>
        </w:r>
      </w:hyperlink>
    </w:p>
    <w:p>
      <w:pPr>
        <w:pStyle w:val="TOC1"/>
        <w:tabs>
          <w:tab w:val="right" w:leader="dot" w:pos="8306"/>
        </w:tabs>
      </w:pPr>
      <w:hyperlink w:anchor="_Toc23788" w:history="1">
        <w:r>
          <w:rPr>
            <w:rFonts w:ascii="仿宋" w:eastAsia="仿宋" w:hAnsi="仿宋" w:cs="仿宋" w:hint="eastAsia"/>
            <w:lang w:eastAsia="zh-CN"/>
          </w:rPr>
          <w:t>六、避孕套项目建设单位说明</w:t>
        </w:r>
        <w:r>
          <w:tab/>
        </w:r>
        <w:r>
          <w:fldChar w:fldCharType="begin"/>
        </w:r>
        <w:r>
          <w:instrText xml:space="preserve"> PAGEREF _Toc23788 \h </w:instrText>
        </w:r>
        <w:r>
          <w:fldChar w:fldCharType="separate"/>
        </w:r>
        <w:r>
          <w:t>19</w:t>
        </w:r>
        <w:r>
          <w:fldChar w:fldCharType="end"/>
        </w:r>
      </w:hyperlink>
    </w:p>
    <w:p>
      <w:pPr>
        <w:pStyle w:val="TOC2"/>
        <w:tabs>
          <w:tab w:val="right" w:leader="dot" w:pos="8306"/>
        </w:tabs>
      </w:pPr>
      <w:hyperlink w:anchor="_Toc20027" w:history="1">
        <w:r>
          <w:rPr>
            <w:rFonts w:ascii="仿宋" w:eastAsia="仿宋" w:hAnsi="仿宋" w:cs="仿宋" w:hint="eastAsia"/>
            <w:lang w:eastAsia="zh-CN"/>
          </w:rPr>
          <w:t>(一)、避孕套项目承办单位基本情况</w:t>
        </w:r>
        <w:r>
          <w:tab/>
        </w:r>
        <w:r>
          <w:fldChar w:fldCharType="begin"/>
        </w:r>
        <w:r>
          <w:instrText xml:space="preserve"> PAGEREF _Toc20027 \h </w:instrText>
        </w:r>
        <w:r>
          <w:fldChar w:fldCharType="separate"/>
        </w:r>
        <w:r>
          <w:t>19</w:t>
        </w:r>
        <w:r>
          <w:fldChar w:fldCharType="end"/>
        </w:r>
      </w:hyperlink>
    </w:p>
    <w:p>
      <w:pPr>
        <w:pStyle w:val="TOC2"/>
        <w:tabs>
          <w:tab w:val="right" w:leader="dot" w:pos="8306"/>
        </w:tabs>
      </w:pPr>
      <w:hyperlink w:anchor="_Toc23992" w:history="1">
        <w:r>
          <w:rPr>
            <w:rFonts w:ascii="仿宋" w:eastAsia="仿宋" w:hAnsi="仿宋" w:cs="仿宋" w:hint="eastAsia"/>
            <w:lang w:eastAsia="zh-CN"/>
          </w:rPr>
          <w:t>(二)、公司经济效益分析</w:t>
        </w:r>
        <w:r>
          <w:tab/>
        </w:r>
        <w:r>
          <w:fldChar w:fldCharType="begin"/>
        </w:r>
        <w:r>
          <w:instrText xml:space="preserve"> PAGEREF _Toc23992 \h </w:instrText>
        </w:r>
        <w:r>
          <w:fldChar w:fldCharType="separate"/>
        </w:r>
        <w:r>
          <w:t>20</w:t>
        </w:r>
        <w:r>
          <w:fldChar w:fldCharType="end"/>
        </w:r>
      </w:hyperlink>
    </w:p>
    <w:p>
      <w:pPr>
        <w:pStyle w:val="TOC1"/>
        <w:tabs>
          <w:tab w:val="right" w:leader="dot" w:pos="8306"/>
        </w:tabs>
      </w:pPr>
      <w:hyperlink w:anchor="_Toc3506" w:history="1">
        <w:r>
          <w:rPr>
            <w:rFonts w:ascii="仿宋" w:eastAsia="仿宋" w:hAnsi="仿宋" w:cs="仿宋" w:hint="eastAsia"/>
            <w:lang w:eastAsia="zh-CN"/>
          </w:rPr>
          <w:t>七、避孕套项目环境影响分析</w:t>
        </w:r>
        <w:r>
          <w:tab/>
        </w:r>
        <w:r>
          <w:fldChar w:fldCharType="begin"/>
        </w:r>
        <w:r>
          <w:instrText xml:space="preserve"> PAGEREF _Toc3506 \h </w:instrText>
        </w:r>
        <w:r>
          <w:fldChar w:fldCharType="separate"/>
        </w:r>
        <w:r>
          <w:t>21</w:t>
        </w:r>
        <w:r>
          <w:fldChar w:fldCharType="end"/>
        </w:r>
      </w:hyperlink>
    </w:p>
    <w:p>
      <w:pPr>
        <w:pStyle w:val="TOC2"/>
        <w:tabs>
          <w:tab w:val="right" w:leader="dot" w:pos="8306"/>
        </w:tabs>
      </w:pPr>
      <w:hyperlink w:anchor="_Toc2147" w:history="1">
        <w:r>
          <w:rPr>
            <w:rFonts w:ascii="仿宋" w:eastAsia="仿宋" w:hAnsi="仿宋" w:cs="仿宋" w:hint="eastAsia"/>
            <w:lang w:eastAsia="zh-CN"/>
          </w:rPr>
          <w:t>(一)、建设区域环境质量现状</w:t>
        </w:r>
        <w:r>
          <w:tab/>
        </w:r>
        <w:r>
          <w:fldChar w:fldCharType="begin"/>
        </w:r>
        <w:r>
          <w:instrText xml:space="preserve"> PAGEREF _Toc2147 \h </w:instrText>
        </w:r>
        <w:r>
          <w:fldChar w:fldCharType="separate"/>
        </w:r>
        <w:r>
          <w:t>21</w:t>
        </w:r>
        <w:r>
          <w:fldChar w:fldCharType="end"/>
        </w:r>
      </w:hyperlink>
    </w:p>
    <w:p>
      <w:pPr>
        <w:pStyle w:val="TOC2"/>
        <w:tabs>
          <w:tab w:val="right" w:leader="dot" w:pos="8306"/>
        </w:tabs>
      </w:pPr>
      <w:hyperlink w:anchor="_Toc18086" w:history="1">
        <w:r>
          <w:rPr>
            <w:rFonts w:ascii="仿宋" w:eastAsia="仿宋" w:hAnsi="仿宋" w:cs="仿宋" w:hint="eastAsia"/>
            <w:lang w:eastAsia="zh-CN"/>
          </w:rPr>
          <w:t>(二)、建设期环境保护</w:t>
        </w:r>
        <w:r>
          <w:tab/>
        </w:r>
        <w:r>
          <w:fldChar w:fldCharType="begin"/>
        </w:r>
        <w:r>
          <w:instrText xml:space="preserve"> PAGEREF _Toc18086 \h </w:instrText>
        </w:r>
        <w:r>
          <w:fldChar w:fldCharType="separate"/>
        </w:r>
        <w:r>
          <w:t>22</w:t>
        </w:r>
        <w:r>
          <w:fldChar w:fldCharType="end"/>
        </w:r>
      </w:hyperlink>
    </w:p>
    <w:p>
      <w:pPr>
        <w:pStyle w:val="TOC2"/>
        <w:tabs>
          <w:tab w:val="right" w:leader="dot" w:pos="8306"/>
        </w:tabs>
      </w:pPr>
      <w:hyperlink w:anchor="_Toc22088" w:history="1">
        <w:r>
          <w:rPr>
            <w:rFonts w:ascii="仿宋" w:eastAsia="仿宋" w:hAnsi="仿宋" w:cs="仿宋" w:hint="eastAsia"/>
            <w:lang w:eastAsia="zh-CN"/>
          </w:rPr>
          <w:t>(三)、运营期环境保护</w:t>
        </w:r>
        <w:r>
          <w:tab/>
        </w:r>
        <w:r>
          <w:fldChar w:fldCharType="begin"/>
        </w:r>
        <w:r>
          <w:instrText xml:space="preserve"> PAGEREF _Toc22088 \h </w:instrText>
        </w:r>
        <w:r>
          <w:fldChar w:fldCharType="separate"/>
        </w:r>
        <w:r>
          <w:t>24</w:t>
        </w:r>
        <w:r>
          <w:fldChar w:fldCharType="end"/>
        </w:r>
      </w:hyperlink>
    </w:p>
    <w:p>
      <w:pPr>
        <w:pStyle w:val="TOC2"/>
        <w:tabs>
          <w:tab w:val="right" w:leader="dot" w:pos="8306"/>
        </w:tabs>
      </w:pPr>
      <w:hyperlink w:anchor="_Toc1998" w:history="1">
        <w:r>
          <w:rPr>
            <w:rFonts w:ascii="仿宋" w:eastAsia="仿宋" w:hAnsi="仿宋" w:cs="仿宋" w:hint="eastAsia"/>
            <w:lang w:eastAsia="zh-CN"/>
          </w:rPr>
          <w:t>(四)、避孕套项目建设对区域经济的影响</w:t>
        </w:r>
        <w:r>
          <w:tab/>
        </w:r>
        <w:r>
          <w:fldChar w:fldCharType="begin"/>
        </w:r>
        <w:r>
          <w:instrText xml:space="preserve"> PAGEREF _Toc1998 \h </w:instrText>
        </w:r>
        <w:r>
          <w:fldChar w:fldCharType="separate"/>
        </w:r>
        <w:r>
          <w:t>25</w:t>
        </w:r>
        <w:r>
          <w:fldChar w:fldCharType="end"/>
        </w:r>
      </w:hyperlink>
    </w:p>
    <w:p>
      <w:pPr>
        <w:pStyle w:val="TOC2"/>
        <w:tabs>
          <w:tab w:val="right" w:leader="dot" w:pos="8306"/>
        </w:tabs>
      </w:pPr>
      <w:hyperlink w:anchor="_Toc21225" w:history="1">
        <w:r>
          <w:rPr>
            <w:rFonts w:ascii="仿宋" w:eastAsia="仿宋" w:hAnsi="仿宋" w:cs="仿宋" w:hint="eastAsia"/>
            <w:lang w:eastAsia="zh-CN"/>
          </w:rPr>
          <w:t>(五)、废弃物处理</w:t>
        </w:r>
        <w:r>
          <w:tab/>
        </w:r>
        <w:r>
          <w:fldChar w:fldCharType="begin"/>
        </w:r>
        <w:r>
          <w:instrText xml:space="preserve"> PAGEREF _Toc21225 \h </w:instrText>
        </w:r>
        <w:r>
          <w:fldChar w:fldCharType="separate"/>
        </w:r>
        <w:r>
          <w:t>27</w:t>
        </w:r>
        <w:r>
          <w:fldChar w:fldCharType="end"/>
        </w:r>
      </w:hyperlink>
    </w:p>
    <w:p>
      <w:pPr>
        <w:pStyle w:val="TOC2"/>
        <w:tabs>
          <w:tab w:val="right" w:leader="dot" w:pos="8306"/>
        </w:tabs>
      </w:pPr>
      <w:hyperlink w:anchor="_Toc4031" w:history="1">
        <w:r>
          <w:rPr>
            <w:rFonts w:ascii="仿宋" w:eastAsia="仿宋" w:hAnsi="仿宋" w:cs="仿宋" w:hint="eastAsia"/>
            <w:lang w:eastAsia="zh-CN"/>
          </w:rPr>
          <w:t>(六)、特殊环境影响分析</w:t>
        </w:r>
        <w:r>
          <w:tab/>
        </w:r>
        <w:r>
          <w:fldChar w:fldCharType="begin"/>
        </w:r>
        <w:r>
          <w:instrText xml:space="preserve"> PAGEREF _Toc4031 \h </w:instrText>
        </w:r>
        <w:r>
          <w:fldChar w:fldCharType="separate"/>
        </w:r>
        <w:r>
          <w:t>28</w:t>
        </w:r>
        <w:r>
          <w:fldChar w:fldCharType="end"/>
        </w:r>
      </w:hyperlink>
    </w:p>
    <w:p>
      <w:pPr>
        <w:pStyle w:val="TOC2"/>
        <w:tabs>
          <w:tab w:val="right" w:leader="dot" w:pos="8306"/>
        </w:tabs>
      </w:pPr>
      <w:hyperlink w:anchor="_Toc1848" w:history="1">
        <w:r>
          <w:rPr>
            <w:rFonts w:ascii="仿宋" w:eastAsia="仿宋" w:hAnsi="仿宋" w:cs="仿宋" w:hint="eastAsia"/>
            <w:lang w:eastAsia="zh-CN"/>
          </w:rPr>
          <w:t>(七)、清洁生产</w:t>
        </w:r>
        <w:r>
          <w:tab/>
        </w:r>
        <w:r>
          <w:fldChar w:fldCharType="begin"/>
        </w:r>
        <w:r>
          <w:instrText xml:space="preserve"> PAGEREF _Toc1848 \h </w:instrText>
        </w:r>
        <w:r>
          <w:fldChar w:fldCharType="separate"/>
        </w:r>
        <w:r>
          <w:t>29</w:t>
        </w:r>
        <w:r>
          <w:fldChar w:fldCharType="end"/>
        </w:r>
      </w:hyperlink>
    </w:p>
    <w:p>
      <w:pPr>
        <w:pStyle w:val="TOC2"/>
        <w:tabs>
          <w:tab w:val="right" w:leader="dot" w:pos="8306"/>
        </w:tabs>
      </w:pPr>
      <w:hyperlink w:anchor="_Toc15758" w:history="1">
        <w:r>
          <w:rPr>
            <w:rFonts w:ascii="仿宋" w:eastAsia="仿宋" w:hAnsi="仿宋" w:cs="仿宋" w:hint="eastAsia"/>
            <w:lang w:eastAsia="zh-CN"/>
          </w:rPr>
          <w:t>(八)、环境保护综合评价</w:t>
        </w:r>
        <w:r>
          <w:tab/>
        </w:r>
        <w:r>
          <w:fldChar w:fldCharType="begin"/>
        </w:r>
        <w:r>
          <w:instrText xml:space="preserve"> PAGEREF _Toc15758 \h </w:instrText>
        </w:r>
        <w:r>
          <w:fldChar w:fldCharType="separate"/>
        </w:r>
        <w:r>
          <w:t>30</w:t>
        </w:r>
        <w:r>
          <w:fldChar w:fldCharType="end"/>
        </w:r>
      </w:hyperlink>
    </w:p>
    <w:p>
      <w:pPr>
        <w:pStyle w:val="TOC1"/>
        <w:tabs>
          <w:tab w:val="right" w:leader="dot" w:pos="8306"/>
        </w:tabs>
      </w:pPr>
      <w:hyperlink w:anchor="_Toc4150" w:history="1">
        <w:r>
          <w:rPr>
            <w:rFonts w:ascii="仿宋" w:eastAsia="仿宋" w:hAnsi="仿宋" w:cs="仿宋" w:hint="eastAsia"/>
            <w:lang w:eastAsia="zh-CN"/>
          </w:rPr>
          <w:t>八、避孕套项目风险管理</w:t>
        </w:r>
        <w:r>
          <w:tab/>
        </w:r>
        <w:r>
          <w:fldChar w:fldCharType="begin"/>
        </w:r>
        <w:r>
          <w:instrText xml:space="preserve"> PAGEREF _Toc4150 \h </w:instrText>
        </w:r>
        <w:r>
          <w:fldChar w:fldCharType="separate"/>
        </w:r>
        <w:r>
          <w:t>31</w:t>
        </w:r>
        <w:r>
          <w:fldChar w:fldCharType="end"/>
        </w:r>
      </w:hyperlink>
    </w:p>
    <w:p>
      <w:pPr>
        <w:pStyle w:val="TOC2"/>
        <w:tabs>
          <w:tab w:val="right" w:leader="dot" w:pos="8306"/>
        </w:tabs>
      </w:pPr>
      <w:hyperlink w:anchor="_Toc4979" w:history="1">
        <w:r>
          <w:rPr>
            <w:rFonts w:ascii="仿宋" w:eastAsia="仿宋" w:hAnsi="仿宋" w:cs="仿宋" w:hint="eastAsia"/>
            <w:lang w:eastAsia="zh-CN"/>
          </w:rPr>
          <w:t>(一)、风险识别与评估</w:t>
        </w:r>
        <w:r>
          <w:tab/>
        </w:r>
        <w:r>
          <w:fldChar w:fldCharType="begin"/>
        </w:r>
        <w:r>
          <w:instrText xml:space="preserve"> PAGEREF _Toc4979 \h </w:instrText>
        </w:r>
        <w:r>
          <w:fldChar w:fldCharType="separate"/>
        </w:r>
        <w:r>
          <w:t>31</w:t>
        </w:r>
        <w:r>
          <w:fldChar w:fldCharType="end"/>
        </w:r>
      </w:hyperlink>
    </w:p>
    <w:p>
      <w:pPr>
        <w:pStyle w:val="TOC2"/>
        <w:tabs>
          <w:tab w:val="right" w:leader="dot" w:pos="8306"/>
        </w:tabs>
      </w:pPr>
      <w:hyperlink w:anchor="_Toc17295" w:history="1">
        <w:r>
          <w:rPr>
            <w:rFonts w:ascii="仿宋" w:eastAsia="仿宋" w:hAnsi="仿宋" w:cs="仿宋" w:hint="eastAsia"/>
            <w:lang w:eastAsia="zh-CN"/>
          </w:rPr>
          <w:t>(二)、风险应对策略</w:t>
        </w:r>
        <w:r>
          <w:tab/>
        </w:r>
        <w:r>
          <w:fldChar w:fldCharType="begin"/>
        </w:r>
        <w:r>
          <w:instrText xml:space="preserve"> PAGEREF _Toc17295 \h </w:instrText>
        </w:r>
        <w:r>
          <w:fldChar w:fldCharType="separate"/>
        </w:r>
        <w:r>
          <w:t>33</w:t>
        </w:r>
        <w:r>
          <w:fldChar w:fldCharType="end"/>
        </w:r>
      </w:hyperlink>
    </w:p>
    <w:p>
      <w:pPr>
        <w:pStyle w:val="TOC2"/>
        <w:tabs>
          <w:tab w:val="right" w:leader="dot" w:pos="8306"/>
        </w:tabs>
      </w:pPr>
      <w:hyperlink w:anchor="_Toc17264" w:history="1">
        <w:r>
          <w:rPr>
            <w:rFonts w:ascii="仿宋" w:eastAsia="仿宋" w:hAnsi="仿宋" w:cs="仿宋" w:hint="eastAsia"/>
            <w:lang w:eastAsia="zh-CN"/>
          </w:rPr>
          <w:t>(三)、风险监控与控制</w:t>
        </w:r>
        <w:r>
          <w:tab/>
        </w:r>
        <w:r>
          <w:fldChar w:fldCharType="begin"/>
        </w:r>
        <w:r>
          <w:instrText xml:space="preserve"> PAGEREF _Toc17264 \h </w:instrText>
        </w:r>
        <w:r>
          <w:fldChar w:fldCharType="separate"/>
        </w:r>
        <w:r>
          <w:t>34</w:t>
        </w:r>
        <w:r>
          <w:fldChar w:fldCharType="end"/>
        </w:r>
      </w:hyperlink>
    </w:p>
    <w:p>
      <w:pPr>
        <w:pStyle w:val="TOC1"/>
        <w:tabs>
          <w:tab w:val="right" w:leader="dot" w:pos="8306"/>
        </w:tabs>
      </w:pPr>
      <w:hyperlink w:anchor="_Toc6688" w:history="1">
        <w:r>
          <w:rPr>
            <w:rFonts w:ascii="仿宋" w:eastAsia="仿宋" w:hAnsi="仿宋" w:cs="仿宋" w:hint="eastAsia"/>
            <w:lang w:eastAsia="zh-CN"/>
          </w:rPr>
          <w:t>九、避孕套项目人力资源培养与发展</w:t>
        </w:r>
        <w:r>
          <w:tab/>
        </w:r>
        <w:r>
          <w:fldChar w:fldCharType="begin"/>
        </w:r>
        <w:r>
          <w:instrText xml:space="preserve"> PAGEREF _Toc6688 \h </w:instrText>
        </w:r>
        <w:r>
          <w:fldChar w:fldCharType="separate"/>
        </w:r>
        <w:r>
          <w:t>35</w:t>
        </w:r>
        <w:r>
          <w:fldChar w:fldCharType="end"/>
        </w:r>
      </w:hyperlink>
    </w:p>
    <w:p>
      <w:pPr>
        <w:pStyle w:val="TOC2"/>
        <w:tabs>
          <w:tab w:val="right" w:leader="dot" w:pos="8306"/>
        </w:tabs>
      </w:pPr>
      <w:hyperlink w:anchor="_Toc15949" w:history="1">
        <w:r>
          <w:rPr>
            <w:rFonts w:ascii="仿宋" w:eastAsia="仿宋" w:hAnsi="仿宋" w:cs="仿宋" w:hint="eastAsia"/>
            <w:lang w:eastAsia="zh-CN"/>
          </w:rPr>
          <w:t>(一)、人才需求与规划</w:t>
        </w:r>
        <w:r>
          <w:tab/>
        </w:r>
        <w:r>
          <w:fldChar w:fldCharType="begin"/>
        </w:r>
        <w:r>
          <w:instrText xml:space="preserve"> PAGEREF _Toc15949 \h </w:instrText>
        </w:r>
        <w:r>
          <w:fldChar w:fldCharType="separate"/>
        </w:r>
        <w:r>
          <w:t>35</w:t>
        </w:r>
        <w:r>
          <w:fldChar w:fldCharType="end"/>
        </w:r>
      </w:hyperlink>
    </w:p>
    <w:p>
      <w:pPr>
        <w:pStyle w:val="TOC2"/>
        <w:tabs>
          <w:tab w:val="right" w:leader="dot" w:pos="8306"/>
        </w:tabs>
      </w:pPr>
      <w:hyperlink w:anchor="_Toc6014" w:history="1">
        <w:r>
          <w:rPr>
            <w:rFonts w:ascii="仿宋" w:eastAsia="仿宋" w:hAnsi="仿宋" w:cs="仿宋" w:hint="eastAsia"/>
            <w:lang w:eastAsia="zh-CN"/>
          </w:rPr>
          <w:t>(二)、培训与发展计划</w:t>
        </w:r>
        <w:r>
          <w:tab/>
        </w:r>
        <w:r>
          <w:fldChar w:fldCharType="begin"/>
        </w:r>
        <w:r>
          <w:instrText xml:space="preserve"> PAGEREF _Toc6014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38" w:history="1">
        <w:r>
          <w:rPr>
            <w:rFonts w:ascii="仿宋" w:eastAsia="仿宋" w:hAnsi="仿宋" w:cs="仿宋" w:hint="eastAsia"/>
            <w:lang w:eastAsia="zh-CN"/>
          </w:rPr>
          <w:t>十、避孕套项目社会影响</w:t>
        </w:r>
        <w:r>
          <w:tab/>
        </w:r>
        <w:r>
          <w:fldChar w:fldCharType="begin"/>
        </w:r>
        <w:r>
          <w:instrText xml:space="preserve"> PAGEREF _Toc16238 \h </w:instrText>
        </w:r>
        <w:r>
          <w:fldChar w:fldCharType="separate"/>
        </w:r>
        <w:r>
          <w:t>36</w:t>
        </w:r>
        <w:r>
          <w:fldChar w:fldCharType="end"/>
        </w:r>
      </w:hyperlink>
    </w:p>
    <w:p>
      <w:pPr>
        <w:pStyle w:val="TOC2"/>
        <w:tabs>
          <w:tab w:val="right" w:leader="dot" w:pos="8306"/>
        </w:tabs>
      </w:pPr>
      <w:hyperlink w:anchor="_Toc24323" w:history="1">
        <w:r>
          <w:rPr>
            <w:rFonts w:ascii="仿宋" w:eastAsia="仿宋" w:hAnsi="仿宋" w:cs="仿宋" w:hint="eastAsia"/>
            <w:lang w:eastAsia="zh-CN"/>
          </w:rPr>
          <w:t>(一)、社会责任与义务</w:t>
        </w:r>
        <w:r>
          <w:tab/>
        </w:r>
        <w:r>
          <w:fldChar w:fldCharType="begin"/>
        </w:r>
        <w:r>
          <w:instrText xml:space="preserve"> PAGEREF _Toc24323 \h </w:instrText>
        </w:r>
        <w:r>
          <w:fldChar w:fldCharType="separate"/>
        </w:r>
        <w:r>
          <w:t>36</w:t>
        </w:r>
        <w:r>
          <w:fldChar w:fldCharType="end"/>
        </w:r>
      </w:hyperlink>
    </w:p>
    <w:p>
      <w:pPr>
        <w:pStyle w:val="TOC2"/>
        <w:tabs>
          <w:tab w:val="right" w:leader="dot" w:pos="8306"/>
        </w:tabs>
      </w:pPr>
      <w:hyperlink w:anchor="_Toc25671" w:history="1">
        <w:r>
          <w:rPr>
            <w:rFonts w:ascii="仿宋" w:eastAsia="仿宋" w:hAnsi="仿宋" w:cs="仿宋" w:hint="eastAsia"/>
            <w:lang w:eastAsia="zh-CN"/>
          </w:rPr>
          <w:t>(二)、社会参与与沟通</w:t>
        </w:r>
        <w:r>
          <w:tab/>
        </w:r>
        <w:r>
          <w:fldChar w:fldCharType="begin"/>
        </w:r>
        <w:r>
          <w:instrText xml:space="preserve"> PAGEREF _Toc25671 \h </w:instrText>
        </w:r>
        <w:r>
          <w:fldChar w:fldCharType="separate"/>
        </w:r>
        <w:r>
          <w:t>37</w:t>
        </w:r>
        <w:r>
          <w:fldChar w:fldCharType="end"/>
        </w:r>
      </w:hyperlink>
    </w:p>
    <w:p>
      <w:pPr>
        <w:pStyle w:val="TOC1"/>
        <w:tabs>
          <w:tab w:val="right" w:leader="dot" w:pos="8306"/>
        </w:tabs>
      </w:pPr>
      <w:hyperlink w:anchor="_Toc27110" w:history="1">
        <w:r>
          <w:rPr>
            <w:rFonts w:ascii="仿宋" w:eastAsia="仿宋" w:hAnsi="仿宋" w:cs="仿宋" w:hint="eastAsia"/>
            <w:lang w:eastAsia="zh-CN"/>
          </w:rPr>
          <w:t>十一、避孕套项目创新与研发</w:t>
        </w:r>
        <w:r>
          <w:tab/>
        </w:r>
        <w:r>
          <w:fldChar w:fldCharType="begin"/>
        </w:r>
        <w:r>
          <w:instrText xml:space="preserve"> PAGEREF _Toc27110 \h </w:instrText>
        </w:r>
        <w:r>
          <w:fldChar w:fldCharType="separate"/>
        </w:r>
        <w:r>
          <w:t>38</w:t>
        </w:r>
        <w:r>
          <w:fldChar w:fldCharType="end"/>
        </w:r>
      </w:hyperlink>
    </w:p>
    <w:p>
      <w:pPr>
        <w:pStyle w:val="TOC2"/>
        <w:tabs>
          <w:tab w:val="right" w:leader="dot" w:pos="8306"/>
        </w:tabs>
      </w:pPr>
      <w:hyperlink w:anchor="_Toc5240" w:history="1">
        <w:r>
          <w:rPr>
            <w:rFonts w:ascii="仿宋" w:eastAsia="仿宋" w:hAnsi="仿宋" w:cs="仿宋" w:hint="eastAsia"/>
            <w:lang w:eastAsia="zh-CN"/>
          </w:rPr>
          <w:t>(一)、创新策略与方向</w:t>
        </w:r>
        <w:r>
          <w:tab/>
        </w:r>
        <w:r>
          <w:fldChar w:fldCharType="begin"/>
        </w:r>
        <w:r>
          <w:instrText xml:space="preserve"> PAGEREF _Toc5240 \h </w:instrText>
        </w:r>
        <w:r>
          <w:fldChar w:fldCharType="separate"/>
        </w:r>
        <w:r>
          <w:t>38</w:t>
        </w:r>
        <w:r>
          <w:fldChar w:fldCharType="end"/>
        </w:r>
      </w:hyperlink>
    </w:p>
    <w:p>
      <w:pPr>
        <w:pStyle w:val="TOC2"/>
        <w:tabs>
          <w:tab w:val="right" w:leader="dot" w:pos="8306"/>
        </w:tabs>
      </w:pPr>
      <w:hyperlink w:anchor="_Toc12133" w:history="1">
        <w:r>
          <w:rPr>
            <w:rFonts w:ascii="仿宋" w:eastAsia="仿宋" w:hAnsi="仿宋" w:cs="仿宋" w:hint="eastAsia"/>
            <w:lang w:eastAsia="zh-CN"/>
          </w:rPr>
          <w:t>(二)、研发规划与投入</w:t>
        </w:r>
        <w:r>
          <w:tab/>
        </w:r>
        <w:r>
          <w:fldChar w:fldCharType="begin"/>
        </w:r>
        <w:r>
          <w:instrText xml:space="preserve"> PAGEREF _Toc12133 \h </w:instrText>
        </w:r>
        <w:r>
          <w:fldChar w:fldCharType="separate"/>
        </w:r>
        <w:r>
          <w:t>39</w:t>
        </w:r>
        <w:r>
          <w:fldChar w:fldCharType="end"/>
        </w:r>
      </w:hyperlink>
    </w:p>
    <w:p>
      <w:pPr>
        <w:pStyle w:val="TOC1"/>
        <w:tabs>
          <w:tab w:val="right" w:leader="dot" w:pos="8306"/>
        </w:tabs>
      </w:pPr>
      <w:hyperlink w:anchor="_Toc26592" w:history="1">
        <w:r>
          <w:rPr>
            <w:rFonts w:ascii="仿宋" w:eastAsia="仿宋" w:hAnsi="仿宋" w:cs="仿宋" w:hint="eastAsia"/>
            <w:lang w:eastAsia="zh-CN"/>
          </w:rPr>
          <w:t>十二、避孕套项目人力资源管理</w:t>
        </w:r>
        <w:r>
          <w:tab/>
        </w:r>
        <w:r>
          <w:fldChar w:fldCharType="begin"/>
        </w:r>
        <w:r>
          <w:instrText xml:space="preserve"> PAGEREF _Toc26592 \h </w:instrText>
        </w:r>
        <w:r>
          <w:fldChar w:fldCharType="separate"/>
        </w:r>
        <w:r>
          <w:t>41</w:t>
        </w:r>
        <w:r>
          <w:fldChar w:fldCharType="end"/>
        </w:r>
      </w:hyperlink>
    </w:p>
    <w:p>
      <w:pPr>
        <w:pStyle w:val="TOC2"/>
        <w:tabs>
          <w:tab w:val="right" w:leader="dot" w:pos="8306"/>
        </w:tabs>
      </w:pPr>
      <w:hyperlink w:anchor="_Toc22297" w:history="1">
        <w:r>
          <w:rPr>
            <w:rFonts w:ascii="仿宋" w:eastAsia="仿宋" w:hAnsi="仿宋" w:cs="仿宋" w:hint="eastAsia"/>
            <w:lang w:eastAsia="zh-CN"/>
          </w:rPr>
          <w:t>(一)、建立健全的预算管理制度</w:t>
        </w:r>
        <w:r>
          <w:tab/>
        </w:r>
        <w:r>
          <w:fldChar w:fldCharType="begin"/>
        </w:r>
        <w:r>
          <w:instrText xml:space="preserve"> PAGEREF _Toc22297 \h </w:instrText>
        </w:r>
        <w:r>
          <w:fldChar w:fldCharType="separate"/>
        </w:r>
        <w:r>
          <w:t>41</w:t>
        </w:r>
        <w:r>
          <w:fldChar w:fldCharType="end"/>
        </w:r>
      </w:hyperlink>
    </w:p>
    <w:p>
      <w:pPr>
        <w:pStyle w:val="TOC2"/>
        <w:tabs>
          <w:tab w:val="right" w:leader="dot" w:pos="8306"/>
        </w:tabs>
      </w:pPr>
      <w:hyperlink w:anchor="_Toc25121" w:history="1">
        <w:r>
          <w:rPr>
            <w:rFonts w:ascii="仿宋" w:eastAsia="仿宋" w:hAnsi="仿宋" w:cs="仿宋" w:hint="eastAsia"/>
            <w:lang w:eastAsia="zh-CN"/>
          </w:rPr>
          <w:t>(二)、加强资金流动监控</w:t>
        </w:r>
        <w:r>
          <w:tab/>
        </w:r>
        <w:r>
          <w:fldChar w:fldCharType="begin"/>
        </w:r>
        <w:r>
          <w:instrText xml:space="preserve"> PAGEREF _Toc25121 \h </w:instrText>
        </w:r>
        <w:r>
          <w:fldChar w:fldCharType="separate"/>
        </w:r>
        <w:r>
          <w:t>43</w:t>
        </w:r>
        <w:r>
          <w:fldChar w:fldCharType="end"/>
        </w:r>
      </w:hyperlink>
    </w:p>
    <w:p>
      <w:pPr>
        <w:pStyle w:val="TOC2"/>
        <w:tabs>
          <w:tab w:val="right" w:leader="dot" w:pos="8306"/>
        </w:tabs>
      </w:pPr>
      <w:hyperlink w:anchor="_Toc3802" w:history="1">
        <w:r>
          <w:rPr>
            <w:rFonts w:ascii="仿宋" w:eastAsia="仿宋" w:hAnsi="仿宋" w:cs="仿宋" w:hint="eastAsia"/>
            <w:lang w:eastAsia="zh-CN"/>
          </w:rPr>
          <w:t>(三)、制定完善的风险控制机制</w:t>
        </w:r>
        <w:r>
          <w:tab/>
        </w:r>
        <w:r>
          <w:fldChar w:fldCharType="begin"/>
        </w:r>
        <w:r>
          <w:instrText xml:space="preserve"> PAGEREF _Toc3802 \h </w:instrText>
        </w:r>
        <w:r>
          <w:fldChar w:fldCharType="separate"/>
        </w:r>
        <w:r>
          <w:t>44</w:t>
        </w:r>
        <w:r>
          <w:fldChar w:fldCharType="end"/>
        </w:r>
      </w:hyperlink>
    </w:p>
    <w:p>
      <w:pPr>
        <w:pStyle w:val="TOC2"/>
        <w:tabs>
          <w:tab w:val="right" w:leader="dot" w:pos="8306"/>
        </w:tabs>
      </w:pPr>
      <w:hyperlink w:anchor="_Toc22382" w:history="1">
        <w:r>
          <w:rPr>
            <w:rFonts w:ascii="仿宋" w:eastAsia="仿宋" w:hAnsi="仿宋" w:cs="仿宋" w:hint="eastAsia"/>
            <w:lang w:eastAsia="zh-CN"/>
          </w:rPr>
          <w:t>(四)、优化成本管理</w:t>
        </w:r>
        <w:r>
          <w:tab/>
        </w:r>
        <w:r>
          <w:fldChar w:fldCharType="begin"/>
        </w:r>
        <w:r>
          <w:instrText xml:space="preserve"> PAGEREF _Toc22382 \h </w:instrText>
        </w:r>
        <w:r>
          <w:fldChar w:fldCharType="separate"/>
        </w:r>
        <w:r>
          <w:t>45</w:t>
        </w:r>
        <w:r>
          <w:fldChar w:fldCharType="end"/>
        </w:r>
      </w:hyperlink>
    </w:p>
    <w:p>
      <w:pPr>
        <w:pStyle w:val="TOC1"/>
        <w:tabs>
          <w:tab w:val="right" w:leader="dot" w:pos="8306"/>
        </w:tabs>
      </w:pPr>
      <w:hyperlink w:anchor="_Toc10469" w:history="1">
        <w:r>
          <w:rPr>
            <w:rFonts w:ascii="仿宋" w:eastAsia="仿宋" w:hAnsi="仿宋" w:cs="仿宋" w:hint="eastAsia"/>
            <w:lang w:eastAsia="zh-CN"/>
          </w:rPr>
          <w:t>十三、避孕套项目实施保障措施</w:t>
        </w:r>
        <w:r>
          <w:tab/>
        </w:r>
        <w:r>
          <w:fldChar w:fldCharType="begin"/>
        </w:r>
        <w:r>
          <w:instrText xml:space="preserve"> PAGEREF _Toc10469 \h </w:instrText>
        </w:r>
        <w:r>
          <w:fldChar w:fldCharType="separate"/>
        </w:r>
        <w:r>
          <w:t>46</w:t>
        </w:r>
        <w:r>
          <w:fldChar w:fldCharType="end"/>
        </w:r>
      </w:hyperlink>
    </w:p>
    <w:p>
      <w:pPr>
        <w:pStyle w:val="TOC2"/>
        <w:tabs>
          <w:tab w:val="right" w:leader="dot" w:pos="8306"/>
        </w:tabs>
      </w:pPr>
      <w:hyperlink w:anchor="_Toc11417" w:history="1">
        <w:r>
          <w:rPr>
            <w:rFonts w:ascii="仿宋" w:eastAsia="仿宋" w:hAnsi="仿宋" w:cs="仿宋" w:hint="eastAsia"/>
            <w:lang w:eastAsia="zh-CN"/>
          </w:rPr>
          <w:t>(一)、避孕套项目实施保障机制</w:t>
        </w:r>
        <w:r>
          <w:tab/>
        </w:r>
        <w:r>
          <w:fldChar w:fldCharType="begin"/>
        </w:r>
        <w:r>
          <w:instrText xml:space="preserve"> PAGEREF _Toc11417 \h </w:instrText>
        </w:r>
        <w:r>
          <w:fldChar w:fldCharType="separate"/>
        </w:r>
        <w:r>
          <w:t>46</w:t>
        </w:r>
        <w:r>
          <w:fldChar w:fldCharType="end"/>
        </w:r>
      </w:hyperlink>
    </w:p>
    <w:p>
      <w:pPr>
        <w:pStyle w:val="TOC2"/>
        <w:tabs>
          <w:tab w:val="right" w:leader="dot" w:pos="8306"/>
        </w:tabs>
      </w:pPr>
      <w:hyperlink w:anchor="_Toc3110" w:history="1">
        <w:r>
          <w:rPr>
            <w:rFonts w:ascii="仿宋" w:eastAsia="仿宋" w:hAnsi="仿宋" w:cs="仿宋" w:hint="eastAsia"/>
            <w:lang w:eastAsia="zh-CN"/>
          </w:rPr>
          <w:t>(二)、避孕套项目法律合规要求</w:t>
        </w:r>
        <w:r>
          <w:tab/>
        </w:r>
        <w:r>
          <w:fldChar w:fldCharType="begin"/>
        </w:r>
        <w:r>
          <w:instrText xml:space="preserve"> PAGEREF _Toc3110 \h </w:instrText>
        </w:r>
        <w:r>
          <w:fldChar w:fldCharType="separate"/>
        </w:r>
        <w:r>
          <w:t>50</w:t>
        </w:r>
        <w:r>
          <w:fldChar w:fldCharType="end"/>
        </w:r>
      </w:hyperlink>
    </w:p>
    <w:p>
      <w:pPr>
        <w:pStyle w:val="TOC2"/>
        <w:tabs>
          <w:tab w:val="right" w:leader="dot" w:pos="8306"/>
        </w:tabs>
      </w:pPr>
      <w:hyperlink w:anchor="_Toc29878" w:history="1">
        <w:r>
          <w:rPr>
            <w:rFonts w:ascii="仿宋" w:eastAsia="仿宋" w:hAnsi="仿宋" w:cs="仿宋" w:hint="eastAsia"/>
            <w:lang w:eastAsia="zh-CN"/>
          </w:rPr>
          <w:t>(三)、避孕套项目合同管理与法律事务</w:t>
        </w:r>
        <w:r>
          <w:tab/>
        </w:r>
        <w:r>
          <w:fldChar w:fldCharType="begin"/>
        </w:r>
        <w:r>
          <w:instrText xml:space="preserve"> PAGEREF _Toc29878 \h </w:instrText>
        </w:r>
        <w:r>
          <w:fldChar w:fldCharType="separate"/>
        </w:r>
        <w:r>
          <w:t>54</w:t>
        </w:r>
        <w:r>
          <w:fldChar w:fldCharType="end"/>
        </w:r>
      </w:hyperlink>
    </w:p>
    <w:p>
      <w:pPr>
        <w:pStyle w:val="TOC2"/>
        <w:tabs>
          <w:tab w:val="right" w:leader="dot" w:pos="8306"/>
        </w:tabs>
      </w:pPr>
      <w:hyperlink w:anchor="_Toc4047" w:history="1">
        <w:r>
          <w:rPr>
            <w:rFonts w:ascii="仿宋" w:eastAsia="仿宋" w:hAnsi="仿宋" w:cs="仿宋" w:hint="eastAsia"/>
            <w:lang w:eastAsia="zh-CN"/>
          </w:rPr>
          <w:t>(四)、避孕套项目知识产权保护策略</w:t>
        </w:r>
        <w:r>
          <w:tab/>
        </w:r>
        <w:r>
          <w:fldChar w:fldCharType="begin"/>
        </w:r>
        <w:r>
          <w:instrText xml:space="preserve"> PAGEREF _Toc4047 \h </w:instrText>
        </w:r>
        <w:r>
          <w:fldChar w:fldCharType="separate"/>
        </w:r>
        <w:r>
          <w:t>60</w:t>
        </w:r>
        <w:r>
          <w:fldChar w:fldCharType="end"/>
        </w:r>
      </w:hyperlink>
    </w:p>
    <w:p>
      <w:pPr>
        <w:pStyle w:val="TOC1"/>
        <w:tabs>
          <w:tab w:val="right" w:leader="dot" w:pos="8306"/>
        </w:tabs>
      </w:pPr>
      <w:hyperlink w:anchor="_Toc16603" w:history="1">
        <w:r>
          <w:rPr>
            <w:rFonts w:ascii="仿宋" w:eastAsia="仿宋" w:hAnsi="仿宋" w:cs="仿宋" w:hint="eastAsia"/>
            <w:lang w:eastAsia="zh-CN"/>
          </w:rPr>
          <w:t>十四、避孕套项目实施时间节点</w:t>
        </w:r>
        <w:r>
          <w:tab/>
        </w:r>
        <w:r>
          <w:fldChar w:fldCharType="begin"/>
        </w:r>
        <w:r>
          <w:instrText xml:space="preserve"> PAGEREF _Toc16603 \h </w:instrText>
        </w:r>
        <w:r>
          <w:fldChar w:fldCharType="separate"/>
        </w:r>
        <w:r>
          <w:t>62</w:t>
        </w:r>
        <w:r>
          <w:fldChar w:fldCharType="end"/>
        </w:r>
      </w:hyperlink>
    </w:p>
    <w:p>
      <w:pPr>
        <w:pStyle w:val="TOC2"/>
        <w:tabs>
          <w:tab w:val="right" w:leader="dot" w:pos="8306"/>
        </w:tabs>
      </w:pPr>
      <w:hyperlink w:anchor="_Toc25762" w:history="1">
        <w:r>
          <w:rPr>
            <w:rFonts w:ascii="仿宋" w:eastAsia="仿宋" w:hAnsi="仿宋" w:cs="仿宋" w:hint="eastAsia"/>
            <w:lang w:eastAsia="zh-CN"/>
          </w:rPr>
          <w:t>(一)、避孕套项目启动阶段时间节点</w:t>
        </w:r>
        <w:r>
          <w:tab/>
        </w:r>
        <w:r>
          <w:fldChar w:fldCharType="begin"/>
        </w:r>
        <w:r>
          <w:instrText xml:space="preserve"> PAGEREF _Toc25762 \h </w:instrText>
        </w:r>
        <w:r>
          <w:fldChar w:fldCharType="separate"/>
        </w:r>
        <w:r>
          <w:t>62</w:t>
        </w:r>
        <w:r>
          <w:fldChar w:fldCharType="end"/>
        </w:r>
      </w:hyperlink>
    </w:p>
    <w:p>
      <w:pPr>
        <w:pStyle w:val="TOC2"/>
        <w:tabs>
          <w:tab w:val="right" w:leader="dot" w:pos="8306"/>
        </w:tabs>
      </w:pPr>
      <w:hyperlink w:anchor="_Toc23226" w:history="1">
        <w:r>
          <w:rPr>
            <w:rFonts w:ascii="仿宋" w:eastAsia="仿宋" w:hAnsi="仿宋" w:cs="仿宋" w:hint="eastAsia"/>
            <w:lang w:eastAsia="zh-CN"/>
          </w:rPr>
          <w:t>(二)、避孕套项目执行阶段时间节点</w:t>
        </w:r>
        <w:r>
          <w:tab/>
        </w:r>
        <w:r>
          <w:fldChar w:fldCharType="begin"/>
        </w:r>
        <w:r>
          <w:instrText xml:space="preserve"> PAGEREF _Toc23226 \h </w:instrText>
        </w:r>
        <w:r>
          <w:fldChar w:fldCharType="separate"/>
        </w:r>
        <w:r>
          <w:t>64</w:t>
        </w:r>
        <w:r>
          <w:fldChar w:fldCharType="end"/>
        </w:r>
      </w:hyperlink>
    </w:p>
    <w:p>
      <w:pPr>
        <w:pStyle w:val="TOC2"/>
        <w:tabs>
          <w:tab w:val="right" w:leader="dot" w:pos="8306"/>
        </w:tabs>
      </w:pPr>
      <w:hyperlink w:anchor="_Toc412" w:history="1">
        <w:r>
          <w:rPr>
            <w:rFonts w:ascii="仿宋" w:eastAsia="仿宋" w:hAnsi="仿宋" w:cs="仿宋" w:hint="eastAsia"/>
            <w:lang w:eastAsia="zh-CN"/>
          </w:rPr>
          <w:t>(三)、避孕套项目完成阶段时间节点</w:t>
        </w:r>
        <w:r>
          <w:tab/>
        </w:r>
        <w:r>
          <w:fldChar w:fldCharType="begin"/>
        </w:r>
        <w:r>
          <w:instrText xml:space="preserve"> PAGEREF _Toc412 \h </w:instrText>
        </w:r>
        <w:r>
          <w:fldChar w:fldCharType="separate"/>
        </w:r>
        <w:r>
          <w:t>64</w:t>
        </w:r>
        <w:r>
          <w:fldChar w:fldCharType="end"/>
        </w:r>
      </w:hyperlink>
    </w:p>
    <w:p>
      <w:pPr>
        <w:pStyle w:val="TOC1"/>
        <w:tabs>
          <w:tab w:val="right" w:leader="dot" w:pos="8306"/>
        </w:tabs>
      </w:pPr>
      <w:hyperlink w:anchor="_Toc10535" w:history="1">
        <w:r>
          <w:rPr>
            <w:rFonts w:ascii="仿宋" w:eastAsia="仿宋" w:hAnsi="仿宋" w:cs="仿宋" w:hint="eastAsia"/>
            <w:lang w:eastAsia="zh-CN"/>
          </w:rPr>
          <w:t>十五、避孕套项目变更管理</w:t>
        </w:r>
        <w:r>
          <w:tab/>
        </w:r>
        <w:r>
          <w:fldChar w:fldCharType="begin"/>
        </w:r>
        <w:r>
          <w:instrText xml:space="preserve"> PAGEREF _Toc10535 \h </w:instrText>
        </w:r>
        <w:r>
          <w:fldChar w:fldCharType="separate"/>
        </w:r>
        <w:r>
          <w:t>65</w:t>
        </w:r>
        <w:r>
          <w:fldChar w:fldCharType="end"/>
        </w:r>
      </w:hyperlink>
    </w:p>
    <w:p>
      <w:pPr>
        <w:pStyle w:val="TOC2"/>
        <w:tabs>
          <w:tab w:val="right" w:leader="dot" w:pos="8306"/>
        </w:tabs>
      </w:pPr>
      <w:hyperlink w:anchor="_Toc30433" w:history="1">
        <w:r>
          <w:rPr>
            <w:rFonts w:ascii="仿宋" w:eastAsia="仿宋" w:hAnsi="仿宋" w:cs="仿宋" w:hint="eastAsia"/>
            <w:lang w:eastAsia="zh-CN"/>
          </w:rPr>
          <w:t>(一)、变更申请与评估</w:t>
        </w:r>
        <w:r>
          <w:tab/>
        </w:r>
        <w:r>
          <w:fldChar w:fldCharType="begin"/>
        </w:r>
        <w:r>
          <w:instrText xml:space="preserve"> PAGEREF _Toc30433 \h </w:instrText>
        </w:r>
        <w:r>
          <w:fldChar w:fldCharType="separate"/>
        </w:r>
        <w:r>
          <w:t>65</w:t>
        </w:r>
        <w:r>
          <w:fldChar w:fldCharType="end"/>
        </w:r>
      </w:hyperlink>
    </w:p>
    <w:p>
      <w:pPr>
        <w:pStyle w:val="TOC2"/>
        <w:tabs>
          <w:tab w:val="right" w:leader="dot" w:pos="8306"/>
        </w:tabs>
      </w:pPr>
      <w:hyperlink w:anchor="_Toc13778" w:history="1">
        <w:r>
          <w:rPr>
            <w:rFonts w:ascii="仿宋" w:eastAsia="仿宋" w:hAnsi="仿宋" w:cs="仿宋" w:hint="eastAsia"/>
            <w:lang w:eastAsia="zh-CN"/>
          </w:rPr>
          <w:t>(二)、变更实施与控制</w:t>
        </w:r>
        <w:r>
          <w:tab/>
        </w:r>
        <w:r>
          <w:fldChar w:fldCharType="begin"/>
        </w:r>
        <w:r>
          <w:instrText xml:space="preserve"> PAGEREF _Toc13778 \h </w:instrText>
        </w:r>
        <w:r>
          <w:fldChar w:fldCharType="separate"/>
        </w:r>
        <w:r>
          <w:t>66</w:t>
        </w:r>
        <w:r>
          <w:fldChar w:fldCharType="end"/>
        </w:r>
      </w:hyperlink>
    </w:p>
    <w:p>
      <w:pPr>
        <w:pStyle w:val="TOC1"/>
        <w:tabs>
          <w:tab w:val="right" w:leader="dot" w:pos="8306"/>
        </w:tabs>
      </w:pPr>
      <w:hyperlink w:anchor="_Toc24854" w:history="1">
        <w:r>
          <w:rPr>
            <w:rFonts w:ascii="仿宋" w:eastAsia="仿宋" w:hAnsi="仿宋" w:cs="仿宋" w:hint="eastAsia"/>
            <w:lang w:eastAsia="zh-CN"/>
          </w:rPr>
          <w:t>十六、供应链管理</w:t>
        </w:r>
        <w:r>
          <w:tab/>
        </w:r>
        <w:r>
          <w:fldChar w:fldCharType="begin"/>
        </w:r>
        <w:r>
          <w:instrText xml:space="preserve"> PAGEREF _Toc24854 \h </w:instrText>
        </w:r>
        <w:r>
          <w:fldChar w:fldCharType="separate"/>
        </w:r>
        <w:r>
          <w:t>67</w:t>
        </w:r>
        <w:r>
          <w:fldChar w:fldCharType="end"/>
        </w:r>
      </w:hyperlink>
    </w:p>
    <w:p>
      <w:pPr>
        <w:pStyle w:val="TOC2"/>
        <w:tabs>
          <w:tab w:val="right" w:leader="dot" w:pos="8306"/>
        </w:tabs>
      </w:pPr>
      <w:hyperlink w:anchor="_Toc17843" w:history="1">
        <w:r>
          <w:rPr>
            <w:rFonts w:ascii="仿宋" w:eastAsia="仿宋" w:hAnsi="仿宋" w:cs="仿宋" w:hint="eastAsia"/>
            <w:lang w:eastAsia="zh-CN"/>
          </w:rPr>
          <w:t>(一)、供应链战略规划</w:t>
        </w:r>
        <w:r>
          <w:tab/>
        </w:r>
        <w:r>
          <w:fldChar w:fldCharType="begin"/>
        </w:r>
        <w:r>
          <w:instrText xml:space="preserve"> PAGEREF _Toc17843 \h </w:instrText>
        </w:r>
        <w:r>
          <w:fldChar w:fldCharType="separate"/>
        </w:r>
        <w:r>
          <w:t>67</w:t>
        </w:r>
        <w:r>
          <w:fldChar w:fldCharType="end"/>
        </w:r>
      </w:hyperlink>
    </w:p>
    <w:p>
      <w:pPr>
        <w:pStyle w:val="TOC2"/>
        <w:tabs>
          <w:tab w:val="right" w:leader="dot" w:pos="8306"/>
        </w:tabs>
      </w:pPr>
      <w:hyperlink w:anchor="_Toc18578" w:history="1">
        <w:r>
          <w:rPr>
            <w:rFonts w:ascii="仿宋" w:eastAsia="仿宋" w:hAnsi="仿宋" w:cs="仿宋" w:hint="eastAsia"/>
            <w:lang w:eastAsia="zh-CN"/>
          </w:rPr>
          <w:t>(二)、供应商选择与合作</w:t>
        </w:r>
        <w:r>
          <w:tab/>
        </w:r>
        <w:r>
          <w:fldChar w:fldCharType="begin"/>
        </w:r>
        <w:r>
          <w:instrText xml:space="preserve"> PAGEREF _Toc18578 \h </w:instrText>
        </w:r>
        <w:r>
          <w:fldChar w:fldCharType="separate"/>
        </w:r>
        <w:r>
          <w:t>68</w:t>
        </w:r>
        <w:r>
          <w:fldChar w:fldCharType="end"/>
        </w:r>
      </w:hyperlink>
    </w:p>
    <w:p>
      <w:pPr>
        <w:pStyle w:val="TOC2"/>
        <w:tabs>
          <w:tab w:val="right" w:leader="dot" w:pos="8306"/>
        </w:tabs>
      </w:pPr>
      <w:hyperlink w:anchor="_Toc16894" w:history="1">
        <w:r>
          <w:rPr>
            <w:rFonts w:ascii="仿宋" w:eastAsia="仿宋" w:hAnsi="仿宋" w:cs="仿宋" w:hint="eastAsia"/>
            <w:lang w:eastAsia="zh-CN"/>
          </w:rPr>
          <w:t>(三)、物流与库存管理</w:t>
        </w:r>
        <w:r>
          <w:tab/>
        </w:r>
        <w:r>
          <w:fldChar w:fldCharType="begin"/>
        </w:r>
        <w:r>
          <w:instrText xml:space="preserve"> PAGEREF _Toc16894 \h </w:instrText>
        </w:r>
        <w:r>
          <w:fldChar w:fldCharType="separate"/>
        </w:r>
        <w:r>
          <w:t>69</w:t>
        </w:r>
        <w:r>
          <w:fldChar w:fldCharType="end"/>
        </w:r>
      </w:hyperlink>
    </w:p>
    <w:p>
      <w:pPr>
        <w:pStyle w:val="TOC1"/>
        <w:tabs>
          <w:tab w:val="right" w:leader="dot" w:pos="8306"/>
        </w:tabs>
      </w:pPr>
      <w:hyperlink w:anchor="_Toc21260" w:history="1">
        <w:r>
          <w:rPr>
            <w:rFonts w:ascii="仿宋" w:eastAsia="仿宋" w:hAnsi="仿宋" w:cs="仿宋" w:hint="eastAsia"/>
            <w:lang w:eastAsia="zh-CN"/>
          </w:rPr>
          <w:t>十七、避孕套项目工程方案分析</w:t>
        </w:r>
        <w:r>
          <w:tab/>
        </w:r>
        <w:r>
          <w:fldChar w:fldCharType="begin"/>
        </w:r>
        <w:r>
          <w:instrText xml:space="preserve"> PAGEREF _Toc21260 \h </w:instrText>
        </w:r>
        <w:r>
          <w:fldChar w:fldCharType="separate"/>
        </w:r>
        <w:r>
          <w:t>71</w:t>
        </w:r>
        <w:r>
          <w:fldChar w:fldCharType="end"/>
        </w:r>
      </w:hyperlink>
    </w:p>
    <w:p>
      <w:pPr>
        <w:pStyle w:val="TOC2"/>
        <w:tabs>
          <w:tab w:val="right" w:leader="dot" w:pos="8306"/>
        </w:tabs>
      </w:pPr>
      <w:hyperlink w:anchor="_Toc23966" w:history="1">
        <w:r>
          <w:rPr>
            <w:rFonts w:ascii="仿宋" w:eastAsia="仿宋" w:hAnsi="仿宋" w:cs="仿宋" w:hint="eastAsia"/>
            <w:lang w:eastAsia="zh-CN"/>
          </w:rPr>
          <w:t>(一)、建筑工程设计原则</w:t>
        </w:r>
        <w:r>
          <w:tab/>
        </w:r>
        <w:r>
          <w:fldChar w:fldCharType="begin"/>
        </w:r>
        <w:r>
          <w:instrText xml:space="preserve"> PAGEREF _Toc23966 \h </w:instrText>
        </w:r>
        <w:r>
          <w:fldChar w:fldCharType="separate"/>
        </w:r>
        <w:r>
          <w:t>71</w:t>
        </w:r>
        <w:r>
          <w:fldChar w:fldCharType="end"/>
        </w:r>
      </w:hyperlink>
    </w:p>
    <w:p>
      <w:pPr>
        <w:pStyle w:val="TOC2"/>
        <w:tabs>
          <w:tab w:val="right" w:leader="dot" w:pos="8306"/>
        </w:tabs>
      </w:pPr>
      <w:hyperlink w:anchor="_Toc9128" w:history="1">
        <w:r>
          <w:rPr>
            <w:rFonts w:ascii="仿宋" w:eastAsia="仿宋" w:hAnsi="仿宋" w:cs="仿宋" w:hint="eastAsia"/>
            <w:lang w:eastAsia="zh-CN"/>
          </w:rPr>
          <w:t>(二)、土建工程建设指标</w:t>
        </w:r>
        <w:r>
          <w:tab/>
        </w:r>
        <w:r>
          <w:fldChar w:fldCharType="begin"/>
        </w:r>
        <w:r>
          <w:instrText xml:space="preserve"> PAGEREF _Toc9128 \h </w:instrText>
        </w:r>
        <w:r>
          <w:fldChar w:fldCharType="separate"/>
        </w:r>
        <w:r>
          <w:t>74</w:t>
        </w:r>
        <w:r>
          <w:fldChar w:fldCharType="end"/>
        </w:r>
      </w:hyperlink>
    </w:p>
    <w:p>
      <w:pPr>
        <w:pStyle w:val="TOC1"/>
        <w:tabs>
          <w:tab w:val="right" w:leader="dot" w:pos="8306"/>
        </w:tabs>
      </w:pPr>
      <w:hyperlink w:anchor="_Toc891" w:history="1">
        <w:r>
          <w:rPr>
            <w:rFonts w:ascii="仿宋" w:eastAsia="仿宋" w:hAnsi="仿宋" w:cs="仿宋" w:hint="eastAsia"/>
            <w:lang w:eastAsia="zh-CN"/>
          </w:rPr>
          <w:t>十八、营销与推广策略</w:t>
        </w:r>
        <w:r>
          <w:tab/>
        </w:r>
        <w:r>
          <w:fldChar w:fldCharType="begin"/>
        </w:r>
        <w:r>
          <w:instrText xml:space="preserve"> PAGEREF _Toc891 \h </w:instrText>
        </w:r>
        <w:r>
          <w:fldChar w:fldCharType="separate"/>
        </w:r>
        <w:r>
          <w:t>76</w:t>
        </w:r>
        <w:r>
          <w:fldChar w:fldCharType="end"/>
        </w:r>
      </w:hyperlink>
    </w:p>
    <w:p>
      <w:pPr>
        <w:pStyle w:val="TOC2"/>
        <w:tabs>
          <w:tab w:val="right" w:leader="dot" w:pos="8306"/>
        </w:tabs>
      </w:pPr>
      <w:hyperlink w:anchor="_Toc25755" w:history="1">
        <w:r>
          <w:rPr>
            <w:rFonts w:ascii="仿宋" w:eastAsia="仿宋" w:hAnsi="仿宋" w:cs="仿宋" w:hint="eastAsia"/>
            <w:lang w:eastAsia="zh-CN"/>
          </w:rPr>
          <w:t>(一)、产品/服务定位与特点</w:t>
        </w:r>
        <w:r>
          <w:tab/>
        </w:r>
        <w:r>
          <w:fldChar w:fldCharType="begin"/>
        </w:r>
        <w:r>
          <w:instrText xml:space="preserve"> PAGEREF _Toc25755 \h </w:instrText>
        </w:r>
        <w:r>
          <w:fldChar w:fldCharType="separate"/>
        </w:r>
        <w:r>
          <w:t>76</w:t>
        </w:r>
        <w:r>
          <w:fldChar w:fldCharType="end"/>
        </w:r>
      </w:hyperlink>
    </w:p>
    <w:p>
      <w:pPr>
        <w:pStyle w:val="TOC2"/>
        <w:tabs>
          <w:tab w:val="right" w:leader="dot" w:pos="8306"/>
        </w:tabs>
      </w:pPr>
      <w:hyperlink w:anchor="_Toc15397" w:history="1">
        <w:r>
          <w:rPr>
            <w:rFonts w:ascii="仿宋" w:eastAsia="仿宋" w:hAnsi="仿宋" w:cs="仿宋" w:hint="eastAsia"/>
            <w:lang w:eastAsia="zh-CN"/>
          </w:rPr>
          <w:t>(二)、市场定位与竞争分析</w:t>
        </w:r>
        <w:r>
          <w:tab/>
        </w:r>
        <w:r>
          <w:fldChar w:fldCharType="begin"/>
        </w:r>
        <w:r>
          <w:instrText xml:space="preserve"> PAGEREF _Toc15397 \h </w:instrText>
        </w:r>
        <w:r>
          <w:fldChar w:fldCharType="separate"/>
        </w:r>
        <w:r>
          <w:t>77</w:t>
        </w:r>
        <w:r>
          <w:fldChar w:fldCharType="end"/>
        </w:r>
      </w:hyperlink>
    </w:p>
    <w:p>
      <w:pPr>
        <w:pStyle w:val="TOC2"/>
        <w:tabs>
          <w:tab w:val="right" w:leader="dot" w:pos="8306"/>
        </w:tabs>
      </w:pPr>
      <w:hyperlink w:anchor="_Toc3769" w:history="1">
        <w:r>
          <w:rPr>
            <w:rFonts w:ascii="仿宋" w:eastAsia="仿宋" w:hAnsi="仿宋" w:cs="仿宋" w:hint="eastAsia"/>
            <w:lang w:eastAsia="zh-CN"/>
          </w:rPr>
          <w:t>(三)、营销渠道与策略</w:t>
        </w:r>
        <w:r>
          <w:tab/>
        </w:r>
        <w:r>
          <w:fldChar w:fldCharType="begin"/>
        </w:r>
        <w:r>
          <w:instrText xml:space="preserve"> PAGEREF _Toc3769 \h </w:instrText>
        </w:r>
        <w:r>
          <w:fldChar w:fldCharType="separate"/>
        </w:r>
        <w:r>
          <w:t>78</w:t>
        </w:r>
        <w:r>
          <w:fldChar w:fldCharType="end"/>
        </w:r>
      </w:hyperlink>
    </w:p>
    <w:p>
      <w:pPr>
        <w:pStyle w:val="TOC2"/>
        <w:tabs>
          <w:tab w:val="right" w:leader="dot" w:pos="8306"/>
        </w:tabs>
      </w:pPr>
      <w:hyperlink w:anchor="_Toc28052" w:history="1">
        <w:r>
          <w:rPr>
            <w:rFonts w:ascii="仿宋" w:eastAsia="仿宋" w:hAnsi="仿宋" w:cs="仿宋" w:hint="eastAsia"/>
            <w:lang w:eastAsia="zh-CN"/>
          </w:rPr>
          <w:t>(四)、推广与宣传活动</w:t>
        </w:r>
        <w:r>
          <w:tab/>
        </w:r>
        <w:r>
          <w:fldChar w:fldCharType="begin"/>
        </w:r>
        <w:r>
          <w:instrText xml:space="preserve"> PAGEREF _Toc28052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09"/>
      <w:r>
        <w:rPr>
          <w:rFonts w:ascii="仿宋" w:eastAsia="仿宋" w:hAnsi="仿宋" w:cs="仿宋" w:hint="eastAsia"/>
          <w:sz w:val="28"/>
          <w:lang w:eastAsia="zh-CN"/>
        </w:rPr>
        <w:t>一、避孕套项目文档管理</w:t>
      </w:r>
      <w:bookmarkEnd w:id="2"/>
    </w:p>
    <w:p>
      <w:pPr>
        <w:pStyle w:val="Heading2"/>
        <w:rPr>
          <w:rFonts w:ascii="仿宋" w:eastAsia="仿宋" w:hAnsi="仿宋" w:cs="仿宋" w:hint="eastAsia"/>
          <w:lang w:eastAsia="zh-CN"/>
        </w:rPr>
      </w:pPr>
      <w:bookmarkStart w:id="3" w:name="_Toc3021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避孕套项目高度重视文档的质量和准确性，以支持避孕套项目的各项活动和决策。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套项目文档的编制始于避孕套项目计划的初期，我们制定了详细的文档编制计划，明确了每个文档的内容、格式和编写责任人。在避孕套项目启动阶段，我们首先编制了避孕套项目章程，明确定义了避孕套项目的目标、范围、风险等关键要素。随后，避孕套项目团队根据计划陆续编制了需求文档、设计文档、测试文档等各类文档，确保避孕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避孕套项目管理中的重要环节，旨在确保避孕套项目文档符合质量标准和避孕套项目需求。在避孕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除了内部审查，我们还进行了外部审查，邀请避孕套项目相关利益方和专业领域的专家对文档进行独立审查。这有助于获取更全面、客观的反馈，确保避孕套项目文档不仅符合内部标准，也满足外部需求。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避孕套项目在文档编制与审查方面建立了严格的管理机制，通过规范的流程和多维度的审查，确保避孕套项目文档的质量、准确性和可靠性，为避孕套项目的顺利推进提供了有力支持。</w:t>
      </w:r>
    </w:p>
    <w:p>
      <w:pPr>
        <w:pStyle w:val="Heading2"/>
        <w:ind w:firstLine="560" w:firstLineChars="200"/>
        <w:rPr>
          <w:rFonts w:ascii="仿宋" w:eastAsia="仿宋" w:hAnsi="仿宋" w:cs="仿宋" w:hint="eastAsia"/>
          <w:sz w:val="28"/>
          <w:lang w:eastAsia="zh-CN"/>
        </w:rPr>
      </w:pPr>
      <w:bookmarkStart w:id="4" w:name="_Toc2295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在避孕套项目中，我们致力于优化文档发布与分发过程，以确保信息的高效传递和团队间协作的顺畅进行。以下是我们采取的关键优化策略：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我们通过多渠道发布文档，包括电子邮件、避孕套项目管理平台、内部网站等，以满足不同团队成员的偏好和需求。多渠道发布确保了信息的全面覆盖。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我们采用了精细的权限控制，确保只有授权人员可以访问敏感信息。这种安全措施保护了避孕套项目文档的机密性，防止了未经授权的信息泄露。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64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文档存档与归档是避孕套项目生命周期中一个至关重要的环节，直接关系到避孕套项目信息的长期保存和历史记录的完整性。在避孕套项目中，我们实施了一系列有效的文档存档与归档管理策略：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142"/>
      <w:r>
        <w:rPr>
          <w:rFonts w:ascii="仿宋" w:eastAsia="仿宋" w:hAnsi="仿宋" w:cs="仿宋" w:hint="eastAsia"/>
          <w:sz w:val="28"/>
          <w:lang w:eastAsia="zh-CN"/>
        </w:rPr>
        <w:t>二、避孕套项目土建工程</w:t>
      </w:r>
      <w:bookmarkEnd w:id="6"/>
    </w:p>
    <w:p>
      <w:pPr>
        <w:pStyle w:val="Heading2"/>
        <w:rPr>
          <w:rFonts w:ascii="仿宋" w:eastAsia="仿宋" w:hAnsi="仿宋" w:cs="仿宋" w:hint="eastAsia"/>
          <w:lang w:eastAsia="zh-CN"/>
        </w:rPr>
      </w:pPr>
      <w:bookmarkStart w:id="7" w:name="_Toc1155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在避孕套项目的建筑工程设计中，我们将秉承一系列重要的设计原则，以确保避孕套项目建筑在功能、美观、可持续性等方面达到最佳效果。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首要原则是确保建筑的功能性得到最大化的发挥。我们将充分理解避孕套项目的实际需求，合理布局各个功能区域，保证建筑在满足业务需求的同时，提供高效的工作环境。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在建筑设计中，我们将综合考虑建设和运营成本。通过精细的经济效益分析，确保设计方案在高效利用资源的同时，对避孕套项目的长期盈利能力有积极的贡献。</w:t>
      </w:r>
    </w:p>
    <w:p>
      <w:pPr>
        <w:pStyle w:val="Heading2"/>
        <w:ind w:firstLine="560" w:firstLineChars="200"/>
        <w:rPr>
          <w:rFonts w:ascii="仿宋" w:eastAsia="仿宋" w:hAnsi="仿宋" w:cs="仿宋" w:hint="eastAsia"/>
          <w:sz w:val="28"/>
          <w:lang w:eastAsia="zh-CN"/>
        </w:rPr>
      </w:pPr>
      <w:bookmarkStart w:id="8" w:name="_Toc1401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孕套项目的土建工程设计中，我们将精准设定设计年限，结合避孕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避孕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247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避孕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避孕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避孕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36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本期工程避孕套项目预计总建筑面积XXX平方米，其中：计容建筑面积XXX平方米，计划建筑工程投资XX万元，占避孕套项目总投资的XX%。</w:t>
      </w:r>
    </w:p>
    <w:p>
      <w:pPr>
        <w:pStyle w:val="Heading1"/>
        <w:ind w:firstLine="560" w:firstLineChars="200"/>
        <w:rPr>
          <w:rFonts w:ascii="仿宋" w:eastAsia="仿宋" w:hAnsi="仿宋" w:cs="仿宋" w:hint="eastAsia"/>
          <w:sz w:val="28"/>
          <w:lang w:eastAsia="zh-CN"/>
        </w:rPr>
      </w:pPr>
      <w:bookmarkStart w:id="11" w:name="_Toc6281"/>
      <w:r>
        <w:rPr>
          <w:rFonts w:ascii="仿宋" w:eastAsia="仿宋" w:hAnsi="仿宋" w:cs="仿宋" w:hint="eastAsia"/>
          <w:sz w:val="28"/>
          <w:lang w:eastAsia="zh-CN"/>
        </w:rPr>
        <w:t>三、避孕套项目选址可行性分析</w:t>
      </w:r>
      <w:bookmarkEnd w:id="11"/>
    </w:p>
    <w:p>
      <w:pPr>
        <w:pStyle w:val="Heading2"/>
        <w:rPr>
          <w:rFonts w:ascii="仿宋" w:eastAsia="仿宋" w:hAnsi="仿宋" w:cs="仿宋" w:hint="eastAsia"/>
          <w:lang w:eastAsia="zh-CN"/>
        </w:rPr>
      </w:pPr>
      <w:bookmarkStart w:id="12" w:name="_Toc13955"/>
      <w:r>
        <w:rPr>
          <w:rFonts w:ascii="仿宋" w:eastAsia="仿宋" w:hAnsi="仿宋" w:cs="仿宋" w:hint="eastAsia"/>
          <w:lang w:eastAsia="zh-CN"/>
        </w:rPr>
        <w:t>(一)、避孕套项目选址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该避孕套项目选址位于XX省XX市XX区XXX街道</w:t>
      </w:r>
    </w:p>
    <w:p>
      <w:pPr>
        <w:pStyle w:val="Heading2"/>
        <w:ind w:firstLine="560" w:firstLineChars="200"/>
        <w:rPr>
          <w:rFonts w:ascii="仿宋" w:eastAsia="仿宋" w:hAnsi="仿宋" w:cs="仿宋" w:hint="eastAsia"/>
          <w:sz w:val="28"/>
          <w:lang w:eastAsia="zh-CN"/>
        </w:rPr>
      </w:pPr>
      <w:bookmarkStart w:id="13" w:name="_Toc531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避孕套项目的征地面积将根据避孕套项目的实际规模和需求进行精确规划。具体面积XXX平方米，旨在确保避孕套项目不仅能够满足当前的发展需求，还能够预留空间以适应未来的扩展。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净用地面积是在征地面积基础上去除不可利用面积后的实际可开发用地。具体面积XXX平方米，考虑到环保、交通、安全等多方面因素，以确保避孕套项目在整体利用效率上达到最优。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避孕套项目计划建设的建筑总规模具体面积XXX平方米。这一规模的确定综合考虑了避孕套项目的性质、规模，以及城市规划的相关要求，确保建筑布局与周边环境协调一致。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绿地率是避孕套项目用地中被规划为绿地的比例。具体面积XXX平方米，旨在通过合理规划绿地，改善避孕套项目周边环境，提升居民生活质量，并符合城市整体绿化规划。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容积率是用地上可以建设的建筑总体积与用地面积之比。具体面积XXX，通过合理的容积率规划，确保避孕套项目建筑规模与周边环境和谐共生。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确保避孕套项目选址与当地城市规划相一致，具体面积XXX平方米。通过与城市规划部门深入沟通，确保避孕套项目不仅符合城市的整体发展方向，还能够融入城市的发展布局，为城市的长远发展贡献力量。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充分了解并确保避孕套项目选址符合当地产业政策，具体面积XXX平方米。这包括避孕套项目对当地经济的促进作用，以及对相关产业的带动效应，确保避孕套项目与地方政府的产业政策保持一致，促进共赢合作。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用地总体要求必须符合环保和可持续发展的原则，具体面积XXX平方米。通过采用绿色建筑设计、节能减排等措施，确保避孕套项目在建设和运营过程中对环境的影响最小化，达到可持续发展的要求。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确保避孕套项目选址具备必要的公共设施配套，具体面积XXX平方米。这包括交通便利性、教育、医疗等基础设施，以提高居民生活品质，使得避孕套项目选址更具吸引力。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考虑用地总体要求对当地社会稳定性的影响，具体面积XXX平方米。通过深入了解当地社区反馈，确保避孕套项目的选址和建设过程对当地社会和谐稳定产生积极作用。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避孕套项目选址不仅符合法规和规划，还在实际操作中具有可行性。这一全面规划将为避孕套项目的成功实施提供坚实的基础，确保避孕套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80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孕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避孕套项目的设备规划和空间设计中，我们将采取灵活设备布局的措施。设备布局将根据实际需求进行灵活设计，避免不必要的浪费。通过合理规划设备摆放位置，我们将提高设备的利用率，减少设备间距，以确保避孕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避孕套项目内部引入共享设施的概念，例如共享会议室、办公区等。通过这种方式，我们可以减少对资源的重复建设，提高资源共享效率，从而减小避孕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18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避孕套项目的总图布置中，我们将不同功能区域进行明确的规划，以最大程度满足避孕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31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我们首先关注市场因素，包括潜在客户分布、竞争对手位置、市场需求等。通过深入的市场调研，我们能够更准确地评估选址对于市场开拓和产品销售的影响，确保避孕套项目能够在有利的市场环境中蓬勃发展。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避孕套项目对环境的影响是综合评价的重要因素之一。我们将详细考虑选址周边的自然环境、生态保护区、水源地等情况，确保避孕套项目的建设和运营对环境影响最小化，并符合当地的环保法规标准。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对选址的评价还需充分考虑当地政府的产业政策和法规。我们将详细了解避孕套项目所在地的相关政策，确保避孕套项目的规划和运营与当地法规相符，降低不必要的法律风险。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考虑到社会稳定性对企业运营的重要性，我们将评估选址地区的社会安全情况、劳工关系、社区反馈等方面，以确保避孕套项目的建设和运营不会受到社会稳定性的负面影响。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最后，我们将综合考虑用地成本，包括土地购置费用、土地开发成本等。通过对用地成本的详细评估，我们能够做出更为精确的经济效益分析，为避孕套项目的投资决策提供有力支持。</w:t>
      </w:r>
    </w:p>
    <w:p>
      <w:pPr>
        <w:pStyle w:val="Heading1"/>
        <w:ind w:firstLine="560" w:firstLineChars="200"/>
        <w:rPr>
          <w:rFonts w:ascii="仿宋" w:eastAsia="仿宋" w:hAnsi="仿宋" w:cs="仿宋" w:hint="eastAsia"/>
          <w:sz w:val="28"/>
          <w:lang w:eastAsia="zh-CN"/>
        </w:rPr>
      </w:pPr>
      <w:bookmarkStart w:id="17" w:name="_Toc20257"/>
      <w:r>
        <w:rPr>
          <w:rFonts w:ascii="仿宋" w:eastAsia="仿宋" w:hAnsi="仿宋" w:cs="仿宋" w:hint="eastAsia"/>
          <w:sz w:val="28"/>
          <w:lang w:eastAsia="zh-CN"/>
        </w:rPr>
        <w:t>四、避孕套项目建设背景及必要性分析</w:t>
      </w:r>
      <w:bookmarkEnd w:id="17"/>
    </w:p>
    <w:p>
      <w:pPr>
        <w:pStyle w:val="Heading2"/>
        <w:rPr>
          <w:rFonts w:ascii="仿宋" w:eastAsia="仿宋" w:hAnsi="仿宋" w:cs="仿宋" w:hint="eastAsia"/>
          <w:lang w:eastAsia="zh-CN"/>
        </w:rPr>
      </w:pPr>
      <w:bookmarkStart w:id="18" w:name="_Toc15085"/>
      <w:r>
        <w:rPr>
          <w:rFonts w:ascii="仿宋" w:eastAsia="仿宋" w:hAnsi="仿宋" w:cs="仿宋" w:hint="eastAsia"/>
          <w:lang w:eastAsia="zh-CN"/>
        </w:rPr>
        <w:t>(一)、避孕套项目背景分析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避孕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我们的背景分析将深入挖掘当前行业的发展趋势，通过对竞争态势的全面审视，找到避孕套项目在这个潮流中的定位。同时，我们将关注行业内涌现的新兴机遇，以便避孕套项目更好地融入行业发展的潮流中。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避孕套项目提供了强大的发展动力。我们将聚焦于行业内最新的技术发展趋势，包括但不限于人工智能、大数据分析、物联网等领域。通过深度的技术研究，我们将确保避孕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避孕套项目发展的源泉。我们将投入更多的精力对市场需求进行深入剖析，超越表面的需求，深入挖掘潜在的市场痛点和机遇。通过对市场需求的细致了解，避孕套项目将更有针对性地设计解决方案，满足市场的多样化需求，从而更好地促进避孕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避孕套项目战略至关重要。我们将对竞争态势进行更为深入的分析，包括但不限于市场份额、产品特点、客户满意度等多个维度。通过深度的竞争分析，避孕套项目将能够更准确地把握市场脉搏，制定具有竞争力的避孕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避孕套项目的发展具有直接的影响。我们将进行更为全面的法规和政策分析，了解行业发展中的潜在法律风险和合规挑战。通过充分了解和遵守相关法规，避孕套项目将确保在法律框架内合法合规运营，为避孕套项目的稳健发展提供有力支持。</w:t>
      </w:r>
    </w:p>
    <w:p>
      <w:pPr>
        <w:pStyle w:val="Heading2"/>
        <w:ind w:firstLine="560" w:firstLineChars="200"/>
        <w:rPr>
          <w:rFonts w:ascii="仿宋" w:eastAsia="仿宋" w:hAnsi="仿宋" w:cs="仿宋" w:hint="eastAsia"/>
          <w:sz w:val="28"/>
          <w:lang w:eastAsia="zh-CN"/>
        </w:rPr>
      </w:pPr>
      <w:bookmarkStart w:id="19" w:name="_Toc12236"/>
      <w:r>
        <w:rPr>
          <w:rFonts w:ascii="仿宋" w:eastAsia="仿宋" w:hAnsi="仿宋" w:cs="仿宋" w:hint="eastAsia"/>
          <w:sz w:val="28"/>
          <w:lang w:eastAsia="zh-CN"/>
        </w:rPr>
        <w:t>(二)、避孕套项目建设必要性分析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https://d.book118.com/627151104055006030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8C41B3"/>
    <w:rsid w:val="758C41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511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2024-01-10T19:30:00Z</dcterms:created>
  <dcterms:modified xsi:type="dcterms:W3CDTF">2024-01-10T19:30:21Z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65845000BEF0404281ACD0F1569884EF_11</vt:lpwstr>
  </property>
  <property fmtid="{D5CDD505-2E9C-101B-9397-08002B2CF9AE}" pid="3" name="KSOProductBuildVer">
    <vt:lpwstr>2052-12.1.0.16120</vt:lpwstr>
  </property>
</Properties>
</file>