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bookmarkStart w:id="0" w:name="bookmark1" w:displacedByCustomXml="next"/>
    <w:bookmarkEnd w:id="0" w:displacedByCustomXml="next"/>
    <w:sdt>
      <w:sdtPr>
        <w:rPr>
          <w:rFonts w:ascii="宋体" w:eastAsia="宋体" w:hAnsi="宋体" w:cs="宋体"/>
          <w:sz w:val="30"/>
          <w:szCs w:val="30"/>
        </w:rPr>
        <w:id w:val="823"/>
        <w:docPartObj>
          <w:docPartGallery w:val="Table of Contents"/>
          <w:docPartUnique/>
        </w:docPartObj>
      </w:sdtPr>
      <w:sdtEndPr>
        <w:rPr>
          <w:rFonts w:ascii="Times New Roman" w:eastAsia="Times New Roman" w:hAnsi="Times New Roman" w:cs="Times New Roman"/>
          <w:sz w:val="20"/>
          <w:szCs w:val="20"/>
        </w:rPr>
      </w:sdtEndPr>
      <w:sdtContent>
        <w:p w:rsidR="005D4E44">
          <w:pPr>
            <w:spacing w:before="190" w:line="221" w:lineRule="auto"/>
            <w:ind w:left="3771"/>
            <w:rPr>
              <w:rFonts w:ascii="宋体" w:eastAsia="宋体" w:hAnsi="宋体" w:cs="宋体"/>
              <w:sz w:val="30"/>
              <w:szCs w:val="30"/>
            </w:rPr>
          </w:pPr>
          <w:r>
            <w:rPr>
              <w:rFonts w:ascii="宋体" w:eastAsia="宋体" w:hAnsi="宋体" w:cs="宋体"/>
              <w:b/>
              <w:bCs/>
              <w:spacing w:val="-38"/>
              <w:sz w:val="30"/>
              <w:szCs w:val="30"/>
            </w:rPr>
            <w:t>目录</w:t>
          </w:r>
        </w:p>
        <w:p w:rsidR="005D4E44">
          <w:pPr>
            <w:tabs>
              <w:tab w:val="right" w:leader="dot" w:pos="8292"/>
            </w:tabs>
            <w:spacing w:before="242" w:line="219" w:lineRule="auto"/>
            <w:rPr>
              <w:rFonts w:ascii="Times New Roman" w:eastAsia="Times New Roman" w:hAnsi="Times New Roman" w:cs="Times New Roman"/>
              <w:sz w:val="20"/>
              <w:szCs w:val="20"/>
            </w:rPr>
          </w:pPr>
          <w:r>
            <w:rPr>
              <w:rFonts w:ascii="宋体" w:eastAsia="宋体" w:hAnsi="宋体" w:cs="宋体"/>
              <w:b/>
              <w:bCs/>
              <w:spacing w:val="8"/>
              <w:sz w:val="20"/>
              <w:szCs w:val="20"/>
            </w:rPr>
            <w:t>第</w:t>
          </w:r>
          <w:r>
            <w:rPr>
              <w:rFonts w:ascii="宋体" w:eastAsia="宋体" w:hAnsi="宋体" w:cs="宋体"/>
              <w:b/>
              <w:bCs/>
              <w:spacing w:val="8"/>
              <w:sz w:val="20"/>
              <w:szCs w:val="20"/>
            </w:rPr>
            <w:t>1</w:t>
          </w:r>
          <w:r>
            <w:rPr>
              <w:rFonts w:ascii="宋体" w:eastAsia="宋体" w:hAnsi="宋体" w:cs="宋体"/>
              <w:b/>
              <w:bCs/>
              <w:spacing w:val="8"/>
              <w:sz w:val="20"/>
              <w:szCs w:val="20"/>
            </w:rPr>
            <w:t>章方案综述</w:t>
          </w:r>
          <w:r>
            <w:rPr>
              <w:rFonts w:ascii="宋体" w:eastAsia="宋体" w:hAnsi="宋体" w:cs="宋体"/>
              <w:sz w:val="20"/>
              <w:szCs w:val="20"/>
            </w:rPr>
            <w:tab/>
          </w:r>
          <w:r>
            <w:rPr>
              <w:rFonts w:ascii="Times New Roman" w:eastAsia="Times New Roman" w:hAnsi="Times New Roman" w:cs="Times New Roman"/>
              <w:b/>
              <w:bCs/>
              <w:sz w:val="20"/>
              <w:szCs w:val="20"/>
            </w:rPr>
            <w:t>1</w:t>
          </w:r>
        </w:p>
        <w:p w:rsidR="005D4E44">
          <w:pPr>
            <w:tabs>
              <w:tab w:val="right" w:leader="dot" w:pos="8282"/>
            </w:tabs>
            <w:spacing w:before="217" w:line="221" w:lineRule="auto"/>
            <w:ind w:left="187"/>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1.1</w:t>
          </w:r>
          <w:r>
            <w:rPr>
              <w:rFonts w:ascii="宋体" w:eastAsia="宋体" w:hAnsi="宋体" w:cs="宋体"/>
              <w:spacing w:val="-1"/>
              <w:sz w:val="20"/>
              <w:szCs w:val="20"/>
            </w:rPr>
            <w:t>系统建设的必要性</w:t>
          </w:r>
          <w:r>
            <w:rPr>
              <w:rFonts w:ascii="宋体" w:eastAsia="宋体" w:hAnsi="宋体" w:cs="宋体"/>
              <w:sz w:val="20"/>
              <w:szCs w:val="20"/>
            </w:rPr>
            <w:tab/>
          </w:r>
          <w:r>
            <w:rPr>
              <w:rFonts w:ascii="Times New Roman" w:eastAsia="Times New Roman" w:hAnsi="Times New Roman" w:cs="Times New Roman"/>
              <w:sz w:val="20"/>
              <w:szCs w:val="20"/>
            </w:rPr>
            <w:t>1</w:t>
          </w:r>
        </w:p>
        <w:p w:rsidR="005D4E44">
          <w:pPr>
            <w:tabs>
              <w:tab w:val="right" w:leader="dot" w:pos="8272"/>
            </w:tabs>
            <w:spacing w:before="67" w:line="219" w:lineRule="auto"/>
            <w:ind w:left="187"/>
            <w:rPr>
              <w:rFonts w:ascii="Times New Roman" w:eastAsia="Times New Roman" w:hAnsi="Times New Roman" w:cs="Times New Roman"/>
              <w:sz w:val="20"/>
              <w:szCs w:val="20"/>
            </w:rPr>
          </w:pPr>
          <w:r>
            <w:rPr>
              <w:rFonts w:ascii="Times New Roman" w:eastAsia="Times New Roman" w:hAnsi="Times New Roman" w:cs="Times New Roman"/>
              <w:b/>
              <w:bCs/>
              <w:spacing w:val="-2"/>
              <w:sz w:val="20"/>
              <w:szCs w:val="20"/>
            </w:rPr>
            <w:t xml:space="preserve">1.2        </w:t>
          </w:r>
          <w:r>
            <w:rPr>
              <w:rFonts w:ascii="宋体" w:eastAsia="宋体" w:hAnsi="宋体" w:cs="宋体"/>
              <w:b/>
              <w:bCs/>
              <w:spacing w:val="-2"/>
              <w:sz w:val="20"/>
              <w:szCs w:val="20"/>
            </w:rPr>
            <w:t>建设内容与目标</w:t>
          </w:r>
          <w:r>
            <w:rPr>
              <w:rFonts w:ascii="宋体" w:eastAsia="宋体" w:hAnsi="宋体" w:cs="宋体"/>
              <w:sz w:val="20"/>
              <w:szCs w:val="20"/>
            </w:rPr>
            <w:tab/>
          </w:r>
          <w:r>
            <w:rPr>
              <w:rFonts w:ascii="Times New Roman" w:eastAsia="Times New Roman" w:hAnsi="Times New Roman" w:cs="Times New Roman"/>
              <w:sz w:val="20"/>
              <w:szCs w:val="20"/>
            </w:rPr>
            <w:t>2</w:t>
          </w:r>
        </w:p>
        <w:p w:rsidR="005D4E44">
          <w:pPr>
            <w:tabs>
              <w:tab w:val="right" w:leader="dot" w:pos="8277"/>
            </w:tabs>
            <w:spacing w:before="83" w:line="219" w:lineRule="auto"/>
            <w:ind w:left="187"/>
            <w:rPr>
              <w:rFonts w:ascii="Times New Roman" w:eastAsia="Times New Roman" w:hAnsi="Times New Roman" w:cs="Times New Roman"/>
              <w:sz w:val="20"/>
              <w:szCs w:val="20"/>
            </w:rPr>
          </w:pPr>
          <w:r>
            <w:rPr>
              <w:rFonts w:ascii="Times New Roman" w:eastAsia="Times New Roman" w:hAnsi="Times New Roman" w:cs="Times New Roman"/>
              <w:b/>
              <w:bCs/>
              <w:spacing w:val="-1"/>
              <w:sz w:val="20"/>
              <w:szCs w:val="20"/>
            </w:rPr>
            <w:t>1.3</w:t>
          </w:r>
          <w:r>
            <w:rPr>
              <w:rFonts w:ascii="宋体" w:eastAsia="宋体" w:hAnsi="宋体" w:cs="宋体"/>
              <w:b/>
              <w:bCs/>
              <w:spacing w:val="-1"/>
              <w:sz w:val="20"/>
              <w:szCs w:val="20"/>
            </w:rPr>
            <w:t>业务需求分析</w:t>
          </w:r>
          <w:r>
            <w:rPr>
              <w:rFonts w:ascii="宋体" w:eastAsia="宋体" w:hAnsi="宋体" w:cs="宋体"/>
              <w:sz w:val="20"/>
              <w:szCs w:val="20"/>
            </w:rPr>
            <w:tab/>
          </w:r>
          <w:r>
            <w:rPr>
              <w:rFonts w:ascii="Times New Roman" w:eastAsia="Times New Roman" w:hAnsi="Times New Roman" w:cs="Times New Roman"/>
              <w:sz w:val="20"/>
              <w:szCs w:val="20"/>
            </w:rPr>
            <w:t>3</w:t>
          </w:r>
        </w:p>
        <w:p w:rsidR="005D4E44">
          <w:pPr>
            <w:tabs>
              <w:tab w:val="right" w:leader="dot" w:pos="8259"/>
            </w:tabs>
            <w:spacing w:before="171" w:line="219" w:lineRule="auto"/>
            <w:rPr>
              <w:rFonts w:ascii="Times New Roman" w:eastAsia="Times New Roman" w:hAnsi="Times New Roman" w:cs="Times New Roman"/>
              <w:sz w:val="20"/>
              <w:szCs w:val="20"/>
            </w:rPr>
          </w:pPr>
          <w:r>
            <w:rPr>
              <w:rFonts w:ascii="宋体" w:eastAsia="宋体" w:hAnsi="宋体" w:cs="宋体"/>
              <w:b/>
              <w:bCs/>
              <w:spacing w:val="-4"/>
              <w:sz w:val="20"/>
              <w:szCs w:val="20"/>
            </w:rPr>
            <w:t>第</w:t>
          </w:r>
          <w:r>
            <w:rPr>
              <w:rFonts w:ascii="宋体" w:eastAsia="宋体" w:hAnsi="宋体" w:cs="宋体"/>
              <w:b/>
              <w:bCs/>
              <w:spacing w:val="-4"/>
              <w:sz w:val="20"/>
              <w:szCs w:val="20"/>
            </w:rPr>
            <w:t>2</w:t>
          </w:r>
          <w:r>
            <w:rPr>
              <w:rFonts w:ascii="宋体" w:eastAsia="宋体" w:hAnsi="宋体" w:cs="宋体"/>
              <w:b/>
              <w:bCs/>
              <w:spacing w:val="-4"/>
              <w:sz w:val="20"/>
              <w:szCs w:val="20"/>
            </w:rPr>
            <w:t>章系统总体设计</w:t>
          </w:r>
          <w:r>
            <w:rPr>
              <w:rFonts w:ascii="宋体" w:eastAsia="宋体" w:hAnsi="宋体" w:cs="宋体"/>
              <w:sz w:val="20"/>
              <w:szCs w:val="20"/>
            </w:rPr>
            <w:tab/>
          </w:r>
          <w:r>
            <w:rPr>
              <w:rFonts w:ascii="Times New Roman" w:eastAsia="Times New Roman" w:hAnsi="Times New Roman" w:cs="Times New Roman"/>
              <w:b/>
              <w:bCs/>
              <w:sz w:val="20"/>
              <w:szCs w:val="20"/>
            </w:rPr>
            <w:t>6</w:t>
          </w:r>
        </w:p>
        <w:p w:rsidR="005D4E44">
          <w:pPr>
            <w:tabs>
              <w:tab w:val="right" w:leader="dot" w:pos="8237"/>
            </w:tabs>
            <w:spacing w:before="195" w:line="220" w:lineRule="auto"/>
            <w:ind w:left="187"/>
            <w:rPr>
              <w:rFonts w:ascii="Times New Roman" w:eastAsia="Times New Roman" w:hAnsi="Times New Roman" w:cs="Times New Roman"/>
              <w:sz w:val="20"/>
              <w:szCs w:val="20"/>
            </w:rPr>
          </w:pPr>
          <w:r>
            <w:rPr>
              <w:rFonts w:ascii="Times New Roman" w:eastAsia="Times New Roman" w:hAnsi="Times New Roman" w:cs="Times New Roman"/>
              <w:b/>
              <w:bCs/>
              <w:spacing w:val="-1"/>
              <w:sz w:val="20"/>
              <w:szCs w:val="20"/>
            </w:rPr>
            <w:t>2.1</w:t>
          </w:r>
          <w:r>
            <w:rPr>
              <w:rFonts w:ascii="宋体" w:eastAsia="宋体" w:hAnsi="宋体" w:cs="宋体"/>
              <w:b/>
              <w:bCs/>
              <w:spacing w:val="-1"/>
              <w:sz w:val="20"/>
              <w:szCs w:val="20"/>
            </w:rPr>
            <w:t>系统设计原则</w:t>
          </w:r>
          <w:r>
            <w:rPr>
              <w:rFonts w:ascii="宋体" w:eastAsia="宋体" w:hAnsi="宋体" w:cs="宋体"/>
              <w:sz w:val="20"/>
              <w:szCs w:val="20"/>
            </w:rPr>
            <w:tab/>
          </w:r>
          <w:r>
            <w:rPr>
              <w:rFonts w:ascii="Times New Roman" w:eastAsia="Times New Roman" w:hAnsi="Times New Roman" w:cs="Times New Roman"/>
              <w:sz w:val="20"/>
              <w:szCs w:val="20"/>
            </w:rPr>
            <w:t>6</w:t>
          </w:r>
        </w:p>
        <w:p w:rsidR="005D4E44">
          <w:pPr>
            <w:tabs>
              <w:tab w:val="right" w:leader="dot" w:pos="8259"/>
            </w:tabs>
            <w:spacing w:before="81" w:line="220" w:lineRule="auto"/>
            <w:ind w:left="187"/>
            <w:rPr>
              <w:rFonts w:ascii="Times New Roman" w:eastAsia="Times New Roman" w:hAnsi="Times New Roman" w:cs="Times New Roman"/>
              <w:sz w:val="20"/>
              <w:szCs w:val="20"/>
            </w:rPr>
          </w:pPr>
          <w:r>
            <w:rPr>
              <w:rFonts w:ascii="Times New Roman" w:eastAsia="Times New Roman" w:hAnsi="Times New Roman" w:cs="Times New Roman"/>
              <w:b/>
              <w:bCs/>
              <w:spacing w:val="-4"/>
              <w:sz w:val="20"/>
              <w:szCs w:val="20"/>
            </w:rPr>
            <w:t>2.2</w:t>
          </w:r>
          <w:r>
            <w:rPr>
              <w:rFonts w:ascii="宋体" w:eastAsia="宋体" w:hAnsi="宋体" w:cs="宋体"/>
              <w:b/>
              <w:bCs/>
              <w:spacing w:val="-4"/>
              <w:sz w:val="20"/>
              <w:szCs w:val="20"/>
            </w:rPr>
            <w:t>系统结构设计</w:t>
          </w:r>
          <w:r>
            <w:rPr>
              <w:rFonts w:ascii="宋体" w:eastAsia="宋体" w:hAnsi="宋体" w:cs="宋体"/>
              <w:sz w:val="20"/>
              <w:szCs w:val="20"/>
            </w:rPr>
            <w:tab/>
          </w:r>
          <w:r>
            <w:rPr>
              <w:rFonts w:ascii="Times New Roman" w:eastAsia="Times New Roman" w:hAnsi="Times New Roman" w:cs="Times New Roman"/>
              <w:sz w:val="20"/>
              <w:szCs w:val="20"/>
            </w:rPr>
            <w:t>7</w:t>
          </w:r>
        </w:p>
        <w:p w:rsidR="005D4E44">
          <w:pPr>
            <w:tabs>
              <w:tab w:val="right" w:leader="dot" w:pos="8259"/>
            </w:tabs>
            <w:spacing w:before="91" w:line="219" w:lineRule="auto"/>
            <w:ind w:left="187"/>
            <w:rPr>
              <w:rFonts w:ascii="Times New Roman" w:eastAsia="Times New Roman" w:hAnsi="Times New Roman" w:cs="Times New Roman"/>
              <w:sz w:val="20"/>
              <w:szCs w:val="20"/>
            </w:rPr>
          </w:pPr>
          <w:r>
            <w:rPr>
              <w:rFonts w:ascii="Times New Roman" w:eastAsia="Times New Roman" w:hAnsi="Times New Roman" w:cs="Times New Roman"/>
              <w:b/>
              <w:bCs/>
              <w:spacing w:val="-3"/>
              <w:sz w:val="20"/>
              <w:szCs w:val="20"/>
            </w:rPr>
            <w:t>2.3</w:t>
          </w:r>
          <w:r>
            <w:rPr>
              <w:rFonts w:ascii="宋体" w:eastAsia="宋体" w:hAnsi="宋体" w:cs="宋体"/>
              <w:b/>
              <w:bCs/>
              <w:spacing w:val="-3"/>
              <w:sz w:val="20"/>
              <w:szCs w:val="20"/>
            </w:rPr>
            <w:t>数据处理流程</w:t>
          </w:r>
          <w:r>
            <w:rPr>
              <w:rFonts w:ascii="宋体" w:eastAsia="宋体" w:hAnsi="宋体" w:cs="宋体"/>
              <w:sz w:val="20"/>
              <w:szCs w:val="20"/>
            </w:rPr>
            <w:tab/>
          </w:r>
          <w:r>
            <w:rPr>
              <w:rFonts w:ascii="Times New Roman" w:eastAsia="Times New Roman" w:hAnsi="Times New Roman" w:cs="Times New Roman"/>
              <w:sz w:val="20"/>
              <w:szCs w:val="20"/>
            </w:rPr>
            <w:t>9</w:t>
          </w:r>
        </w:p>
        <w:p w:rsidR="005D4E44">
          <w:pPr>
            <w:tabs>
              <w:tab w:val="right" w:leader="dot" w:pos="8259"/>
            </w:tabs>
            <w:spacing w:before="56" w:line="219" w:lineRule="auto"/>
            <w:ind w:left="407"/>
            <w:rPr>
              <w:rFonts w:ascii="Times New Roman" w:eastAsia="Times New Roman" w:hAnsi="Times New Roman" w:cs="Times New Roman"/>
              <w:sz w:val="20"/>
              <w:szCs w:val="20"/>
            </w:rPr>
          </w:pPr>
          <w:r>
            <w:rPr>
              <w:rFonts w:ascii="Times New Roman" w:eastAsia="Times New Roman" w:hAnsi="Times New Roman" w:cs="Times New Roman"/>
              <w:spacing w:val="6"/>
              <w:sz w:val="20"/>
              <w:szCs w:val="20"/>
            </w:rPr>
            <w:t>2.3.1</w:t>
          </w:r>
          <w:r>
            <w:rPr>
              <w:rFonts w:ascii="宋体" w:eastAsia="宋体" w:hAnsi="宋体" w:cs="宋体"/>
              <w:spacing w:val="6"/>
              <w:sz w:val="20"/>
              <w:szCs w:val="20"/>
            </w:rPr>
            <w:t>数据导入流程</w:t>
          </w:r>
          <w:r>
            <w:rPr>
              <w:rFonts w:ascii="宋体" w:eastAsia="宋体" w:hAnsi="宋体" w:cs="宋体"/>
              <w:sz w:val="20"/>
              <w:szCs w:val="20"/>
            </w:rPr>
            <w:tab/>
          </w:r>
          <w:r>
            <w:rPr>
              <w:rFonts w:ascii="Times New Roman" w:eastAsia="Times New Roman" w:hAnsi="Times New Roman" w:cs="Times New Roman"/>
              <w:sz w:val="20"/>
              <w:szCs w:val="20"/>
            </w:rPr>
            <w:t>9</w:t>
          </w:r>
        </w:p>
        <w:p w:rsidR="005D4E44">
          <w:pPr>
            <w:tabs>
              <w:tab w:val="right" w:leader="dot" w:pos="8287"/>
            </w:tabs>
            <w:spacing w:before="91" w:line="219" w:lineRule="auto"/>
            <w:ind w:left="407"/>
            <w:rPr>
              <w:rFonts w:ascii="Times New Roman" w:eastAsia="Times New Roman" w:hAnsi="Times New Roman" w:cs="Times New Roman"/>
              <w:sz w:val="20"/>
              <w:szCs w:val="20"/>
            </w:rPr>
          </w:pPr>
          <w:r>
            <w:rPr>
              <w:rFonts w:ascii="Times New Roman" w:eastAsia="Times New Roman" w:hAnsi="Times New Roman" w:cs="Times New Roman"/>
              <w:spacing w:val="13"/>
              <w:sz w:val="20"/>
              <w:szCs w:val="20"/>
            </w:rPr>
            <w:t>2.3.2</w:t>
          </w:r>
          <w:r>
            <w:rPr>
              <w:rFonts w:ascii="宋体" w:eastAsia="宋体" w:hAnsi="宋体" w:cs="宋体"/>
              <w:spacing w:val="13"/>
              <w:sz w:val="20"/>
              <w:szCs w:val="20"/>
            </w:rPr>
            <w:t>数据输出</w:t>
          </w:r>
          <w:r>
            <w:rPr>
              <w:rFonts w:ascii="宋体" w:eastAsia="宋体" w:hAnsi="宋体" w:cs="宋体"/>
              <w:spacing w:val="13"/>
              <w:sz w:val="20"/>
              <w:szCs w:val="20"/>
            </w:rPr>
            <w:t>(</w:t>
          </w:r>
          <w:r>
            <w:rPr>
              <w:rFonts w:ascii="宋体" w:eastAsia="宋体" w:hAnsi="宋体" w:cs="宋体"/>
              <w:spacing w:val="13"/>
              <w:sz w:val="20"/>
              <w:szCs w:val="20"/>
            </w:rPr>
            <w:t>公布</w:t>
          </w:r>
          <w:r>
            <w:rPr>
              <w:rFonts w:ascii="宋体" w:eastAsia="宋体" w:hAnsi="宋体" w:cs="宋体"/>
              <w:spacing w:val="13"/>
              <w:sz w:val="20"/>
              <w:szCs w:val="20"/>
            </w:rPr>
            <w:t>)</w:t>
          </w:r>
          <w:r>
            <w:rPr>
              <w:rFonts w:ascii="宋体" w:eastAsia="宋体" w:hAnsi="宋体" w:cs="宋体"/>
              <w:spacing w:val="13"/>
              <w:sz w:val="20"/>
              <w:szCs w:val="20"/>
            </w:rPr>
            <w:t>流程</w:t>
          </w:r>
          <w:r>
            <w:rPr>
              <w:rFonts w:ascii="宋体" w:eastAsia="宋体" w:hAnsi="宋体" w:cs="宋体"/>
              <w:sz w:val="20"/>
              <w:szCs w:val="20"/>
            </w:rPr>
            <w:tab/>
          </w:r>
          <w:r>
            <w:rPr>
              <w:rFonts w:ascii="Times New Roman" w:eastAsia="Times New Roman" w:hAnsi="Times New Roman" w:cs="Times New Roman"/>
              <w:spacing w:val="-13"/>
              <w:sz w:val="20"/>
              <w:szCs w:val="20"/>
            </w:rPr>
            <w:t>11</w:t>
          </w:r>
        </w:p>
        <w:p w:rsidR="005D4E44">
          <w:pPr>
            <w:tabs>
              <w:tab w:val="right" w:leader="dot" w:pos="8262"/>
            </w:tabs>
            <w:spacing w:before="50" w:line="219" w:lineRule="auto"/>
            <w:ind w:left="187"/>
            <w:rPr>
              <w:rFonts w:ascii="Times New Roman" w:eastAsia="Times New Roman" w:hAnsi="Times New Roman" w:cs="Times New Roman"/>
              <w:sz w:val="20"/>
              <w:szCs w:val="20"/>
            </w:rPr>
          </w:pPr>
          <w:r>
            <w:rPr>
              <w:rFonts w:ascii="Times New Roman" w:eastAsia="Times New Roman" w:hAnsi="Times New Roman" w:cs="Times New Roman"/>
              <w:b/>
              <w:bCs/>
              <w:spacing w:val="-2"/>
              <w:sz w:val="20"/>
              <w:szCs w:val="20"/>
            </w:rPr>
            <w:t xml:space="preserve">2.4        </w:t>
          </w:r>
          <w:r>
            <w:rPr>
              <w:rFonts w:ascii="宋体" w:eastAsia="宋体" w:hAnsi="宋体" w:cs="宋体"/>
              <w:b/>
              <w:bCs/>
              <w:spacing w:val="-2"/>
              <w:sz w:val="20"/>
              <w:szCs w:val="20"/>
            </w:rPr>
            <w:t>本方案的优势</w:t>
          </w:r>
          <w:r>
            <w:rPr>
              <w:rFonts w:ascii="宋体" w:eastAsia="宋体" w:hAnsi="宋体" w:cs="宋体"/>
              <w:sz w:val="20"/>
              <w:szCs w:val="20"/>
            </w:rPr>
            <w:tab/>
          </w:r>
          <w:r>
            <w:rPr>
              <w:rFonts w:ascii="Times New Roman" w:eastAsia="Times New Roman" w:hAnsi="Times New Roman" w:cs="Times New Roman"/>
              <w:spacing w:val="-6"/>
              <w:sz w:val="20"/>
              <w:szCs w:val="20"/>
            </w:rPr>
            <w:t>12</w:t>
          </w:r>
        </w:p>
        <w:p w:rsidR="005D4E44">
          <w:pPr>
            <w:tabs>
              <w:tab w:val="right" w:leader="dot" w:pos="8282"/>
            </w:tabs>
            <w:spacing w:before="98" w:line="220" w:lineRule="auto"/>
            <w:ind w:left="40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 xml:space="preserve">2.4.1         </w:t>
          </w:r>
          <w:r>
            <w:rPr>
              <w:rFonts w:ascii="宋体" w:eastAsia="宋体" w:hAnsi="宋体" w:cs="宋体"/>
              <w:spacing w:val="3"/>
              <w:sz w:val="20"/>
              <w:szCs w:val="20"/>
            </w:rPr>
            <w:t>体系结构灵活</w:t>
          </w:r>
          <w:r>
            <w:rPr>
              <w:rFonts w:ascii="宋体" w:eastAsia="宋体" w:hAnsi="宋体" w:cs="宋体"/>
              <w:sz w:val="20"/>
              <w:szCs w:val="20"/>
            </w:rPr>
            <w:tab/>
          </w:r>
          <w:r>
            <w:rPr>
              <w:rFonts w:ascii="Times New Roman" w:eastAsia="Times New Roman" w:hAnsi="Times New Roman" w:cs="Times New Roman"/>
              <w:spacing w:val="-4"/>
              <w:sz w:val="20"/>
              <w:szCs w:val="20"/>
            </w:rPr>
            <w:t>12</w:t>
          </w:r>
        </w:p>
        <w:p w:rsidR="005D4E44">
          <w:pPr>
            <w:tabs>
              <w:tab w:val="right" w:leader="dot" w:pos="8232"/>
            </w:tabs>
            <w:spacing w:before="61" w:line="220" w:lineRule="auto"/>
            <w:ind w:left="407"/>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 xml:space="preserve">2.4.2           </w:t>
          </w:r>
          <w:r>
            <w:rPr>
              <w:rFonts w:ascii="宋体" w:eastAsia="宋体" w:hAnsi="宋体" w:cs="宋体"/>
              <w:spacing w:val="-1"/>
              <w:sz w:val="20"/>
              <w:szCs w:val="20"/>
            </w:rPr>
            <w:t>强大的视音频处理</w:t>
          </w:r>
          <w:r>
            <w:rPr>
              <w:rFonts w:ascii="宋体" w:eastAsia="宋体" w:hAnsi="宋体" w:cs="宋体"/>
              <w:sz w:val="20"/>
              <w:szCs w:val="20"/>
            </w:rPr>
            <w:tab/>
          </w:r>
          <w:r>
            <w:rPr>
              <w:rFonts w:ascii="Times New Roman" w:eastAsia="Times New Roman" w:hAnsi="Times New Roman" w:cs="Times New Roman"/>
              <w:spacing w:val="-4"/>
              <w:sz w:val="20"/>
              <w:szCs w:val="20"/>
            </w:rPr>
            <w:t>12</w:t>
          </w:r>
        </w:p>
        <w:p w:rsidR="005D4E44">
          <w:pPr>
            <w:tabs>
              <w:tab w:val="right" w:leader="dot" w:pos="8262"/>
            </w:tabs>
            <w:spacing w:before="92" w:line="219" w:lineRule="auto"/>
            <w:ind w:left="407"/>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2.4.3</w:t>
          </w:r>
          <w:r>
            <w:rPr>
              <w:rFonts w:ascii="宋体" w:eastAsia="宋体" w:hAnsi="宋体" w:cs="宋体"/>
              <w:spacing w:val="4"/>
              <w:sz w:val="20"/>
              <w:szCs w:val="20"/>
            </w:rPr>
            <w:t>能够管理各类数据资源</w:t>
          </w:r>
          <w:r>
            <w:rPr>
              <w:rFonts w:ascii="宋体" w:eastAsia="宋体" w:hAnsi="宋体" w:cs="宋体"/>
              <w:sz w:val="20"/>
              <w:szCs w:val="20"/>
            </w:rPr>
            <w:tab/>
          </w:r>
          <w:r>
            <w:rPr>
              <w:rFonts w:ascii="Times New Roman" w:eastAsia="Times New Roman" w:hAnsi="Times New Roman" w:cs="Times New Roman"/>
              <w:spacing w:val="-4"/>
              <w:sz w:val="20"/>
              <w:szCs w:val="20"/>
            </w:rPr>
            <w:t>12</w:t>
          </w:r>
        </w:p>
        <w:p w:rsidR="005D4E44">
          <w:pPr>
            <w:tabs>
              <w:tab w:val="right" w:leader="dot" w:pos="8282"/>
            </w:tabs>
            <w:spacing w:before="72" w:line="219" w:lineRule="auto"/>
            <w:ind w:left="407"/>
            <w:rPr>
              <w:rFonts w:ascii="Times New Roman" w:eastAsia="Times New Roman" w:hAnsi="Times New Roman" w:cs="Times New Roman"/>
              <w:sz w:val="20"/>
              <w:szCs w:val="20"/>
            </w:rPr>
          </w:pPr>
          <w:r>
            <w:rPr>
              <w:rFonts w:ascii="Times New Roman" w:eastAsia="Times New Roman" w:hAnsi="Times New Roman" w:cs="Times New Roman"/>
              <w:spacing w:val="5"/>
              <w:sz w:val="20"/>
              <w:szCs w:val="20"/>
            </w:rPr>
            <w:t>2.4.4</w:t>
          </w:r>
          <w:r>
            <w:rPr>
              <w:rFonts w:ascii="宋体" w:eastAsia="宋体" w:hAnsi="宋体" w:cs="宋体"/>
              <w:spacing w:val="5"/>
              <w:sz w:val="20"/>
              <w:szCs w:val="20"/>
            </w:rPr>
            <w:t>海量数据多级存储</w:t>
          </w:r>
          <w:r>
            <w:rPr>
              <w:rFonts w:ascii="宋体" w:eastAsia="宋体" w:hAnsi="宋体" w:cs="宋体"/>
              <w:sz w:val="20"/>
              <w:szCs w:val="20"/>
            </w:rPr>
            <w:tab/>
          </w:r>
          <w:r>
            <w:rPr>
              <w:rFonts w:ascii="Times New Roman" w:eastAsia="Times New Roman" w:hAnsi="Times New Roman" w:cs="Times New Roman"/>
              <w:spacing w:val="-4"/>
              <w:sz w:val="20"/>
              <w:szCs w:val="20"/>
            </w:rPr>
            <w:t>13</w:t>
          </w:r>
        </w:p>
        <w:p w:rsidR="005D4E44">
          <w:pPr>
            <w:tabs>
              <w:tab w:val="right" w:leader="dot" w:pos="8242"/>
            </w:tabs>
            <w:spacing w:before="63" w:line="219" w:lineRule="auto"/>
            <w:ind w:left="407"/>
            <w:rPr>
              <w:rFonts w:ascii="Times New Roman" w:eastAsia="Times New Roman" w:hAnsi="Times New Roman" w:cs="Times New Roman"/>
              <w:sz w:val="20"/>
              <w:szCs w:val="20"/>
            </w:rPr>
          </w:pPr>
          <w:r>
            <w:rPr>
              <w:rFonts w:ascii="Times New Roman" w:eastAsia="Times New Roman" w:hAnsi="Times New Roman" w:cs="Times New Roman"/>
              <w:spacing w:val="6"/>
              <w:sz w:val="20"/>
              <w:szCs w:val="20"/>
            </w:rPr>
            <w:t xml:space="preserve">2.4.5        </w:t>
          </w:r>
          <w:r>
            <w:rPr>
              <w:rFonts w:ascii="宋体" w:eastAsia="宋体" w:hAnsi="宋体" w:cs="宋体"/>
              <w:spacing w:val="6"/>
              <w:sz w:val="20"/>
              <w:szCs w:val="20"/>
            </w:rPr>
            <w:t>成熟稳固的基础</w:t>
          </w:r>
          <w:r>
            <w:rPr>
              <w:rFonts w:ascii="宋体" w:eastAsia="宋体" w:hAnsi="宋体" w:cs="宋体"/>
              <w:spacing w:val="5"/>
              <w:sz w:val="20"/>
              <w:szCs w:val="20"/>
            </w:rPr>
            <w:t>软件平台</w:t>
          </w:r>
          <w:r>
            <w:rPr>
              <w:rFonts w:ascii="宋体" w:eastAsia="宋体" w:hAnsi="宋体" w:cs="宋体"/>
              <w:sz w:val="20"/>
              <w:szCs w:val="20"/>
            </w:rPr>
            <w:tab/>
          </w:r>
          <w:r>
            <w:rPr>
              <w:rFonts w:ascii="Times New Roman" w:eastAsia="Times New Roman" w:hAnsi="Times New Roman" w:cs="Times New Roman"/>
              <w:spacing w:val="-4"/>
              <w:sz w:val="20"/>
              <w:szCs w:val="20"/>
            </w:rPr>
            <w:t>13</w:t>
          </w:r>
        </w:p>
        <w:p w:rsidR="005D4E44">
          <w:pPr>
            <w:tabs>
              <w:tab w:val="right" w:leader="dot" w:pos="8242"/>
            </w:tabs>
            <w:spacing w:before="73" w:line="219" w:lineRule="auto"/>
            <w:ind w:left="407"/>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 xml:space="preserve">2.4.6         </w:t>
          </w:r>
          <w:r>
            <w:rPr>
              <w:rFonts w:ascii="宋体" w:eastAsia="宋体" w:hAnsi="宋体" w:cs="宋体"/>
              <w:spacing w:val="2"/>
              <w:sz w:val="20"/>
              <w:szCs w:val="20"/>
            </w:rPr>
            <w:t>软件强大的跨</w:t>
          </w:r>
          <w:r>
            <w:rPr>
              <w:rFonts w:ascii="宋体" w:eastAsia="宋体" w:hAnsi="宋体" w:cs="宋体"/>
              <w:spacing w:val="1"/>
              <w:sz w:val="20"/>
              <w:szCs w:val="20"/>
            </w:rPr>
            <w:t>平台运行能力</w:t>
          </w:r>
          <w:r>
            <w:rPr>
              <w:rFonts w:ascii="宋体" w:eastAsia="宋体" w:hAnsi="宋体" w:cs="宋体"/>
              <w:sz w:val="20"/>
              <w:szCs w:val="20"/>
            </w:rPr>
            <w:tab/>
          </w:r>
          <w:r>
            <w:rPr>
              <w:rFonts w:ascii="Times New Roman" w:eastAsia="Times New Roman" w:hAnsi="Times New Roman" w:cs="Times New Roman"/>
              <w:spacing w:val="-4"/>
              <w:sz w:val="20"/>
              <w:szCs w:val="20"/>
            </w:rPr>
            <w:t>13</w:t>
          </w:r>
        </w:p>
        <w:p w:rsidR="005D4E44">
          <w:pPr>
            <w:tabs>
              <w:tab w:val="right" w:leader="dot" w:pos="8264"/>
            </w:tabs>
            <w:spacing w:before="208" w:line="219" w:lineRule="auto"/>
            <w:rPr>
              <w:rFonts w:ascii="Times New Roman" w:eastAsia="Times New Roman" w:hAnsi="Times New Roman" w:cs="Times New Roman"/>
              <w:sz w:val="20"/>
              <w:szCs w:val="20"/>
            </w:rPr>
          </w:pPr>
          <w:r>
            <w:rPr>
              <w:rFonts w:ascii="宋体" w:eastAsia="宋体" w:hAnsi="宋体" w:cs="宋体"/>
              <w:b/>
              <w:bCs/>
              <w:spacing w:val="8"/>
              <w:sz w:val="20"/>
              <w:szCs w:val="20"/>
            </w:rPr>
            <w:t>第</w:t>
          </w:r>
          <w:r>
            <w:rPr>
              <w:rFonts w:ascii="宋体" w:eastAsia="宋体" w:hAnsi="宋体" w:cs="宋体"/>
              <w:b/>
              <w:bCs/>
              <w:spacing w:val="8"/>
              <w:sz w:val="20"/>
              <w:szCs w:val="20"/>
            </w:rPr>
            <w:t>3</w:t>
          </w:r>
          <w:r>
            <w:rPr>
              <w:rFonts w:ascii="宋体" w:eastAsia="宋体" w:hAnsi="宋体" w:cs="宋体"/>
              <w:b/>
              <w:bCs/>
              <w:spacing w:val="8"/>
              <w:sz w:val="20"/>
              <w:szCs w:val="20"/>
            </w:rPr>
            <w:t>章系统功能描述</w:t>
          </w:r>
          <w:r>
            <w:rPr>
              <w:rFonts w:ascii="宋体" w:eastAsia="宋体" w:hAnsi="宋体" w:cs="宋体"/>
              <w:sz w:val="20"/>
              <w:szCs w:val="20"/>
            </w:rPr>
            <w:tab/>
          </w:r>
          <w:r>
            <w:rPr>
              <w:rFonts w:ascii="Times New Roman" w:eastAsia="Times New Roman" w:hAnsi="Times New Roman" w:cs="Times New Roman"/>
              <w:b/>
              <w:bCs/>
              <w:spacing w:val="-2"/>
              <w:sz w:val="20"/>
              <w:szCs w:val="20"/>
            </w:rPr>
            <w:t>14</w:t>
          </w:r>
        </w:p>
        <w:p w:rsidR="005D4E44">
          <w:pPr>
            <w:tabs>
              <w:tab w:val="right" w:leader="dot" w:pos="8252"/>
            </w:tabs>
            <w:spacing w:before="195" w:line="220" w:lineRule="auto"/>
            <w:ind w:left="187"/>
            <w:rPr>
              <w:rFonts w:ascii="Times New Roman" w:eastAsia="Times New Roman" w:hAnsi="Times New Roman" w:cs="Times New Roman"/>
              <w:sz w:val="20"/>
              <w:szCs w:val="20"/>
            </w:rPr>
          </w:pPr>
          <w:r>
            <w:rPr>
              <w:rFonts w:ascii="Times New Roman" w:eastAsia="Times New Roman" w:hAnsi="Times New Roman" w:cs="Times New Roman"/>
              <w:b/>
              <w:bCs/>
              <w:spacing w:val="-4"/>
              <w:sz w:val="20"/>
              <w:szCs w:val="20"/>
            </w:rPr>
            <w:t>3.1</w:t>
          </w:r>
          <w:r>
            <w:rPr>
              <w:rFonts w:ascii="宋体" w:eastAsia="宋体" w:hAnsi="宋体" w:cs="宋体"/>
              <w:b/>
              <w:bCs/>
              <w:spacing w:val="-4"/>
              <w:sz w:val="20"/>
              <w:szCs w:val="20"/>
            </w:rPr>
            <w:t>资料整理上载</w:t>
          </w:r>
          <w:r>
            <w:rPr>
              <w:rFonts w:ascii="宋体" w:eastAsia="宋体" w:hAnsi="宋体" w:cs="宋体"/>
              <w:sz w:val="20"/>
              <w:szCs w:val="20"/>
            </w:rPr>
            <w:tab/>
          </w:r>
          <w:r>
            <w:rPr>
              <w:rFonts w:ascii="Times New Roman" w:eastAsia="Times New Roman" w:hAnsi="Times New Roman" w:cs="Times New Roman"/>
              <w:spacing w:val="-6"/>
              <w:sz w:val="20"/>
              <w:szCs w:val="20"/>
            </w:rPr>
            <w:t>14</w:t>
          </w:r>
        </w:p>
        <w:p w:rsidR="005D4E44">
          <w:pPr>
            <w:tabs>
              <w:tab w:val="right" w:leader="dot" w:pos="8262"/>
            </w:tabs>
            <w:spacing w:before="62" w:line="220" w:lineRule="auto"/>
            <w:ind w:left="18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3.2</w:t>
          </w:r>
          <w:r>
            <w:rPr>
              <w:rFonts w:ascii="宋体" w:eastAsia="宋体" w:hAnsi="宋体" w:cs="宋体"/>
              <w:b/>
              <w:bCs/>
              <w:sz w:val="20"/>
              <w:szCs w:val="20"/>
            </w:rPr>
            <w:t>视频转码分析</w:t>
          </w:r>
          <w:r>
            <w:rPr>
              <w:rFonts w:ascii="宋体" w:eastAsia="宋体" w:hAnsi="宋体" w:cs="宋体"/>
              <w:sz w:val="20"/>
              <w:szCs w:val="20"/>
            </w:rPr>
            <w:tab/>
          </w:r>
          <w:r>
            <w:rPr>
              <w:rFonts w:ascii="Times New Roman" w:eastAsia="Times New Roman" w:hAnsi="Times New Roman" w:cs="Times New Roman"/>
              <w:spacing w:val="-6"/>
              <w:sz w:val="20"/>
              <w:szCs w:val="20"/>
            </w:rPr>
            <w:t>15</w:t>
          </w:r>
        </w:p>
        <w:p w:rsidR="005D4E44">
          <w:pPr>
            <w:tabs>
              <w:tab w:val="right" w:leader="dot" w:pos="8242"/>
            </w:tabs>
            <w:spacing w:before="71" w:line="219" w:lineRule="auto"/>
            <w:ind w:left="18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3.3</w:t>
          </w:r>
          <w:r>
            <w:rPr>
              <w:rFonts w:ascii="宋体" w:eastAsia="宋体" w:hAnsi="宋体" w:cs="宋体"/>
              <w:b/>
              <w:bCs/>
              <w:sz w:val="20"/>
              <w:szCs w:val="20"/>
            </w:rPr>
            <w:t>资料编目标引</w:t>
          </w:r>
          <w:r>
            <w:rPr>
              <w:rFonts w:ascii="宋体" w:eastAsia="宋体" w:hAnsi="宋体" w:cs="宋体"/>
              <w:b/>
              <w:bCs/>
              <w:sz w:val="20"/>
              <w:szCs w:val="20"/>
            </w:rPr>
            <w:tab/>
          </w:r>
          <w:r>
            <w:rPr>
              <w:rFonts w:ascii="Times New Roman" w:eastAsia="Times New Roman" w:hAnsi="Times New Roman" w:cs="Times New Roman"/>
              <w:spacing w:val="-6"/>
              <w:sz w:val="20"/>
              <w:szCs w:val="20"/>
            </w:rPr>
            <w:t>16</w:t>
          </w:r>
        </w:p>
        <w:p w:rsidR="005D4E44">
          <w:pPr>
            <w:tabs>
              <w:tab w:val="right" w:leader="dot" w:pos="8232"/>
            </w:tabs>
            <w:spacing w:before="95" w:line="219" w:lineRule="auto"/>
            <w:ind w:left="407"/>
            <w:rPr>
              <w:rFonts w:ascii="Times New Roman" w:eastAsia="Times New Roman" w:hAnsi="Times New Roman" w:cs="Times New Roman"/>
              <w:sz w:val="20"/>
              <w:szCs w:val="20"/>
            </w:rPr>
          </w:pPr>
          <w:r>
            <w:rPr>
              <w:rFonts w:ascii="Times New Roman" w:eastAsia="Times New Roman" w:hAnsi="Times New Roman" w:cs="Times New Roman"/>
              <w:spacing w:val="6"/>
              <w:sz w:val="20"/>
              <w:szCs w:val="20"/>
            </w:rPr>
            <w:t>3.3.1</w:t>
          </w:r>
          <w:r>
            <w:rPr>
              <w:rFonts w:ascii="宋体" w:eastAsia="宋体" w:hAnsi="宋体" w:cs="宋体"/>
              <w:spacing w:val="6"/>
              <w:sz w:val="20"/>
              <w:szCs w:val="20"/>
            </w:rPr>
            <w:t>编目标引建模</w:t>
          </w:r>
          <w:r>
            <w:rPr>
              <w:rFonts w:ascii="宋体" w:eastAsia="宋体" w:hAnsi="宋体" w:cs="宋体"/>
              <w:sz w:val="20"/>
              <w:szCs w:val="20"/>
            </w:rPr>
            <w:tab/>
          </w:r>
          <w:r>
            <w:rPr>
              <w:rFonts w:ascii="Times New Roman" w:eastAsia="Times New Roman" w:hAnsi="Times New Roman" w:cs="Times New Roman"/>
              <w:spacing w:val="-4"/>
              <w:sz w:val="20"/>
              <w:szCs w:val="20"/>
            </w:rPr>
            <w:t>16</w:t>
          </w:r>
        </w:p>
        <w:p w:rsidR="005D4E44">
          <w:pPr>
            <w:tabs>
              <w:tab w:val="right" w:leader="dot" w:pos="8282"/>
            </w:tabs>
            <w:spacing w:before="63" w:line="219" w:lineRule="auto"/>
            <w:ind w:left="407"/>
            <w:rPr>
              <w:rFonts w:ascii="Times New Roman" w:eastAsia="Times New Roman" w:hAnsi="Times New Roman" w:cs="Times New Roman"/>
              <w:sz w:val="20"/>
              <w:szCs w:val="20"/>
            </w:rPr>
          </w:pPr>
          <w:r>
            <w:rPr>
              <w:rFonts w:ascii="Times New Roman" w:eastAsia="Times New Roman" w:hAnsi="Times New Roman" w:cs="Times New Roman"/>
              <w:sz w:val="20"/>
              <w:szCs w:val="20"/>
            </w:rPr>
            <w:t>3.3.2</w:t>
          </w:r>
          <w:r>
            <w:rPr>
              <w:rFonts w:ascii="宋体" w:eastAsia="宋体" w:hAnsi="宋体" w:cs="宋体"/>
              <w:sz w:val="20"/>
              <w:szCs w:val="20"/>
            </w:rPr>
            <w:t>视频关键帧抽取</w:t>
          </w:r>
          <w:r>
            <w:rPr>
              <w:rFonts w:ascii="宋体" w:eastAsia="宋体" w:hAnsi="宋体" w:cs="宋体"/>
              <w:sz w:val="20"/>
              <w:szCs w:val="20"/>
            </w:rPr>
            <w:tab/>
          </w:r>
          <w:r>
            <w:rPr>
              <w:rFonts w:ascii="Times New Roman" w:eastAsia="Times New Roman" w:hAnsi="Times New Roman" w:cs="Times New Roman"/>
              <w:spacing w:val="-1"/>
              <w:sz w:val="20"/>
              <w:szCs w:val="20"/>
            </w:rPr>
            <w:t>18</w:t>
          </w:r>
        </w:p>
        <w:p w:rsidR="005D4E44">
          <w:pPr>
            <w:tabs>
              <w:tab w:val="right" w:leader="dot" w:pos="8252"/>
            </w:tabs>
            <w:spacing w:before="82" w:line="219" w:lineRule="auto"/>
            <w:ind w:left="407"/>
            <w:rPr>
              <w:rFonts w:ascii="Times New Roman" w:eastAsia="Times New Roman" w:hAnsi="Times New Roman" w:cs="Times New Roman"/>
              <w:sz w:val="20"/>
              <w:szCs w:val="20"/>
            </w:rPr>
          </w:pPr>
          <w:r>
            <w:rPr>
              <w:rFonts w:ascii="Times New Roman" w:eastAsia="Times New Roman" w:hAnsi="Times New Roman" w:cs="Times New Roman"/>
              <w:spacing w:val="6"/>
              <w:sz w:val="20"/>
              <w:szCs w:val="20"/>
            </w:rPr>
            <w:t>3.3.3</w:t>
          </w:r>
          <w:r>
            <w:rPr>
              <w:rFonts w:ascii="宋体" w:eastAsia="宋体" w:hAnsi="宋体" w:cs="宋体"/>
              <w:spacing w:val="6"/>
              <w:sz w:val="20"/>
              <w:szCs w:val="20"/>
            </w:rPr>
            <w:t>附件资料上传</w:t>
          </w:r>
          <w:r>
            <w:rPr>
              <w:rFonts w:ascii="宋体" w:eastAsia="宋体" w:hAnsi="宋体" w:cs="宋体"/>
              <w:sz w:val="20"/>
              <w:szCs w:val="20"/>
            </w:rPr>
            <w:tab/>
          </w:r>
          <w:r>
            <w:rPr>
              <w:rFonts w:ascii="Times New Roman" w:eastAsia="Times New Roman" w:hAnsi="Times New Roman" w:cs="Times New Roman"/>
              <w:spacing w:val="-4"/>
              <w:sz w:val="20"/>
              <w:szCs w:val="20"/>
            </w:rPr>
            <w:t>19</w:t>
          </w:r>
        </w:p>
        <w:p w:rsidR="005D4E44">
          <w:pPr>
            <w:tabs>
              <w:tab w:val="right" w:leader="dot" w:pos="8242"/>
            </w:tabs>
            <w:spacing w:before="61" w:line="219" w:lineRule="auto"/>
            <w:ind w:left="187"/>
            <w:rPr>
              <w:rFonts w:ascii="Times New Roman" w:eastAsia="Times New Roman" w:hAnsi="Times New Roman" w:cs="Times New Roman"/>
              <w:sz w:val="20"/>
              <w:szCs w:val="20"/>
            </w:rPr>
          </w:pPr>
          <w:r>
            <w:rPr>
              <w:rFonts w:ascii="Times New Roman" w:eastAsia="Times New Roman" w:hAnsi="Times New Roman" w:cs="Times New Roman"/>
              <w:b/>
              <w:bCs/>
              <w:spacing w:val="-3"/>
              <w:sz w:val="20"/>
              <w:szCs w:val="20"/>
            </w:rPr>
            <w:t>3.4</w:t>
          </w:r>
          <w:r>
            <w:rPr>
              <w:rFonts w:ascii="宋体" w:eastAsia="宋体" w:hAnsi="宋体" w:cs="宋体"/>
              <w:b/>
              <w:bCs/>
              <w:spacing w:val="-3"/>
              <w:sz w:val="20"/>
              <w:szCs w:val="20"/>
            </w:rPr>
            <w:t>海量数据存储</w:t>
          </w:r>
          <w:r>
            <w:rPr>
              <w:rFonts w:ascii="宋体" w:eastAsia="宋体" w:hAnsi="宋体" w:cs="宋体"/>
              <w:sz w:val="20"/>
              <w:szCs w:val="20"/>
            </w:rPr>
            <w:tab/>
          </w:r>
          <w:r>
            <w:rPr>
              <w:rFonts w:ascii="Times New Roman" w:eastAsia="Times New Roman" w:hAnsi="Times New Roman" w:cs="Times New Roman"/>
              <w:spacing w:val="4"/>
              <w:sz w:val="20"/>
              <w:szCs w:val="20"/>
            </w:rPr>
            <w:t>20</w:t>
          </w:r>
        </w:p>
        <w:p w:rsidR="005D4E44">
          <w:pPr>
            <w:tabs>
              <w:tab w:val="right" w:leader="dot" w:pos="8182"/>
            </w:tabs>
            <w:spacing w:before="85" w:line="219" w:lineRule="auto"/>
            <w:ind w:left="407"/>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 xml:space="preserve">3.4.1         </w:t>
          </w:r>
          <w:r>
            <w:rPr>
              <w:rFonts w:ascii="宋体" w:eastAsia="宋体" w:hAnsi="宋体" w:cs="宋体"/>
              <w:spacing w:val="2"/>
              <w:sz w:val="20"/>
              <w:szCs w:val="20"/>
            </w:rPr>
            <w:t>海量数据多级存储体系</w:t>
          </w:r>
          <w:r>
            <w:rPr>
              <w:rFonts w:ascii="宋体" w:eastAsia="宋体" w:hAnsi="宋体" w:cs="宋体"/>
              <w:sz w:val="20"/>
              <w:szCs w:val="20"/>
            </w:rPr>
            <w:tab/>
          </w:r>
          <w:r>
            <w:rPr>
              <w:rFonts w:ascii="Times New Roman" w:eastAsia="Times New Roman" w:hAnsi="Times New Roman" w:cs="Times New Roman"/>
              <w:spacing w:val="2"/>
              <w:sz w:val="20"/>
              <w:szCs w:val="20"/>
            </w:rPr>
            <w:t>20</w:t>
          </w:r>
        </w:p>
        <w:p w:rsidR="005D4E44">
          <w:pPr>
            <w:tabs>
              <w:tab w:val="right" w:leader="dot" w:pos="8262"/>
            </w:tabs>
            <w:spacing w:before="83" w:line="219" w:lineRule="auto"/>
            <w:ind w:left="407"/>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 xml:space="preserve">3.4.2         </w:t>
          </w:r>
          <w:r>
            <w:rPr>
              <w:rFonts w:ascii="宋体" w:eastAsia="宋体" w:hAnsi="宋体" w:cs="宋体"/>
              <w:spacing w:val="2"/>
              <w:sz w:val="20"/>
              <w:szCs w:val="20"/>
            </w:rPr>
            <w:t>数据多级存储的实现</w:t>
          </w:r>
          <w:r>
            <w:rPr>
              <w:rFonts w:ascii="宋体" w:eastAsia="宋体" w:hAnsi="宋体" w:cs="宋体"/>
              <w:sz w:val="20"/>
              <w:szCs w:val="20"/>
            </w:rPr>
            <w:tab/>
          </w:r>
          <w:r>
            <w:rPr>
              <w:rFonts w:ascii="Times New Roman" w:eastAsia="Times New Roman" w:hAnsi="Times New Roman" w:cs="Times New Roman"/>
              <w:spacing w:val="2"/>
              <w:sz w:val="20"/>
              <w:szCs w:val="20"/>
            </w:rPr>
            <w:t>22</w:t>
          </w:r>
        </w:p>
        <w:p w:rsidR="005D4E44">
          <w:pPr>
            <w:tabs>
              <w:tab w:val="right" w:leader="dot" w:pos="8262"/>
            </w:tabs>
            <w:spacing w:before="79" w:line="219" w:lineRule="auto"/>
            <w:ind w:left="187"/>
            <w:rPr>
              <w:rFonts w:ascii="Times New Roman" w:eastAsia="Times New Roman" w:hAnsi="Times New Roman" w:cs="Times New Roman"/>
              <w:sz w:val="20"/>
              <w:szCs w:val="20"/>
            </w:rPr>
          </w:pPr>
          <w:r>
            <w:rPr>
              <w:rFonts w:ascii="Times New Roman" w:eastAsia="Times New Roman" w:hAnsi="Times New Roman" w:cs="Times New Roman"/>
              <w:b/>
              <w:bCs/>
              <w:spacing w:val="-1"/>
              <w:sz w:val="20"/>
              <w:szCs w:val="20"/>
            </w:rPr>
            <w:t xml:space="preserve">3.5        </w:t>
          </w:r>
          <w:r>
            <w:rPr>
              <w:rFonts w:ascii="宋体" w:eastAsia="宋体" w:hAnsi="宋体" w:cs="宋体"/>
              <w:b/>
              <w:bCs/>
              <w:spacing w:val="-1"/>
              <w:sz w:val="20"/>
              <w:szCs w:val="20"/>
            </w:rPr>
            <w:t>多媒体资料查询浏览</w:t>
          </w:r>
          <w:r>
            <w:rPr>
              <w:rFonts w:ascii="宋体" w:eastAsia="宋体" w:hAnsi="宋体" w:cs="宋体"/>
              <w:sz w:val="20"/>
              <w:szCs w:val="20"/>
            </w:rPr>
            <w:tab/>
          </w:r>
          <w:r>
            <w:rPr>
              <w:rFonts w:ascii="Times New Roman" w:eastAsia="Times New Roman" w:hAnsi="Times New Roman" w:cs="Times New Roman"/>
              <w:spacing w:val="-2"/>
              <w:sz w:val="20"/>
              <w:szCs w:val="20"/>
            </w:rPr>
            <w:t>26</w:t>
          </w:r>
        </w:p>
        <w:p w:rsidR="005D4E44">
          <w:pPr>
            <w:tabs>
              <w:tab w:val="right" w:leader="dot" w:pos="8262"/>
            </w:tabs>
            <w:spacing w:before="77" w:line="219" w:lineRule="auto"/>
            <w:ind w:left="407"/>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 xml:space="preserve">3.5.1         </w:t>
          </w:r>
          <w:r>
            <w:rPr>
              <w:rFonts w:ascii="宋体" w:eastAsia="宋体" w:hAnsi="宋体" w:cs="宋体"/>
              <w:spacing w:val="4"/>
              <w:sz w:val="20"/>
              <w:szCs w:val="20"/>
            </w:rPr>
            <w:t>视音频资料检索</w:t>
          </w:r>
          <w:r>
            <w:rPr>
              <w:rFonts w:ascii="宋体" w:eastAsia="宋体" w:hAnsi="宋体" w:cs="宋体"/>
              <w:sz w:val="20"/>
              <w:szCs w:val="20"/>
            </w:rPr>
            <w:tab/>
          </w:r>
          <w:r>
            <w:rPr>
              <w:rFonts w:ascii="Times New Roman" w:eastAsia="Times New Roman" w:hAnsi="Times New Roman" w:cs="Times New Roman"/>
              <w:spacing w:val="2"/>
              <w:sz w:val="20"/>
              <w:szCs w:val="20"/>
            </w:rPr>
            <w:t>26</w:t>
          </w:r>
        </w:p>
        <w:p w:rsidR="005D4E44">
          <w:pPr>
            <w:tabs>
              <w:tab w:val="right" w:leader="dot" w:pos="8252"/>
            </w:tabs>
            <w:spacing w:before="62" w:line="219" w:lineRule="auto"/>
            <w:ind w:left="407"/>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3.5.2</w:t>
          </w:r>
          <w:r>
            <w:rPr>
              <w:rFonts w:ascii="宋体" w:eastAsia="宋体" w:hAnsi="宋体" w:cs="宋体"/>
              <w:spacing w:val="4"/>
              <w:sz w:val="20"/>
              <w:szCs w:val="20"/>
            </w:rPr>
            <w:t>关键字检索</w:t>
          </w:r>
          <w:r>
            <w:rPr>
              <w:rFonts w:ascii="宋体" w:eastAsia="宋体" w:hAnsi="宋体" w:cs="宋体"/>
              <w:sz w:val="20"/>
              <w:szCs w:val="20"/>
            </w:rPr>
            <w:tab/>
          </w:r>
          <w:r>
            <w:rPr>
              <w:rFonts w:ascii="Times New Roman" w:eastAsia="Times New Roman" w:hAnsi="Times New Roman" w:cs="Times New Roman"/>
              <w:spacing w:val="2"/>
              <w:sz w:val="20"/>
              <w:szCs w:val="20"/>
            </w:rPr>
            <w:t>27</w:t>
          </w:r>
        </w:p>
        <w:p w:rsidR="005D4E44">
          <w:pPr>
            <w:tabs>
              <w:tab w:val="right" w:leader="dot" w:pos="8252"/>
            </w:tabs>
            <w:spacing w:before="83" w:line="219" w:lineRule="auto"/>
            <w:ind w:left="407"/>
            <w:rPr>
              <w:rFonts w:ascii="Times New Roman" w:eastAsia="Times New Roman" w:hAnsi="Times New Roman" w:cs="Times New Roman"/>
              <w:sz w:val="20"/>
              <w:szCs w:val="20"/>
            </w:rPr>
          </w:pPr>
          <w:r>
            <w:rPr>
              <w:rFonts w:ascii="Times New Roman" w:eastAsia="Times New Roman" w:hAnsi="Times New Roman" w:cs="Times New Roman"/>
              <w:spacing w:val="5"/>
              <w:sz w:val="20"/>
              <w:szCs w:val="20"/>
            </w:rPr>
            <w:t>3.5.3</w:t>
          </w:r>
          <w:r>
            <w:rPr>
              <w:rFonts w:ascii="宋体" w:eastAsia="宋体" w:hAnsi="宋体" w:cs="宋体"/>
              <w:spacing w:val="5"/>
              <w:sz w:val="20"/>
              <w:szCs w:val="20"/>
            </w:rPr>
            <w:t>条件组合检索</w:t>
          </w:r>
          <w:r>
            <w:rPr>
              <w:rFonts w:ascii="宋体" w:eastAsia="宋体" w:hAnsi="宋体" w:cs="宋体"/>
              <w:sz w:val="20"/>
              <w:szCs w:val="20"/>
            </w:rPr>
            <w:tab/>
          </w:r>
          <w:r>
            <w:rPr>
              <w:rFonts w:ascii="Times New Roman" w:eastAsia="Times New Roman" w:hAnsi="Times New Roman" w:cs="Times New Roman"/>
              <w:spacing w:val="2"/>
              <w:sz w:val="20"/>
              <w:szCs w:val="20"/>
            </w:rPr>
            <w:t>27</w:t>
          </w:r>
        </w:p>
        <w:p w:rsidR="005D4E44">
          <w:pPr>
            <w:tabs>
              <w:tab w:val="right" w:leader="dot" w:pos="8252"/>
            </w:tabs>
            <w:spacing w:before="53" w:line="219" w:lineRule="auto"/>
            <w:ind w:left="407"/>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3.5.4</w:t>
          </w:r>
          <w:r>
            <w:rPr>
              <w:rFonts w:ascii="宋体" w:eastAsia="宋体" w:hAnsi="宋体" w:cs="宋体"/>
              <w:spacing w:val="8"/>
              <w:sz w:val="20"/>
              <w:szCs w:val="20"/>
            </w:rPr>
            <w:t>全文检索</w:t>
          </w:r>
          <w:r>
            <w:rPr>
              <w:rFonts w:ascii="宋体" w:eastAsia="宋体" w:hAnsi="宋体" w:cs="宋体"/>
              <w:sz w:val="20"/>
              <w:szCs w:val="20"/>
            </w:rPr>
            <w:tab/>
          </w:r>
          <w:r>
            <w:rPr>
              <w:rFonts w:ascii="Times New Roman" w:eastAsia="Times New Roman" w:hAnsi="Times New Roman" w:cs="Times New Roman"/>
              <w:spacing w:val="2"/>
              <w:sz w:val="20"/>
              <w:szCs w:val="20"/>
            </w:rPr>
            <w:t>27</w:t>
          </w:r>
        </w:p>
        <w:p w:rsidR="005D4E44">
          <w:pPr>
            <w:tabs>
              <w:tab w:val="right" w:leader="dot" w:pos="8259"/>
            </w:tabs>
            <w:spacing w:before="90" w:line="220" w:lineRule="auto"/>
            <w:ind w:left="18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3.6        </w:t>
          </w:r>
          <w:r>
            <w:rPr>
              <w:rFonts w:ascii="宋体" w:eastAsia="宋体" w:hAnsi="宋体" w:cs="宋体"/>
              <w:b/>
              <w:bCs/>
              <w:sz w:val="20"/>
              <w:szCs w:val="20"/>
            </w:rPr>
            <w:t>资料下载</w:t>
          </w:r>
          <w:r>
            <w:rPr>
              <w:rFonts w:ascii="宋体" w:eastAsia="宋体" w:hAnsi="宋体" w:cs="宋体"/>
              <w:sz w:val="20"/>
              <w:szCs w:val="20"/>
            </w:rPr>
            <w:tab/>
          </w:r>
          <w:r>
            <w:rPr>
              <w:rFonts w:ascii="Times New Roman" w:eastAsia="Times New Roman" w:hAnsi="Times New Roman" w:cs="Times New Roman"/>
              <w:spacing w:val="7"/>
              <w:sz w:val="20"/>
              <w:szCs w:val="20"/>
            </w:rPr>
            <w:t>30</w:t>
          </w:r>
        </w:p>
        <w:p w:rsidR="005D4E44">
          <w:pPr>
            <w:tabs>
              <w:tab w:val="right" w:leader="dot" w:pos="8259"/>
            </w:tabs>
            <w:spacing w:before="82" w:line="219" w:lineRule="auto"/>
            <w:ind w:left="187"/>
            <w:rPr>
              <w:rFonts w:ascii="Times New Roman" w:eastAsia="Times New Roman" w:hAnsi="Times New Roman" w:cs="Times New Roman"/>
              <w:sz w:val="20"/>
              <w:szCs w:val="20"/>
            </w:rPr>
          </w:pPr>
          <w:r>
            <w:rPr>
              <w:rFonts w:ascii="Times New Roman" w:eastAsia="Times New Roman" w:hAnsi="Times New Roman" w:cs="Times New Roman"/>
              <w:b/>
              <w:bCs/>
              <w:spacing w:val="-4"/>
              <w:sz w:val="20"/>
              <w:szCs w:val="20"/>
            </w:rPr>
            <w:t>3.7</w:t>
          </w:r>
          <w:r>
            <w:rPr>
              <w:rFonts w:ascii="宋体" w:eastAsia="宋体" w:hAnsi="宋体" w:cs="宋体"/>
              <w:b/>
              <w:bCs/>
              <w:spacing w:val="-4"/>
              <w:sz w:val="20"/>
              <w:szCs w:val="20"/>
            </w:rPr>
            <w:t>资料安全操纵</w:t>
          </w:r>
          <w:r>
            <w:rPr>
              <w:rFonts w:ascii="宋体" w:eastAsia="宋体" w:hAnsi="宋体" w:cs="宋体"/>
              <w:sz w:val="20"/>
              <w:szCs w:val="20"/>
            </w:rPr>
            <w:tab/>
          </w:r>
          <w:r>
            <w:rPr>
              <w:rFonts w:ascii="Times New Roman" w:eastAsia="Times New Roman" w:hAnsi="Times New Roman" w:cs="Times New Roman"/>
              <w:spacing w:val="-3"/>
              <w:sz w:val="20"/>
              <w:szCs w:val="20"/>
            </w:rPr>
            <w:t>30</w:t>
          </w:r>
        </w:p>
        <w:p w:rsidR="005D4E44">
          <w:pPr>
            <w:tabs>
              <w:tab w:val="right" w:leader="dot" w:pos="8287"/>
            </w:tabs>
            <w:spacing w:before="72" w:line="219" w:lineRule="auto"/>
            <w:ind w:left="187"/>
            <w:rPr>
              <w:rFonts w:ascii="Times New Roman" w:eastAsia="Times New Roman" w:hAnsi="Times New Roman" w:cs="Times New Roman"/>
              <w:sz w:val="20"/>
              <w:szCs w:val="20"/>
            </w:rPr>
          </w:pPr>
          <w:r>
            <w:rPr>
              <w:rFonts w:ascii="Times New Roman" w:eastAsia="Times New Roman" w:hAnsi="Times New Roman" w:cs="Times New Roman"/>
              <w:b/>
              <w:bCs/>
              <w:spacing w:val="10"/>
              <w:sz w:val="20"/>
              <w:szCs w:val="20"/>
            </w:rPr>
            <w:t>3.8</w:t>
          </w:r>
          <w:r>
            <w:rPr>
              <w:rFonts w:ascii="宋体" w:eastAsia="宋体" w:hAnsi="宋体" w:cs="宋体"/>
              <w:b/>
              <w:bCs/>
              <w:spacing w:val="10"/>
              <w:sz w:val="20"/>
              <w:szCs w:val="20"/>
            </w:rPr>
            <w:t>数据统计分析</w:t>
          </w:r>
          <w:r>
            <w:rPr>
              <w:rFonts w:ascii="宋体" w:eastAsia="宋体" w:hAnsi="宋体" w:cs="宋体"/>
              <w:sz w:val="20"/>
              <w:szCs w:val="20"/>
            </w:rPr>
            <w:tab/>
          </w:r>
          <w:r>
            <w:rPr>
              <w:rFonts w:ascii="Times New Roman" w:eastAsia="Times New Roman" w:hAnsi="Times New Roman" w:cs="Times New Roman"/>
              <w:spacing w:val="-1"/>
              <w:sz w:val="20"/>
              <w:szCs w:val="20"/>
            </w:rPr>
            <w:t>31</w:t>
          </w:r>
        </w:p>
        <w:p w:rsidR="005D4E44">
          <w:pPr>
            <w:tabs>
              <w:tab w:val="right" w:leader="dot" w:pos="8259"/>
            </w:tabs>
            <w:spacing w:before="56" w:line="219" w:lineRule="auto"/>
            <w:ind w:left="407"/>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3.8.1</w:t>
          </w:r>
          <w:r>
            <w:rPr>
              <w:rFonts w:ascii="宋体" w:eastAsia="宋体" w:hAnsi="宋体" w:cs="宋体"/>
              <w:spacing w:val="-2"/>
              <w:sz w:val="20"/>
              <w:szCs w:val="20"/>
            </w:rPr>
            <w:t>设备使用情况统计</w:t>
          </w:r>
          <w:r>
            <w:rPr>
              <w:rFonts w:ascii="宋体" w:eastAsia="宋体" w:hAnsi="宋体" w:cs="宋体"/>
              <w:sz w:val="20"/>
              <w:szCs w:val="20"/>
            </w:rPr>
            <w:tab/>
          </w:r>
          <w:r>
            <w:rPr>
              <w:rFonts w:ascii="Times New Roman" w:eastAsia="Times New Roman" w:hAnsi="Times New Roman" w:cs="Times New Roman"/>
              <w:sz w:val="20"/>
              <w:szCs w:val="20"/>
            </w:rPr>
            <w:t>31</w:t>
          </w:r>
        </w:p>
        <w:p w:rsidR="005D4E44">
          <w:pPr>
            <w:tabs>
              <w:tab w:val="right" w:leader="dot" w:pos="8239"/>
            </w:tabs>
            <w:spacing w:before="93" w:line="219" w:lineRule="auto"/>
            <w:ind w:left="407"/>
            <w:rPr>
              <w:rFonts w:ascii="Times New Roman" w:eastAsia="Times New Roman" w:hAnsi="Times New Roman" w:cs="Times New Roman"/>
              <w:sz w:val="20"/>
              <w:szCs w:val="20"/>
            </w:rPr>
          </w:pPr>
          <w:r>
            <w:rPr>
              <w:rFonts w:ascii="Times New Roman" w:eastAsia="Times New Roman" w:hAnsi="Times New Roman" w:cs="Times New Roman"/>
              <w:sz w:val="20"/>
              <w:szCs w:val="20"/>
            </w:rPr>
            <w:t>3.8.2</w:t>
          </w:r>
          <w:r>
            <w:rPr>
              <w:rFonts w:ascii="宋体" w:eastAsia="宋体" w:hAnsi="宋体" w:cs="宋体"/>
              <w:sz w:val="20"/>
              <w:szCs w:val="20"/>
            </w:rPr>
            <w:t>数据利用情况统计</w:t>
          </w:r>
          <w:r>
            <w:rPr>
              <w:rFonts w:ascii="宋体" w:eastAsia="宋体" w:hAnsi="宋体" w:cs="宋体"/>
              <w:sz w:val="20"/>
              <w:szCs w:val="20"/>
            </w:rPr>
            <w:tab/>
          </w:r>
          <w:r>
            <w:rPr>
              <w:rFonts w:ascii="Times New Roman" w:eastAsia="Times New Roman" w:hAnsi="Times New Roman" w:cs="Times New Roman"/>
              <w:sz w:val="20"/>
              <w:szCs w:val="20"/>
            </w:rPr>
            <w:t>32</w:t>
          </w:r>
        </w:p>
        <w:p w:rsidR="005D4E44">
          <w:pPr>
            <w:tabs>
              <w:tab w:val="right" w:leader="dot" w:pos="8269"/>
            </w:tabs>
            <w:spacing w:before="83" w:line="220" w:lineRule="auto"/>
            <w:ind w:left="407"/>
            <w:rPr>
              <w:rFonts w:ascii="Times New Roman" w:eastAsia="Times New Roman" w:hAnsi="Times New Roman" w:cs="Times New Roman"/>
              <w:sz w:val="20"/>
              <w:szCs w:val="20"/>
            </w:rPr>
          </w:pPr>
          <w:r>
            <w:rPr>
              <w:rFonts w:ascii="Times New Roman" w:eastAsia="Times New Roman" w:hAnsi="Times New Roman" w:cs="Times New Roman"/>
              <w:sz w:val="20"/>
              <w:szCs w:val="20"/>
            </w:rPr>
            <w:t>3.8.3</w:t>
          </w:r>
          <w:r>
            <w:rPr>
              <w:rFonts w:ascii="宋体" w:eastAsia="宋体" w:hAnsi="宋体" w:cs="宋体"/>
              <w:sz w:val="20"/>
              <w:szCs w:val="20"/>
            </w:rPr>
            <w:t>人员工作量统计</w:t>
          </w:r>
          <w:r>
            <w:rPr>
              <w:rFonts w:ascii="宋体" w:eastAsia="宋体" w:hAnsi="宋体" w:cs="宋体"/>
              <w:sz w:val="20"/>
              <w:szCs w:val="20"/>
            </w:rPr>
            <w:tab/>
          </w:r>
          <w:r>
            <w:rPr>
              <w:rFonts w:ascii="Times New Roman" w:eastAsia="Times New Roman" w:hAnsi="Times New Roman" w:cs="Times New Roman"/>
              <w:sz w:val="20"/>
              <w:szCs w:val="20"/>
            </w:rPr>
            <w:t>32</w:t>
          </w:r>
        </w:p>
        <w:p w:rsidR="005D4E44">
          <w:pPr>
            <w:tabs>
              <w:tab w:val="right" w:leader="dot" w:pos="8269"/>
            </w:tabs>
            <w:spacing w:before="187" w:line="219" w:lineRule="auto"/>
            <w:rPr>
              <w:rFonts w:ascii="Times New Roman" w:eastAsia="Times New Roman" w:hAnsi="Times New Roman" w:cs="Times New Roman"/>
              <w:sz w:val="20"/>
              <w:szCs w:val="20"/>
            </w:rPr>
          </w:pPr>
          <w:r>
            <w:rPr>
              <w:rFonts w:ascii="宋体" w:eastAsia="宋体" w:hAnsi="宋体" w:cs="宋体"/>
              <w:b/>
              <w:bCs/>
              <w:spacing w:val="8"/>
              <w:sz w:val="20"/>
              <w:szCs w:val="20"/>
            </w:rPr>
            <w:t>第</w:t>
          </w:r>
          <w:r>
            <w:rPr>
              <w:rFonts w:ascii="宋体" w:eastAsia="宋体" w:hAnsi="宋体" w:cs="宋体"/>
              <w:b/>
              <w:bCs/>
              <w:spacing w:val="8"/>
              <w:sz w:val="20"/>
              <w:szCs w:val="20"/>
            </w:rPr>
            <w:t>4</w:t>
          </w:r>
          <w:r>
            <w:rPr>
              <w:rFonts w:ascii="宋体" w:eastAsia="宋体" w:hAnsi="宋体" w:cs="宋体"/>
              <w:b/>
              <w:bCs/>
              <w:spacing w:val="8"/>
              <w:sz w:val="20"/>
              <w:szCs w:val="20"/>
            </w:rPr>
            <w:t>章非视音频数据的管理</w:t>
          </w:r>
          <w:r>
            <w:rPr>
              <w:rFonts w:ascii="宋体" w:eastAsia="宋体" w:hAnsi="宋体" w:cs="宋体"/>
              <w:sz w:val="20"/>
              <w:szCs w:val="20"/>
            </w:rPr>
            <w:tab/>
          </w:r>
          <w:r>
            <w:rPr>
              <w:rFonts w:ascii="Times New Roman" w:eastAsia="Times New Roman" w:hAnsi="Times New Roman" w:cs="Times New Roman"/>
              <w:spacing w:val="-2"/>
              <w:sz w:val="20"/>
              <w:szCs w:val="20"/>
            </w:rPr>
            <w:t>34</w:t>
          </w:r>
        </w:p>
        <w:p w:rsidR="005D4E44">
          <w:pPr>
            <w:tabs>
              <w:tab w:val="right" w:leader="dot" w:pos="8194"/>
            </w:tabs>
            <w:spacing w:before="192" w:line="219" w:lineRule="auto"/>
            <w:rPr>
              <w:rFonts w:ascii="Times New Roman" w:eastAsia="Times New Roman" w:hAnsi="Times New Roman" w:cs="Times New Roman"/>
              <w:sz w:val="20"/>
              <w:szCs w:val="20"/>
            </w:rPr>
          </w:pPr>
          <w:r>
            <w:rPr>
              <w:rFonts w:ascii="宋体" w:eastAsia="宋体" w:hAnsi="宋体" w:cs="宋体"/>
              <w:b/>
              <w:bCs/>
              <w:spacing w:val="-4"/>
              <w:sz w:val="20"/>
              <w:szCs w:val="20"/>
            </w:rPr>
            <w:t>第</w:t>
          </w:r>
          <w:r>
            <w:rPr>
              <w:rFonts w:ascii="宋体" w:eastAsia="宋体" w:hAnsi="宋体" w:cs="宋体"/>
              <w:b/>
              <w:bCs/>
              <w:spacing w:val="-4"/>
              <w:sz w:val="20"/>
              <w:szCs w:val="20"/>
            </w:rPr>
            <w:t>5</w:t>
          </w:r>
          <w:r>
            <w:rPr>
              <w:rFonts w:ascii="宋体" w:eastAsia="宋体" w:hAnsi="宋体" w:cs="宋体"/>
              <w:b/>
              <w:bCs/>
              <w:spacing w:val="-4"/>
              <w:sz w:val="20"/>
              <w:szCs w:val="20"/>
            </w:rPr>
            <w:t>章系统的扩展性</w:t>
          </w:r>
          <w:r>
            <w:rPr>
              <w:rFonts w:ascii="宋体" w:eastAsia="宋体" w:hAnsi="宋体" w:cs="宋体"/>
              <w:sz w:val="20"/>
              <w:szCs w:val="20"/>
            </w:rPr>
            <w:tab/>
          </w:r>
          <w:r>
            <w:rPr>
              <w:rFonts w:ascii="Times New Roman" w:eastAsia="Times New Roman" w:hAnsi="Times New Roman" w:cs="Times New Roman"/>
              <w:b/>
              <w:bCs/>
              <w:spacing w:val="5"/>
              <w:sz w:val="20"/>
              <w:szCs w:val="20"/>
            </w:rPr>
            <w:t>36</w:t>
          </w:r>
        </w:p>
      </w:sdtContent>
    </w:sdt>
    <w:p w:rsidR="005D4E44">
      <w:pPr>
        <w:spacing w:line="219" w:lineRule="auto"/>
        <w:rPr>
          <w:rFonts w:ascii="Times New Roman" w:eastAsia="Times New Roman" w:hAnsi="Times New Roman" w:cs="Times New Roman"/>
          <w:sz w:val="20"/>
          <w:szCs w:val="20"/>
        </w:rPr>
        <w:sectPr>
          <w:headerReference w:type="even" r:id="rId5"/>
          <w:headerReference w:type="default" r:id="rId6"/>
          <w:footerReference w:type="even" r:id="rId7"/>
          <w:footerReference w:type="default" r:id="rId8"/>
          <w:headerReference w:type="first" r:id="rId9"/>
          <w:footerReference w:type="first" r:id="rId10"/>
          <w:pgSz w:w="11910" w:h="16840"/>
          <w:pgMar w:top="1431" w:right="1786" w:bottom="0" w:left="1782" w:header="0" w:footer="0" w:gutter="0"/>
          <w:cols w:space="720"/>
        </w:sectPr>
      </w:pPr>
    </w:p>
    <w:p w:rsidR="005D4E44">
      <w:pPr>
        <w:pStyle w:val="BodyText"/>
        <w:spacing w:line="332" w:lineRule="auto"/>
      </w:pPr>
    </w:p>
    <w:p w:rsidR="005D4E44">
      <w:pPr>
        <w:spacing w:before="100" w:line="219" w:lineRule="auto"/>
        <w:ind w:left="3037"/>
        <w:rPr>
          <w:rFonts w:ascii="宋体" w:eastAsia="宋体" w:hAnsi="宋体" w:cs="宋体"/>
          <w:sz w:val="31"/>
          <w:szCs w:val="31"/>
        </w:rPr>
      </w:pPr>
      <w:bookmarkStart w:id="1" w:name="bookmark4"/>
      <w:bookmarkEnd w:id="1"/>
      <w:r>
        <w:rPr>
          <w:rFonts w:ascii="宋体" w:eastAsia="宋体" w:hAnsi="宋体" w:cs="宋体"/>
          <w:b/>
          <w:bCs/>
          <w:spacing w:val="30"/>
          <w:sz w:val="31"/>
          <w:szCs w:val="31"/>
        </w:rPr>
        <w:t>第</w:t>
      </w:r>
      <w:r>
        <w:rPr>
          <w:rFonts w:ascii="宋体" w:eastAsia="宋体" w:hAnsi="宋体" w:cs="宋体"/>
          <w:b/>
          <w:bCs/>
          <w:spacing w:val="30"/>
          <w:sz w:val="31"/>
          <w:szCs w:val="31"/>
        </w:rPr>
        <w:t>1</w:t>
      </w:r>
      <w:r>
        <w:rPr>
          <w:rFonts w:ascii="宋体" w:eastAsia="宋体" w:hAnsi="宋体" w:cs="宋体"/>
          <w:b/>
          <w:bCs/>
          <w:spacing w:val="30"/>
          <w:sz w:val="31"/>
          <w:szCs w:val="31"/>
        </w:rPr>
        <w:t>章方案综述</w:t>
      </w:r>
    </w:p>
    <w:p w:rsidR="005D4E44">
      <w:pPr>
        <w:pStyle w:val="BodyText"/>
        <w:spacing w:line="268" w:lineRule="auto"/>
      </w:pPr>
    </w:p>
    <w:p w:rsidR="005D4E44">
      <w:pPr>
        <w:pStyle w:val="BodyText"/>
        <w:spacing w:line="268" w:lineRule="auto"/>
      </w:pPr>
    </w:p>
    <w:p w:rsidR="005D4E44">
      <w:pPr>
        <w:spacing w:before="78" w:line="361" w:lineRule="auto"/>
        <w:ind w:left="13" w:right="60" w:firstLine="480"/>
        <w:jc w:val="both"/>
        <w:rPr>
          <w:rFonts w:ascii="宋体" w:eastAsia="宋体" w:hAnsi="宋体" w:cs="宋体"/>
          <w:sz w:val="24"/>
          <w:szCs w:val="24"/>
        </w:rPr>
      </w:pPr>
      <w:r>
        <w:rPr>
          <w:rFonts w:ascii="宋体" w:eastAsia="宋体" w:hAnsi="宋体" w:cs="宋体"/>
          <w:spacing w:val="-4"/>
          <w:sz w:val="24"/>
          <w:szCs w:val="24"/>
        </w:rPr>
        <w:t>通过多年的进展与努力，许多企业已经积存了大量高水平、高质量、具有储存价值的历史资料，其中，包含音像资料、图片资料、文档资料、资料等等。随</w:t>
      </w:r>
      <w:r>
        <w:rPr>
          <w:rFonts w:ascii="宋体" w:eastAsia="宋体" w:hAnsi="宋体" w:cs="宋体"/>
          <w:spacing w:val="-4"/>
          <w:sz w:val="24"/>
          <w:szCs w:val="24"/>
        </w:rPr>
        <w:t>着时间的连续，这些资料的储存价值与重要性也随着突显出来。首先，这些历史资料需要更安全可靠的介质储存；其次这些宝贵资料更需要合理有效的管理与调用，使它们完整有序、便于检索、并能够提供方便、快捷、全面的资料服务，充</w:t>
      </w:r>
    </w:p>
    <w:p w:rsidR="005D4E44">
      <w:pPr>
        <w:spacing w:before="1" w:line="217" w:lineRule="auto"/>
        <w:ind w:left="13"/>
        <w:rPr>
          <w:rFonts w:ascii="宋体" w:eastAsia="宋体" w:hAnsi="宋体" w:cs="宋体"/>
          <w:sz w:val="24"/>
          <w:szCs w:val="24"/>
        </w:rPr>
      </w:pPr>
      <w:r>
        <w:rPr>
          <w:rFonts w:ascii="宋体" w:eastAsia="宋体" w:hAnsi="宋体" w:cs="宋体"/>
          <w:spacing w:val="-5"/>
          <w:sz w:val="24"/>
          <w:szCs w:val="24"/>
        </w:rPr>
        <w:t>分发挥其有用价值。</w:t>
      </w:r>
    </w:p>
    <w:p w:rsidR="005D4E44">
      <w:pPr>
        <w:spacing w:before="176" w:line="362" w:lineRule="auto"/>
        <w:ind w:left="13" w:right="19" w:firstLine="480"/>
        <w:jc w:val="both"/>
        <w:rPr>
          <w:rFonts w:ascii="宋体" w:eastAsia="宋体" w:hAnsi="宋体" w:cs="宋体"/>
          <w:sz w:val="24"/>
          <w:szCs w:val="24"/>
        </w:rPr>
      </w:pPr>
      <w:r>
        <w:rPr>
          <w:rFonts w:ascii="宋体" w:eastAsia="宋体" w:hAnsi="宋体" w:cs="宋体"/>
          <w:spacing w:val="-3"/>
          <w:sz w:val="24"/>
          <w:szCs w:val="24"/>
        </w:rPr>
        <w:t>当前，信息技术的广泛应用，使各类资料的数字化储存管理已经成为趋势。</w:t>
      </w:r>
      <w:r>
        <w:rPr>
          <w:rFonts w:ascii="宋体" w:eastAsia="宋体" w:hAnsi="宋体" w:cs="宋体"/>
          <w:spacing w:val="-4"/>
          <w:sz w:val="24"/>
          <w:szCs w:val="24"/>
        </w:rPr>
        <w:t>数字技术在资料的生成、编辑、公布播出等业务中普遍使用，有效的提高了资料储存与公布的质量，低成本、安全高效的海量存储技术也为大量历史资料的长期</w:t>
      </w:r>
    </w:p>
    <w:p w:rsidR="005D4E44">
      <w:pPr>
        <w:spacing w:line="219" w:lineRule="auto"/>
        <w:ind w:left="13"/>
        <w:rPr>
          <w:rFonts w:ascii="宋体" w:eastAsia="宋体" w:hAnsi="宋体" w:cs="宋体"/>
          <w:sz w:val="24"/>
          <w:szCs w:val="24"/>
        </w:rPr>
      </w:pPr>
      <w:r>
        <w:rPr>
          <w:rFonts w:ascii="宋体" w:eastAsia="宋体" w:hAnsi="宋体" w:cs="宋体"/>
          <w:spacing w:val="-5"/>
          <w:sz w:val="24"/>
          <w:szCs w:val="24"/>
        </w:rPr>
        <w:t>数字化储存与管理奠定了基础。</w:t>
      </w:r>
    </w:p>
    <w:p w:rsidR="005D4E44">
      <w:pPr>
        <w:spacing w:before="176" w:line="356" w:lineRule="auto"/>
        <w:ind w:left="13" w:firstLine="480"/>
        <w:jc w:val="both"/>
        <w:rPr>
          <w:rFonts w:ascii="宋体" w:eastAsia="宋体" w:hAnsi="宋体" w:cs="宋体"/>
          <w:sz w:val="24"/>
          <w:szCs w:val="24"/>
        </w:rPr>
      </w:pPr>
      <w:r>
        <w:rPr>
          <w:rFonts w:ascii="宋体" w:eastAsia="宋体" w:hAnsi="宋体" w:cs="宋体"/>
          <w:spacing w:val="-4"/>
          <w:sz w:val="24"/>
          <w:szCs w:val="24"/>
        </w:rPr>
        <w:t>信息化在知识经济时代的深入，信息工作对资料</w:t>
      </w:r>
      <w:r>
        <w:rPr>
          <w:rFonts w:ascii="宋体" w:eastAsia="宋体" w:hAnsi="宋体" w:cs="宋体"/>
          <w:spacing w:val="-4"/>
          <w:sz w:val="24"/>
          <w:szCs w:val="24"/>
        </w:rPr>
        <w:t>的检索与再利用提出更高的要求，编导在制作音像节目时，要查阅库存中同类或者相似的信息以便参考与再</w:t>
      </w:r>
      <w:r>
        <w:rPr>
          <w:rFonts w:ascii="宋体" w:eastAsia="宋体" w:hAnsi="宋体" w:cs="宋体"/>
          <w:spacing w:val="-8"/>
          <w:sz w:val="24"/>
          <w:szCs w:val="24"/>
        </w:rPr>
        <w:t>利用；逐步增多的行业内部交流更需要资料共享；随</w:t>
      </w:r>
      <w:r>
        <w:rPr>
          <w:rFonts w:ascii="宋体" w:eastAsia="宋体" w:hAnsi="宋体" w:cs="宋体"/>
          <w:spacing w:val="-9"/>
          <w:sz w:val="24"/>
          <w:szCs w:val="24"/>
        </w:rPr>
        <w:t>着远程宽带网络的飞速进展，</w:t>
      </w:r>
      <w:r>
        <w:rPr>
          <w:rFonts w:ascii="宋体" w:eastAsia="宋体" w:hAnsi="宋体" w:cs="宋体"/>
          <w:spacing w:val="3"/>
          <w:sz w:val="24"/>
          <w:szCs w:val="24"/>
        </w:rPr>
        <w:t>用户所拥有的丰富资源还能通过网上资料交流而产生巨大的经济效益与社会效</w:t>
      </w:r>
    </w:p>
    <w:p w:rsidR="005D4E44">
      <w:pPr>
        <w:spacing w:before="1" w:line="229" w:lineRule="auto"/>
        <w:ind w:left="13"/>
        <w:rPr>
          <w:rFonts w:ascii="宋体" w:eastAsia="宋体" w:hAnsi="宋体" w:cs="宋体"/>
          <w:sz w:val="24"/>
          <w:szCs w:val="24"/>
        </w:rPr>
      </w:pPr>
      <w:r>
        <w:rPr>
          <w:rFonts w:ascii="宋体" w:eastAsia="宋体" w:hAnsi="宋体" w:cs="宋体"/>
          <w:spacing w:val="-12"/>
          <w:sz w:val="24"/>
          <w:szCs w:val="24"/>
        </w:rPr>
        <w:t>益。</w:t>
      </w:r>
    </w:p>
    <w:p w:rsidR="005D4E44">
      <w:pPr>
        <w:spacing w:before="189" w:line="362" w:lineRule="auto"/>
        <w:ind w:left="13" w:firstLine="480"/>
        <w:jc w:val="both"/>
        <w:rPr>
          <w:rFonts w:ascii="宋体" w:eastAsia="宋体" w:hAnsi="宋体" w:cs="宋体"/>
          <w:sz w:val="24"/>
          <w:szCs w:val="24"/>
        </w:rPr>
      </w:pPr>
      <w:r>
        <w:rPr>
          <w:rFonts w:ascii="宋体" w:eastAsia="宋体" w:hAnsi="宋体" w:cs="宋体"/>
          <w:spacing w:val="-4"/>
          <w:sz w:val="24"/>
          <w:szCs w:val="24"/>
        </w:rPr>
        <w:t>面对当前企业的需求，构建一个适当的媒资档案管理系统能够合理地解决这</w:t>
      </w:r>
      <w:r>
        <w:rPr>
          <w:rFonts w:ascii="宋体" w:eastAsia="宋体" w:hAnsi="宋体" w:cs="宋体"/>
          <w:spacing w:val="-8"/>
          <w:sz w:val="24"/>
          <w:szCs w:val="24"/>
        </w:rPr>
        <w:t>些问题。在保障数据安全的前提下，技术方案使用了</w:t>
      </w:r>
      <w:r>
        <w:rPr>
          <w:rFonts w:ascii="宋体" w:eastAsia="宋体" w:hAnsi="宋体" w:cs="宋体"/>
          <w:spacing w:val="-9"/>
          <w:sz w:val="24"/>
          <w:szCs w:val="24"/>
        </w:rPr>
        <w:t>灵活多样的低成本设计思路，</w:t>
      </w:r>
      <w:r>
        <w:rPr>
          <w:rFonts w:ascii="宋体" w:eastAsia="宋体" w:hAnsi="宋体" w:cs="宋体"/>
          <w:spacing w:val="3"/>
          <w:sz w:val="24"/>
          <w:szCs w:val="24"/>
        </w:rPr>
        <w:t>使其既适用于当前各类资料存储管理的需要，也适用于今后企业科学进展的要</w:t>
      </w:r>
    </w:p>
    <w:p w:rsidR="005D4E44">
      <w:pPr>
        <w:spacing w:before="1" w:line="220" w:lineRule="auto"/>
        <w:ind w:left="13"/>
        <w:rPr>
          <w:rFonts w:ascii="宋体" w:eastAsia="宋体" w:hAnsi="宋体" w:cs="宋体"/>
          <w:sz w:val="24"/>
          <w:szCs w:val="24"/>
        </w:rPr>
      </w:pPr>
      <w:r>
        <w:rPr>
          <w:rFonts w:ascii="宋体" w:eastAsia="宋体" w:hAnsi="宋体" w:cs="宋体"/>
          <w:spacing w:val="-12"/>
          <w:sz w:val="24"/>
          <w:szCs w:val="24"/>
        </w:rPr>
        <w:t>求。</w:t>
      </w:r>
    </w:p>
    <w:p w:rsidR="005D4E44">
      <w:pPr>
        <w:pStyle w:val="BodyText"/>
        <w:spacing w:line="445" w:lineRule="auto"/>
      </w:pPr>
    </w:p>
    <w:p w:rsidR="005D4E44">
      <w:pPr>
        <w:spacing w:before="78" w:line="221" w:lineRule="auto"/>
        <w:ind w:left="16"/>
        <w:outlineLvl w:val="0"/>
        <w:rPr>
          <w:rFonts w:ascii="黑体" w:eastAsia="黑体" w:hAnsi="黑体" w:cs="黑体"/>
          <w:sz w:val="24"/>
          <w:szCs w:val="24"/>
        </w:rPr>
      </w:pPr>
      <w:r>
        <w:rPr>
          <w:rFonts w:ascii="黑体" w:eastAsia="黑体" w:hAnsi="黑体" w:cs="黑体"/>
          <w:b/>
          <w:bCs/>
          <w:spacing w:val="23"/>
          <w:sz w:val="24"/>
          <w:szCs w:val="24"/>
        </w:rPr>
        <w:t>1.1</w:t>
      </w:r>
      <w:r>
        <w:rPr>
          <w:rFonts w:ascii="黑体" w:eastAsia="黑体" w:hAnsi="黑体" w:cs="黑体"/>
          <w:b/>
          <w:bCs/>
          <w:spacing w:val="23"/>
          <w:sz w:val="24"/>
          <w:szCs w:val="24"/>
        </w:rPr>
        <w:t>系统建设的必要性</w:t>
      </w:r>
    </w:p>
    <w:p w:rsidR="005D4E44">
      <w:pPr>
        <w:pStyle w:val="BodyText"/>
        <w:spacing w:line="435" w:lineRule="auto"/>
      </w:pPr>
    </w:p>
    <w:p w:rsidR="005D4E44">
      <w:pPr>
        <w:spacing w:before="78" w:line="218" w:lineRule="auto"/>
        <w:ind w:left="453"/>
        <w:rPr>
          <w:rFonts w:ascii="宋体" w:eastAsia="宋体" w:hAnsi="宋体" w:cs="宋体"/>
          <w:sz w:val="24"/>
          <w:szCs w:val="24"/>
        </w:rPr>
      </w:pPr>
      <w:r>
        <w:rPr>
          <w:rFonts w:ascii="宋体" w:eastAsia="宋体" w:hAnsi="宋体" w:cs="宋体"/>
          <w:spacing w:val="-3"/>
          <w:sz w:val="24"/>
          <w:szCs w:val="24"/>
        </w:rPr>
        <w:t>1</w:t>
      </w:r>
      <w:r>
        <w:rPr>
          <w:rFonts w:ascii="宋体" w:eastAsia="宋体" w:hAnsi="宋体" w:cs="宋体"/>
          <w:spacing w:val="-3"/>
          <w:sz w:val="24"/>
          <w:szCs w:val="24"/>
        </w:rPr>
        <w:t>、历史资料管理的现状：数量大、价值高、格式</w:t>
      </w:r>
      <w:r>
        <w:rPr>
          <w:rFonts w:ascii="宋体" w:eastAsia="宋体" w:hAnsi="宋体" w:cs="宋体"/>
          <w:spacing w:val="-4"/>
          <w:sz w:val="24"/>
          <w:szCs w:val="24"/>
        </w:rPr>
        <w:t>多样</w:t>
      </w:r>
    </w:p>
    <w:p w:rsidR="005D4E44">
      <w:pPr>
        <w:spacing w:before="178" w:line="469" w:lineRule="exact"/>
        <w:ind w:right="60"/>
        <w:jc w:val="right"/>
        <w:rPr>
          <w:rFonts w:ascii="宋体" w:eastAsia="宋体" w:hAnsi="宋体" w:cs="宋体"/>
          <w:sz w:val="24"/>
          <w:szCs w:val="24"/>
        </w:rPr>
      </w:pPr>
      <w:r>
        <w:rPr>
          <w:rFonts w:ascii="宋体" w:eastAsia="宋体" w:hAnsi="宋体" w:cs="宋体"/>
          <w:spacing w:val="-2"/>
          <w:position w:val="17"/>
          <w:sz w:val="24"/>
          <w:szCs w:val="24"/>
        </w:rPr>
        <w:t>企业拥有大量数字多媒体资源，而且每年还再不断增加。资料</w:t>
      </w:r>
      <w:r>
        <w:rPr>
          <w:rFonts w:ascii="宋体" w:eastAsia="宋体" w:hAnsi="宋体" w:cs="宋体"/>
          <w:spacing w:val="-3"/>
          <w:position w:val="17"/>
          <w:sz w:val="24"/>
          <w:szCs w:val="24"/>
        </w:rPr>
        <w:t>越来越多，种</w:t>
      </w:r>
    </w:p>
    <w:p w:rsidR="005D4E44">
      <w:pPr>
        <w:spacing w:before="1" w:line="217" w:lineRule="auto"/>
        <w:ind w:left="13"/>
        <w:rPr>
          <w:rFonts w:ascii="宋体" w:eastAsia="宋体" w:hAnsi="宋体" w:cs="宋体"/>
          <w:sz w:val="24"/>
          <w:szCs w:val="24"/>
        </w:rPr>
      </w:pPr>
      <w:r>
        <w:rPr>
          <w:rFonts w:ascii="宋体" w:eastAsia="宋体" w:hAnsi="宋体" w:cs="宋体"/>
          <w:spacing w:val="-3"/>
          <w:sz w:val="24"/>
          <w:szCs w:val="24"/>
        </w:rPr>
        <w:t>类日趋齐全，其有形价值与无形资产均不能以金钱去衡量。</w:t>
      </w:r>
    </w:p>
    <w:p w:rsidR="005D4E44">
      <w:pPr>
        <w:spacing w:before="199" w:line="219" w:lineRule="auto"/>
        <w:ind w:left="493"/>
        <w:rPr>
          <w:rFonts w:ascii="宋体" w:eastAsia="宋体" w:hAnsi="宋体" w:cs="宋体"/>
          <w:sz w:val="24"/>
          <w:szCs w:val="24"/>
        </w:rPr>
      </w:pPr>
      <w:r>
        <w:rPr>
          <w:rFonts w:ascii="宋体" w:eastAsia="宋体" w:hAnsi="宋体" w:cs="宋体"/>
          <w:spacing w:val="-2"/>
          <w:sz w:val="24"/>
          <w:szCs w:val="24"/>
        </w:rPr>
        <w:t>2</w:t>
      </w:r>
      <w:r>
        <w:rPr>
          <w:rFonts w:ascii="宋体" w:eastAsia="宋体" w:hAnsi="宋体" w:cs="宋体"/>
          <w:spacing w:val="-2"/>
          <w:sz w:val="24"/>
          <w:szCs w:val="24"/>
        </w:rPr>
        <w:t>、现有的管理与储存环境条件有限</w:t>
      </w:r>
    </w:p>
    <w:p w:rsidR="005D4E44">
      <w:pPr>
        <w:spacing w:before="175" w:line="459" w:lineRule="exact"/>
        <w:ind w:left="493"/>
        <w:rPr>
          <w:rFonts w:ascii="宋体" w:eastAsia="宋体" w:hAnsi="宋体" w:cs="宋体"/>
          <w:sz w:val="24"/>
          <w:szCs w:val="24"/>
        </w:rPr>
      </w:pPr>
      <w:r>
        <w:rPr>
          <w:rFonts w:ascii="宋体" w:eastAsia="宋体" w:hAnsi="宋体" w:cs="宋体"/>
          <w:spacing w:val="-4"/>
          <w:position w:val="16"/>
          <w:sz w:val="24"/>
          <w:szCs w:val="24"/>
        </w:rPr>
        <w:t>许多企业由于历史原因，现有的管理与储存环境条件不是</w:t>
      </w:r>
      <w:r>
        <w:rPr>
          <w:rFonts w:ascii="宋体" w:eastAsia="宋体" w:hAnsi="宋体" w:cs="宋体"/>
          <w:spacing w:val="-5"/>
          <w:position w:val="16"/>
          <w:sz w:val="24"/>
          <w:szCs w:val="24"/>
        </w:rPr>
        <w:t>很理想，原有的资</w:t>
      </w:r>
    </w:p>
    <w:p w:rsidR="005D4E44">
      <w:pPr>
        <w:spacing w:before="1" w:line="218" w:lineRule="auto"/>
        <w:ind w:left="13"/>
        <w:rPr>
          <w:rFonts w:ascii="宋体" w:eastAsia="宋体" w:hAnsi="宋体" w:cs="宋体"/>
          <w:sz w:val="24"/>
          <w:szCs w:val="24"/>
        </w:rPr>
      </w:pPr>
      <w:r>
        <w:rPr>
          <w:rFonts w:ascii="宋体" w:eastAsia="宋体" w:hAnsi="宋体" w:cs="宋体"/>
          <w:spacing w:val="-3"/>
          <w:sz w:val="24"/>
          <w:szCs w:val="24"/>
        </w:rPr>
        <w:t>料查找与检索相对困难，有些珍贵资料储存也出现危机。</w:t>
      </w:r>
    </w:p>
    <w:p w:rsidR="005D4E44">
      <w:pPr>
        <w:spacing w:line="218" w:lineRule="auto"/>
        <w:rPr>
          <w:rFonts w:ascii="宋体" w:eastAsia="宋体" w:hAnsi="宋体" w:cs="宋体"/>
          <w:sz w:val="24"/>
          <w:szCs w:val="24"/>
        </w:rPr>
        <w:sectPr>
          <w:headerReference w:type="even" r:id="rId11"/>
          <w:headerReference w:type="default" r:id="rId12"/>
          <w:footerReference w:type="even" r:id="rId13"/>
          <w:footerReference w:type="default" r:id="rId14"/>
          <w:headerReference w:type="first" r:id="rId15"/>
          <w:footerReference w:type="first" r:id="rId16"/>
          <w:pgSz w:w="11910" w:h="16840"/>
          <w:pgMar w:top="1431" w:right="1769" w:bottom="0" w:left="1786" w:header="0" w:footer="0" w:gutter="0"/>
          <w:pgNumType w:start="2"/>
          <w:cols w:space="720"/>
        </w:sectPr>
      </w:pPr>
    </w:p>
    <w:p w:rsidR="005D4E44">
      <w:pPr>
        <w:spacing w:before="117" w:line="354" w:lineRule="auto"/>
        <w:ind w:left="13" w:right="116" w:firstLine="470"/>
        <w:rPr>
          <w:rFonts w:ascii="宋体" w:eastAsia="宋体" w:hAnsi="宋体" w:cs="宋体"/>
          <w:sz w:val="24"/>
          <w:szCs w:val="24"/>
        </w:rPr>
      </w:pPr>
      <w:r>
        <w:rPr>
          <w:rFonts w:ascii="宋体" w:eastAsia="宋体" w:hAnsi="宋体" w:cs="宋体"/>
          <w:spacing w:val="-2"/>
          <w:sz w:val="24"/>
          <w:szCs w:val="24"/>
        </w:rPr>
        <w:t>3</w:t>
      </w:r>
      <w:r>
        <w:rPr>
          <w:rFonts w:ascii="宋体" w:eastAsia="宋体" w:hAnsi="宋体" w:cs="宋体"/>
          <w:spacing w:val="-2"/>
          <w:sz w:val="24"/>
          <w:szCs w:val="24"/>
        </w:rPr>
        <w:t>、资料管理现代化的条件已具备，要紧表达在：存储与管理技术的进步，</w:t>
      </w:r>
      <w:r>
        <w:rPr>
          <w:rFonts w:ascii="宋体" w:eastAsia="宋体" w:hAnsi="宋体" w:cs="宋体"/>
          <w:spacing w:val="-4"/>
          <w:sz w:val="24"/>
          <w:szCs w:val="24"/>
        </w:rPr>
        <w:t>资料再利用的需求，系统建设成本的降低等。而且数字化的文</w:t>
      </w:r>
      <w:r>
        <w:rPr>
          <w:rFonts w:ascii="宋体" w:eastAsia="宋体" w:hAnsi="宋体" w:cs="宋体"/>
          <w:spacing w:val="-5"/>
          <w:sz w:val="24"/>
          <w:szCs w:val="24"/>
        </w:rPr>
        <w:t>件资料能够长时间</w:t>
      </w:r>
    </w:p>
    <w:p w:rsidR="005D4E44">
      <w:pPr>
        <w:spacing w:line="219" w:lineRule="auto"/>
        <w:jc w:val="right"/>
        <w:rPr>
          <w:rFonts w:ascii="宋体" w:eastAsia="宋体" w:hAnsi="宋体" w:cs="宋体"/>
          <w:sz w:val="24"/>
          <w:szCs w:val="24"/>
        </w:rPr>
      </w:pPr>
      <w:r>
        <w:rPr>
          <w:rFonts w:ascii="宋体" w:eastAsia="宋体" w:hAnsi="宋体" w:cs="宋体"/>
          <w:spacing w:val="-8"/>
          <w:sz w:val="24"/>
          <w:szCs w:val="24"/>
        </w:rPr>
        <w:t>储存，质量不可能有任何降低，因此，数字资料的存储与管理已经是进展的必定。</w:t>
      </w:r>
    </w:p>
    <w:p w:rsidR="005D4E44">
      <w:pPr>
        <w:spacing w:before="205" w:line="219" w:lineRule="auto"/>
        <w:ind w:left="483"/>
        <w:rPr>
          <w:rFonts w:ascii="宋体" w:eastAsia="宋体" w:hAnsi="宋体" w:cs="宋体"/>
          <w:sz w:val="24"/>
          <w:szCs w:val="24"/>
        </w:rPr>
      </w:pPr>
      <w:r>
        <w:rPr>
          <w:rFonts w:ascii="宋体" w:eastAsia="宋体" w:hAnsi="宋体" w:cs="宋体"/>
          <w:spacing w:val="-2"/>
          <w:sz w:val="24"/>
          <w:szCs w:val="24"/>
        </w:rPr>
        <w:t>4</w:t>
      </w:r>
      <w:r>
        <w:rPr>
          <w:rFonts w:ascii="宋体" w:eastAsia="宋体" w:hAnsi="宋体" w:cs="宋体"/>
          <w:spacing w:val="-2"/>
          <w:sz w:val="24"/>
          <w:szCs w:val="24"/>
        </w:rPr>
        <w:t>、海量存储技术的进展，为数字资料的再次利用打下了良好的储存基础。</w:t>
      </w:r>
    </w:p>
    <w:p w:rsidR="005D4E44">
      <w:pPr>
        <w:spacing w:before="174" w:line="480" w:lineRule="exact"/>
        <w:ind w:left="483"/>
        <w:rPr>
          <w:rFonts w:ascii="宋体" w:eastAsia="宋体" w:hAnsi="宋体" w:cs="宋体"/>
          <w:sz w:val="24"/>
          <w:szCs w:val="24"/>
        </w:rPr>
      </w:pPr>
      <w:r>
        <w:rPr>
          <w:rFonts w:ascii="宋体" w:eastAsia="宋体" w:hAnsi="宋体" w:cs="宋体"/>
          <w:spacing w:val="-4"/>
          <w:position w:val="18"/>
          <w:sz w:val="24"/>
          <w:szCs w:val="24"/>
        </w:rPr>
        <w:t>综上所述，企事业机构建立一个资料丰富，储存条件好，编目完备的现代化</w:t>
      </w:r>
    </w:p>
    <w:p w:rsidR="005D4E44">
      <w:pPr>
        <w:spacing w:line="218" w:lineRule="auto"/>
        <w:ind w:left="13"/>
        <w:rPr>
          <w:rFonts w:ascii="宋体" w:eastAsia="宋体" w:hAnsi="宋体" w:cs="宋体"/>
          <w:sz w:val="24"/>
          <w:szCs w:val="24"/>
        </w:rPr>
      </w:pPr>
      <w:r>
        <w:rPr>
          <w:rFonts w:ascii="宋体" w:eastAsia="宋体" w:hAnsi="宋体" w:cs="宋体"/>
          <w:spacing w:val="-1"/>
          <w:sz w:val="24"/>
          <w:szCs w:val="24"/>
        </w:rPr>
        <w:t>媒资档案管理系统是具备条件且完全是必要的</w:t>
      </w:r>
      <w:r>
        <w:rPr>
          <w:rFonts w:ascii="宋体" w:eastAsia="宋体" w:hAnsi="宋体" w:cs="宋体"/>
          <w:spacing w:val="-1"/>
          <w:sz w:val="24"/>
          <w:szCs w:val="24"/>
        </w:rPr>
        <w:t>!</w:t>
      </w:r>
    </w:p>
    <w:p w:rsidR="005D4E44">
      <w:pPr>
        <w:pStyle w:val="BodyText"/>
        <w:spacing w:line="389" w:lineRule="auto"/>
      </w:pPr>
    </w:p>
    <w:p w:rsidR="005D4E44">
      <w:pPr>
        <w:spacing w:before="91" w:line="222" w:lineRule="auto"/>
        <w:ind w:left="17"/>
        <w:outlineLvl w:val="6"/>
        <w:rPr>
          <w:rFonts w:ascii="黑体" w:eastAsia="黑体" w:hAnsi="黑体" w:cs="黑体"/>
          <w:sz w:val="28"/>
          <w:szCs w:val="28"/>
        </w:rPr>
      </w:pPr>
      <w:r>
        <w:rPr>
          <w:rFonts w:ascii="黑体" w:eastAsia="黑体" w:hAnsi="黑体" w:cs="黑体"/>
          <w:b/>
          <w:bCs/>
          <w:spacing w:val="-7"/>
          <w:sz w:val="28"/>
          <w:szCs w:val="28"/>
        </w:rPr>
        <w:t>1.2</w:t>
      </w:r>
      <w:r>
        <w:rPr>
          <w:rFonts w:ascii="黑体" w:eastAsia="黑体" w:hAnsi="黑体" w:cs="黑体"/>
          <w:b/>
          <w:bCs/>
          <w:spacing w:val="-7"/>
          <w:sz w:val="28"/>
          <w:szCs w:val="28"/>
        </w:rPr>
        <w:t>建设内容与目标</w:t>
      </w:r>
    </w:p>
    <w:p w:rsidR="005D4E44">
      <w:pPr>
        <w:pStyle w:val="BodyText"/>
        <w:spacing w:line="427" w:lineRule="auto"/>
      </w:pPr>
    </w:p>
    <w:p w:rsidR="005D4E44">
      <w:pPr>
        <w:spacing w:before="78" w:line="361" w:lineRule="auto"/>
        <w:ind w:left="13" w:right="110" w:firstLine="470"/>
        <w:jc w:val="both"/>
        <w:rPr>
          <w:rFonts w:ascii="宋体" w:eastAsia="宋体" w:hAnsi="宋体" w:cs="宋体"/>
          <w:sz w:val="24"/>
          <w:szCs w:val="24"/>
        </w:rPr>
      </w:pPr>
      <w:r>
        <w:rPr>
          <w:rFonts w:ascii="宋体" w:eastAsia="宋体" w:hAnsi="宋体" w:cs="宋体"/>
          <w:sz w:val="24"/>
          <w:szCs w:val="24"/>
        </w:rPr>
        <w:t>1.</w:t>
      </w:r>
      <w:r>
        <w:rPr>
          <w:rFonts w:ascii="宋体" w:eastAsia="宋体" w:hAnsi="宋体" w:cs="宋体"/>
          <w:sz w:val="24"/>
          <w:szCs w:val="24"/>
        </w:rPr>
        <w:t>结合现有主流媒体使用的多媒体资源管理系统与多媒</w:t>
      </w:r>
      <w:r>
        <w:rPr>
          <w:rFonts w:ascii="宋体" w:eastAsia="宋体" w:hAnsi="宋体" w:cs="宋体"/>
          <w:spacing w:val="-1"/>
          <w:sz w:val="24"/>
          <w:szCs w:val="24"/>
        </w:rPr>
        <w:t>体资源现状，保证</w:t>
      </w:r>
      <w:r>
        <w:rPr>
          <w:rFonts w:ascii="宋体" w:eastAsia="宋体" w:hAnsi="宋体" w:cs="宋体"/>
          <w:spacing w:val="-4"/>
          <w:sz w:val="24"/>
          <w:szCs w:val="24"/>
        </w:rPr>
        <w:t>系统开发所用技术的先进性，为企业建立一个资料丰富、储存质量高、使用</w:t>
      </w:r>
      <w:r>
        <w:rPr>
          <w:rFonts w:ascii="宋体" w:eastAsia="宋体" w:hAnsi="宋体" w:cs="宋体"/>
          <w:spacing w:val="-5"/>
          <w:sz w:val="24"/>
          <w:szCs w:val="24"/>
        </w:rPr>
        <w:t>快捷</w:t>
      </w:r>
    </w:p>
    <w:p w:rsidR="005D4E44">
      <w:pPr>
        <w:spacing w:before="1" w:line="218" w:lineRule="auto"/>
        <w:ind w:left="13"/>
        <w:rPr>
          <w:rFonts w:ascii="宋体" w:eastAsia="宋体" w:hAnsi="宋体" w:cs="宋体"/>
          <w:sz w:val="24"/>
          <w:szCs w:val="24"/>
        </w:rPr>
      </w:pPr>
      <w:r>
        <w:rPr>
          <w:rFonts w:ascii="宋体" w:eastAsia="宋体" w:hAnsi="宋体" w:cs="宋体"/>
          <w:spacing w:val="-4"/>
          <w:sz w:val="24"/>
          <w:szCs w:val="24"/>
        </w:rPr>
        <w:t>的现代化数字媒体资料管理系统的目标。</w:t>
      </w:r>
    </w:p>
    <w:p w:rsidR="005D4E44">
      <w:pPr>
        <w:spacing w:before="164" w:line="362" w:lineRule="auto"/>
        <w:ind w:left="13" w:right="94" w:firstLine="470"/>
        <w:jc w:val="both"/>
        <w:rPr>
          <w:rFonts w:ascii="宋体" w:eastAsia="宋体" w:hAnsi="宋体" w:cs="宋体"/>
          <w:sz w:val="24"/>
          <w:szCs w:val="24"/>
        </w:rPr>
      </w:pPr>
      <w:r>
        <w:rPr>
          <w:rFonts w:ascii="宋体" w:eastAsia="宋体" w:hAnsi="宋体" w:cs="宋体"/>
          <w:spacing w:val="1"/>
          <w:sz w:val="24"/>
          <w:szCs w:val="24"/>
        </w:rPr>
        <w:t>2.</w:t>
      </w:r>
      <w:r>
        <w:rPr>
          <w:rFonts w:ascii="宋体" w:eastAsia="宋体" w:hAnsi="宋体" w:cs="宋体"/>
          <w:spacing w:val="1"/>
          <w:sz w:val="24"/>
          <w:szCs w:val="24"/>
        </w:rPr>
        <w:t>系统具备海量存储功能</w:t>
      </w:r>
      <w:r>
        <w:rPr>
          <w:rFonts w:ascii="宋体" w:eastAsia="宋体" w:hAnsi="宋体" w:cs="宋体"/>
          <w:spacing w:val="1"/>
          <w:sz w:val="24"/>
          <w:szCs w:val="24"/>
        </w:rPr>
        <w:t>(</w:t>
      </w:r>
      <w:r>
        <w:rPr>
          <w:rFonts w:ascii="宋体" w:eastAsia="宋体" w:hAnsi="宋体" w:cs="宋体"/>
          <w:spacing w:val="1"/>
          <w:sz w:val="24"/>
          <w:szCs w:val="24"/>
        </w:rPr>
        <w:t>软件系统支持</w:t>
      </w:r>
      <w:r>
        <w:rPr>
          <w:rFonts w:ascii="宋体" w:eastAsia="宋体" w:hAnsi="宋体" w:cs="宋体"/>
          <w:sz w:val="24"/>
          <w:szCs w:val="24"/>
        </w:rPr>
        <w:t>)</w:t>
      </w:r>
      <w:r>
        <w:rPr>
          <w:rFonts w:ascii="宋体" w:eastAsia="宋体" w:hAnsi="宋体" w:cs="宋体"/>
          <w:sz w:val="24"/>
          <w:szCs w:val="24"/>
        </w:rPr>
        <w:t>。根据现有媒体资源的容量，能</w:t>
      </w:r>
      <w:r>
        <w:rPr>
          <w:rFonts w:ascii="宋体" w:eastAsia="宋体" w:hAnsi="宋体" w:cs="宋体"/>
          <w:sz w:val="24"/>
          <w:szCs w:val="24"/>
        </w:rPr>
        <w:t xml:space="preserve"> </w:t>
      </w:r>
      <w:r>
        <w:rPr>
          <w:rFonts w:ascii="宋体" w:eastAsia="宋体" w:hAnsi="宋体" w:cs="宋体"/>
          <w:spacing w:val="-4"/>
          <w:sz w:val="24"/>
          <w:szCs w:val="24"/>
        </w:rPr>
        <w:t>够为企业建立媒资档案管理中心，即搭建中心服务器及海量存储设备，实现集中式管理与资源共享，核心服务器与有关系统设备使用高端服务器集群，并实现核心设备间光纤高速连接。实现关于分散的文档进行集中的、进行长期无损的数字</w:t>
      </w:r>
    </w:p>
    <w:p w:rsidR="005D4E44">
      <w:pPr>
        <w:spacing w:before="1" w:line="219" w:lineRule="auto"/>
        <w:ind w:left="13"/>
        <w:rPr>
          <w:rFonts w:ascii="宋体" w:eastAsia="宋体" w:hAnsi="宋体" w:cs="宋体"/>
          <w:sz w:val="24"/>
          <w:szCs w:val="24"/>
        </w:rPr>
      </w:pPr>
      <w:r>
        <w:rPr>
          <w:rFonts w:ascii="宋体" w:eastAsia="宋体" w:hAnsi="宋体" w:cs="宋体"/>
          <w:spacing w:val="-5"/>
          <w:sz w:val="24"/>
          <w:szCs w:val="24"/>
        </w:rPr>
        <w:t>化存储，防止数据资料的散失。</w:t>
      </w:r>
    </w:p>
    <w:p w:rsidR="005D4E44">
      <w:pPr>
        <w:spacing w:before="183" w:line="354" w:lineRule="auto"/>
        <w:ind w:left="13" w:firstLine="470"/>
        <w:jc w:val="both"/>
        <w:rPr>
          <w:rFonts w:ascii="宋体" w:eastAsia="宋体" w:hAnsi="宋体" w:cs="宋体"/>
          <w:sz w:val="24"/>
          <w:szCs w:val="24"/>
        </w:rPr>
      </w:pPr>
      <w:r>
        <w:rPr>
          <w:rFonts w:ascii="宋体" w:eastAsia="宋体" w:hAnsi="宋体" w:cs="宋体"/>
          <w:sz w:val="24"/>
          <w:szCs w:val="24"/>
        </w:rPr>
        <w:t xml:space="preserve">3. </w:t>
      </w:r>
      <w:r>
        <w:rPr>
          <w:rFonts w:ascii="宋体" w:eastAsia="宋体" w:hAnsi="宋体" w:cs="宋体"/>
          <w:sz w:val="24"/>
          <w:szCs w:val="24"/>
        </w:rPr>
        <w:t>系统具备强大的多媒体处理能力。为了保证多媒体素材今后不一致的</w:t>
      </w:r>
      <w:r>
        <w:rPr>
          <w:rFonts w:ascii="宋体" w:eastAsia="宋体" w:hAnsi="宋体" w:cs="宋体"/>
          <w:spacing w:val="-1"/>
          <w:sz w:val="24"/>
          <w:szCs w:val="24"/>
        </w:rPr>
        <w:t>调</w:t>
      </w:r>
      <w:r>
        <w:rPr>
          <w:rFonts w:ascii="宋体" w:eastAsia="宋体" w:hAnsi="宋体" w:cs="宋体"/>
          <w:spacing w:val="-1"/>
          <w:sz w:val="24"/>
          <w:szCs w:val="24"/>
        </w:rPr>
        <w:t xml:space="preserve"> </w:t>
      </w:r>
      <w:r>
        <w:rPr>
          <w:rFonts w:ascii="宋体" w:eastAsia="宋体" w:hAnsi="宋体" w:cs="宋体"/>
          <w:spacing w:val="-4"/>
          <w:sz w:val="24"/>
          <w:szCs w:val="24"/>
        </w:rPr>
        <w:t>用方式，要实现常用格式的输入输出与格式转换，如一份视频资料能够生成两个</w:t>
      </w:r>
      <w:r>
        <w:rPr>
          <w:rFonts w:ascii="宋体" w:eastAsia="宋体" w:hAnsi="宋体" w:cs="宋体"/>
          <w:spacing w:val="-8"/>
          <w:sz w:val="24"/>
          <w:szCs w:val="24"/>
        </w:rPr>
        <w:t>码率的文件，高质量的用来长期存储，较低质量的实现网络中的在线搜索、浏览、</w:t>
      </w:r>
    </w:p>
    <w:p w:rsidR="005D4E44">
      <w:pPr>
        <w:spacing w:before="1" w:line="218" w:lineRule="auto"/>
        <w:ind w:left="13"/>
        <w:rPr>
          <w:rFonts w:ascii="宋体" w:eastAsia="宋体" w:hAnsi="宋体" w:cs="宋体"/>
          <w:sz w:val="24"/>
          <w:szCs w:val="24"/>
        </w:rPr>
      </w:pPr>
      <w:r>
        <w:rPr>
          <w:rFonts w:ascii="宋体" w:eastAsia="宋体" w:hAnsi="宋体" w:cs="宋体"/>
          <w:spacing w:val="-6"/>
          <w:sz w:val="24"/>
          <w:szCs w:val="24"/>
        </w:rPr>
        <w:t>公布及在线点播。</w:t>
      </w:r>
    </w:p>
    <w:p w:rsidR="005D4E44">
      <w:pPr>
        <w:spacing w:before="204" w:line="362" w:lineRule="auto"/>
        <w:ind w:left="13" w:right="101" w:firstLine="470"/>
        <w:jc w:val="both"/>
        <w:rPr>
          <w:rFonts w:ascii="宋体" w:eastAsia="宋体" w:hAnsi="宋体" w:cs="宋体"/>
          <w:sz w:val="24"/>
          <w:szCs w:val="24"/>
        </w:rPr>
      </w:pPr>
      <w:r>
        <w:rPr>
          <w:rFonts w:ascii="宋体" w:eastAsia="宋体" w:hAnsi="宋体" w:cs="宋体"/>
          <w:sz w:val="24"/>
          <w:szCs w:val="24"/>
        </w:rPr>
        <w:t xml:space="preserve">4. </w:t>
      </w:r>
      <w:r>
        <w:rPr>
          <w:rFonts w:ascii="宋体" w:eastAsia="宋体" w:hAnsi="宋体" w:cs="宋体"/>
          <w:sz w:val="24"/>
          <w:szCs w:val="24"/>
        </w:rPr>
        <w:t>系统具备高速的数据输入输出能力。媒资档案</w:t>
      </w:r>
      <w:r>
        <w:rPr>
          <w:rFonts w:ascii="宋体" w:eastAsia="宋体" w:hAnsi="宋体" w:cs="宋体"/>
          <w:spacing w:val="-1"/>
          <w:sz w:val="24"/>
          <w:szCs w:val="24"/>
        </w:rPr>
        <w:t>管理系统要借助现有网络</w:t>
      </w:r>
      <w:r>
        <w:rPr>
          <w:rFonts w:ascii="宋体" w:eastAsia="宋体" w:hAnsi="宋体" w:cs="宋体"/>
          <w:spacing w:val="-4"/>
          <w:sz w:val="24"/>
          <w:szCs w:val="24"/>
        </w:rPr>
        <w:t>环境进行数据交换及存储，日常数据输入输出的量十分大，系统务必提供相应的数据接口或者解决方案来习惯这种大容量、集中式的数据交换。如处理多个终端</w:t>
      </w:r>
    </w:p>
    <w:p w:rsidR="005D4E44">
      <w:pPr>
        <w:spacing w:before="1" w:line="218" w:lineRule="auto"/>
        <w:ind w:left="13"/>
        <w:rPr>
          <w:rFonts w:ascii="宋体" w:eastAsia="宋体" w:hAnsi="宋体" w:cs="宋体"/>
          <w:sz w:val="24"/>
          <w:szCs w:val="24"/>
        </w:rPr>
      </w:pPr>
      <w:r>
        <w:rPr>
          <w:rFonts w:ascii="宋体" w:eastAsia="宋体" w:hAnsi="宋体" w:cs="宋体"/>
          <w:spacing w:val="-4"/>
          <w:sz w:val="24"/>
          <w:szCs w:val="24"/>
        </w:rPr>
        <w:t>同时向中心系统上传或者下载数据的能力。</w:t>
      </w:r>
    </w:p>
    <w:p w:rsidR="005D4E44">
      <w:pPr>
        <w:spacing w:before="195" w:line="354" w:lineRule="auto"/>
        <w:ind w:left="13" w:right="102" w:firstLine="470"/>
        <w:jc w:val="both"/>
        <w:rPr>
          <w:rFonts w:ascii="宋体" w:eastAsia="宋体" w:hAnsi="宋体" w:cs="宋体"/>
          <w:sz w:val="24"/>
          <w:szCs w:val="24"/>
        </w:rPr>
      </w:pPr>
      <w:r>
        <w:rPr>
          <w:rFonts w:ascii="宋体" w:eastAsia="宋体" w:hAnsi="宋体" w:cs="宋体"/>
          <w:spacing w:val="-1"/>
          <w:sz w:val="24"/>
          <w:szCs w:val="24"/>
        </w:rPr>
        <w:t xml:space="preserve">5. </w:t>
      </w:r>
      <w:r>
        <w:rPr>
          <w:rFonts w:ascii="宋体" w:eastAsia="宋体" w:hAnsi="宋体" w:cs="宋体"/>
          <w:spacing w:val="-1"/>
          <w:sz w:val="24"/>
          <w:szCs w:val="24"/>
        </w:rPr>
        <w:t>系统的可扩展性。随着企业不断进展，多媒体资料不断丰富、容量不断</w:t>
      </w:r>
      <w:r>
        <w:rPr>
          <w:rFonts w:ascii="宋体" w:eastAsia="宋体" w:hAnsi="宋体" w:cs="宋体"/>
          <w:spacing w:val="-4"/>
          <w:sz w:val="24"/>
          <w:szCs w:val="24"/>
        </w:rPr>
        <w:t>增加，系统务必提供一个简便可靠的扩展功能来满足正常上述需要。此外，随着使用需求的不断变化，系统设计时务必灵活，系统管理者保护修改务必简便。如</w:t>
      </w:r>
    </w:p>
    <w:p w:rsidR="005D4E44">
      <w:pPr>
        <w:spacing w:before="1" w:line="218" w:lineRule="auto"/>
        <w:ind w:left="13"/>
        <w:rPr>
          <w:rFonts w:ascii="宋体" w:eastAsia="宋体" w:hAnsi="宋体" w:cs="宋体"/>
          <w:sz w:val="24"/>
          <w:szCs w:val="24"/>
        </w:rPr>
      </w:pPr>
      <w:r>
        <w:rPr>
          <w:rFonts w:ascii="宋体" w:eastAsia="宋体" w:hAnsi="宋体" w:cs="宋体"/>
          <w:spacing w:val="-4"/>
          <w:sz w:val="24"/>
          <w:szCs w:val="24"/>
        </w:rPr>
        <w:t>预留更多自定义的系统功能供系统管理者选择。</w:t>
      </w:r>
    </w:p>
    <w:p w:rsidR="005D4E44">
      <w:pPr>
        <w:spacing w:before="205" w:line="219" w:lineRule="auto"/>
        <w:ind w:left="483"/>
        <w:rPr>
          <w:rFonts w:ascii="宋体" w:eastAsia="宋体" w:hAnsi="宋体" w:cs="宋体"/>
          <w:sz w:val="24"/>
          <w:szCs w:val="24"/>
        </w:rPr>
      </w:pPr>
      <w:r>
        <w:rPr>
          <w:rFonts w:ascii="宋体" w:eastAsia="宋体" w:hAnsi="宋体" w:cs="宋体"/>
          <w:sz w:val="24"/>
          <w:szCs w:val="24"/>
        </w:rPr>
        <w:t xml:space="preserve">6. </w:t>
      </w:r>
      <w:r>
        <w:rPr>
          <w:rFonts w:ascii="宋体" w:eastAsia="宋体" w:hAnsi="宋体" w:cs="宋体"/>
          <w:sz w:val="24"/>
          <w:szCs w:val="24"/>
        </w:rPr>
        <w:t>关于各类</w:t>
      </w:r>
      <w:r>
        <w:rPr>
          <w:rFonts w:ascii="宋体" w:eastAsia="宋体" w:hAnsi="宋体" w:cs="宋体"/>
          <w:sz w:val="24"/>
          <w:szCs w:val="24"/>
        </w:rPr>
        <w:t>类型的多媒体资料，统一格式，全面分类，通过一个系统平台</w:t>
      </w:r>
    </w:p>
    <w:p w:rsidR="005D4E44">
      <w:pPr>
        <w:spacing w:line="219" w:lineRule="auto"/>
        <w:rPr>
          <w:rFonts w:ascii="宋体" w:eastAsia="宋体" w:hAnsi="宋体" w:cs="宋体"/>
          <w:sz w:val="24"/>
          <w:szCs w:val="24"/>
        </w:rPr>
        <w:sectPr>
          <w:headerReference w:type="even" r:id="rId17"/>
          <w:headerReference w:type="default" r:id="rId18"/>
          <w:footerReference w:type="even" r:id="rId19"/>
          <w:footerReference w:type="default" r:id="rId20"/>
          <w:headerReference w:type="first" r:id="rId21"/>
          <w:footerReference w:type="first" r:id="rId22"/>
          <w:pgSz w:w="11910" w:h="16840"/>
          <w:pgMar w:top="1431" w:right="1739" w:bottom="0" w:left="1786" w:header="0" w:footer="0" w:gutter="0"/>
          <w:pgNumType w:start="3"/>
          <w:cols w:space="720"/>
        </w:sectPr>
      </w:pPr>
    </w:p>
    <w:p w:rsidR="005D4E44">
      <w:pPr>
        <w:spacing w:before="116" w:line="362" w:lineRule="auto"/>
        <w:ind w:left="13" w:right="40"/>
        <w:jc w:val="both"/>
        <w:rPr>
          <w:rFonts w:ascii="宋体" w:eastAsia="宋体" w:hAnsi="宋体" w:cs="宋体"/>
          <w:sz w:val="24"/>
          <w:szCs w:val="24"/>
        </w:rPr>
      </w:pPr>
      <w:r>
        <w:rPr>
          <w:rFonts w:ascii="宋体" w:eastAsia="宋体" w:hAnsi="宋体" w:cs="宋体"/>
          <w:spacing w:val="-4"/>
          <w:sz w:val="24"/>
          <w:szCs w:val="24"/>
        </w:rPr>
        <w:t>规范化管理。分配不一致层面使用者不一致的操作权限，保证原始资源安全可靠的长期存储与分级管理。如通过编辑的资源要与原始资源分别存储，并有一定关</w:t>
      </w:r>
      <w:r>
        <w:rPr>
          <w:rFonts w:ascii="宋体" w:eastAsia="宋体" w:hAnsi="宋体" w:cs="宋体"/>
          <w:spacing w:val="-2"/>
          <w:sz w:val="24"/>
          <w:szCs w:val="24"/>
        </w:rPr>
        <w:t>联方式，能够方便的被使用者搜索到。关于历史数据的方便、准确快速的检索、</w:t>
      </w:r>
    </w:p>
    <w:p w:rsidR="005D4E44">
      <w:pPr>
        <w:spacing w:line="219" w:lineRule="auto"/>
        <w:ind w:left="13"/>
        <w:rPr>
          <w:rFonts w:ascii="宋体" w:eastAsia="宋体" w:hAnsi="宋体" w:cs="宋体"/>
          <w:sz w:val="24"/>
          <w:szCs w:val="24"/>
        </w:rPr>
      </w:pPr>
      <w:r>
        <w:rPr>
          <w:rFonts w:ascii="宋体" w:eastAsia="宋体" w:hAnsi="宋体" w:cs="宋体"/>
          <w:spacing w:val="-7"/>
          <w:sz w:val="24"/>
          <w:szCs w:val="24"/>
        </w:rPr>
        <w:t>实现在线浏览、提取编辑等。</w:t>
      </w:r>
    </w:p>
    <w:p w:rsidR="005D4E44">
      <w:pPr>
        <w:spacing w:before="174" w:line="480" w:lineRule="exact"/>
        <w:ind w:left="493"/>
        <w:rPr>
          <w:rFonts w:ascii="宋体" w:eastAsia="宋体" w:hAnsi="宋体" w:cs="宋体"/>
          <w:sz w:val="24"/>
          <w:szCs w:val="24"/>
        </w:rPr>
      </w:pPr>
      <w:r>
        <w:rPr>
          <w:rFonts w:ascii="宋体" w:eastAsia="宋体" w:hAnsi="宋体" w:cs="宋体"/>
          <w:spacing w:val="-1"/>
          <w:position w:val="18"/>
          <w:sz w:val="24"/>
          <w:szCs w:val="24"/>
        </w:rPr>
        <w:t xml:space="preserve">7. </w:t>
      </w:r>
      <w:r>
        <w:rPr>
          <w:rFonts w:ascii="宋体" w:eastAsia="宋体" w:hAnsi="宋体" w:cs="宋体"/>
          <w:spacing w:val="-1"/>
          <w:position w:val="18"/>
          <w:sz w:val="24"/>
          <w:szCs w:val="24"/>
        </w:rPr>
        <w:t>为了快速完成资料整理与上载准备工作，根据资料容量与投资规模能够</w:t>
      </w:r>
    </w:p>
    <w:p w:rsidR="005D4E44">
      <w:pPr>
        <w:spacing w:line="218" w:lineRule="auto"/>
        <w:ind w:left="13"/>
        <w:rPr>
          <w:rFonts w:ascii="宋体" w:eastAsia="宋体" w:hAnsi="宋体" w:cs="宋体"/>
          <w:sz w:val="24"/>
          <w:szCs w:val="24"/>
        </w:rPr>
      </w:pPr>
      <w:r>
        <w:rPr>
          <w:rFonts w:ascii="宋体" w:eastAsia="宋体" w:hAnsi="宋体" w:cs="宋体"/>
          <w:spacing w:val="-3"/>
          <w:sz w:val="24"/>
          <w:szCs w:val="24"/>
        </w:rPr>
        <w:t>搭建视频采集、视频编辑与处理、媒体资料上传等功能的媒体工作站：</w:t>
      </w:r>
    </w:p>
    <w:p w:rsidR="005D4E44">
      <w:pPr>
        <w:spacing w:before="175" w:line="354" w:lineRule="auto"/>
        <w:ind w:left="13" w:right="40" w:firstLine="480"/>
        <w:rPr>
          <w:rFonts w:ascii="宋体" w:eastAsia="宋体" w:hAnsi="宋体" w:cs="宋体"/>
          <w:sz w:val="24"/>
          <w:szCs w:val="24"/>
        </w:rPr>
      </w:pPr>
      <w:r>
        <w:rPr>
          <w:rFonts w:ascii="宋体" w:eastAsia="宋体" w:hAnsi="宋体" w:cs="宋体"/>
          <w:spacing w:val="-1"/>
          <w:sz w:val="24"/>
          <w:szCs w:val="24"/>
        </w:rPr>
        <w:t xml:space="preserve">8. </w:t>
      </w:r>
      <w:r>
        <w:rPr>
          <w:rFonts w:ascii="宋体" w:eastAsia="宋体" w:hAnsi="宋体" w:cs="宋体"/>
          <w:spacing w:val="-1"/>
          <w:sz w:val="24"/>
          <w:szCs w:val="24"/>
        </w:rPr>
        <w:t>拟定一套使用规程与管理制度，规定进入媒资档案库文件的内容、格式</w:t>
      </w:r>
      <w:r>
        <w:rPr>
          <w:rFonts w:ascii="宋体" w:eastAsia="宋体" w:hAnsi="宋体" w:cs="宋体"/>
          <w:spacing w:val="-9"/>
          <w:sz w:val="24"/>
          <w:szCs w:val="24"/>
        </w:rPr>
        <w:t>等标准。在完成资料存储格式的统一后，进行节目资料的编目、标引等整理工作，</w:t>
      </w:r>
    </w:p>
    <w:p w:rsidR="005D4E44">
      <w:pPr>
        <w:spacing w:before="1" w:line="218" w:lineRule="auto"/>
        <w:ind w:left="13"/>
        <w:rPr>
          <w:rFonts w:ascii="宋体" w:eastAsia="宋体" w:hAnsi="宋体" w:cs="宋体"/>
          <w:sz w:val="24"/>
          <w:szCs w:val="24"/>
        </w:rPr>
      </w:pPr>
      <w:r>
        <w:rPr>
          <w:rFonts w:ascii="宋体" w:eastAsia="宋体" w:hAnsi="宋体" w:cs="宋体"/>
          <w:spacing w:val="-5"/>
          <w:sz w:val="24"/>
          <w:szCs w:val="24"/>
        </w:rPr>
        <w:t>做到操作简捷、直观，符合规范。</w:t>
      </w:r>
    </w:p>
    <w:p w:rsidR="005D4E44">
      <w:pPr>
        <w:pStyle w:val="BodyText"/>
        <w:spacing w:line="418" w:lineRule="auto"/>
      </w:pPr>
    </w:p>
    <w:p w:rsidR="005D4E44">
      <w:pPr>
        <w:spacing w:before="91" w:line="221" w:lineRule="auto"/>
        <w:ind w:left="17"/>
        <w:outlineLvl w:val="6"/>
        <w:rPr>
          <w:rFonts w:ascii="黑体" w:eastAsia="黑体" w:hAnsi="黑体" w:cs="黑体"/>
          <w:sz w:val="28"/>
          <w:szCs w:val="28"/>
        </w:rPr>
      </w:pPr>
      <w:r>
        <w:rPr>
          <w:rFonts w:ascii="黑体" w:eastAsia="黑体" w:hAnsi="黑体" w:cs="黑体"/>
          <w:b/>
          <w:bCs/>
          <w:spacing w:val="-8"/>
          <w:sz w:val="28"/>
          <w:szCs w:val="28"/>
        </w:rPr>
        <w:t>1.3</w:t>
      </w:r>
      <w:r>
        <w:rPr>
          <w:rFonts w:ascii="黑体" w:eastAsia="黑体" w:hAnsi="黑体" w:cs="黑体"/>
          <w:b/>
          <w:bCs/>
          <w:spacing w:val="-8"/>
          <w:sz w:val="28"/>
          <w:szCs w:val="28"/>
        </w:rPr>
        <w:t>业务需求分析</w:t>
      </w:r>
    </w:p>
    <w:p w:rsidR="005D4E44">
      <w:pPr>
        <w:pStyle w:val="BodyText"/>
        <w:spacing w:line="407" w:lineRule="auto"/>
      </w:pPr>
    </w:p>
    <w:p w:rsidR="005D4E44">
      <w:pPr>
        <w:spacing w:before="79" w:line="362" w:lineRule="auto"/>
        <w:ind w:left="13" w:right="60" w:firstLine="480"/>
        <w:rPr>
          <w:rFonts w:ascii="宋体" w:eastAsia="宋体" w:hAnsi="宋体" w:cs="宋体"/>
          <w:sz w:val="24"/>
          <w:szCs w:val="24"/>
        </w:rPr>
      </w:pPr>
      <w:r>
        <w:rPr>
          <w:rFonts w:ascii="宋体" w:eastAsia="宋体" w:hAnsi="宋体" w:cs="宋体"/>
          <w:spacing w:val="-3"/>
          <w:sz w:val="24"/>
          <w:szCs w:val="24"/>
        </w:rPr>
        <w:t>许多企业的历史资料规模大、种类多，既有视音频、也有文档、图片等等，通过对多个案例的实际分析，我们认为，企业的媒资档案管理系统</w:t>
      </w:r>
      <w:r>
        <w:rPr>
          <w:rFonts w:ascii="宋体" w:eastAsia="宋体" w:hAnsi="宋体" w:cs="宋体"/>
          <w:spacing w:val="-4"/>
          <w:sz w:val="24"/>
          <w:szCs w:val="24"/>
        </w:rPr>
        <w:t>要能够满足如</w:t>
      </w:r>
    </w:p>
    <w:p w:rsidR="005D4E44">
      <w:pPr>
        <w:spacing w:line="219" w:lineRule="auto"/>
        <w:ind w:left="13"/>
        <w:rPr>
          <w:rFonts w:ascii="宋体" w:eastAsia="宋体" w:hAnsi="宋体" w:cs="宋体"/>
          <w:sz w:val="24"/>
          <w:szCs w:val="24"/>
        </w:rPr>
      </w:pPr>
      <w:r>
        <w:rPr>
          <w:rFonts w:ascii="宋体" w:eastAsia="宋体" w:hAnsi="宋体" w:cs="宋体"/>
          <w:spacing w:val="-12"/>
          <w:sz w:val="24"/>
          <w:szCs w:val="24"/>
        </w:rPr>
        <w:t>下方面的业务需求：</w:t>
      </w:r>
    </w:p>
    <w:p w:rsidR="005D4E44">
      <w:pPr>
        <w:spacing w:before="194" w:line="219" w:lineRule="auto"/>
        <w:ind w:left="493"/>
        <w:rPr>
          <w:rFonts w:ascii="宋体" w:eastAsia="宋体" w:hAnsi="宋体" w:cs="宋体"/>
          <w:sz w:val="24"/>
          <w:szCs w:val="24"/>
        </w:rPr>
      </w:pPr>
      <w:r>
        <w:rPr>
          <w:rFonts w:ascii="宋体" w:eastAsia="宋体" w:hAnsi="宋体" w:cs="宋体"/>
          <w:spacing w:val="-4"/>
          <w:sz w:val="24"/>
          <w:szCs w:val="24"/>
        </w:rPr>
        <w:t xml:space="preserve">●  </w:t>
      </w:r>
      <w:r>
        <w:rPr>
          <w:rFonts w:ascii="宋体" w:eastAsia="宋体" w:hAnsi="宋体" w:cs="宋体"/>
          <w:spacing w:val="-4"/>
          <w:sz w:val="24"/>
          <w:szCs w:val="24"/>
        </w:rPr>
        <w:t>视音频或者平明媒体数据是系统管理的</w:t>
      </w:r>
      <w:r>
        <w:rPr>
          <w:rFonts w:ascii="宋体" w:eastAsia="宋体" w:hAnsi="宋体" w:cs="宋体"/>
          <w:spacing w:val="-5"/>
          <w:sz w:val="24"/>
          <w:szCs w:val="24"/>
        </w:rPr>
        <w:t>重点内容</w:t>
      </w:r>
    </w:p>
    <w:p w:rsidR="005D4E44">
      <w:pPr>
        <w:spacing w:before="174" w:line="362" w:lineRule="auto"/>
        <w:ind w:left="13" w:right="109" w:firstLine="480"/>
        <w:rPr>
          <w:rFonts w:ascii="宋体" w:eastAsia="宋体" w:hAnsi="宋体" w:cs="宋体"/>
          <w:sz w:val="24"/>
          <w:szCs w:val="24"/>
        </w:rPr>
      </w:pPr>
      <w:r>
        <w:rPr>
          <w:rFonts w:ascii="宋体" w:eastAsia="宋体" w:hAnsi="宋体" w:cs="宋体"/>
          <w:spacing w:val="-4"/>
          <w:sz w:val="24"/>
          <w:szCs w:val="24"/>
        </w:rPr>
        <w:t>视音频资料与平明媒体资料具有的时候间长、格式</w:t>
      </w:r>
      <w:r>
        <w:rPr>
          <w:rFonts w:ascii="宋体" w:eastAsia="宋体" w:hAnsi="宋体" w:cs="宋体"/>
          <w:spacing w:val="-5"/>
          <w:sz w:val="24"/>
          <w:szCs w:val="24"/>
        </w:rPr>
        <w:t>多样、存储容量大、管理</w:t>
      </w:r>
      <w:r>
        <w:rPr>
          <w:rFonts w:ascii="宋体" w:eastAsia="宋体" w:hAnsi="宋体" w:cs="宋体"/>
          <w:spacing w:val="-4"/>
          <w:sz w:val="24"/>
          <w:szCs w:val="24"/>
        </w:rPr>
        <w:t>复杂的特点，在整个存储系统中，其数据量所占的比</w:t>
      </w:r>
      <w:r>
        <w:rPr>
          <w:rFonts w:ascii="宋体" w:eastAsia="宋体" w:hAnsi="宋体" w:cs="宋体"/>
          <w:spacing w:val="-4"/>
          <w:sz w:val="24"/>
          <w:szCs w:val="24"/>
        </w:rPr>
        <w:t>重也最大。因此，科学、合</w:t>
      </w:r>
    </w:p>
    <w:p w:rsidR="005D4E44">
      <w:pPr>
        <w:spacing w:before="1" w:line="218" w:lineRule="auto"/>
        <w:ind w:left="13"/>
        <w:rPr>
          <w:rFonts w:ascii="宋体" w:eastAsia="宋体" w:hAnsi="宋体" w:cs="宋体"/>
          <w:sz w:val="24"/>
          <w:szCs w:val="24"/>
        </w:rPr>
      </w:pPr>
      <w:r>
        <w:rPr>
          <w:rFonts w:ascii="宋体" w:eastAsia="宋体" w:hAnsi="宋体" w:cs="宋体"/>
          <w:spacing w:val="-1"/>
          <w:sz w:val="24"/>
          <w:szCs w:val="24"/>
        </w:rPr>
        <w:t>理、高效的管理与存储企业大量的视音频资</w:t>
      </w:r>
      <w:r>
        <w:rPr>
          <w:rFonts w:ascii="宋体" w:eastAsia="宋体" w:hAnsi="宋体" w:cs="宋体"/>
          <w:spacing w:val="-2"/>
          <w:sz w:val="24"/>
          <w:szCs w:val="24"/>
        </w:rPr>
        <w:t>料，是本方案需要解决的重点。</w:t>
      </w:r>
    </w:p>
    <w:p w:rsidR="005D4E44">
      <w:pPr>
        <w:spacing w:before="175" w:line="362" w:lineRule="auto"/>
        <w:ind w:left="13" w:right="93" w:firstLine="480"/>
        <w:rPr>
          <w:rFonts w:ascii="宋体" w:eastAsia="宋体" w:hAnsi="宋体" w:cs="宋体"/>
          <w:sz w:val="24"/>
          <w:szCs w:val="24"/>
        </w:rPr>
      </w:pPr>
      <w:r>
        <w:rPr>
          <w:rFonts w:ascii="宋体" w:eastAsia="宋体" w:hAnsi="宋体" w:cs="宋体"/>
          <w:spacing w:val="-4"/>
          <w:sz w:val="24"/>
          <w:szCs w:val="24"/>
        </w:rPr>
        <w:t>本方案使用主流、先进的数据处理技术，将模拟形式的视音频资料或者纸质的平面资料进行数字化转换与制作，并进行有效管理与存储，使大量资料能够通</w:t>
      </w:r>
    </w:p>
    <w:p w:rsidR="005D4E44">
      <w:pPr>
        <w:spacing w:before="1" w:line="219" w:lineRule="auto"/>
        <w:ind w:left="13"/>
        <w:rPr>
          <w:rFonts w:ascii="宋体" w:eastAsia="宋体" w:hAnsi="宋体" w:cs="宋体"/>
          <w:sz w:val="24"/>
          <w:szCs w:val="24"/>
        </w:rPr>
      </w:pPr>
      <w:r>
        <w:rPr>
          <w:rFonts w:ascii="宋体" w:eastAsia="宋体" w:hAnsi="宋体" w:cs="宋体"/>
          <w:spacing w:val="-5"/>
          <w:sz w:val="24"/>
          <w:szCs w:val="24"/>
        </w:rPr>
        <w:t>过系统存得好、找得着、调得出。</w:t>
      </w:r>
    </w:p>
    <w:p w:rsidR="005D4E44">
      <w:pPr>
        <w:spacing w:before="185" w:line="219" w:lineRule="auto"/>
        <w:ind w:left="493"/>
        <w:rPr>
          <w:rFonts w:ascii="宋体" w:eastAsia="宋体" w:hAnsi="宋体" w:cs="宋体"/>
          <w:sz w:val="24"/>
          <w:szCs w:val="24"/>
        </w:rPr>
      </w:pPr>
      <w:r>
        <w:rPr>
          <w:rFonts w:ascii="宋体" w:eastAsia="宋体" w:hAnsi="宋体" w:cs="宋体"/>
          <w:spacing w:val="-11"/>
          <w:sz w:val="24"/>
          <w:szCs w:val="24"/>
        </w:rPr>
        <w:t>●</w:t>
      </w:r>
      <w:r>
        <w:rPr>
          <w:rFonts w:ascii="宋体" w:eastAsia="宋体" w:hAnsi="宋体" w:cs="宋体"/>
          <w:spacing w:val="-11"/>
          <w:sz w:val="24"/>
          <w:szCs w:val="24"/>
        </w:rPr>
        <w:t>海量数据存储管理</w:t>
      </w:r>
    </w:p>
    <w:p w:rsidR="005D4E44">
      <w:pPr>
        <w:spacing w:before="183" w:line="362" w:lineRule="auto"/>
        <w:ind w:left="13" w:right="99" w:firstLine="480"/>
        <w:rPr>
          <w:rFonts w:ascii="宋体" w:eastAsia="宋体" w:hAnsi="宋体" w:cs="宋体"/>
          <w:sz w:val="24"/>
          <w:szCs w:val="24"/>
        </w:rPr>
      </w:pPr>
      <w:r>
        <w:rPr>
          <w:rFonts w:ascii="宋体" w:eastAsia="宋体" w:hAnsi="宋体" w:cs="宋体"/>
          <w:spacing w:val="-2"/>
          <w:sz w:val="24"/>
          <w:szCs w:val="24"/>
        </w:rPr>
        <w:t>建成的系统存储量要满足存储几十</w:t>
      </w:r>
      <w:r>
        <w:rPr>
          <w:rFonts w:ascii="Times New Roman" w:eastAsia="Times New Roman" w:hAnsi="Times New Roman" w:cs="Times New Roman"/>
          <w:spacing w:val="-2"/>
          <w:sz w:val="24"/>
          <w:szCs w:val="24"/>
        </w:rPr>
        <w:t>TB</w:t>
      </w:r>
      <w:r>
        <w:rPr>
          <w:rFonts w:ascii="宋体" w:eastAsia="宋体" w:hAnsi="宋体" w:cs="宋体"/>
          <w:spacing w:val="-2"/>
          <w:sz w:val="24"/>
          <w:szCs w:val="24"/>
        </w:rPr>
        <w:t>、甚至上百</w:t>
      </w:r>
      <w:r>
        <w:rPr>
          <w:rFonts w:ascii="Times New Roman" w:eastAsia="Times New Roman" w:hAnsi="Times New Roman" w:cs="Times New Roman"/>
          <w:spacing w:val="-2"/>
          <w:sz w:val="24"/>
          <w:szCs w:val="24"/>
        </w:rPr>
        <w:t>TB</w:t>
      </w:r>
      <w:r>
        <w:rPr>
          <w:rFonts w:ascii="宋体" w:eastAsia="宋体" w:hAnsi="宋体" w:cs="宋体"/>
          <w:spacing w:val="-2"/>
          <w:sz w:val="24"/>
          <w:szCs w:val="24"/>
        </w:rPr>
        <w:t>的数</w:t>
      </w:r>
      <w:r>
        <w:rPr>
          <w:rFonts w:ascii="宋体" w:eastAsia="宋体" w:hAnsi="宋体" w:cs="宋体"/>
          <w:spacing w:val="-3"/>
          <w:sz w:val="24"/>
          <w:szCs w:val="24"/>
        </w:rPr>
        <w:t>据资料的能力，并</w:t>
      </w:r>
      <w:r>
        <w:rPr>
          <w:rFonts w:ascii="宋体" w:eastAsia="宋体" w:hAnsi="宋体" w:cs="宋体"/>
          <w:spacing w:val="-4"/>
          <w:sz w:val="24"/>
          <w:szCs w:val="24"/>
        </w:rPr>
        <w:t>随着资料的不断增加实现系统的无缝升级，存储的介质类型要以符合数字化技术</w:t>
      </w:r>
    </w:p>
    <w:p w:rsidR="005D4E44">
      <w:pPr>
        <w:spacing w:before="1" w:line="218" w:lineRule="auto"/>
        <w:ind w:left="13"/>
        <w:rPr>
          <w:rFonts w:ascii="宋体" w:eastAsia="宋体" w:hAnsi="宋体" w:cs="宋体"/>
          <w:sz w:val="24"/>
          <w:szCs w:val="24"/>
        </w:rPr>
      </w:pPr>
      <w:r>
        <w:rPr>
          <w:rFonts w:ascii="宋体" w:eastAsia="宋体" w:hAnsi="宋体" w:cs="宋体"/>
          <w:spacing w:val="-1"/>
          <w:sz w:val="24"/>
          <w:szCs w:val="24"/>
        </w:rPr>
        <w:t>潮流与储存时间长的介质为主，重点要考虑到数据长</w:t>
      </w:r>
      <w:r>
        <w:rPr>
          <w:rFonts w:ascii="宋体" w:eastAsia="宋体" w:hAnsi="宋体" w:cs="宋体"/>
          <w:spacing w:val="-2"/>
          <w:sz w:val="24"/>
          <w:szCs w:val="24"/>
        </w:rPr>
        <w:t>期存储的安全、高效。</w:t>
      </w:r>
    </w:p>
    <w:p w:rsidR="005D4E44">
      <w:pPr>
        <w:spacing w:before="177" w:line="219" w:lineRule="auto"/>
        <w:ind w:left="493"/>
        <w:rPr>
          <w:rFonts w:ascii="宋体" w:eastAsia="宋体" w:hAnsi="宋体" w:cs="宋体"/>
          <w:sz w:val="24"/>
          <w:szCs w:val="24"/>
        </w:rPr>
      </w:pPr>
      <w:r>
        <w:rPr>
          <w:rFonts w:ascii="宋体" w:eastAsia="宋体" w:hAnsi="宋体" w:cs="宋体"/>
          <w:spacing w:val="-8"/>
          <w:sz w:val="24"/>
          <w:szCs w:val="24"/>
        </w:rPr>
        <w:t xml:space="preserve">●  </w:t>
      </w:r>
      <w:r>
        <w:rPr>
          <w:rFonts w:ascii="宋体" w:eastAsia="宋体" w:hAnsi="宋体" w:cs="宋体"/>
          <w:spacing w:val="-8"/>
          <w:sz w:val="24"/>
          <w:szCs w:val="24"/>
        </w:rPr>
        <w:t>足够的数据输入输出能力</w:t>
      </w:r>
    </w:p>
    <w:p w:rsidR="005D4E44">
      <w:pPr>
        <w:spacing w:before="183" w:line="366" w:lineRule="auto"/>
        <w:ind w:left="13" w:firstLine="480"/>
        <w:rPr>
          <w:rFonts w:ascii="宋体" w:eastAsia="宋体" w:hAnsi="宋体" w:cs="宋体"/>
          <w:sz w:val="24"/>
          <w:szCs w:val="24"/>
        </w:rPr>
      </w:pPr>
      <w:r>
        <w:rPr>
          <w:rFonts w:ascii="宋体" w:eastAsia="宋体" w:hAnsi="宋体" w:cs="宋体"/>
          <w:spacing w:val="-4"/>
          <w:sz w:val="24"/>
          <w:szCs w:val="24"/>
        </w:rPr>
        <w:t>用户在需要各类数据时，系统应能及时输出所需的内容或者</w:t>
      </w:r>
      <w:r>
        <w:rPr>
          <w:rFonts w:ascii="宋体" w:eastAsia="宋体" w:hAnsi="宋体" w:cs="宋体"/>
          <w:spacing w:val="-5"/>
          <w:sz w:val="24"/>
          <w:szCs w:val="24"/>
        </w:rPr>
        <w:t>提供信号。对音像资料来讲，应该实现包含</w:t>
      </w:r>
      <w:r>
        <w:rPr>
          <w:rFonts w:ascii="宋体" w:eastAsia="宋体" w:hAnsi="宋体" w:cs="宋体"/>
          <w:spacing w:val="-5"/>
          <w:sz w:val="24"/>
          <w:szCs w:val="24"/>
        </w:rPr>
        <w:t>MPEG-2-I</w:t>
      </w:r>
      <w:r>
        <w:rPr>
          <w:rFonts w:ascii="宋体" w:eastAsia="宋体" w:hAnsi="宋体" w:cs="宋体"/>
          <w:spacing w:val="-5"/>
          <w:sz w:val="24"/>
          <w:szCs w:val="24"/>
        </w:rPr>
        <w:t>、</w:t>
      </w:r>
      <w:r>
        <w:rPr>
          <w:rFonts w:ascii="宋体" w:eastAsia="宋体" w:hAnsi="宋体" w:cs="宋体"/>
          <w:spacing w:val="-5"/>
          <w:sz w:val="24"/>
          <w:szCs w:val="24"/>
        </w:rPr>
        <w:t>MPEG-2-IBP</w:t>
      </w:r>
      <w:r>
        <w:rPr>
          <w:rFonts w:ascii="宋体" w:eastAsia="宋体" w:hAnsi="宋体" w:cs="宋体"/>
          <w:spacing w:val="-5"/>
          <w:sz w:val="24"/>
          <w:szCs w:val="24"/>
        </w:rPr>
        <w:t>、</w:t>
      </w:r>
      <w:r>
        <w:rPr>
          <w:rFonts w:ascii="宋体" w:eastAsia="宋体" w:hAnsi="宋体" w:cs="宋体"/>
          <w:spacing w:val="-5"/>
          <w:sz w:val="24"/>
          <w:szCs w:val="24"/>
        </w:rPr>
        <w:t>DVSD</w:t>
      </w:r>
      <w:r>
        <w:rPr>
          <w:rFonts w:ascii="宋体" w:eastAsia="宋体" w:hAnsi="宋体" w:cs="宋体"/>
          <w:spacing w:val="-5"/>
          <w:sz w:val="24"/>
          <w:szCs w:val="24"/>
        </w:rPr>
        <w:t>、</w:t>
      </w:r>
      <w:r>
        <w:rPr>
          <w:rFonts w:ascii="宋体" w:eastAsia="宋体" w:hAnsi="宋体" w:cs="宋体"/>
          <w:spacing w:val="-5"/>
          <w:sz w:val="24"/>
          <w:szCs w:val="24"/>
        </w:rPr>
        <w:t>DV25</w:t>
      </w:r>
      <w:r>
        <w:rPr>
          <w:rFonts w:ascii="宋体" w:eastAsia="宋体" w:hAnsi="宋体" w:cs="宋体"/>
          <w:spacing w:val="-5"/>
          <w:sz w:val="24"/>
          <w:szCs w:val="24"/>
        </w:rPr>
        <w:t>、</w:t>
      </w:r>
      <w:r>
        <w:rPr>
          <w:rFonts w:ascii="宋体" w:eastAsia="宋体" w:hAnsi="宋体" w:cs="宋体"/>
          <w:spacing w:val="-5"/>
          <w:sz w:val="24"/>
          <w:szCs w:val="24"/>
        </w:rPr>
        <w:t>DV50</w:t>
      </w:r>
      <w:r>
        <w:rPr>
          <w:rFonts w:ascii="宋体" w:eastAsia="宋体" w:hAnsi="宋体" w:cs="宋体"/>
          <w:spacing w:val="-5"/>
          <w:sz w:val="24"/>
          <w:szCs w:val="24"/>
        </w:rPr>
        <w:t>、</w:t>
      </w:r>
      <w:r>
        <w:rPr>
          <w:rFonts w:ascii="宋体" w:eastAsia="宋体" w:hAnsi="宋体" w:cs="宋体"/>
          <w:spacing w:val="-5"/>
          <w:sz w:val="24"/>
          <w:szCs w:val="24"/>
        </w:rPr>
        <w:t>MPEG-1</w:t>
      </w:r>
      <w:r>
        <w:rPr>
          <w:rFonts w:ascii="宋体" w:eastAsia="宋体" w:hAnsi="宋体" w:cs="宋体"/>
          <w:spacing w:val="-5"/>
          <w:sz w:val="24"/>
          <w:szCs w:val="24"/>
        </w:rPr>
        <w:t>、</w:t>
      </w:r>
    </w:p>
    <w:p w:rsidR="005D4E44">
      <w:pPr>
        <w:spacing w:line="219" w:lineRule="auto"/>
        <w:ind w:left="13"/>
        <w:rPr>
          <w:rFonts w:ascii="宋体" w:eastAsia="宋体" w:hAnsi="宋体" w:cs="宋体"/>
          <w:sz w:val="24"/>
          <w:szCs w:val="24"/>
        </w:rPr>
      </w:pPr>
      <w:r>
        <w:rPr>
          <w:rFonts w:ascii="Times New Roman" w:eastAsia="Times New Roman" w:hAnsi="Times New Roman" w:cs="Times New Roman"/>
          <w:spacing w:val="-13"/>
          <w:sz w:val="24"/>
          <w:szCs w:val="24"/>
        </w:rPr>
        <w:t>MPEG4</w:t>
      </w:r>
      <w:r>
        <w:rPr>
          <w:rFonts w:ascii="宋体" w:eastAsia="宋体" w:hAnsi="宋体" w:cs="宋体"/>
          <w:spacing w:val="-13"/>
          <w:sz w:val="24"/>
          <w:szCs w:val="24"/>
        </w:rPr>
        <w:t>、</w:t>
      </w:r>
      <w:r>
        <w:rPr>
          <w:rFonts w:ascii="Times New Roman" w:eastAsia="Times New Roman" w:hAnsi="Times New Roman" w:cs="Times New Roman"/>
          <w:spacing w:val="-13"/>
          <w:sz w:val="24"/>
          <w:szCs w:val="24"/>
        </w:rPr>
        <w:t xml:space="preserve">AVI  </w:t>
      </w:r>
      <w:r>
        <w:rPr>
          <w:rFonts w:ascii="宋体" w:eastAsia="宋体" w:hAnsi="宋体" w:cs="宋体"/>
          <w:spacing w:val="-13"/>
          <w:sz w:val="24"/>
          <w:szCs w:val="24"/>
        </w:rPr>
        <w:t>等常用格式的输入输出，而且能够实现对</w:t>
      </w:r>
      <w:r>
        <w:rPr>
          <w:rFonts w:ascii="Times New Roman" w:eastAsia="Times New Roman" w:hAnsi="Times New Roman" w:cs="Times New Roman"/>
          <w:spacing w:val="-13"/>
          <w:sz w:val="24"/>
          <w:szCs w:val="24"/>
        </w:rPr>
        <w:t xml:space="preserve">WMV </w:t>
      </w:r>
      <w:r>
        <w:rPr>
          <w:rFonts w:ascii="宋体" w:eastAsia="宋体" w:hAnsi="宋体" w:cs="宋体"/>
          <w:spacing w:val="-13"/>
          <w:sz w:val="24"/>
          <w:szCs w:val="24"/>
        </w:rPr>
        <w:t>等格式的支持</w:t>
      </w:r>
      <w:r>
        <w:rPr>
          <w:rFonts w:ascii="宋体" w:eastAsia="宋体" w:hAnsi="宋体" w:cs="宋体"/>
          <w:spacing w:val="-14"/>
          <w:sz w:val="24"/>
          <w:szCs w:val="24"/>
        </w:rPr>
        <w:t>，实现</w:t>
      </w:r>
    </w:p>
    <w:p w:rsidR="005D4E44">
      <w:pPr>
        <w:spacing w:line="219" w:lineRule="auto"/>
        <w:rPr>
          <w:rFonts w:ascii="宋体" w:eastAsia="宋体" w:hAnsi="宋体" w:cs="宋体"/>
          <w:sz w:val="24"/>
          <w:szCs w:val="24"/>
        </w:rPr>
        <w:sectPr>
          <w:headerReference w:type="even" r:id="rId23"/>
          <w:headerReference w:type="default" r:id="rId24"/>
          <w:footerReference w:type="even" r:id="rId25"/>
          <w:footerReference w:type="default" r:id="rId26"/>
          <w:headerReference w:type="first" r:id="rId27"/>
          <w:footerReference w:type="first" r:id="rId28"/>
          <w:pgSz w:w="11910" w:h="16840"/>
          <w:pgMar w:top="1431" w:right="1739" w:bottom="0" w:left="1786" w:header="0" w:footer="0" w:gutter="0"/>
          <w:pgNumType w:start="4"/>
          <w:cols w:space="720"/>
        </w:sectPr>
      </w:pPr>
    </w:p>
    <w:p w:rsidR="005D4E44">
      <w:pPr>
        <w:spacing w:before="126" w:line="219" w:lineRule="auto"/>
        <w:ind w:left="13"/>
        <w:rPr>
          <w:rFonts w:ascii="宋体" w:eastAsia="宋体" w:hAnsi="宋体" w:cs="宋体"/>
          <w:sz w:val="24"/>
          <w:szCs w:val="24"/>
        </w:rPr>
      </w:pPr>
      <w:bookmarkStart w:id="2" w:name="bookmark5"/>
      <w:bookmarkStart w:id="3" w:name="bookmark6"/>
      <w:bookmarkEnd w:id="2"/>
      <w:bookmarkEnd w:id="3"/>
      <w:r>
        <w:rPr>
          <w:rFonts w:ascii="宋体" w:eastAsia="宋体" w:hAnsi="宋体" w:cs="宋体"/>
          <w:spacing w:val="-6"/>
          <w:sz w:val="24"/>
          <w:szCs w:val="24"/>
        </w:rPr>
        <w:t>网络中的公布与点播。</w:t>
      </w:r>
    </w:p>
    <w:p w:rsidR="005D4E44">
      <w:pPr>
        <w:spacing w:before="165" w:line="219" w:lineRule="auto"/>
        <w:ind w:left="493"/>
        <w:rPr>
          <w:rFonts w:ascii="宋体" w:eastAsia="宋体" w:hAnsi="宋体" w:cs="宋体"/>
          <w:sz w:val="24"/>
          <w:szCs w:val="24"/>
        </w:rPr>
      </w:pPr>
      <w:r>
        <w:rPr>
          <w:rFonts w:ascii="宋体" w:eastAsia="宋体" w:hAnsi="宋体" w:cs="宋体"/>
          <w:spacing w:val="-6"/>
          <w:sz w:val="24"/>
          <w:szCs w:val="24"/>
        </w:rPr>
        <w:t>●</w:t>
      </w:r>
      <w:r>
        <w:rPr>
          <w:rFonts w:ascii="宋体" w:eastAsia="宋体" w:hAnsi="宋体" w:cs="宋体"/>
          <w:spacing w:val="-6"/>
          <w:sz w:val="24"/>
          <w:szCs w:val="24"/>
        </w:rPr>
        <w:t>便利的分布式数据上、下载</w:t>
      </w:r>
    </w:p>
    <w:p w:rsidR="005D4E44">
      <w:pPr>
        <w:spacing w:before="185" w:line="480" w:lineRule="exact"/>
        <w:ind w:right="66"/>
        <w:jc w:val="right"/>
        <w:rPr>
          <w:rFonts w:ascii="宋体" w:eastAsia="宋体" w:hAnsi="宋体" w:cs="宋体"/>
          <w:sz w:val="24"/>
          <w:szCs w:val="24"/>
        </w:rPr>
      </w:pPr>
      <w:r>
        <w:rPr>
          <w:rFonts w:ascii="宋体" w:eastAsia="宋体" w:hAnsi="宋体" w:cs="宋体"/>
          <w:spacing w:val="-4"/>
          <w:position w:val="18"/>
          <w:sz w:val="24"/>
          <w:szCs w:val="24"/>
        </w:rPr>
        <w:t>系统除了要为企业建立媒资档案中心外，还能够通过网络覆盖</w:t>
      </w:r>
      <w:r>
        <w:rPr>
          <w:rFonts w:ascii="宋体" w:eastAsia="宋体" w:hAnsi="宋体" w:cs="宋体"/>
          <w:spacing w:val="-5"/>
          <w:position w:val="18"/>
          <w:sz w:val="24"/>
          <w:szCs w:val="24"/>
        </w:rPr>
        <w:t>企业的分支机</w:t>
      </w:r>
    </w:p>
    <w:p w:rsidR="005D4E44">
      <w:pPr>
        <w:spacing w:line="218" w:lineRule="auto"/>
        <w:ind w:left="13"/>
        <w:rPr>
          <w:rFonts w:ascii="宋体" w:eastAsia="宋体" w:hAnsi="宋体" w:cs="宋体"/>
          <w:sz w:val="24"/>
          <w:szCs w:val="24"/>
        </w:rPr>
      </w:pPr>
      <w:r>
        <w:rPr>
          <w:rFonts w:ascii="宋体" w:eastAsia="宋体" w:hAnsi="宋体" w:cs="宋体"/>
          <w:spacing w:val="-3"/>
          <w:sz w:val="24"/>
          <w:szCs w:val="24"/>
        </w:rPr>
        <w:t>构或者企业的用户处，使这部分用户也能够及时上传与下载。</w:t>
      </w:r>
    </w:p>
    <w:p w:rsidR="005D4E44">
      <w:pPr>
        <w:spacing w:before="176" w:line="362" w:lineRule="auto"/>
        <w:ind w:left="13" w:right="69" w:firstLine="480"/>
        <w:rPr>
          <w:rFonts w:ascii="宋体" w:eastAsia="宋体" w:hAnsi="宋体" w:cs="宋体"/>
          <w:sz w:val="24"/>
          <w:szCs w:val="24"/>
        </w:rPr>
      </w:pPr>
      <w:r>
        <w:rPr>
          <w:rFonts w:ascii="宋体" w:eastAsia="宋体" w:hAnsi="宋体" w:cs="宋体"/>
          <w:spacing w:val="-4"/>
          <w:sz w:val="24"/>
          <w:szCs w:val="24"/>
        </w:rPr>
        <w:t>因此，系统的软件功能要能够通过网络，便利的连</w:t>
      </w:r>
      <w:r>
        <w:rPr>
          <w:rFonts w:ascii="宋体" w:eastAsia="宋体" w:hAnsi="宋体" w:cs="宋体"/>
          <w:spacing w:val="-5"/>
          <w:sz w:val="24"/>
          <w:szCs w:val="24"/>
        </w:rPr>
        <w:t>通各部门，并将需要管理</w:t>
      </w:r>
      <w:r>
        <w:rPr>
          <w:rFonts w:ascii="宋体" w:eastAsia="宋体" w:hAnsi="宋体" w:cs="宋体"/>
          <w:spacing w:val="-4"/>
          <w:sz w:val="24"/>
          <w:szCs w:val="24"/>
        </w:rPr>
        <w:t>的数据及时传输到存储中心，同时，对储存在中心档案库中的数据资料，操作人员通过软件界面，也要能够进行便利的检索与浏览、输出，最大限度的方便实际</w:t>
      </w:r>
    </w:p>
    <w:p w:rsidR="005D4E44">
      <w:pPr>
        <w:spacing w:line="220" w:lineRule="auto"/>
        <w:ind w:left="13"/>
        <w:rPr>
          <w:rFonts w:ascii="宋体" w:eastAsia="宋体" w:hAnsi="宋体" w:cs="宋体"/>
          <w:sz w:val="24"/>
          <w:szCs w:val="24"/>
        </w:rPr>
      </w:pPr>
      <w:r>
        <w:rPr>
          <w:rFonts w:ascii="宋体" w:eastAsia="宋体" w:hAnsi="宋体" w:cs="宋体"/>
          <w:spacing w:val="-8"/>
          <w:sz w:val="24"/>
          <w:szCs w:val="24"/>
        </w:rPr>
        <w:t>工作应用。</w:t>
      </w:r>
    </w:p>
    <w:p w:rsidR="005D4E44">
      <w:pPr>
        <w:spacing w:before="172" w:line="219" w:lineRule="auto"/>
        <w:ind w:left="493"/>
        <w:rPr>
          <w:rFonts w:ascii="宋体" w:eastAsia="宋体" w:hAnsi="宋体" w:cs="宋体"/>
          <w:sz w:val="24"/>
          <w:szCs w:val="24"/>
        </w:rPr>
      </w:pPr>
      <w:r>
        <w:rPr>
          <w:rFonts w:ascii="宋体" w:eastAsia="宋体" w:hAnsi="宋体" w:cs="宋体"/>
          <w:spacing w:val="-7"/>
          <w:sz w:val="24"/>
          <w:szCs w:val="24"/>
        </w:rPr>
        <w:t>●</w:t>
      </w:r>
      <w:r>
        <w:rPr>
          <w:rFonts w:ascii="宋体" w:eastAsia="宋体" w:hAnsi="宋体" w:cs="宋体"/>
          <w:spacing w:val="-7"/>
          <w:sz w:val="24"/>
          <w:szCs w:val="24"/>
        </w:rPr>
        <w:t>快速简捷的编目、标引</w:t>
      </w:r>
    </w:p>
    <w:p w:rsidR="005D4E44">
      <w:pPr>
        <w:spacing w:before="186" w:line="354" w:lineRule="auto"/>
        <w:ind w:left="13" w:right="39" w:firstLine="480"/>
        <w:rPr>
          <w:rFonts w:ascii="宋体" w:eastAsia="宋体" w:hAnsi="宋体" w:cs="宋体"/>
          <w:sz w:val="24"/>
          <w:szCs w:val="24"/>
        </w:rPr>
      </w:pPr>
      <w:r>
        <w:rPr>
          <w:rFonts w:ascii="宋体" w:eastAsia="宋体" w:hAnsi="宋体" w:cs="宋体"/>
          <w:spacing w:val="3"/>
          <w:sz w:val="24"/>
          <w:szCs w:val="24"/>
        </w:rPr>
        <w:t>对资料管理系统要求操作简捷直观符合规范，提供符合标准的编目标引方</w:t>
      </w:r>
      <w:r>
        <w:rPr>
          <w:rFonts w:ascii="宋体" w:eastAsia="宋体" w:hAnsi="宋体" w:cs="宋体"/>
          <w:spacing w:val="-3"/>
          <w:sz w:val="24"/>
          <w:szCs w:val="24"/>
        </w:rPr>
        <w:t>法，提供良好的编目升级方式。对不一致类型的数据需要提供灵活</w:t>
      </w:r>
      <w:r>
        <w:rPr>
          <w:rFonts w:ascii="宋体" w:eastAsia="宋体" w:hAnsi="宋体" w:cs="宋体"/>
          <w:spacing w:val="-4"/>
          <w:sz w:val="24"/>
          <w:szCs w:val="24"/>
        </w:rPr>
        <w:t>的编目、标引</w:t>
      </w:r>
    </w:p>
    <w:p w:rsidR="005D4E44">
      <w:pPr>
        <w:spacing w:line="219" w:lineRule="auto"/>
        <w:ind w:left="13"/>
        <w:rPr>
          <w:rFonts w:ascii="宋体" w:eastAsia="宋体" w:hAnsi="宋体" w:cs="宋体"/>
          <w:sz w:val="24"/>
          <w:szCs w:val="24"/>
        </w:rPr>
      </w:pPr>
      <w:r>
        <w:rPr>
          <w:rFonts w:ascii="宋体" w:eastAsia="宋体" w:hAnsi="宋体" w:cs="宋体"/>
          <w:spacing w:val="-4"/>
          <w:sz w:val="24"/>
          <w:szCs w:val="24"/>
        </w:rPr>
        <w:t>建模体系，满足不一致类型数据管理的要求。</w:t>
      </w:r>
    </w:p>
    <w:p w:rsidR="005D4E44">
      <w:pPr>
        <w:spacing w:before="216" w:line="219" w:lineRule="auto"/>
        <w:ind w:left="493"/>
        <w:rPr>
          <w:rFonts w:ascii="宋体" w:eastAsia="宋体" w:hAnsi="宋体" w:cs="宋体"/>
          <w:sz w:val="24"/>
          <w:szCs w:val="24"/>
        </w:rPr>
      </w:pPr>
      <w:r>
        <w:rPr>
          <w:rFonts w:ascii="宋体" w:eastAsia="宋体" w:hAnsi="宋体" w:cs="宋体"/>
          <w:spacing w:val="-7"/>
          <w:sz w:val="24"/>
          <w:szCs w:val="24"/>
        </w:rPr>
        <w:t xml:space="preserve">●  </w:t>
      </w:r>
      <w:r>
        <w:rPr>
          <w:rFonts w:ascii="宋体" w:eastAsia="宋体" w:hAnsi="宋体" w:cs="宋体"/>
          <w:spacing w:val="-7"/>
          <w:sz w:val="24"/>
          <w:szCs w:val="24"/>
        </w:rPr>
        <w:t>易懂有效的资料检索、浏览</w:t>
      </w:r>
    </w:p>
    <w:p w:rsidR="005D4E44">
      <w:pPr>
        <w:spacing w:before="164" w:line="471" w:lineRule="exact"/>
        <w:ind w:right="65"/>
        <w:jc w:val="right"/>
        <w:rPr>
          <w:rFonts w:ascii="宋体" w:eastAsia="宋体" w:hAnsi="宋体" w:cs="宋体"/>
          <w:sz w:val="24"/>
          <w:szCs w:val="24"/>
        </w:rPr>
      </w:pPr>
      <w:r>
        <w:rPr>
          <w:rFonts w:ascii="宋体" w:eastAsia="宋体" w:hAnsi="宋体" w:cs="宋体"/>
          <w:spacing w:val="-4"/>
          <w:position w:val="17"/>
          <w:sz w:val="24"/>
          <w:szCs w:val="24"/>
        </w:rPr>
        <w:t>关于系统中储存的不一致类型的数据资料，软件要提供方便、</w:t>
      </w:r>
      <w:r>
        <w:rPr>
          <w:rFonts w:ascii="宋体" w:eastAsia="宋体" w:hAnsi="宋体" w:cs="宋体"/>
          <w:spacing w:val="-5"/>
          <w:position w:val="17"/>
          <w:sz w:val="24"/>
          <w:szCs w:val="24"/>
        </w:rPr>
        <w:t>高效的数据检</w:t>
      </w:r>
    </w:p>
    <w:p w:rsidR="005D4E44">
      <w:pPr>
        <w:spacing w:line="219" w:lineRule="auto"/>
        <w:jc w:val="right"/>
        <w:rPr>
          <w:rFonts w:ascii="宋体" w:eastAsia="宋体" w:hAnsi="宋体" w:cs="宋体"/>
          <w:sz w:val="24"/>
          <w:szCs w:val="24"/>
        </w:rPr>
      </w:pPr>
      <w:r>
        <w:rPr>
          <w:rFonts w:ascii="宋体" w:eastAsia="宋体" w:hAnsi="宋体" w:cs="宋体"/>
          <w:spacing w:val="-2"/>
          <w:sz w:val="24"/>
          <w:szCs w:val="24"/>
        </w:rPr>
        <w:t>索、浏览能力，能够通过数据建模的任何条件与字段，对资料进行检索、查找。</w:t>
      </w:r>
    </w:p>
    <w:p w:rsidR="005D4E44">
      <w:pPr>
        <w:spacing w:before="186" w:line="361" w:lineRule="auto"/>
        <w:ind w:left="13" w:right="61" w:firstLine="480"/>
        <w:rPr>
          <w:rFonts w:ascii="宋体" w:eastAsia="宋体" w:hAnsi="宋体" w:cs="宋体"/>
          <w:sz w:val="24"/>
          <w:szCs w:val="24"/>
        </w:rPr>
      </w:pPr>
      <w:r>
        <w:rPr>
          <w:rFonts w:ascii="宋体" w:eastAsia="宋体" w:hAnsi="宋体" w:cs="宋体"/>
          <w:spacing w:val="-4"/>
          <w:sz w:val="24"/>
          <w:szCs w:val="24"/>
        </w:rPr>
        <w:t>而且，针对不一致类型的数据资料，应该能够按照其编目与描述方式灵活的定义与调整检索条件，使用户能够在业务发生变化或者增加新的描述字段时，方</w:t>
      </w:r>
    </w:p>
    <w:p w:rsidR="005D4E44">
      <w:pPr>
        <w:spacing w:before="1" w:line="219" w:lineRule="auto"/>
        <w:ind w:left="13"/>
        <w:rPr>
          <w:rFonts w:ascii="宋体" w:eastAsia="宋体" w:hAnsi="宋体" w:cs="宋体"/>
          <w:sz w:val="24"/>
          <w:szCs w:val="24"/>
        </w:rPr>
      </w:pPr>
      <w:r>
        <w:rPr>
          <w:rFonts w:ascii="宋体" w:eastAsia="宋体" w:hAnsi="宋体" w:cs="宋体"/>
          <w:spacing w:val="-5"/>
          <w:sz w:val="24"/>
          <w:szCs w:val="24"/>
        </w:rPr>
        <w:t>便地调整检索方案。</w:t>
      </w:r>
    </w:p>
    <w:p w:rsidR="005D4E44">
      <w:pPr>
        <w:spacing w:before="196" w:line="221" w:lineRule="auto"/>
        <w:ind w:left="893"/>
        <w:rPr>
          <w:rFonts w:ascii="宋体" w:eastAsia="宋体" w:hAnsi="宋体" w:cs="宋体"/>
          <w:sz w:val="24"/>
          <w:szCs w:val="24"/>
        </w:rPr>
      </w:pPr>
      <w:r>
        <w:rPr>
          <w:rFonts w:ascii="宋体" w:eastAsia="宋体" w:hAnsi="宋体" w:cs="宋体"/>
          <w:spacing w:val="1"/>
          <w:sz w:val="24"/>
          <w:szCs w:val="24"/>
        </w:rPr>
        <w:t>可靠的系统安全性</w:t>
      </w:r>
    </w:p>
    <w:p w:rsidR="005D4E44">
      <w:pPr>
        <w:spacing w:before="160" w:line="362" w:lineRule="auto"/>
        <w:ind w:left="13" w:right="61" w:firstLine="480"/>
        <w:jc w:val="both"/>
        <w:rPr>
          <w:rFonts w:ascii="宋体" w:eastAsia="宋体" w:hAnsi="宋体" w:cs="宋体"/>
          <w:sz w:val="24"/>
          <w:szCs w:val="24"/>
        </w:rPr>
      </w:pPr>
      <w:r>
        <w:rPr>
          <w:rFonts w:ascii="宋体" w:eastAsia="宋体" w:hAnsi="宋体" w:cs="宋体"/>
          <w:spacing w:val="-4"/>
          <w:sz w:val="24"/>
          <w:szCs w:val="24"/>
        </w:rPr>
        <w:t>能够提供使用者权限的科学分配，提供良好的数据安全机制，</w:t>
      </w:r>
      <w:r>
        <w:rPr>
          <w:rFonts w:ascii="宋体" w:eastAsia="宋体" w:hAnsi="宋体" w:cs="宋体"/>
          <w:spacing w:val="-5"/>
          <w:sz w:val="24"/>
          <w:szCs w:val="24"/>
        </w:rPr>
        <w:t>能够保障数据</w:t>
      </w:r>
      <w:r>
        <w:rPr>
          <w:rFonts w:ascii="宋体" w:eastAsia="宋体" w:hAnsi="宋体" w:cs="宋体"/>
          <w:spacing w:val="-4"/>
          <w:sz w:val="24"/>
          <w:szCs w:val="24"/>
        </w:rPr>
        <w:t>的通读性，实现数据的长期稳固的储存。对不一致级别的操作人员，能够灵活的操纵其使用权限，能够对编目、查询等不一致站点实现不一致权限的分配，同时</w:t>
      </w:r>
    </w:p>
    <w:p w:rsidR="005D4E44">
      <w:pPr>
        <w:spacing w:line="219" w:lineRule="auto"/>
        <w:ind w:left="13"/>
        <w:rPr>
          <w:rFonts w:ascii="宋体" w:eastAsia="宋体" w:hAnsi="宋体" w:cs="宋体"/>
          <w:sz w:val="24"/>
          <w:szCs w:val="24"/>
        </w:rPr>
      </w:pPr>
      <w:r>
        <w:rPr>
          <w:rFonts w:ascii="宋体" w:eastAsia="宋体" w:hAnsi="宋体" w:cs="宋体"/>
          <w:spacing w:val="-3"/>
          <w:sz w:val="24"/>
          <w:szCs w:val="24"/>
        </w:rPr>
        <w:t>对登录系统的人员操作进行全面的日志记录。</w:t>
      </w:r>
    </w:p>
    <w:p w:rsidR="005D4E44">
      <w:pPr>
        <w:spacing w:line="219" w:lineRule="auto"/>
        <w:rPr>
          <w:rFonts w:ascii="宋体" w:eastAsia="宋体" w:hAnsi="宋体" w:cs="宋体"/>
          <w:sz w:val="24"/>
          <w:szCs w:val="24"/>
        </w:rPr>
        <w:sectPr>
          <w:headerReference w:type="even" r:id="rId29"/>
          <w:headerReference w:type="default" r:id="rId30"/>
          <w:footerReference w:type="even" r:id="rId31"/>
          <w:footerReference w:type="default" r:id="rId32"/>
          <w:headerReference w:type="first" r:id="rId33"/>
          <w:footerReference w:type="first" r:id="rId34"/>
          <w:pgSz w:w="11910" w:h="16840"/>
          <w:pgMar w:top="1431" w:right="1779" w:bottom="0" w:left="1786" w:header="0" w:footer="0" w:gutter="0"/>
          <w:pgNumType w:start="5"/>
          <w:cols w:space="720"/>
        </w:sectPr>
      </w:pPr>
    </w:p>
    <w:p w:rsidR="005D4E44">
      <w:pPr>
        <w:pStyle w:val="BodyText"/>
      </w:pPr>
    </w:p>
    <w:p w:rsidR="005D4E44">
      <w:pPr>
        <w:sectPr>
          <w:headerReference w:type="even" r:id="rId35"/>
          <w:headerReference w:type="default" r:id="rId36"/>
          <w:footerReference w:type="even" r:id="rId37"/>
          <w:footerReference w:type="default" r:id="rId38"/>
          <w:headerReference w:type="first" r:id="rId39"/>
          <w:footerReference w:type="first" r:id="rId40"/>
          <w:pgSz w:w="11910" w:h="16840"/>
          <w:pgMar w:top="0" w:right="0" w:bottom="0" w:left="0" w:header="0" w:footer="0" w:gutter="0"/>
          <w:pgNumType w:start="6"/>
          <w:cols w:space="720"/>
        </w:sectPr>
      </w:pPr>
    </w:p>
    <w:p w:rsidR="005D4E44">
      <w:pPr>
        <w:pStyle w:val="BodyText"/>
        <w:spacing w:line="249" w:lineRule="auto"/>
      </w:pPr>
    </w:p>
    <w:p w:rsidR="005D4E44">
      <w:pPr>
        <w:pStyle w:val="BodyText"/>
        <w:spacing w:line="249" w:lineRule="auto"/>
      </w:pPr>
    </w:p>
    <w:p w:rsidR="005D4E44">
      <w:pPr>
        <w:pStyle w:val="BodyText"/>
        <w:spacing w:line="249" w:lineRule="auto"/>
      </w:pPr>
    </w:p>
    <w:p w:rsidR="005D4E44">
      <w:pPr>
        <w:pStyle w:val="BodyText"/>
        <w:spacing w:line="249" w:lineRule="auto"/>
      </w:pPr>
    </w:p>
    <w:p w:rsidR="005D4E44">
      <w:pPr>
        <w:pStyle w:val="BodyText"/>
        <w:spacing w:line="250" w:lineRule="auto"/>
      </w:pPr>
    </w:p>
    <w:p w:rsidR="005D4E44">
      <w:pPr>
        <w:pStyle w:val="BodyText"/>
        <w:spacing w:line="250" w:lineRule="auto"/>
      </w:pPr>
    </w:p>
    <w:p w:rsidR="005D4E44">
      <w:pPr>
        <w:spacing w:before="101" w:line="219" w:lineRule="auto"/>
        <w:ind w:left="2717"/>
        <w:rPr>
          <w:rFonts w:ascii="宋体" w:eastAsia="宋体" w:hAnsi="宋体" w:cs="宋体"/>
          <w:sz w:val="31"/>
          <w:szCs w:val="31"/>
        </w:rPr>
      </w:pPr>
      <w:r>
        <w:rPr>
          <w:rFonts w:ascii="宋体" w:eastAsia="宋体" w:hAnsi="宋体" w:cs="宋体"/>
          <w:b/>
          <w:bCs/>
          <w:spacing w:val="25"/>
          <w:sz w:val="31"/>
          <w:szCs w:val="31"/>
        </w:rPr>
        <w:t>第</w:t>
      </w:r>
      <w:r>
        <w:rPr>
          <w:rFonts w:ascii="宋体" w:eastAsia="宋体" w:hAnsi="宋体" w:cs="宋体"/>
          <w:b/>
          <w:bCs/>
          <w:spacing w:val="25"/>
          <w:sz w:val="31"/>
          <w:szCs w:val="31"/>
        </w:rPr>
        <w:t>2</w:t>
      </w:r>
      <w:r>
        <w:rPr>
          <w:rFonts w:ascii="宋体" w:eastAsia="宋体" w:hAnsi="宋体" w:cs="宋体"/>
          <w:b/>
          <w:bCs/>
          <w:spacing w:val="25"/>
          <w:sz w:val="31"/>
          <w:szCs w:val="31"/>
        </w:rPr>
        <w:t>章系统总体设计</w:t>
      </w:r>
    </w:p>
    <w:p w:rsidR="005D4E44">
      <w:pPr>
        <w:pStyle w:val="BodyText"/>
        <w:spacing w:line="283" w:lineRule="auto"/>
      </w:pPr>
    </w:p>
    <w:p w:rsidR="005D4E44">
      <w:pPr>
        <w:pStyle w:val="BodyText"/>
        <w:spacing w:line="283" w:lineRule="auto"/>
      </w:pPr>
    </w:p>
    <w:p w:rsidR="005D4E44">
      <w:pPr>
        <w:spacing w:before="91" w:line="221" w:lineRule="auto"/>
        <w:ind w:left="17"/>
        <w:outlineLvl w:val="6"/>
        <w:rPr>
          <w:rFonts w:ascii="黑体" w:eastAsia="黑体" w:hAnsi="黑体" w:cs="黑体"/>
          <w:sz w:val="28"/>
          <w:szCs w:val="28"/>
        </w:rPr>
      </w:pPr>
      <w:r>
        <w:rPr>
          <w:rFonts w:ascii="黑体" w:eastAsia="黑体" w:hAnsi="黑体" w:cs="黑体"/>
          <w:b/>
          <w:bCs/>
          <w:spacing w:val="-6"/>
          <w:sz w:val="28"/>
          <w:szCs w:val="28"/>
        </w:rPr>
        <w:t>2.1</w:t>
      </w:r>
      <w:r>
        <w:rPr>
          <w:rFonts w:ascii="黑体" w:eastAsia="黑体" w:hAnsi="黑体" w:cs="黑体"/>
          <w:b/>
          <w:bCs/>
          <w:spacing w:val="-6"/>
          <w:sz w:val="28"/>
          <w:szCs w:val="28"/>
        </w:rPr>
        <w:t>系统设计原则</w:t>
      </w:r>
    </w:p>
    <w:p w:rsidR="005D4E44">
      <w:pPr>
        <w:pStyle w:val="BodyText"/>
        <w:spacing w:line="397" w:lineRule="auto"/>
      </w:pPr>
    </w:p>
    <w:p w:rsidR="005D4E44">
      <w:pPr>
        <w:spacing w:before="78" w:line="362" w:lineRule="auto"/>
        <w:ind w:left="13" w:right="68" w:firstLine="470"/>
        <w:rPr>
          <w:rFonts w:ascii="宋体" w:eastAsia="宋体" w:hAnsi="宋体" w:cs="宋体"/>
          <w:sz w:val="24"/>
          <w:szCs w:val="24"/>
        </w:rPr>
      </w:pPr>
      <w:r>
        <w:rPr>
          <w:rFonts w:ascii="宋体" w:eastAsia="宋体" w:hAnsi="宋体" w:cs="宋体"/>
          <w:spacing w:val="-5"/>
          <w:sz w:val="24"/>
          <w:szCs w:val="24"/>
        </w:rPr>
        <w:t>系统设计原则是在满足用户数据资料的采集、编辑、编目标引、存储管理下</w:t>
      </w:r>
      <w:r>
        <w:rPr>
          <w:rFonts w:ascii="宋体" w:eastAsia="宋体" w:hAnsi="宋体" w:cs="宋体"/>
          <w:spacing w:val="-4"/>
          <w:sz w:val="24"/>
          <w:szCs w:val="24"/>
        </w:rPr>
        <w:t>载输出等业务处理要求的情况下，充分考虑系统的可用性、稳固性、可靠性，同</w:t>
      </w:r>
    </w:p>
    <w:p w:rsidR="005D4E44">
      <w:pPr>
        <w:spacing w:line="219" w:lineRule="auto"/>
        <w:ind w:left="13"/>
        <w:rPr>
          <w:rFonts w:ascii="宋体" w:eastAsia="宋体" w:hAnsi="宋体" w:cs="宋体"/>
          <w:sz w:val="24"/>
          <w:szCs w:val="24"/>
        </w:rPr>
      </w:pPr>
      <w:r>
        <w:rPr>
          <w:rFonts w:ascii="宋体" w:eastAsia="宋体" w:hAnsi="宋体" w:cs="宋体"/>
          <w:spacing w:val="-3"/>
          <w:sz w:val="24"/>
          <w:szCs w:val="24"/>
        </w:rPr>
        <w:t>时兼顾系统的先进性、兼容性、可扩展性。</w:t>
      </w:r>
    </w:p>
    <w:p w:rsidR="005D4E44">
      <w:pPr>
        <w:spacing w:before="276" w:line="221" w:lineRule="auto"/>
        <w:ind w:left="483"/>
        <w:rPr>
          <w:rFonts w:ascii="宋体" w:eastAsia="宋体" w:hAnsi="宋体" w:cs="宋体"/>
          <w:sz w:val="24"/>
          <w:szCs w:val="24"/>
        </w:rPr>
      </w:pPr>
      <w:r>
        <w:rPr>
          <w:rFonts w:ascii="宋体" w:eastAsia="宋体" w:hAnsi="宋体" w:cs="宋体"/>
          <w:spacing w:val="-7"/>
          <w:sz w:val="24"/>
          <w:szCs w:val="24"/>
        </w:rPr>
        <w:t>1</w:t>
      </w:r>
      <w:r>
        <w:rPr>
          <w:rFonts w:ascii="宋体" w:eastAsia="宋体" w:hAnsi="宋体" w:cs="宋体"/>
          <w:spacing w:val="-7"/>
          <w:sz w:val="24"/>
          <w:szCs w:val="24"/>
        </w:rPr>
        <w:t>、系统的功能性、适用性</w:t>
      </w:r>
    </w:p>
    <w:p w:rsidR="005D4E44">
      <w:pPr>
        <w:spacing w:before="290" w:line="461" w:lineRule="exact"/>
        <w:ind w:left="483"/>
        <w:rPr>
          <w:rFonts w:ascii="宋体" w:eastAsia="宋体" w:hAnsi="宋体" w:cs="宋体"/>
          <w:sz w:val="24"/>
          <w:szCs w:val="24"/>
        </w:rPr>
      </w:pPr>
      <w:r>
        <w:rPr>
          <w:rFonts w:ascii="宋体" w:eastAsia="宋体" w:hAnsi="宋体" w:cs="宋体"/>
          <w:spacing w:val="-4"/>
          <w:position w:val="16"/>
          <w:sz w:val="24"/>
          <w:szCs w:val="24"/>
        </w:rPr>
        <w:t>系统应根据企业数据采集、编辑、存储管理、下载输出等业务处理要</w:t>
      </w:r>
      <w:r>
        <w:rPr>
          <w:rFonts w:ascii="宋体" w:eastAsia="宋体" w:hAnsi="宋体" w:cs="宋体"/>
          <w:spacing w:val="-5"/>
          <w:position w:val="16"/>
          <w:sz w:val="24"/>
          <w:szCs w:val="24"/>
        </w:rPr>
        <w:t>求进行</w:t>
      </w:r>
    </w:p>
    <w:p w:rsidR="005D4E44">
      <w:pPr>
        <w:spacing w:line="219" w:lineRule="auto"/>
        <w:ind w:left="13"/>
        <w:rPr>
          <w:rFonts w:ascii="宋体" w:eastAsia="宋体" w:hAnsi="宋体" w:cs="宋体"/>
          <w:sz w:val="24"/>
          <w:szCs w:val="24"/>
        </w:rPr>
      </w:pPr>
      <w:r>
        <w:rPr>
          <w:rFonts w:ascii="宋体" w:eastAsia="宋体" w:hAnsi="宋体" w:cs="宋体"/>
          <w:spacing w:val="-3"/>
          <w:sz w:val="24"/>
          <w:szCs w:val="24"/>
        </w:rPr>
        <w:t>开发，实现与企业实际业务工作的高度结合，切实提高工作效率。</w:t>
      </w:r>
    </w:p>
    <w:p w:rsidR="005D4E44">
      <w:pPr>
        <w:spacing w:before="286" w:line="220" w:lineRule="auto"/>
        <w:ind w:left="443"/>
        <w:rPr>
          <w:rFonts w:ascii="宋体" w:eastAsia="宋体" w:hAnsi="宋体" w:cs="宋体"/>
          <w:sz w:val="24"/>
          <w:szCs w:val="24"/>
        </w:rPr>
      </w:pPr>
      <w:r>
        <w:rPr>
          <w:rFonts w:ascii="宋体" w:eastAsia="宋体" w:hAnsi="宋体" w:cs="宋体"/>
          <w:spacing w:val="-6"/>
          <w:sz w:val="24"/>
          <w:szCs w:val="24"/>
        </w:rPr>
        <w:t>2</w:t>
      </w:r>
      <w:r>
        <w:rPr>
          <w:rFonts w:ascii="宋体" w:eastAsia="宋体" w:hAnsi="宋体" w:cs="宋体"/>
          <w:spacing w:val="-6"/>
          <w:sz w:val="24"/>
          <w:szCs w:val="24"/>
        </w:rPr>
        <w:t>、</w:t>
      </w:r>
      <w:r>
        <w:rPr>
          <w:rFonts w:ascii="宋体" w:eastAsia="宋体" w:hAnsi="宋体" w:cs="宋体"/>
          <w:spacing w:val="-6"/>
          <w:sz w:val="24"/>
          <w:szCs w:val="24"/>
        </w:rPr>
        <w:t xml:space="preserve"> </w:t>
      </w:r>
      <w:r>
        <w:rPr>
          <w:rFonts w:ascii="宋体" w:eastAsia="宋体" w:hAnsi="宋体" w:cs="宋体"/>
          <w:spacing w:val="-6"/>
          <w:sz w:val="24"/>
          <w:szCs w:val="24"/>
        </w:rPr>
        <w:t>系统的开放性、可扩展性</w:t>
      </w:r>
    </w:p>
    <w:p w:rsidR="005D4E44">
      <w:pPr>
        <w:spacing w:before="183" w:line="469" w:lineRule="exact"/>
        <w:ind w:left="483"/>
        <w:rPr>
          <w:rFonts w:ascii="宋体" w:eastAsia="宋体" w:hAnsi="宋体" w:cs="宋体"/>
          <w:sz w:val="24"/>
          <w:szCs w:val="24"/>
        </w:rPr>
      </w:pPr>
      <w:r>
        <w:rPr>
          <w:rFonts w:ascii="宋体" w:eastAsia="宋体" w:hAnsi="宋体" w:cs="宋体"/>
          <w:spacing w:val="-4"/>
          <w:position w:val="17"/>
          <w:sz w:val="24"/>
          <w:szCs w:val="24"/>
        </w:rPr>
        <w:t>使用成熟、标准的技术与产品，以便于将来与外系统的联接与数据共</w:t>
      </w:r>
      <w:r>
        <w:rPr>
          <w:rFonts w:ascii="宋体" w:eastAsia="宋体" w:hAnsi="宋体" w:cs="宋体"/>
          <w:spacing w:val="-5"/>
          <w:position w:val="17"/>
          <w:sz w:val="24"/>
          <w:szCs w:val="24"/>
        </w:rPr>
        <w:t>享；使</w:t>
      </w:r>
    </w:p>
    <w:p w:rsidR="005D4E44">
      <w:pPr>
        <w:spacing w:before="1" w:line="218" w:lineRule="auto"/>
        <w:ind w:left="13"/>
        <w:rPr>
          <w:rFonts w:ascii="宋体" w:eastAsia="宋体" w:hAnsi="宋体" w:cs="宋体"/>
          <w:sz w:val="24"/>
          <w:szCs w:val="24"/>
        </w:rPr>
      </w:pPr>
      <w:r>
        <w:rPr>
          <w:rFonts w:ascii="宋体" w:eastAsia="宋体" w:hAnsi="宋体" w:cs="宋体"/>
          <w:spacing w:val="-4"/>
          <w:sz w:val="24"/>
          <w:szCs w:val="24"/>
        </w:rPr>
        <w:t>用模块化设计方法，便于扩展，以习惯未来进展需要。</w:t>
      </w:r>
    </w:p>
    <w:p w:rsidR="005D4E44">
      <w:pPr>
        <w:spacing w:before="287" w:line="219" w:lineRule="auto"/>
        <w:ind w:left="483"/>
        <w:rPr>
          <w:rFonts w:ascii="宋体" w:eastAsia="宋体" w:hAnsi="宋体" w:cs="宋体"/>
          <w:sz w:val="24"/>
          <w:szCs w:val="24"/>
        </w:rPr>
      </w:pPr>
      <w:r>
        <w:rPr>
          <w:rFonts w:ascii="宋体" w:eastAsia="宋体" w:hAnsi="宋体" w:cs="宋体"/>
          <w:spacing w:val="-9"/>
          <w:sz w:val="24"/>
          <w:szCs w:val="24"/>
        </w:rPr>
        <w:t>3</w:t>
      </w:r>
      <w:r>
        <w:rPr>
          <w:rFonts w:ascii="宋体" w:eastAsia="宋体" w:hAnsi="宋体" w:cs="宋体"/>
          <w:spacing w:val="-9"/>
          <w:sz w:val="24"/>
          <w:szCs w:val="24"/>
        </w:rPr>
        <w:t>、系统的先进性</w:t>
      </w:r>
    </w:p>
    <w:p w:rsidR="005D4E44">
      <w:pPr>
        <w:spacing w:before="284" w:line="471" w:lineRule="exact"/>
        <w:jc w:val="right"/>
        <w:rPr>
          <w:rFonts w:ascii="宋体" w:eastAsia="宋体" w:hAnsi="宋体" w:cs="宋体"/>
          <w:sz w:val="24"/>
          <w:szCs w:val="24"/>
        </w:rPr>
      </w:pPr>
      <w:r>
        <w:rPr>
          <w:rFonts w:ascii="宋体" w:eastAsia="宋体" w:hAnsi="宋体" w:cs="宋体"/>
          <w:spacing w:val="-9"/>
          <w:position w:val="17"/>
          <w:sz w:val="24"/>
          <w:szCs w:val="24"/>
        </w:rPr>
        <w:t>系统应使用先进的视音频编辑技术、计算机技术、网络通信技术、存储技术、</w:t>
      </w:r>
    </w:p>
    <w:p w:rsidR="005D4E44">
      <w:pPr>
        <w:spacing w:line="219" w:lineRule="auto"/>
        <w:ind w:left="13"/>
        <w:rPr>
          <w:rFonts w:ascii="宋体" w:eastAsia="宋体" w:hAnsi="宋体" w:cs="宋体"/>
          <w:sz w:val="24"/>
          <w:szCs w:val="24"/>
        </w:rPr>
      </w:pPr>
      <w:r>
        <w:rPr>
          <w:rFonts w:ascii="宋体" w:eastAsia="宋体" w:hAnsi="宋体" w:cs="宋体"/>
          <w:spacing w:val="-8"/>
          <w:sz w:val="24"/>
          <w:szCs w:val="24"/>
        </w:rPr>
        <w:t>内容管理技术等等。</w:t>
      </w:r>
    </w:p>
    <w:p w:rsidR="005D4E44">
      <w:pPr>
        <w:spacing w:before="287" w:line="221" w:lineRule="auto"/>
        <w:ind w:left="483"/>
        <w:rPr>
          <w:rFonts w:ascii="宋体" w:eastAsia="宋体" w:hAnsi="宋体" w:cs="宋体"/>
          <w:sz w:val="24"/>
          <w:szCs w:val="24"/>
        </w:rPr>
      </w:pPr>
      <w:r>
        <w:rPr>
          <w:rFonts w:ascii="宋体" w:eastAsia="宋体" w:hAnsi="宋体" w:cs="宋体"/>
          <w:spacing w:val="-9"/>
          <w:sz w:val="24"/>
          <w:szCs w:val="24"/>
        </w:rPr>
        <w:t>4</w:t>
      </w:r>
      <w:r>
        <w:rPr>
          <w:rFonts w:ascii="宋体" w:eastAsia="宋体" w:hAnsi="宋体" w:cs="宋体"/>
          <w:spacing w:val="-9"/>
          <w:sz w:val="24"/>
          <w:szCs w:val="24"/>
        </w:rPr>
        <w:t>、系统的安全性</w:t>
      </w:r>
    </w:p>
    <w:p w:rsidR="005D4E44">
      <w:pPr>
        <w:spacing w:before="267" w:line="486" w:lineRule="exact"/>
        <w:ind w:left="483"/>
        <w:rPr>
          <w:rFonts w:ascii="宋体" w:eastAsia="宋体" w:hAnsi="宋体" w:cs="宋体"/>
          <w:sz w:val="24"/>
          <w:szCs w:val="24"/>
        </w:rPr>
      </w:pPr>
      <w:r>
        <w:rPr>
          <w:rFonts w:ascii="宋体" w:eastAsia="宋体" w:hAnsi="宋体" w:cs="宋体"/>
          <w:spacing w:val="7"/>
          <w:position w:val="18"/>
          <w:sz w:val="24"/>
          <w:szCs w:val="24"/>
        </w:rPr>
        <w:t>使用各类有效的安全措施</w:t>
      </w:r>
      <w:r>
        <w:rPr>
          <w:rFonts w:ascii="宋体" w:eastAsia="宋体" w:hAnsi="宋体" w:cs="宋体"/>
          <w:spacing w:val="7"/>
          <w:position w:val="18"/>
          <w:sz w:val="24"/>
          <w:szCs w:val="24"/>
        </w:rPr>
        <w:t>(</w:t>
      </w:r>
      <w:r>
        <w:rPr>
          <w:rFonts w:ascii="宋体" w:eastAsia="宋体" w:hAnsi="宋体" w:cs="宋体"/>
          <w:spacing w:val="7"/>
          <w:position w:val="18"/>
          <w:sz w:val="24"/>
          <w:szCs w:val="24"/>
        </w:rPr>
        <w:t>如数据容错备份、网络</w:t>
      </w:r>
      <w:r>
        <w:rPr>
          <w:rFonts w:ascii="宋体" w:eastAsia="宋体" w:hAnsi="宋体" w:cs="宋体"/>
          <w:spacing w:val="6"/>
          <w:position w:val="18"/>
          <w:sz w:val="24"/>
          <w:szCs w:val="24"/>
        </w:rPr>
        <w:t>隔离技术等</w:t>
      </w:r>
      <w:r>
        <w:rPr>
          <w:rFonts w:ascii="宋体" w:eastAsia="宋体" w:hAnsi="宋体" w:cs="宋体"/>
          <w:spacing w:val="6"/>
          <w:position w:val="18"/>
          <w:sz w:val="24"/>
          <w:szCs w:val="24"/>
        </w:rPr>
        <w:t>),</w:t>
      </w:r>
      <w:r>
        <w:rPr>
          <w:rFonts w:ascii="宋体" w:eastAsia="宋体" w:hAnsi="宋体" w:cs="宋体"/>
          <w:spacing w:val="6"/>
          <w:position w:val="18"/>
          <w:sz w:val="24"/>
          <w:szCs w:val="24"/>
        </w:rPr>
        <w:t>确保网络</w:t>
      </w:r>
    </w:p>
    <w:p w:rsidR="005D4E44">
      <w:pPr>
        <w:spacing w:before="1" w:line="220" w:lineRule="auto"/>
        <w:ind w:left="13"/>
        <w:rPr>
          <w:rFonts w:ascii="宋体" w:eastAsia="宋体" w:hAnsi="宋体" w:cs="宋体"/>
          <w:sz w:val="24"/>
          <w:szCs w:val="24"/>
        </w:rPr>
      </w:pPr>
      <w:r>
        <w:rPr>
          <w:rFonts w:ascii="宋体" w:eastAsia="宋体" w:hAnsi="宋体" w:cs="宋体"/>
          <w:spacing w:val="-11"/>
          <w:sz w:val="24"/>
          <w:szCs w:val="24"/>
        </w:rPr>
        <w:t>的安全性。</w:t>
      </w:r>
    </w:p>
    <w:p w:rsidR="005D4E44">
      <w:pPr>
        <w:spacing w:before="281" w:line="219" w:lineRule="auto"/>
        <w:ind w:left="483"/>
        <w:rPr>
          <w:rFonts w:ascii="宋体" w:eastAsia="宋体" w:hAnsi="宋体" w:cs="宋体"/>
          <w:sz w:val="24"/>
          <w:szCs w:val="24"/>
        </w:rPr>
      </w:pPr>
      <w:r>
        <w:rPr>
          <w:rFonts w:ascii="宋体" w:eastAsia="宋体" w:hAnsi="宋体" w:cs="宋体"/>
          <w:spacing w:val="-1"/>
          <w:sz w:val="24"/>
          <w:szCs w:val="24"/>
        </w:rPr>
        <w:t>5</w:t>
      </w:r>
      <w:r>
        <w:rPr>
          <w:rFonts w:ascii="宋体" w:eastAsia="宋体" w:hAnsi="宋体" w:cs="宋体"/>
          <w:spacing w:val="-1"/>
          <w:sz w:val="24"/>
          <w:szCs w:val="24"/>
        </w:rPr>
        <w:t>、系统的稳固性</w:t>
      </w:r>
    </w:p>
    <w:p w:rsidR="005D4E44">
      <w:pPr>
        <w:spacing w:before="275" w:line="480" w:lineRule="exact"/>
        <w:ind w:right="67"/>
        <w:jc w:val="right"/>
        <w:rPr>
          <w:rFonts w:ascii="宋体" w:eastAsia="宋体" w:hAnsi="宋体" w:cs="宋体"/>
          <w:sz w:val="24"/>
          <w:szCs w:val="24"/>
        </w:rPr>
      </w:pPr>
      <w:r>
        <w:rPr>
          <w:rFonts w:ascii="宋体" w:eastAsia="宋体" w:hAnsi="宋体" w:cs="宋体"/>
          <w:spacing w:val="-10"/>
          <w:position w:val="18"/>
          <w:sz w:val="24"/>
          <w:szCs w:val="24"/>
        </w:rPr>
        <w:t>要紧表现在两个方面，一是使用成熟的技术与高质量的设备；二是对网络的</w:t>
      </w:r>
    </w:p>
    <w:p w:rsidR="005D4E44">
      <w:pPr>
        <w:spacing w:line="218" w:lineRule="auto"/>
        <w:ind w:left="13"/>
        <w:rPr>
          <w:rFonts w:ascii="宋体" w:eastAsia="宋体" w:hAnsi="宋体" w:cs="宋体"/>
          <w:sz w:val="24"/>
          <w:szCs w:val="24"/>
        </w:rPr>
      </w:pPr>
      <w:r>
        <w:rPr>
          <w:rFonts w:ascii="宋体" w:eastAsia="宋体" w:hAnsi="宋体" w:cs="宋体"/>
          <w:spacing w:val="-6"/>
          <w:sz w:val="24"/>
          <w:szCs w:val="24"/>
        </w:rPr>
        <w:t>关键设备要考虑容错及备份措施。</w:t>
      </w:r>
    </w:p>
    <w:p w:rsidR="005D4E44">
      <w:pPr>
        <w:spacing w:before="277" w:line="219" w:lineRule="auto"/>
        <w:ind w:left="483"/>
        <w:rPr>
          <w:rFonts w:ascii="宋体" w:eastAsia="宋体" w:hAnsi="宋体" w:cs="宋体"/>
          <w:sz w:val="24"/>
          <w:szCs w:val="24"/>
        </w:rPr>
      </w:pPr>
      <w:r>
        <w:rPr>
          <w:rFonts w:ascii="宋体" w:eastAsia="宋体" w:hAnsi="宋体" w:cs="宋体"/>
          <w:spacing w:val="-8"/>
          <w:sz w:val="24"/>
          <w:szCs w:val="24"/>
        </w:rPr>
        <w:t>6</w:t>
      </w:r>
      <w:r>
        <w:rPr>
          <w:rFonts w:ascii="宋体" w:eastAsia="宋体" w:hAnsi="宋体" w:cs="宋体"/>
          <w:spacing w:val="-8"/>
          <w:sz w:val="24"/>
          <w:szCs w:val="24"/>
        </w:rPr>
        <w:t>、系统的可管理性</w:t>
      </w:r>
    </w:p>
    <w:p w:rsidR="005D4E44">
      <w:pPr>
        <w:spacing w:before="286" w:line="219" w:lineRule="auto"/>
        <w:ind w:right="17"/>
        <w:jc w:val="right"/>
        <w:rPr>
          <w:rFonts w:ascii="宋体" w:eastAsia="宋体" w:hAnsi="宋体" w:cs="宋体"/>
          <w:sz w:val="24"/>
          <w:szCs w:val="24"/>
        </w:rPr>
      </w:pPr>
      <w:r>
        <w:rPr>
          <w:rFonts w:ascii="宋体" w:eastAsia="宋体" w:hAnsi="宋体" w:cs="宋体"/>
          <w:spacing w:val="-2"/>
          <w:sz w:val="24"/>
          <w:szCs w:val="24"/>
        </w:rPr>
        <w:t>系统应具有很强的管理能力，以提高节目的制</w:t>
      </w:r>
      <w:r>
        <w:rPr>
          <w:rFonts w:ascii="宋体" w:eastAsia="宋体" w:hAnsi="宋体" w:cs="宋体"/>
          <w:spacing w:val="-3"/>
          <w:sz w:val="24"/>
          <w:szCs w:val="24"/>
        </w:rPr>
        <w:t>作速度与设备使用调度能力。</w:t>
      </w:r>
    </w:p>
    <w:p w:rsidR="005D4E44">
      <w:pPr>
        <w:spacing w:before="273" w:line="219" w:lineRule="auto"/>
        <w:ind w:left="443"/>
        <w:rPr>
          <w:rFonts w:ascii="宋体" w:eastAsia="宋体" w:hAnsi="宋体" w:cs="宋体"/>
          <w:sz w:val="24"/>
          <w:szCs w:val="24"/>
        </w:rPr>
      </w:pPr>
      <w:r>
        <w:rPr>
          <w:rFonts w:ascii="宋体" w:eastAsia="宋体" w:hAnsi="宋体" w:cs="宋体"/>
          <w:spacing w:val="-7"/>
          <w:sz w:val="24"/>
          <w:szCs w:val="24"/>
        </w:rPr>
        <w:t>7</w:t>
      </w:r>
      <w:r>
        <w:rPr>
          <w:rFonts w:ascii="宋体" w:eastAsia="宋体" w:hAnsi="宋体" w:cs="宋体"/>
          <w:spacing w:val="-7"/>
          <w:sz w:val="24"/>
          <w:szCs w:val="24"/>
        </w:rPr>
        <w:t>、</w:t>
      </w:r>
      <w:r>
        <w:rPr>
          <w:rFonts w:ascii="宋体" w:eastAsia="宋体" w:hAnsi="宋体" w:cs="宋体"/>
          <w:spacing w:val="-7"/>
          <w:sz w:val="24"/>
          <w:szCs w:val="24"/>
        </w:rPr>
        <w:t xml:space="preserve"> </w:t>
      </w:r>
      <w:r>
        <w:rPr>
          <w:rFonts w:ascii="宋体" w:eastAsia="宋体" w:hAnsi="宋体" w:cs="宋体"/>
          <w:spacing w:val="-7"/>
          <w:sz w:val="24"/>
          <w:szCs w:val="24"/>
        </w:rPr>
        <w:t>充分考虑厂商的技术支持</w:t>
      </w:r>
    </w:p>
    <w:p w:rsidR="005D4E44">
      <w:pPr>
        <w:spacing w:before="286" w:line="219" w:lineRule="auto"/>
        <w:ind w:left="483"/>
        <w:rPr>
          <w:rFonts w:ascii="宋体" w:eastAsia="宋体" w:hAnsi="宋体" w:cs="宋体"/>
          <w:sz w:val="24"/>
          <w:szCs w:val="24"/>
        </w:rPr>
      </w:pPr>
      <w:r>
        <w:rPr>
          <w:rFonts w:ascii="宋体" w:eastAsia="宋体" w:hAnsi="宋体" w:cs="宋体"/>
          <w:spacing w:val="-2"/>
          <w:sz w:val="24"/>
          <w:szCs w:val="24"/>
        </w:rPr>
        <w:t>本方案全面基于我公司自行研发的</w:t>
      </w:r>
      <w:r>
        <w:rPr>
          <w:rFonts w:ascii="Times New Roman" w:eastAsia="Times New Roman" w:hAnsi="Times New Roman" w:cs="Times New Roman"/>
          <w:spacing w:val="-2"/>
          <w:sz w:val="24"/>
          <w:szCs w:val="24"/>
        </w:rPr>
        <w:t>Mars  Media</w:t>
      </w:r>
      <w:r>
        <w:rPr>
          <w:rFonts w:ascii="宋体" w:eastAsia="宋体" w:hAnsi="宋体" w:cs="宋体"/>
          <w:spacing w:val="-2"/>
          <w:sz w:val="24"/>
          <w:szCs w:val="24"/>
        </w:rPr>
        <w:t>数据管理软件平台构建，由</w:t>
      </w:r>
    </w:p>
    <w:p w:rsidR="005D4E44">
      <w:pPr>
        <w:spacing w:line="219" w:lineRule="auto"/>
        <w:rPr>
          <w:rFonts w:ascii="宋体" w:eastAsia="宋体" w:hAnsi="宋体" w:cs="宋体"/>
          <w:sz w:val="24"/>
          <w:szCs w:val="24"/>
        </w:rPr>
        <w:sectPr>
          <w:headerReference w:type="even" r:id="rId41"/>
          <w:headerReference w:type="default" r:id="rId42"/>
          <w:footerReference w:type="even" r:id="rId43"/>
          <w:footerReference w:type="default" r:id="rId44"/>
          <w:headerReference w:type="first" r:id="rId45"/>
          <w:footerReference w:type="first" r:id="rId46"/>
          <w:pgSz w:w="11910" w:h="16840"/>
          <w:pgMar w:top="400" w:right="1779" w:bottom="400" w:left="1786" w:header="0" w:footer="0" w:gutter="0"/>
          <w:pgNumType w:start="7"/>
          <w:cols w:space="720"/>
        </w:sectPr>
      </w:pPr>
    </w:p>
    <w:p w:rsidR="005D4E44">
      <w:pPr>
        <w:pStyle w:val="BodyText"/>
        <w:spacing w:line="266" w:lineRule="auto"/>
      </w:pPr>
    </w:p>
    <w:p w:rsidR="005D4E44">
      <w:pPr>
        <w:pStyle w:val="BodyText"/>
        <w:spacing w:line="266" w:lineRule="auto"/>
      </w:pPr>
    </w:p>
    <w:p w:rsidR="005D4E44">
      <w:pPr>
        <w:pStyle w:val="BodyText"/>
        <w:spacing w:line="266" w:lineRule="auto"/>
      </w:pPr>
    </w:p>
    <w:p w:rsidR="005D4E44">
      <w:pPr>
        <w:pStyle w:val="BodyText"/>
        <w:spacing w:line="266" w:lineRule="auto"/>
      </w:pPr>
    </w:p>
    <w:p w:rsidR="005D4E44">
      <w:pPr>
        <w:spacing w:before="78" w:line="470" w:lineRule="exact"/>
        <w:ind w:left="13"/>
        <w:rPr>
          <w:rFonts w:ascii="宋体" w:eastAsia="宋体" w:hAnsi="宋体" w:cs="宋体"/>
          <w:sz w:val="24"/>
          <w:szCs w:val="24"/>
        </w:rPr>
      </w:pPr>
      <w:bookmarkStart w:id="4" w:name="bookmark8"/>
      <w:bookmarkStart w:id="5" w:name="bookmark9"/>
      <w:bookmarkEnd w:id="4"/>
      <w:bookmarkEnd w:id="5"/>
      <w:r>
        <w:rPr>
          <w:rFonts w:ascii="宋体" w:eastAsia="宋体" w:hAnsi="宋体" w:cs="宋体"/>
          <w:spacing w:val="-4"/>
          <w:position w:val="17"/>
          <w:sz w:val="24"/>
          <w:szCs w:val="24"/>
        </w:rPr>
        <w:t>于管理软件全部为我公司自行研发，因此，拥有对企业集团的最佳支持能力，从</w:t>
      </w:r>
    </w:p>
    <w:p w:rsidR="005D4E44">
      <w:pPr>
        <w:spacing w:line="218" w:lineRule="auto"/>
        <w:ind w:left="13"/>
        <w:rPr>
          <w:rFonts w:ascii="宋体" w:eastAsia="宋体" w:hAnsi="宋体" w:cs="宋体"/>
          <w:sz w:val="24"/>
          <w:szCs w:val="24"/>
        </w:rPr>
      </w:pPr>
      <w:r>
        <w:rPr>
          <w:rFonts w:ascii="宋体" w:eastAsia="宋体" w:hAnsi="宋体" w:cs="宋体"/>
          <w:spacing w:val="-2"/>
          <w:sz w:val="24"/>
          <w:szCs w:val="24"/>
        </w:rPr>
        <w:t>实施保护到开发升级，都能够全面满足用户的要求，做到最佳的支持与保护。</w:t>
      </w:r>
    </w:p>
    <w:p w:rsidR="005D4E44">
      <w:pPr>
        <w:spacing w:before="287" w:line="220" w:lineRule="auto"/>
        <w:ind w:left="483"/>
        <w:rPr>
          <w:rFonts w:ascii="宋体" w:eastAsia="宋体" w:hAnsi="宋体" w:cs="宋体"/>
          <w:sz w:val="24"/>
          <w:szCs w:val="24"/>
        </w:rPr>
      </w:pPr>
      <w:r>
        <w:rPr>
          <w:rFonts w:ascii="宋体" w:eastAsia="宋体" w:hAnsi="宋体" w:cs="宋体"/>
          <w:spacing w:val="-13"/>
          <w:sz w:val="24"/>
          <w:szCs w:val="24"/>
        </w:rPr>
        <w:t>8</w:t>
      </w:r>
      <w:r>
        <w:rPr>
          <w:rFonts w:ascii="宋体" w:eastAsia="宋体" w:hAnsi="宋体" w:cs="宋体"/>
          <w:spacing w:val="-13"/>
          <w:sz w:val="24"/>
          <w:szCs w:val="24"/>
        </w:rPr>
        <w:t>、经济性</w:t>
      </w:r>
    </w:p>
    <w:p w:rsidR="005D4E44">
      <w:pPr>
        <w:spacing w:before="271" w:line="471" w:lineRule="exact"/>
        <w:ind w:left="483"/>
        <w:rPr>
          <w:rFonts w:ascii="宋体" w:eastAsia="宋体" w:hAnsi="宋体" w:cs="宋体"/>
          <w:sz w:val="24"/>
          <w:szCs w:val="24"/>
        </w:rPr>
      </w:pPr>
      <w:r>
        <w:rPr>
          <w:rFonts w:ascii="宋体" w:eastAsia="宋体" w:hAnsi="宋体" w:cs="宋体"/>
          <w:spacing w:val="-4"/>
          <w:position w:val="17"/>
          <w:sz w:val="24"/>
          <w:szCs w:val="24"/>
        </w:rPr>
        <w:t>本方案所有技术选型应该坚持性能价格比最优的原则，同时兼顾保护服务能</w:t>
      </w:r>
    </w:p>
    <w:p w:rsidR="005D4E44">
      <w:pPr>
        <w:spacing w:before="1" w:line="219" w:lineRule="auto"/>
        <w:ind w:left="13"/>
        <w:rPr>
          <w:rFonts w:ascii="宋体" w:eastAsia="宋体" w:hAnsi="宋体" w:cs="宋体"/>
          <w:sz w:val="24"/>
          <w:szCs w:val="24"/>
        </w:rPr>
      </w:pPr>
      <w:r>
        <w:rPr>
          <w:rFonts w:ascii="宋体" w:eastAsia="宋体" w:hAnsi="宋体" w:cs="宋体"/>
          <w:spacing w:val="-4"/>
          <w:sz w:val="24"/>
          <w:szCs w:val="24"/>
        </w:rPr>
        <w:t>力与将来的扩展能力，保护用户现有的投资。</w:t>
      </w:r>
    </w:p>
    <w:p w:rsidR="005D4E44">
      <w:pPr>
        <w:spacing w:before="294" w:line="451" w:lineRule="exact"/>
        <w:ind w:left="483"/>
        <w:rPr>
          <w:rFonts w:ascii="宋体" w:eastAsia="宋体" w:hAnsi="宋体" w:cs="宋体"/>
          <w:sz w:val="24"/>
          <w:szCs w:val="24"/>
        </w:rPr>
      </w:pPr>
      <w:r>
        <w:rPr>
          <w:rFonts w:ascii="宋体" w:eastAsia="宋体" w:hAnsi="宋体" w:cs="宋体"/>
          <w:spacing w:val="-4"/>
          <w:position w:val="16"/>
          <w:sz w:val="24"/>
          <w:szCs w:val="24"/>
        </w:rPr>
        <w:t>综上，媒资档案系统的设计目标是：满足用户需求、考虑长远利益、充分保</w:t>
      </w:r>
    </w:p>
    <w:p w:rsidR="005D4E44">
      <w:pPr>
        <w:spacing w:before="1" w:line="220" w:lineRule="auto"/>
        <w:ind w:left="13"/>
        <w:rPr>
          <w:rFonts w:ascii="宋体" w:eastAsia="宋体" w:hAnsi="宋体" w:cs="宋体"/>
          <w:sz w:val="24"/>
          <w:szCs w:val="24"/>
        </w:rPr>
      </w:pPr>
      <w:r>
        <w:rPr>
          <w:rFonts w:ascii="宋体" w:eastAsia="宋体" w:hAnsi="宋体" w:cs="宋体"/>
          <w:spacing w:val="-7"/>
          <w:sz w:val="24"/>
          <w:szCs w:val="24"/>
        </w:rPr>
        <w:t>护企业的现有投资。</w:t>
      </w:r>
    </w:p>
    <w:p w:rsidR="005D4E44">
      <w:pPr>
        <w:pStyle w:val="BodyText"/>
        <w:spacing w:line="404" w:lineRule="auto"/>
      </w:pPr>
    </w:p>
    <w:p w:rsidR="005D4E44">
      <w:pPr>
        <w:spacing w:before="91" w:line="221" w:lineRule="auto"/>
        <w:ind w:left="17"/>
        <w:outlineLvl w:val="6"/>
        <w:rPr>
          <w:rFonts w:ascii="黑体" w:eastAsia="黑体" w:hAnsi="黑体" w:cs="黑体"/>
          <w:sz w:val="28"/>
          <w:szCs w:val="28"/>
        </w:rPr>
      </w:pPr>
      <w:r>
        <w:rPr>
          <w:rFonts w:ascii="黑体" w:eastAsia="黑体" w:hAnsi="黑体" w:cs="黑体"/>
          <w:b/>
          <w:bCs/>
          <w:spacing w:val="-6"/>
          <w:sz w:val="28"/>
          <w:szCs w:val="28"/>
        </w:rPr>
        <w:t>2.2</w:t>
      </w:r>
      <w:r>
        <w:rPr>
          <w:rFonts w:ascii="黑体" w:eastAsia="黑体" w:hAnsi="黑体" w:cs="黑体"/>
          <w:b/>
          <w:bCs/>
          <w:spacing w:val="-6"/>
          <w:sz w:val="28"/>
          <w:szCs w:val="28"/>
        </w:rPr>
        <w:t>系统结构设计</w:t>
      </w:r>
    </w:p>
    <w:p w:rsidR="005D4E44">
      <w:pPr>
        <w:pStyle w:val="BodyText"/>
        <w:spacing w:line="415" w:lineRule="auto"/>
      </w:pPr>
    </w:p>
    <w:p w:rsidR="005D4E44">
      <w:pPr>
        <w:spacing w:before="79" w:line="362" w:lineRule="auto"/>
        <w:ind w:left="13" w:right="31" w:firstLine="470"/>
        <w:jc w:val="both"/>
        <w:rPr>
          <w:rFonts w:ascii="宋体" w:eastAsia="宋体" w:hAnsi="宋体" w:cs="宋体"/>
          <w:sz w:val="24"/>
          <w:szCs w:val="24"/>
        </w:rPr>
      </w:pPr>
      <w:r>
        <w:rPr>
          <w:rFonts w:ascii="宋体" w:eastAsia="宋体" w:hAnsi="宋体" w:cs="宋体"/>
          <w:spacing w:val="3"/>
          <w:sz w:val="24"/>
          <w:szCs w:val="24"/>
        </w:rPr>
        <w:t>企业的媒资档案管理系统就是要利用计算机将大量数据资料整理、编目标</w:t>
      </w:r>
      <w:r>
        <w:rPr>
          <w:rFonts w:ascii="宋体" w:eastAsia="宋体" w:hAnsi="宋体" w:cs="宋体"/>
          <w:spacing w:val="-2"/>
          <w:sz w:val="24"/>
          <w:szCs w:val="24"/>
        </w:rPr>
        <w:t>引、海量存储、以便方便的检索与再利用。对资料的编目体系要按照一个灵活、规范的方式将各类资料分门别类的存放，对其中的所有的信息，不论是文字的，</w:t>
      </w:r>
      <w:r>
        <w:rPr>
          <w:rFonts w:ascii="宋体" w:eastAsia="宋体" w:hAnsi="宋体" w:cs="宋体"/>
          <w:spacing w:val="-4"/>
          <w:sz w:val="24"/>
          <w:szCs w:val="24"/>
        </w:rPr>
        <w:t>还是声音的、图像的，都加以标引，让使用者从任何角度出发，都能够准确、迅</w:t>
      </w:r>
      <w:r>
        <w:rPr>
          <w:rFonts w:ascii="宋体" w:eastAsia="宋体" w:hAnsi="宋体" w:cs="宋体"/>
          <w:spacing w:val="-2"/>
          <w:sz w:val="24"/>
          <w:szCs w:val="24"/>
        </w:rPr>
        <w:t>速地找到所需要的数字资料。对不一致的资料源也能够使用不一致的编目方式，</w:t>
      </w:r>
    </w:p>
    <w:p w:rsidR="005D4E44">
      <w:pPr>
        <w:spacing w:before="1" w:line="219" w:lineRule="auto"/>
        <w:ind w:left="13"/>
        <w:rPr>
          <w:rFonts w:ascii="宋体" w:eastAsia="宋体" w:hAnsi="宋体" w:cs="宋体"/>
          <w:sz w:val="24"/>
          <w:szCs w:val="24"/>
        </w:rPr>
      </w:pPr>
      <w:r>
        <w:rPr>
          <w:rFonts w:ascii="宋体" w:eastAsia="宋体" w:hAnsi="宋体" w:cs="宋体"/>
          <w:spacing w:val="-10"/>
          <w:sz w:val="24"/>
          <w:szCs w:val="24"/>
        </w:rPr>
        <w:t>以提高编目效率，同时系统支持多种数据格式的归档存储与管理。</w:t>
      </w:r>
    </w:p>
    <w:p w:rsidR="005D4E44">
      <w:pPr>
        <w:spacing w:before="173" w:line="362" w:lineRule="auto"/>
        <w:ind w:left="13" w:right="70" w:firstLine="470"/>
        <w:jc w:val="both"/>
        <w:rPr>
          <w:rFonts w:ascii="宋体" w:eastAsia="宋体" w:hAnsi="宋体" w:cs="宋体"/>
          <w:sz w:val="24"/>
          <w:szCs w:val="24"/>
        </w:rPr>
      </w:pPr>
      <w:r>
        <w:rPr>
          <w:rFonts w:ascii="宋体" w:eastAsia="宋体" w:hAnsi="宋体" w:cs="宋体"/>
          <w:spacing w:val="-1"/>
          <w:sz w:val="24"/>
          <w:szCs w:val="24"/>
        </w:rPr>
        <w:t>根据上述的业务需求分析，本方案将基于我公司成熟的</w:t>
      </w:r>
      <w:r>
        <w:rPr>
          <w:rFonts w:ascii="Times New Roman" w:eastAsia="Times New Roman" w:hAnsi="Times New Roman" w:cs="Times New Roman"/>
          <w:spacing w:val="-1"/>
          <w:sz w:val="24"/>
          <w:szCs w:val="24"/>
        </w:rPr>
        <w:t xml:space="preserve">Mars  </w:t>
      </w:r>
      <w:r>
        <w:rPr>
          <w:rFonts w:ascii="Times New Roman" w:eastAsia="Times New Roman" w:hAnsi="Times New Roman" w:cs="Times New Roman"/>
          <w:spacing w:val="-1"/>
          <w:sz w:val="24"/>
          <w:szCs w:val="24"/>
        </w:rPr>
        <w:t>Media</w:t>
      </w:r>
      <w:r>
        <w:rPr>
          <w:rFonts w:ascii="宋体" w:eastAsia="宋体" w:hAnsi="宋体" w:cs="宋体"/>
          <w:spacing w:val="-1"/>
          <w:sz w:val="24"/>
          <w:szCs w:val="24"/>
        </w:rPr>
        <w:t>多媒体数据管理软件平台来构建整个系统。</w:t>
      </w:r>
      <w:r>
        <w:rPr>
          <w:rFonts w:ascii="Times New Roman" w:eastAsia="Times New Roman" w:hAnsi="Times New Roman" w:cs="Times New Roman"/>
          <w:spacing w:val="-1"/>
          <w:sz w:val="24"/>
          <w:szCs w:val="24"/>
        </w:rPr>
        <w:t xml:space="preserve">MarsMedia  </w:t>
      </w:r>
      <w:r>
        <w:rPr>
          <w:rFonts w:ascii="宋体" w:eastAsia="宋体" w:hAnsi="宋体" w:cs="宋体"/>
          <w:spacing w:val="-1"/>
          <w:sz w:val="24"/>
          <w:szCs w:val="24"/>
        </w:rPr>
        <w:t>为</w:t>
      </w:r>
      <w:r>
        <w:rPr>
          <w:rFonts w:ascii="宋体" w:eastAsia="宋体" w:hAnsi="宋体" w:cs="宋体"/>
          <w:spacing w:val="-2"/>
          <w:sz w:val="24"/>
          <w:szCs w:val="24"/>
        </w:rPr>
        <w:t>我公司自行研发的多媒体数</w:t>
      </w:r>
    </w:p>
    <w:p w:rsidR="005D4E44">
      <w:pPr>
        <w:spacing w:before="1" w:line="219" w:lineRule="auto"/>
        <w:ind w:left="13"/>
        <w:rPr>
          <w:rFonts w:ascii="宋体" w:eastAsia="宋体" w:hAnsi="宋体" w:cs="宋体"/>
          <w:sz w:val="24"/>
          <w:szCs w:val="24"/>
        </w:rPr>
      </w:pPr>
      <w:r>
        <w:rPr>
          <w:rFonts w:ascii="宋体" w:eastAsia="宋体" w:hAnsi="宋体" w:cs="宋体"/>
          <w:spacing w:val="-2"/>
          <w:sz w:val="24"/>
          <w:szCs w:val="24"/>
        </w:rPr>
        <w:t>据管理平台，通过多个项目的长期实践检验，运行稳固、可靠。</w:t>
      </w:r>
    </w:p>
    <w:p w:rsidR="005D4E44">
      <w:pPr>
        <w:spacing w:before="183" w:line="354" w:lineRule="auto"/>
        <w:ind w:left="13" w:firstLine="470"/>
        <w:jc w:val="both"/>
        <w:rPr>
          <w:rFonts w:ascii="宋体" w:eastAsia="宋体" w:hAnsi="宋体" w:cs="宋体"/>
          <w:sz w:val="24"/>
          <w:szCs w:val="24"/>
        </w:rPr>
      </w:pPr>
      <w:r>
        <w:rPr>
          <w:rFonts w:ascii="宋体" w:eastAsia="宋体" w:hAnsi="宋体" w:cs="宋体"/>
          <w:spacing w:val="-2"/>
          <w:sz w:val="24"/>
          <w:szCs w:val="24"/>
        </w:rPr>
        <w:t>从逻辑上讲，</w:t>
      </w:r>
      <w:r>
        <w:rPr>
          <w:rFonts w:ascii="Times New Roman" w:eastAsia="Times New Roman" w:hAnsi="Times New Roman" w:cs="Times New Roman"/>
          <w:spacing w:val="-2"/>
          <w:sz w:val="24"/>
          <w:szCs w:val="24"/>
        </w:rPr>
        <w:t xml:space="preserve">Mars  Media  </w:t>
      </w:r>
      <w:r>
        <w:rPr>
          <w:rFonts w:ascii="宋体" w:eastAsia="宋体" w:hAnsi="宋体" w:cs="宋体"/>
          <w:spacing w:val="-2"/>
          <w:sz w:val="24"/>
          <w:szCs w:val="24"/>
        </w:rPr>
        <w:t>涵盖了</w:t>
      </w:r>
      <w:r>
        <w:rPr>
          <w:rFonts w:ascii="宋体" w:eastAsia="宋体" w:hAnsi="宋体" w:cs="宋体"/>
          <w:spacing w:val="-3"/>
          <w:sz w:val="24"/>
          <w:szCs w:val="24"/>
        </w:rPr>
        <w:t>数据内容管理与存储管理两个层面，数据</w:t>
      </w:r>
      <w:r>
        <w:rPr>
          <w:rFonts w:ascii="宋体" w:eastAsia="宋体" w:hAnsi="宋体" w:cs="宋体"/>
          <w:spacing w:val="-4"/>
          <w:sz w:val="24"/>
          <w:szCs w:val="24"/>
        </w:rPr>
        <w:t>存储为内容管理提供底层的存储支撑服务，内容管理层提供对数据资料的</w:t>
      </w:r>
      <w:r>
        <w:rPr>
          <w:rFonts w:ascii="宋体" w:eastAsia="宋体" w:hAnsi="宋体" w:cs="宋体"/>
          <w:spacing w:val="-5"/>
          <w:sz w:val="24"/>
          <w:szCs w:val="24"/>
        </w:rPr>
        <w:t>各类业</w:t>
      </w:r>
      <w:r>
        <w:rPr>
          <w:rFonts w:ascii="宋体" w:eastAsia="宋体" w:hAnsi="宋体" w:cs="宋体"/>
          <w:spacing w:val="-2"/>
          <w:sz w:val="24"/>
          <w:szCs w:val="24"/>
        </w:rPr>
        <w:t>务处理，而且，软件最大限度的基于</w:t>
      </w:r>
      <w:r>
        <w:rPr>
          <w:rFonts w:ascii="Times New Roman" w:eastAsia="Times New Roman" w:hAnsi="Times New Roman" w:cs="Times New Roman"/>
          <w:spacing w:val="-2"/>
          <w:sz w:val="24"/>
          <w:szCs w:val="24"/>
        </w:rPr>
        <w:t xml:space="preserve">B/S </w:t>
      </w:r>
      <w:r>
        <w:rPr>
          <w:rFonts w:ascii="宋体" w:eastAsia="宋体" w:hAnsi="宋体" w:cs="宋体"/>
          <w:spacing w:val="-2"/>
          <w:sz w:val="24"/>
          <w:szCs w:val="24"/>
        </w:rPr>
        <w:t>结构，日常业务操作</w:t>
      </w:r>
      <w:r>
        <w:rPr>
          <w:rFonts w:ascii="宋体" w:eastAsia="宋体" w:hAnsi="宋体" w:cs="宋体"/>
          <w:spacing w:val="-3"/>
          <w:sz w:val="24"/>
          <w:szCs w:val="24"/>
        </w:rPr>
        <w:t>，包含数据编目标</w:t>
      </w:r>
      <w:r>
        <w:rPr>
          <w:rFonts w:ascii="宋体" w:eastAsia="宋体" w:hAnsi="宋体" w:cs="宋体"/>
          <w:spacing w:val="-2"/>
          <w:sz w:val="24"/>
          <w:szCs w:val="24"/>
        </w:rPr>
        <w:t>引、检索、浏览、系统管理等工作，全部基于</w:t>
      </w:r>
      <w:r>
        <w:rPr>
          <w:rFonts w:ascii="Times New Roman" w:eastAsia="Times New Roman" w:hAnsi="Times New Roman" w:cs="Times New Roman"/>
          <w:spacing w:val="-2"/>
          <w:sz w:val="24"/>
          <w:szCs w:val="24"/>
        </w:rPr>
        <w:t>Web</w:t>
      </w:r>
      <w:r>
        <w:rPr>
          <w:rFonts w:ascii="宋体" w:eastAsia="宋体" w:hAnsi="宋体" w:cs="宋体"/>
          <w:spacing w:val="-2"/>
          <w:sz w:val="24"/>
          <w:szCs w:val="24"/>
        </w:rPr>
        <w:t>界面，操作简单易用。由于</w:t>
      </w:r>
      <w:r>
        <w:rPr>
          <w:rFonts w:ascii="宋体" w:eastAsia="宋体" w:hAnsi="宋体" w:cs="宋体"/>
          <w:spacing w:val="-4"/>
          <w:sz w:val="24"/>
          <w:szCs w:val="24"/>
        </w:rPr>
        <w:t>软件系统全面基于网络，具备跨网段、跨路由的数据管理能力，因此完</w:t>
      </w:r>
      <w:r>
        <w:rPr>
          <w:rFonts w:ascii="宋体" w:eastAsia="宋体" w:hAnsi="宋体" w:cs="宋体"/>
          <w:spacing w:val="-4"/>
          <w:sz w:val="24"/>
          <w:szCs w:val="24"/>
        </w:rPr>
        <w:t>全满足企</w:t>
      </w:r>
      <w:r>
        <w:rPr>
          <w:rFonts w:ascii="宋体" w:eastAsia="宋体" w:hAnsi="宋体" w:cs="宋体"/>
          <w:spacing w:val="-8"/>
          <w:sz w:val="24"/>
          <w:szCs w:val="24"/>
        </w:rPr>
        <w:t>业对总部及分支机构广域范围的数据传送与管理。通过软件的内容管理层，查询、</w:t>
      </w:r>
      <w:r>
        <w:rPr>
          <w:rFonts w:ascii="宋体" w:eastAsia="宋体" w:hAnsi="宋体" w:cs="宋体"/>
          <w:spacing w:val="-4"/>
          <w:sz w:val="24"/>
          <w:szCs w:val="24"/>
        </w:rPr>
        <w:t>浏览等应用层用户能够对整个档案库进行输入、输出等访问，以进行节目资料的</w:t>
      </w:r>
    </w:p>
    <w:p w:rsidR="005D4E44">
      <w:pPr>
        <w:spacing w:before="1" w:line="219" w:lineRule="auto"/>
        <w:ind w:left="13"/>
        <w:rPr>
          <w:rFonts w:ascii="宋体" w:eastAsia="宋体" w:hAnsi="宋体" w:cs="宋体"/>
          <w:sz w:val="24"/>
          <w:szCs w:val="24"/>
        </w:rPr>
      </w:pPr>
      <w:r>
        <w:rPr>
          <w:rFonts w:ascii="宋体" w:eastAsia="宋体" w:hAnsi="宋体" w:cs="宋体"/>
          <w:spacing w:val="-8"/>
          <w:sz w:val="24"/>
          <w:szCs w:val="24"/>
        </w:rPr>
        <w:t>再次处理与利用。</w:t>
      </w:r>
    </w:p>
    <w:p w:rsidR="005D4E44">
      <w:pPr>
        <w:spacing w:before="235" w:line="479" w:lineRule="exact"/>
        <w:ind w:left="483"/>
        <w:rPr>
          <w:rFonts w:ascii="宋体" w:eastAsia="宋体" w:hAnsi="宋体" w:cs="宋体"/>
          <w:sz w:val="24"/>
          <w:szCs w:val="24"/>
        </w:rPr>
      </w:pPr>
      <w:r>
        <w:rPr>
          <w:rFonts w:ascii="宋体" w:eastAsia="宋体" w:hAnsi="宋体" w:cs="宋体"/>
          <w:position w:val="18"/>
          <w:sz w:val="24"/>
          <w:szCs w:val="24"/>
        </w:rPr>
        <w:t>因此，基于</w:t>
      </w:r>
      <w:r>
        <w:rPr>
          <w:rFonts w:ascii="Times New Roman" w:eastAsia="Times New Roman" w:hAnsi="Times New Roman" w:cs="Times New Roman"/>
          <w:position w:val="18"/>
          <w:sz w:val="24"/>
          <w:szCs w:val="24"/>
        </w:rPr>
        <w:t>Mars  Media</w:t>
      </w:r>
      <w:r>
        <w:rPr>
          <w:rFonts w:ascii="宋体" w:eastAsia="宋体" w:hAnsi="宋体" w:cs="宋体"/>
          <w:position w:val="18"/>
          <w:sz w:val="24"/>
          <w:szCs w:val="24"/>
        </w:rPr>
        <w:t>软件平台，并与有关硬件设备的密切配合，能够为</w:t>
      </w:r>
    </w:p>
    <w:p w:rsidR="005D4E44">
      <w:pPr>
        <w:spacing w:before="1" w:line="218" w:lineRule="auto"/>
        <w:ind w:left="13"/>
        <w:rPr>
          <w:rFonts w:ascii="宋体" w:eastAsia="宋体" w:hAnsi="宋体" w:cs="宋体"/>
          <w:sz w:val="24"/>
          <w:szCs w:val="24"/>
        </w:rPr>
      </w:pPr>
      <w:r>
        <w:rPr>
          <w:rFonts w:ascii="宋体" w:eastAsia="宋体" w:hAnsi="宋体" w:cs="宋体"/>
          <w:spacing w:val="-3"/>
          <w:sz w:val="24"/>
          <w:szCs w:val="24"/>
        </w:rPr>
        <w:t>企业能源建设一个科学、稳固、灵活、高效的媒资档案管理系统。</w:t>
      </w:r>
    </w:p>
    <w:p w:rsidR="005D4E44">
      <w:pPr>
        <w:spacing w:before="175" w:line="219" w:lineRule="auto"/>
        <w:ind w:left="483"/>
        <w:rPr>
          <w:rFonts w:ascii="宋体" w:eastAsia="宋体" w:hAnsi="宋体" w:cs="宋体"/>
          <w:sz w:val="24"/>
          <w:szCs w:val="24"/>
        </w:rPr>
      </w:pPr>
      <w:r>
        <w:rPr>
          <w:rFonts w:ascii="宋体" w:eastAsia="宋体" w:hAnsi="宋体" w:cs="宋体"/>
          <w:spacing w:val="-4"/>
          <w:sz w:val="24"/>
          <w:szCs w:val="24"/>
        </w:rPr>
        <w:t>本方案设计的企业媒资档案管理系统物理结构图如下所示：</w:t>
      </w:r>
    </w:p>
    <w:p w:rsidR="005D4E44">
      <w:pPr>
        <w:spacing w:line="219" w:lineRule="auto"/>
        <w:rPr>
          <w:rFonts w:ascii="宋体" w:eastAsia="宋体" w:hAnsi="宋体" w:cs="宋体"/>
          <w:sz w:val="24"/>
          <w:szCs w:val="24"/>
        </w:rPr>
        <w:sectPr>
          <w:headerReference w:type="even" r:id="rId47"/>
          <w:headerReference w:type="default" r:id="rId48"/>
          <w:footerReference w:type="even" r:id="rId49"/>
          <w:footerReference w:type="default" r:id="rId50"/>
          <w:headerReference w:type="first" r:id="rId51"/>
          <w:footerReference w:type="first" r:id="rId52"/>
          <w:pgSz w:w="11910" w:h="16840"/>
          <w:pgMar w:top="400" w:right="1739" w:bottom="400" w:left="1786" w:header="0" w:footer="0" w:gutter="0"/>
          <w:pgNumType w:start="8"/>
          <w:cols w:space="720"/>
        </w:sectPr>
      </w:pPr>
    </w:p>
    <w:p w:rsidR="005D4E44">
      <w:pPr>
        <w:pStyle w:val="BodyText"/>
        <w:spacing w:line="276" w:lineRule="auto"/>
      </w:pPr>
      <w:r>
        <w:pict>
          <v:shapetype id="_x0000_t202" coordsize="21600,21600" o:spt="202" path="m,l,21600r21600,l21600,xe">
            <v:stroke joinstyle="miter"/>
            <v:path gradientshapeok="t" o:connecttype="rect"/>
          </v:shapetype>
          <v:shape id="_x0000_s1025" type="#_x0000_t202" style="width:50.6pt;height:11.7pt;margin-top:357.25pt;margin-left:104.45pt;mso-height-relative:page;mso-position-horizontal-relative:page;mso-position-vertical-relative:page;mso-width-relative:page;position:absolute;z-index:251658240" o:allowincell="f" filled="f" stroked="f">
            <v:textbox inset="0,0,0,0">
              <w:txbxContent>
                <w:p w:rsidR="005D4E44">
                  <w:pPr>
                    <w:spacing w:before="20" w:line="223" w:lineRule="auto"/>
                    <w:ind w:left="20"/>
                    <w:rPr>
                      <w:rFonts w:ascii="仿宋" w:eastAsia="仿宋" w:hAnsi="仿宋" w:cs="仿宋"/>
                      <w:sz w:val="16"/>
                      <w:szCs w:val="16"/>
                    </w:rPr>
                  </w:pPr>
                  <w:r>
                    <w:rPr>
                      <w:rFonts w:ascii="宋体" w:eastAsia="宋体" w:hAnsi="宋体" w:cs="宋体"/>
                      <w:sz w:val="16"/>
                      <w:szCs w:val="16"/>
                    </w:rPr>
                    <w:t>SAN</w:t>
                  </w:r>
                  <w:r>
                    <w:rPr>
                      <w:rFonts w:ascii="仿宋" w:eastAsia="仿宋" w:hAnsi="仿宋" w:cs="仿宋"/>
                      <w:spacing w:val="2"/>
                      <w:sz w:val="16"/>
                      <w:szCs w:val="16"/>
                    </w:rPr>
                    <w:t>光纤通道</w:t>
                  </w:r>
                </w:p>
              </w:txbxContent>
            </v:textbox>
          </v:shape>
        </w:pict>
      </w:r>
      <w:r>
        <w:pict>
          <v:shape id="_x0000_s1026" type="#_x0000_t202" style="width:33.7pt;height:11.55pt;margin-top:364.3pt;margin-left:208.95pt;mso-height-relative:page;mso-position-horizontal-relative:page;mso-position-vertical-relative:page;mso-width-relative:page;position:absolute;z-index:251659264" o:allowincell="f" filled="f" stroked="f">
            <v:textbox inset="0,0,0,0">
              <w:txbxContent>
                <w:p w:rsidR="005D4E44">
                  <w:pPr>
                    <w:spacing w:before="20" w:line="219" w:lineRule="auto"/>
                    <w:ind w:left="20"/>
                    <w:rPr>
                      <w:rFonts w:ascii="宋体" w:eastAsia="宋体" w:hAnsi="宋体" w:cs="宋体"/>
                      <w:sz w:val="16"/>
                      <w:szCs w:val="16"/>
                    </w:rPr>
                  </w:pPr>
                  <w:r>
                    <w:rPr>
                      <w:rFonts w:ascii="宋体" w:eastAsia="宋体" w:hAnsi="宋体" w:cs="宋体"/>
                      <w:spacing w:val="-2"/>
                      <w:sz w:val="16"/>
                      <w:szCs w:val="16"/>
                    </w:rPr>
                    <w:t>磁盘阵列</w:t>
                  </w:r>
                </w:p>
              </w:txbxContent>
            </v:textbox>
          </v:shape>
        </w:pict>
      </w:r>
      <w:r>
        <w:pict>
          <v:shape id="_x0000_s1027" type="#_x0000_t202" style="width:42.9pt;height:11.55pt;margin-top:370.2pt;margin-left:405.5pt;mso-height-relative:page;mso-position-horizontal-relative:page;mso-position-vertical-relative:page;mso-width-relative:page;position:absolute;z-index:251660288" o:allowincell="f" filled="f" stroked="f">
            <v:textbox inset="0,0,0,0">
              <w:txbxContent>
                <w:p w:rsidR="005D4E44">
                  <w:pPr>
                    <w:spacing w:before="20" w:line="219" w:lineRule="auto"/>
                    <w:ind w:left="20"/>
                    <w:rPr>
                      <w:rFonts w:ascii="黑体" w:eastAsia="黑体" w:hAnsi="黑体" w:cs="黑体"/>
                      <w:sz w:val="16"/>
                      <w:szCs w:val="16"/>
                    </w:rPr>
                  </w:pPr>
                  <w:r>
                    <w:rPr>
                      <w:rFonts w:ascii="黑体" w:eastAsia="黑体" w:hAnsi="黑体" w:cs="黑体"/>
                      <w:spacing w:val="3"/>
                      <w:sz w:val="16"/>
                      <w:szCs w:val="16"/>
                    </w:rPr>
                    <w:t>离线磁带架</w:t>
                  </w:r>
                </w:p>
              </w:txbxContent>
            </v:textbox>
          </v:shape>
        </w:pict>
      </w:r>
    </w:p>
    <w:p w:rsidR="005D4E44">
      <w:pPr>
        <w:pStyle w:val="BodyText"/>
        <w:spacing w:line="276" w:lineRule="auto"/>
      </w:pPr>
    </w:p>
    <w:p w:rsidR="005D4E44">
      <w:pPr>
        <w:pStyle w:val="BodyText"/>
        <w:spacing w:line="276" w:lineRule="auto"/>
      </w:pPr>
    </w:p>
    <w:p w:rsidR="005D4E44">
      <w:pPr>
        <w:pStyle w:val="BodyText"/>
        <w:spacing w:line="276" w:lineRule="auto"/>
      </w:pPr>
    </w:p>
    <w:p w:rsidR="005D4E44">
      <w:pPr>
        <w:pStyle w:val="BodyText"/>
        <w:spacing w:line="277" w:lineRule="auto"/>
      </w:pPr>
    </w:p>
    <w:p w:rsidR="005D4E44">
      <w:pPr>
        <w:pStyle w:val="BodyText"/>
        <w:spacing w:line="5678" w:lineRule="exact"/>
        <w:ind w:firstLine="230"/>
      </w:pPr>
      <w:r>
        <w:rPr>
          <w:position w:val="-115"/>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403.95pt;height:285.2pt"/>
        </w:pict>
      </w:r>
    </w:p>
    <w:p w:rsidR="005D4E44">
      <w:pPr>
        <w:spacing w:line="194" w:lineRule="auto"/>
        <w:ind w:left="4000"/>
        <w:rPr>
          <w:rFonts w:ascii="宋体" w:eastAsia="宋体" w:hAnsi="宋体" w:cs="宋体"/>
          <w:sz w:val="16"/>
          <w:szCs w:val="16"/>
        </w:rPr>
      </w:pPr>
      <w:r>
        <w:rPr>
          <w:rFonts w:ascii="宋体" w:eastAsia="宋体" w:hAnsi="宋体" w:cs="宋体"/>
          <w:spacing w:val="3"/>
          <w:sz w:val="16"/>
          <w:szCs w:val="16"/>
        </w:rPr>
        <w:t>数据流磁带库</w:t>
      </w:r>
    </w:p>
    <w:p w:rsidR="005D4E44">
      <w:pPr>
        <w:spacing w:before="151" w:line="354" w:lineRule="auto"/>
        <w:ind w:right="87" w:firstLine="500"/>
        <w:jc w:val="both"/>
        <w:rPr>
          <w:rFonts w:ascii="宋体" w:eastAsia="宋体" w:hAnsi="宋体" w:cs="宋体"/>
          <w:sz w:val="24"/>
          <w:szCs w:val="24"/>
        </w:rPr>
      </w:pPr>
      <w:r>
        <w:rPr>
          <w:rFonts w:ascii="宋体" w:eastAsia="宋体" w:hAnsi="宋体" w:cs="宋体"/>
          <w:spacing w:val="3"/>
          <w:sz w:val="24"/>
          <w:szCs w:val="24"/>
        </w:rPr>
        <w:t>上图中，系统管理服务器与海量存储设备全部架设在</w:t>
      </w:r>
      <w:r>
        <w:rPr>
          <w:rFonts w:ascii="宋体" w:eastAsia="宋体" w:hAnsi="宋体" w:cs="宋体"/>
          <w:spacing w:val="2"/>
          <w:sz w:val="24"/>
          <w:szCs w:val="24"/>
        </w:rPr>
        <w:t>公司的中心档案管理</w:t>
      </w:r>
      <w:r>
        <w:rPr>
          <w:rFonts w:ascii="宋体" w:eastAsia="宋体" w:hAnsi="宋体" w:cs="宋体"/>
          <w:spacing w:val="-4"/>
          <w:sz w:val="24"/>
          <w:szCs w:val="24"/>
        </w:rPr>
        <w:t>室，包含系统元数据服务器，是系统业务处理的核心，运行元数据管理模块，完</w:t>
      </w:r>
      <w:r>
        <w:rPr>
          <w:rFonts w:ascii="宋体" w:eastAsia="宋体" w:hAnsi="宋体" w:cs="宋体"/>
          <w:sz w:val="24"/>
          <w:szCs w:val="24"/>
        </w:rPr>
        <w:t>成对象建模、编目标引、检索查询、流媒体浏览等</w:t>
      </w:r>
      <w:r>
        <w:rPr>
          <w:rFonts w:ascii="宋体" w:eastAsia="宋体" w:hAnsi="宋体" w:cs="宋体"/>
          <w:spacing w:val="-1"/>
          <w:sz w:val="24"/>
          <w:szCs w:val="24"/>
        </w:rPr>
        <w:t>核心管理功能，软件基于</w:t>
      </w:r>
      <w:r>
        <w:rPr>
          <w:rFonts w:ascii="宋体" w:eastAsia="宋体" w:hAnsi="宋体" w:cs="宋体"/>
          <w:spacing w:val="-1"/>
          <w:sz w:val="24"/>
          <w:szCs w:val="24"/>
        </w:rPr>
        <w:t xml:space="preserve"> IE</w:t>
      </w:r>
    </w:p>
    <w:p w:rsidR="005D4E44">
      <w:pPr>
        <w:spacing w:line="218" w:lineRule="auto"/>
        <w:rPr>
          <w:rFonts w:ascii="宋体" w:eastAsia="宋体" w:hAnsi="宋体" w:cs="宋体"/>
          <w:sz w:val="24"/>
          <w:szCs w:val="24"/>
        </w:rPr>
      </w:pPr>
      <w:r>
        <w:rPr>
          <w:rFonts w:ascii="宋体" w:eastAsia="宋体" w:hAnsi="宋体" w:cs="宋体"/>
          <w:spacing w:val="-8"/>
          <w:sz w:val="24"/>
          <w:szCs w:val="24"/>
        </w:rPr>
        <w:t>界面，任何通过网络登录到本服务器的终端通过授权，都能够进行各类</w:t>
      </w:r>
      <w:r>
        <w:rPr>
          <w:rFonts w:ascii="宋体" w:eastAsia="宋体" w:hAnsi="宋体" w:cs="宋体"/>
          <w:spacing w:val="-9"/>
          <w:sz w:val="24"/>
          <w:szCs w:val="24"/>
        </w:rPr>
        <w:t>业务操作。</w:t>
      </w:r>
    </w:p>
    <w:p w:rsidR="005D4E44">
      <w:pPr>
        <w:spacing w:before="205" w:line="362" w:lineRule="auto"/>
        <w:ind w:right="87" w:firstLine="500"/>
        <w:jc w:val="both"/>
        <w:rPr>
          <w:rFonts w:ascii="宋体" w:eastAsia="宋体" w:hAnsi="宋体" w:cs="宋体"/>
          <w:sz w:val="24"/>
          <w:szCs w:val="24"/>
        </w:rPr>
      </w:pPr>
      <w:r>
        <w:rPr>
          <w:rFonts w:ascii="宋体" w:eastAsia="宋体" w:hAnsi="宋体" w:cs="宋体"/>
          <w:spacing w:val="-5"/>
          <w:sz w:val="24"/>
          <w:szCs w:val="24"/>
        </w:rPr>
        <w:t>数据存储服务器运行海量数据存储软件模块，连接海量存储设备，将入库整</w:t>
      </w:r>
      <w:r>
        <w:rPr>
          <w:rFonts w:ascii="宋体" w:eastAsia="宋体" w:hAnsi="宋体" w:cs="宋体"/>
          <w:spacing w:val="-4"/>
          <w:sz w:val="24"/>
          <w:szCs w:val="24"/>
        </w:rPr>
        <w:t>理好的历史数据进行长期储存。根据具体的存储策略，能够将指定的数据完成从</w:t>
      </w:r>
    </w:p>
    <w:p w:rsidR="005D4E44">
      <w:pPr>
        <w:spacing w:before="1" w:line="219" w:lineRule="auto"/>
        <w:rPr>
          <w:rFonts w:ascii="宋体" w:eastAsia="宋体" w:hAnsi="宋体" w:cs="宋体"/>
          <w:sz w:val="24"/>
          <w:szCs w:val="24"/>
        </w:rPr>
      </w:pPr>
      <w:r>
        <w:rPr>
          <w:rFonts w:ascii="宋体" w:eastAsia="宋体" w:hAnsi="宋体" w:cs="宋体"/>
          <w:spacing w:val="-3"/>
          <w:sz w:val="24"/>
          <w:szCs w:val="24"/>
        </w:rPr>
        <w:t>磁盘阵列、磁带库、与磁带架之间的多级归档、恢复，调用。</w:t>
      </w:r>
    </w:p>
    <w:p w:rsidR="005D4E44">
      <w:pPr>
        <w:spacing w:before="187" w:line="361" w:lineRule="auto"/>
        <w:ind w:right="19" w:firstLine="500"/>
        <w:jc w:val="both"/>
        <w:rPr>
          <w:rFonts w:ascii="宋体" w:eastAsia="宋体" w:hAnsi="宋体" w:cs="宋体"/>
          <w:sz w:val="24"/>
          <w:szCs w:val="24"/>
        </w:rPr>
      </w:pPr>
      <w:r>
        <w:rPr>
          <w:rFonts w:ascii="宋体" w:eastAsia="宋体" w:hAnsi="宋体" w:cs="宋体"/>
          <w:spacing w:val="-5"/>
          <w:sz w:val="24"/>
          <w:szCs w:val="24"/>
        </w:rPr>
        <w:t>数据存储服务器同时运行数据交换软件，需要上载入库的资料不管是中心还</w:t>
      </w:r>
      <w:r>
        <w:rPr>
          <w:rFonts w:ascii="宋体" w:eastAsia="宋体" w:hAnsi="宋体" w:cs="宋体"/>
          <w:spacing w:val="-8"/>
          <w:sz w:val="24"/>
          <w:szCs w:val="24"/>
        </w:rPr>
        <w:t>是远端，只要放入指定的目录，交换软件能够通过网</w:t>
      </w:r>
      <w:r>
        <w:rPr>
          <w:rFonts w:ascii="宋体" w:eastAsia="宋体" w:hAnsi="宋体" w:cs="宋体"/>
          <w:spacing w:val="-9"/>
          <w:sz w:val="24"/>
          <w:szCs w:val="24"/>
        </w:rPr>
        <w:t>络自动监测目标数据的变化，</w:t>
      </w:r>
      <w:r>
        <w:rPr>
          <w:rFonts w:ascii="宋体" w:eastAsia="宋体" w:hAnsi="宋体" w:cs="宋体"/>
          <w:spacing w:val="-4"/>
          <w:sz w:val="24"/>
          <w:szCs w:val="24"/>
        </w:rPr>
        <w:t>将新增数据及时抓取到中心存储设备，进行数据的编目与入库储存工作。通过数据交换软件，要上载的数据只需存入各自的指定目录即可，都能够自动将数据上传到中心存储设备。为了支持多种数据上传手段，技术方案还提供上传客户端软</w:t>
      </w:r>
    </w:p>
    <w:p w:rsidR="005D4E44">
      <w:pPr>
        <w:spacing w:before="1" w:line="218" w:lineRule="auto"/>
        <w:jc w:val="right"/>
        <w:rPr>
          <w:rFonts w:ascii="宋体" w:eastAsia="宋体" w:hAnsi="宋体" w:cs="宋体"/>
          <w:sz w:val="24"/>
          <w:szCs w:val="24"/>
        </w:rPr>
      </w:pPr>
      <w:r>
        <w:rPr>
          <w:rFonts w:ascii="宋体" w:eastAsia="宋体" w:hAnsi="宋体" w:cs="宋体"/>
          <w:spacing w:val="-8"/>
          <w:sz w:val="24"/>
          <w:szCs w:val="24"/>
        </w:rPr>
        <w:t>件，各部门用户也能够通过数据上传客户端，将需要入库的资料传送到存储中心。</w:t>
      </w:r>
    </w:p>
    <w:p w:rsidR="005D4E44">
      <w:pPr>
        <w:spacing w:before="178" w:line="343" w:lineRule="auto"/>
        <w:ind w:right="55" w:firstLine="500"/>
        <w:jc w:val="both"/>
        <w:rPr>
          <w:rFonts w:ascii="宋体" w:eastAsia="宋体" w:hAnsi="宋体" w:cs="宋体"/>
          <w:sz w:val="24"/>
          <w:szCs w:val="24"/>
        </w:rPr>
      </w:pPr>
      <w:r>
        <w:rPr>
          <w:rFonts w:ascii="宋体" w:eastAsia="宋体" w:hAnsi="宋体" w:cs="宋体"/>
          <w:spacing w:val="3"/>
          <w:sz w:val="24"/>
          <w:szCs w:val="24"/>
        </w:rPr>
        <w:t>节目转码服务器运行视音频格式转换</w:t>
      </w:r>
      <w:r>
        <w:rPr>
          <w:rFonts w:ascii="宋体" w:eastAsia="宋体" w:hAnsi="宋体" w:cs="宋体"/>
          <w:spacing w:val="3"/>
          <w:sz w:val="24"/>
          <w:szCs w:val="24"/>
        </w:rPr>
        <w:t>软件，完成自动将</w:t>
      </w:r>
      <w:r>
        <w:rPr>
          <w:rFonts w:ascii="宋体" w:eastAsia="宋体" w:hAnsi="宋体" w:cs="宋体"/>
          <w:spacing w:val="2"/>
          <w:sz w:val="24"/>
          <w:szCs w:val="24"/>
        </w:rPr>
        <w:t>上载入库的高质量</w:t>
      </w:r>
      <w:r>
        <w:rPr>
          <w:rFonts w:ascii="宋体" w:eastAsia="宋体" w:hAnsi="宋体" w:cs="宋体"/>
          <w:spacing w:val="-1"/>
          <w:sz w:val="24"/>
          <w:szCs w:val="24"/>
        </w:rPr>
        <w:t>Mpeg-2</w:t>
      </w:r>
      <w:r>
        <w:rPr>
          <w:rFonts w:ascii="宋体" w:eastAsia="宋体" w:hAnsi="宋体" w:cs="宋体"/>
          <w:spacing w:val="-1"/>
          <w:sz w:val="24"/>
          <w:szCs w:val="24"/>
        </w:rPr>
        <w:t>节目向浏览用</w:t>
      </w:r>
      <w:r>
        <w:rPr>
          <w:rFonts w:ascii="宋体" w:eastAsia="宋体" w:hAnsi="宋体" w:cs="宋体"/>
          <w:spacing w:val="-1"/>
          <w:sz w:val="24"/>
          <w:szCs w:val="24"/>
        </w:rPr>
        <w:t>Mpeg-4wmv</w:t>
      </w:r>
      <w:r>
        <w:rPr>
          <w:rFonts w:ascii="宋体" w:eastAsia="宋体" w:hAnsi="宋体" w:cs="宋体"/>
          <w:spacing w:val="-1"/>
          <w:sz w:val="24"/>
          <w:szCs w:val="24"/>
        </w:rPr>
        <w:t>节目的转换。与其他数字格式如：</w:t>
      </w:r>
      <w:r>
        <w:rPr>
          <w:rFonts w:ascii="宋体" w:eastAsia="宋体" w:hAnsi="宋体" w:cs="宋体"/>
          <w:spacing w:val="-2"/>
          <w:sz w:val="24"/>
          <w:szCs w:val="24"/>
        </w:rPr>
        <w:t>avi</w:t>
      </w:r>
      <w:r>
        <w:rPr>
          <w:rFonts w:ascii="宋体" w:eastAsia="宋体" w:hAnsi="宋体" w:cs="宋体"/>
          <w:spacing w:val="-2"/>
          <w:sz w:val="24"/>
          <w:szCs w:val="24"/>
        </w:rPr>
        <w:t>、</w:t>
      </w:r>
      <w:r>
        <w:rPr>
          <w:rFonts w:ascii="宋体" w:eastAsia="宋体" w:hAnsi="宋体" w:cs="宋体"/>
          <w:spacing w:val="-2"/>
          <w:sz w:val="24"/>
          <w:szCs w:val="24"/>
        </w:rPr>
        <w:t>DVD</w:t>
      </w:r>
      <w:r>
        <w:rPr>
          <w:rFonts w:ascii="宋体" w:eastAsia="宋体" w:hAnsi="宋体" w:cs="宋体"/>
          <w:spacing w:val="-2"/>
          <w:sz w:val="24"/>
          <w:szCs w:val="24"/>
        </w:rPr>
        <w:t>、</w:t>
      </w:r>
    </w:p>
    <w:p w:rsidR="005D4E44">
      <w:pPr>
        <w:spacing w:line="212" w:lineRule="auto"/>
        <w:rPr>
          <w:rFonts w:ascii="宋体" w:eastAsia="宋体" w:hAnsi="宋体" w:cs="宋体"/>
          <w:sz w:val="24"/>
          <w:szCs w:val="24"/>
        </w:rPr>
      </w:pPr>
      <w:r>
        <w:rPr>
          <w:rFonts w:ascii="Times New Roman" w:eastAsia="Times New Roman" w:hAnsi="Times New Roman" w:cs="Times New Roman"/>
          <w:spacing w:val="-4"/>
          <w:sz w:val="24"/>
          <w:szCs w:val="24"/>
        </w:rPr>
        <w:t xml:space="preserve">Mpeg-1 </w:t>
      </w:r>
      <w:r>
        <w:rPr>
          <w:rFonts w:ascii="宋体" w:eastAsia="宋体" w:hAnsi="宋体" w:cs="宋体"/>
          <w:spacing w:val="-4"/>
          <w:sz w:val="24"/>
          <w:szCs w:val="24"/>
        </w:rPr>
        <w:t>等资料向标准存储格式的转换。</w:t>
      </w:r>
    </w:p>
    <w:p w:rsidR="005D4E44">
      <w:pPr>
        <w:spacing w:before="242" w:line="219" w:lineRule="auto"/>
        <w:ind w:left="500"/>
        <w:rPr>
          <w:rFonts w:ascii="宋体" w:eastAsia="宋体" w:hAnsi="宋体" w:cs="宋体"/>
          <w:sz w:val="24"/>
          <w:szCs w:val="24"/>
        </w:rPr>
      </w:pPr>
      <w:r>
        <w:rPr>
          <w:rFonts w:ascii="宋体" w:eastAsia="宋体" w:hAnsi="宋体" w:cs="宋体"/>
          <w:spacing w:val="-4"/>
          <w:sz w:val="24"/>
          <w:szCs w:val="24"/>
        </w:rPr>
        <w:t>系统重建模块运行于重建服务器中，负责对系统中主数据库、服务器</w:t>
      </w:r>
      <w:r>
        <w:rPr>
          <w:rFonts w:ascii="宋体" w:eastAsia="宋体" w:hAnsi="宋体" w:cs="宋体"/>
          <w:spacing w:val="-5"/>
          <w:sz w:val="24"/>
          <w:szCs w:val="24"/>
        </w:rPr>
        <w:t>操作系</w:t>
      </w:r>
    </w:p>
    <w:p w:rsidR="005D4E44">
      <w:pPr>
        <w:spacing w:line="219" w:lineRule="auto"/>
        <w:rPr>
          <w:rFonts w:ascii="宋体" w:eastAsia="宋体" w:hAnsi="宋体" w:cs="宋体"/>
          <w:sz w:val="24"/>
          <w:szCs w:val="24"/>
        </w:rPr>
        <w:sectPr>
          <w:headerReference w:type="even" r:id="rId53"/>
          <w:headerReference w:type="default" r:id="rId54"/>
          <w:footerReference w:type="even" r:id="rId55"/>
          <w:footerReference w:type="default" r:id="rId56"/>
          <w:headerReference w:type="first" r:id="rId57"/>
          <w:footerReference w:type="first" r:id="rId58"/>
          <w:pgSz w:w="11910" w:h="16840"/>
          <w:pgMar w:top="400" w:right="1780" w:bottom="400" w:left="1769" w:header="0" w:footer="0" w:gutter="0"/>
          <w:pgNumType w:start="9"/>
          <w:cols w:space="720"/>
        </w:sectPr>
      </w:pPr>
    </w:p>
    <w:p w:rsidR="005D4E44">
      <w:pPr>
        <w:pStyle w:val="BodyText"/>
        <w:spacing w:line="268" w:lineRule="auto"/>
      </w:pPr>
    </w:p>
    <w:p w:rsidR="005D4E44">
      <w:pPr>
        <w:pStyle w:val="BodyText"/>
        <w:spacing w:line="268" w:lineRule="auto"/>
      </w:pPr>
    </w:p>
    <w:p w:rsidR="005D4E44">
      <w:pPr>
        <w:pStyle w:val="BodyText"/>
        <w:spacing w:line="269" w:lineRule="auto"/>
      </w:pPr>
    </w:p>
    <w:p w:rsidR="005D4E44">
      <w:pPr>
        <w:pStyle w:val="BodyText"/>
        <w:spacing w:line="269" w:lineRule="auto"/>
      </w:pPr>
    </w:p>
    <w:p w:rsidR="005D4E44">
      <w:pPr>
        <w:spacing w:before="78" w:line="460" w:lineRule="exact"/>
        <w:ind w:left="13"/>
        <w:rPr>
          <w:rFonts w:ascii="宋体" w:eastAsia="宋体" w:hAnsi="宋体" w:cs="宋体"/>
          <w:sz w:val="24"/>
          <w:szCs w:val="24"/>
        </w:rPr>
      </w:pPr>
      <w:bookmarkStart w:id="6" w:name="bookmark10"/>
      <w:bookmarkEnd w:id="6"/>
      <w:r>
        <w:rPr>
          <w:rFonts w:ascii="宋体" w:eastAsia="宋体" w:hAnsi="宋体" w:cs="宋体"/>
          <w:spacing w:val="-4"/>
          <w:position w:val="16"/>
          <w:sz w:val="24"/>
          <w:szCs w:val="24"/>
        </w:rPr>
        <w:t>统的自动备份。通过完全、增量、差分等专业的备份方式将数据备份到数据流磁</w:t>
      </w:r>
    </w:p>
    <w:p w:rsidR="005D4E44">
      <w:pPr>
        <w:spacing w:line="219" w:lineRule="auto"/>
        <w:ind w:left="13"/>
        <w:rPr>
          <w:rFonts w:ascii="宋体" w:eastAsia="宋体" w:hAnsi="宋体" w:cs="宋体"/>
          <w:sz w:val="24"/>
          <w:szCs w:val="24"/>
        </w:rPr>
      </w:pPr>
      <w:r>
        <w:rPr>
          <w:rFonts w:ascii="宋体" w:eastAsia="宋体" w:hAnsi="宋体" w:cs="宋体"/>
          <w:spacing w:val="-2"/>
          <w:sz w:val="24"/>
          <w:szCs w:val="24"/>
        </w:rPr>
        <w:t>带中。在服务器系统一旦出现问题的情况下，能够快速对系统进行恢复。</w:t>
      </w:r>
    </w:p>
    <w:p w:rsidR="005D4E44">
      <w:pPr>
        <w:spacing w:before="183" w:line="362" w:lineRule="auto"/>
        <w:ind w:left="13" w:right="58" w:firstLine="480"/>
        <w:jc w:val="both"/>
        <w:rPr>
          <w:rFonts w:ascii="宋体" w:eastAsia="宋体" w:hAnsi="宋体" w:cs="宋体"/>
          <w:sz w:val="24"/>
          <w:szCs w:val="24"/>
        </w:rPr>
      </w:pPr>
      <w:r>
        <w:rPr>
          <w:rFonts w:ascii="宋体" w:eastAsia="宋体" w:hAnsi="宋体" w:cs="宋体"/>
          <w:spacing w:val="-4"/>
          <w:sz w:val="24"/>
          <w:szCs w:val="24"/>
        </w:rPr>
        <w:t>海量存储设备使用磁盘阵列与磁带库相结合的多级存储方式，按照要求，各</w:t>
      </w:r>
      <w:r>
        <w:rPr>
          <w:rFonts w:ascii="宋体" w:eastAsia="宋体" w:hAnsi="宋体" w:cs="宋体"/>
          <w:spacing w:val="-2"/>
          <w:sz w:val="24"/>
          <w:szCs w:val="24"/>
        </w:rPr>
        <w:t>配备容量为</w:t>
      </w:r>
      <w:r>
        <w:rPr>
          <w:rFonts w:ascii="宋体" w:eastAsia="宋体" w:hAnsi="宋体" w:cs="宋体"/>
          <w:spacing w:val="-2"/>
          <w:sz w:val="24"/>
          <w:szCs w:val="24"/>
        </w:rPr>
        <w:t>15</w:t>
      </w:r>
      <w:r>
        <w:rPr>
          <w:rFonts w:ascii="Times New Roman" w:eastAsia="Times New Roman" w:hAnsi="Times New Roman" w:cs="Times New Roman"/>
          <w:spacing w:val="-2"/>
          <w:sz w:val="24"/>
          <w:szCs w:val="24"/>
        </w:rPr>
        <w:t xml:space="preserve">TB,  </w:t>
      </w:r>
      <w:r>
        <w:rPr>
          <w:rFonts w:ascii="宋体" w:eastAsia="宋体" w:hAnsi="宋体" w:cs="宋体"/>
          <w:spacing w:val="-2"/>
          <w:sz w:val="24"/>
          <w:szCs w:val="24"/>
        </w:rPr>
        <w:t>并通过</w:t>
      </w:r>
      <w:r>
        <w:rPr>
          <w:rFonts w:ascii="宋体" w:eastAsia="宋体" w:hAnsi="宋体" w:cs="宋体"/>
          <w:spacing w:val="-2"/>
          <w:sz w:val="24"/>
          <w:szCs w:val="24"/>
        </w:rPr>
        <w:t xml:space="preserve"> </w:t>
      </w:r>
      <w:r>
        <w:rPr>
          <w:rFonts w:ascii="Times New Roman" w:eastAsia="Times New Roman" w:hAnsi="Times New Roman" w:cs="Times New Roman"/>
          <w:spacing w:val="-2"/>
          <w:sz w:val="24"/>
          <w:szCs w:val="24"/>
        </w:rPr>
        <w:t>SAN</w:t>
      </w:r>
      <w:r>
        <w:rPr>
          <w:rFonts w:ascii="宋体" w:eastAsia="宋体" w:hAnsi="宋体" w:cs="宋体"/>
          <w:spacing w:val="-2"/>
          <w:sz w:val="24"/>
          <w:szCs w:val="24"/>
        </w:rPr>
        <w:t>存储网络与各服</w:t>
      </w:r>
      <w:r>
        <w:rPr>
          <w:rFonts w:ascii="宋体" w:eastAsia="宋体" w:hAnsi="宋体" w:cs="宋体"/>
          <w:spacing w:val="-3"/>
          <w:sz w:val="24"/>
          <w:szCs w:val="24"/>
        </w:rPr>
        <w:t>务器连接，是服务器能够统一访</w:t>
      </w:r>
    </w:p>
    <w:p w:rsidR="005D4E44">
      <w:pPr>
        <w:spacing w:line="219" w:lineRule="auto"/>
        <w:ind w:left="13"/>
        <w:rPr>
          <w:rFonts w:ascii="宋体" w:eastAsia="宋体" w:hAnsi="宋体" w:cs="宋体"/>
          <w:sz w:val="24"/>
          <w:szCs w:val="24"/>
        </w:rPr>
      </w:pPr>
      <w:r>
        <w:rPr>
          <w:rFonts w:ascii="宋体" w:eastAsia="宋体" w:hAnsi="宋体" w:cs="宋体"/>
          <w:spacing w:val="-6"/>
          <w:sz w:val="24"/>
          <w:szCs w:val="24"/>
        </w:rPr>
        <w:t>问中心的海量存储资源。</w:t>
      </w:r>
    </w:p>
    <w:p w:rsidR="005D4E44">
      <w:pPr>
        <w:spacing w:before="174" w:line="473" w:lineRule="exact"/>
        <w:ind w:right="56"/>
        <w:jc w:val="right"/>
        <w:rPr>
          <w:rFonts w:ascii="宋体" w:eastAsia="宋体" w:hAnsi="宋体" w:cs="宋体"/>
          <w:sz w:val="24"/>
          <w:szCs w:val="24"/>
        </w:rPr>
      </w:pPr>
      <w:r>
        <w:rPr>
          <w:rFonts w:ascii="宋体" w:eastAsia="宋体" w:hAnsi="宋体" w:cs="宋体"/>
          <w:spacing w:val="-4"/>
          <w:position w:val="17"/>
          <w:sz w:val="24"/>
          <w:szCs w:val="24"/>
        </w:rPr>
        <w:t>有关部门配备相应的视音频上下载工作站，运行采集软件，完成模拟视音频</w:t>
      </w:r>
    </w:p>
    <w:p w:rsidR="005D4E44">
      <w:pPr>
        <w:spacing w:before="1" w:line="213" w:lineRule="auto"/>
        <w:ind w:left="13"/>
        <w:rPr>
          <w:rFonts w:ascii="宋体" w:eastAsia="宋体" w:hAnsi="宋体" w:cs="宋体"/>
          <w:sz w:val="24"/>
          <w:szCs w:val="24"/>
        </w:rPr>
      </w:pPr>
      <w:r>
        <w:rPr>
          <w:rFonts w:ascii="宋体" w:eastAsia="宋体" w:hAnsi="宋体" w:cs="宋体"/>
          <w:spacing w:val="-2"/>
          <w:sz w:val="24"/>
          <w:szCs w:val="24"/>
        </w:rPr>
        <w:t>资料向标准</w:t>
      </w:r>
      <w:r>
        <w:rPr>
          <w:rFonts w:ascii="宋体" w:eastAsia="宋体" w:hAnsi="宋体" w:cs="宋体"/>
          <w:spacing w:val="-2"/>
          <w:sz w:val="24"/>
          <w:szCs w:val="24"/>
        </w:rPr>
        <w:t>Mpeg-2</w:t>
      </w:r>
      <w:r>
        <w:rPr>
          <w:rFonts w:ascii="宋体" w:eastAsia="宋体" w:hAnsi="宋体" w:cs="宋体"/>
          <w:spacing w:val="-2"/>
          <w:sz w:val="24"/>
          <w:szCs w:val="24"/>
        </w:rPr>
        <w:t>存储格式的采集，上载。</w:t>
      </w:r>
    </w:p>
    <w:p w:rsidR="005D4E44">
      <w:pPr>
        <w:pStyle w:val="BodyText"/>
        <w:spacing w:line="401" w:lineRule="auto"/>
      </w:pPr>
    </w:p>
    <w:p w:rsidR="005D4E44">
      <w:pPr>
        <w:spacing w:before="92" w:line="221" w:lineRule="auto"/>
        <w:ind w:left="17"/>
        <w:outlineLvl w:val="6"/>
        <w:rPr>
          <w:rFonts w:ascii="黑体" w:eastAsia="黑体" w:hAnsi="黑体" w:cs="黑体"/>
          <w:sz w:val="28"/>
          <w:szCs w:val="28"/>
        </w:rPr>
      </w:pPr>
      <w:r>
        <w:rPr>
          <w:rFonts w:ascii="黑体" w:eastAsia="黑体" w:hAnsi="黑体" w:cs="黑体"/>
          <w:b/>
          <w:bCs/>
          <w:spacing w:val="-6"/>
          <w:sz w:val="28"/>
          <w:szCs w:val="28"/>
        </w:rPr>
        <w:t>2.3</w:t>
      </w:r>
      <w:r>
        <w:rPr>
          <w:rFonts w:ascii="黑体" w:eastAsia="黑体" w:hAnsi="黑体" w:cs="黑体"/>
          <w:b/>
          <w:bCs/>
          <w:spacing w:val="-6"/>
          <w:sz w:val="28"/>
          <w:szCs w:val="28"/>
        </w:rPr>
        <w:t>数据处理流程</w:t>
      </w:r>
    </w:p>
    <w:p w:rsidR="005D4E44">
      <w:pPr>
        <w:pStyle w:val="BodyText"/>
        <w:spacing w:line="427" w:lineRule="auto"/>
      </w:pPr>
    </w:p>
    <w:p w:rsidR="005D4E44">
      <w:pPr>
        <w:spacing w:before="79" w:line="434" w:lineRule="exact"/>
        <w:ind w:right="60"/>
        <w:jc w:val="right"/>
        <w:rPr>
          <w:rFonts w:ascii="宋体" w:eastAsia="宋体" w:hAnsi="宋体" w:cs="宋体"/>
          <w:sz w:val="24"/>
          <w:szCs w:val="24"/>
        </w:rPr>
      </w:pPr>
      <w:r>
        <w:rPr>
          <w:rFonts w:ascii="宋体" w:eastAsia="宋体" w:hAnsi="宋体" w:cs="宋体"/>
          <w:spacing w:val="29"/>
          <w:position w:val="14"/>
          <w:sz w:val="24"/>
          <w:szCs w:val="24"/>
        </w:rPr>
        <w:t>方案使用的</w:t>
      </w:r>
      <w:r>
        <w:rPr>
          <w:rFonts w:ascii="宋体" w:eastAsia="宋体" w:hAnsi="宋体" w:cs="宋体"/>
          <w:spacing w:val="29"/>
          <w:position w:val="14"/>
          <w:sz w:val="24"/>
          <w:szCs w:val="24"/>
        </w:rPr>
        <w:t xml:space="preserve"> </w:t>
      </w:r>
      <w:r>
        <w:rPr>
          <w:rFonts w:ascii="Times New Roman" w:eastAsia="Times New Roman" w:hAnsi="Times New Roman" w:cs="Times New Roman"/>
          <w:position w:val="14"/>
          <w:sz w:val="24"/>
          <w:szCs w:val="24"/>
        </w:rPr>
        <w:t>MarsMedia</w:t>
      </w:r>
      <w:r>
        <w:rPr>
          <w:rFonts w:ascii="宋体" w:eastAsia="宋体" w:hAnsi="宋体" w:cs="宋体"/>
          <w:spacing w:val="29"/>
          <w:position w:val="14"/>
          <w:sz w:val="24"/>
          <w:szCs w:val="24"/>
        </w:rPr>
        <w:t>多媒体数据管理平台，由元数据管理</w:t>
      </w:r>
      <w:r>
        <w:rPr>
          <w:rFonts w:ascii="宋体" w:eastAsia="宋体" w:hAnsi="宋体" w:cs="宋体"/>
          <w:spacing w:val="28"/>
          <w:position w:val="14"/>
          <w:sz w:val="24"/>
          <w:szCs w:val="24"/>
        </w:rPr>
        <w:t>模块</w:t>
      </w:r>
    </w:p>
    <w:p w:rsidR="005D4E44">
      <w:pPr>
        <w:spacing w:line="212" w:lineRule="auto"/>
        <w:ind w:left="153"/>
        <w:rPr>
          <w:rFonts w:ascii="宋体" w:eastAsia="宋体" w:hAnsi="宋体" w:cs="宋体"/>
          <w:sz w:val="24"/>
          <w:szCs w:val="24"/>
        </w:rPr>
      </w:pPr>
      <w:r>
        <w:rPr>
          <w:rFonts w:ascii="Times New Roman" w:eastAsia="Times New Roman" w:hAnsi="Times New Roman" w:cs="Times New Roman"/>
          <w:sz w:val="24"/>
          <w:szCs w:val="24"/>
        </w:rPr>
        <w:t>(MetaServer)</w:t>
      </w:r>
      <w:r>
        <w:rPr>
          <w:rFonts w:ascii="宋体" w:eastAsia="宋体" w:hAnsi="宋体" w:cs="宋体"/>
          <w:sz w:val="24"/>
          <w:szCs w:val="24"/>
        </w:rPr>
        <w:t>、</w:t>
      </w:r>
      <w:r>
        <w:rPr>
          <w:rFonts w:ascii="宋体" w:eastAsia="宋体" w:hAnsi="宋体" w:cs="宋体"/>
          <w:sz w:val="24"/>
          <w:szCs w:val="24"/>
        </w:rPr>
        <w:t xml:space="preserve"> </w:t>
      </w:r>
      <w:r>
        <w:rPr>
          <w:rFonts w:ascii="宋体" w:eastAsia="宋体" w:hAnsi="宋体" w:cs="宋体"/>
          <w:sz w:val="24"/>
          <w:szCs w:val="24"/>
        </w:rPr>
        <w:t>视音频转码模块</w:t>
      </w:r>
      <w:r>
        <w:rPr>
          <w:rFonts w:ascii="宋体" w:eastAsia="宋体" w:hAnsi="宋体" w:cs="宋体"/>
          <w:sz w:val="24"/>
          <w:szCs w:val="24"/>
        </w:rPr>
        <w:t xml:space="preserve"> </w:t>
      </w:r>
      <w:r>
        <w:rPr>
          <w:rFonts w:ascii="Times New Roman" w:eastAsia="Times New Roman" w:hAnsi="Times New Roman" w:cs="Times New Roman"/>
          <w:sz w:val="24"/>
          <w:szCs w:val="24"/>
        </w:rPr>
        <w:t>(FlipServer)</w:t>
      </w:r>
      <w:r>
        <w:rPr>
          <w:rFonts w:ascii="宋体" w:eastAsia="宋体" w:hAnsi="宋体" w:cs="宋体"/>
          <w:sz w:val="24"/>
          <w:szCs w:val="24"/>
        </w:rPr>
        <w:t>、</w:t>
      </w:r>
      <w:r>
        <w:rPr>
          <w:rFonts w:ascii="宋体" w:eastAsia="宋体" w:hAnsi="宋体" w:cs="宋体"/>
          <w:sz w:val="24"/>
          <w:szCs w:val="24"/>
        </w:rPr>
        <w:t xml:space="preserve">  </w:t>
      </w:r>
      <w:r>
        <w:rPr>
          <w:rFonts w:ascii="宋体" w:eastAsia="宋体" w:hAnsi="宋体" w:cs="宋体"/>
          <w:sz w:val="24"/>
          <w:szCs w:val="24"/>
        </w:rPr>
        <w:t>数据交换模块</w:t>
      </w:r>
      <w:r>
        <w:rPr>
          <w:rFonts w:ascii="宋体" w:eastAsia="宋体" w:hAnsi="宋体" w:cs="宋体"/>
          <w:sz w:val="24"/>
          <w:szCs w:val="24"/>
        </w:rPr>
        <w:t xml:space="preserve"> </w:t>
      </w:r>
      <w:r>
        <w:rPr>
          <w:rFonts w:ascii="Times New Roman" w:eastAsia="Times New Roman" w:hAnsi="Times New Roman" w:cs="Times New Roman"/>
          <w:sz w:val="24"/>
          <w:szCs w:val="24"/>
        </w:rPr>
        <w:t>(ExS</w:t>
      </w:r>
      <w:r>
        <w:rPr>
          <w:rFonts w:ascii="Times New Roman" w:eastAsia="Times New Roman" w:hAnsi="Times New Roman" w:cs="Times New Roman"/>
          <w:spacing w:val="-1"/>
          <w:sz w:val="24"/>
          <w:szCs w:val="24"/>
        </w:rPr>
        <w:t>erver)</w:t>
      </w:r>
      <w:r>
        <w:rPr>
          <w:rFonts w:ascii="宋体" w:eastAsia="宋体" w:hAnsi="宋体" w:cs="宋体"/>
          <w:spacing w:val="-1"/>
          <w:sz w:val="24"/>
          <w:szCs w:val="24"/>
        </w:rPr>
        <w:t>、</w:t>
      </w:r>
    </w:p>
    <w:p w:rsidR="005D4E44">
      <w:pPr>
        <w:spacing w:before="185" w:line="364" w:lineRule="auto"/>
        <w:ind w:left="13"/>
        <w:rPr>
          <w:rFonts w:ascii="宋体" w:eastAsia="宋体" w:hAnsi="宋体" w:cs="宋体"/>
          <w:sz w:val="24"/>
          <w:szCs w:val="24"/>
        </w:rPr>
      </w:pPr>
      <w:r>
        <w:rPr>
          <w:rFonts w:ascii="宋体" w:eastAsia="宋体" w:hAnsi="宋体" w:cs="宋体"/>
          <w:spacing w:val="-1"/>
          <w:sz w:val="24"/>
          <w:szCs w:val="24"/>
        </w:rPr>
        <w:t>系统重建模块</w:t>
      </w:r>
      <w:r>
        <w:rPr>
          <w:rFonts w:ascii="Times New Roman" w:eastAsia="Times New Roman" w:hAnsi="Times New Roman" w:cs="Times New Roman"/>
          <w:spacing w:val="-1"/>
          <w:sz w:val="24"/>
          <w:szCs w:val="24"/>
        </w:rPr>
        <w:t>(RebuildServer)</w:t>
      </w:r>
      <w:r>
        <w:rPr>
          <w:rFonts w:ascii="宋体" w:eastAsia="宋体" w:hAnsi="宋体" w:cs="宋体"/>
          <w:spacing w:val="-1"/>
          <w:sz w:val="24"/>
          <w:szCs w:val="24"/>
        </w:rPr>
        <w:t>、数据多级存储模块</w:t>
      </w:r>
      <w:r>
        <w:rPr>
          <w:rFonts w:ascii="Times New Roman" w:eastAsia="Times New Roman" w:hAnsi="Times New Roman" w:cs="Times New Roman"/>
          <w:spacing w:val="-1"/>
          <w:sz w:val="24"/>
          <w:szCs w:val="24"/>
        </w:rPr>
        <w:t xml:space="preserve">(StorageServer)  </w:t>
      </w:r>
      <w:r>
        <w:rPr>
          <w:rFonts w:ascii="宋体" w:eastAsia="宋体" w:hAnsi="宋体" w:cs="宋体"/>
          <w:spacing w:val="-2"/>
          <w:sz w:val="24"/>
          <w:szCs w:val="24"/>
        </w:rPr>
        <w:t>等构成，</w:t>
      </w:r>
      <w:r>
        <w:rPr>
          <w:rFonts w:ascii="宋体" w:eastAsia="宋体" w:hAnsi="宋体" w:cs="宋体"/>
          <w:spacing w:val="-2"/>
          <w:sz w:val="24"/>
          <w:szCs w:val="24"/>
        </w:rPr>
        <w:t>配合视音频上下载设备来完成视音频数据的业务处理与存储。而各类型的文档、</w:t>
      </w:r>
    </w:p>
    <w:p w:rsidR="005D4E44">
      <w:pPr>
        <w:spacing w:line="219" w:lineRule="auto"/>
        <w:ind w:left="13"/>
        <w:rPr>
          <w:rFonts w:ascii="宋体" w:eastAsia="宋体" w:hAnsi="宋体" w:cs="宋体"/>
          <w:sz w:val="24"/>
          <w:szCs w:val="24"/>
        </w:rPr>
      </w:pPr>
      <w:r>
        <w:rPr>
          <w:rFonts w:ascii="宋体" w:eastAsia="宋体" w:hAnsi="宋体" w:cs="宋体"/>
          <w:spacing w:val="-2"/>
          <w:sz w:val="24"/>
          <w:szCs w:val="24"/>
        </w:rPr>
        <w:t>图片等电子数据则直接能够导入系统，进入档</w:t>
      </w:r>
      <w:r>
        <w:rPr>
          <w:rFonts w:ascii="宋体" w:eastAsia="宋体" w:hAnsi="宋体" w:cs="宋体"/>
          <w:spacing w:val="-3"/>
          <w:sz w:val="24"/>
          <w:szCs w:val="24"/>
        </w:rPr>
        <w:t>案库的管理体系中。</w:t>
      </w:r>
    </w:p>
    <w:p w:rsidR="005D4E44">
      <w:pPr>
        <w:spacing w:before="214" w:line="219" w:lineRule="auto"/>
        <w:ind w:left="493"/>
        <w:rPr>
          <w:rFonts w:ascii="宋体" w:eastAsia="宋体" w:hAnsi="宋体" w:cs="宋体"/>
          <w:sz w:val="24"/>
          <w:szCs w:val="24"/>
        </w:rPr>
      </w:pPr>
      <w:r>
        <w:rPr>
          <w:rFonts w:ascii="宋体" w:eastAsia="宋体" w:hAnsi="宋体" w:cs="宋体"/>
          <w:spacing w:val="-4"/>
          <w:sz w:val="24"/>
          <w:szCs w:val="24"/>
        </w:rPr>
        <w:t>各类多媒体数据导入系统与从系统中输出、公布的流程如下：</w:t>
      </w:r>
    </w:p>
    <w:p w:rsidR="005D4E44">
      <w:pPr>
        <w:pStyle w:val="BodyText"/>
        <w:spacing w:line="411" w:lineRule="auto"/>
      </w:pPr>
    </w:p>
    <w:p w:rsidR="005D4E44">
      <w:pPr>
        <w:spacing w:before="91" w:line="219" w:lineRule="auto"/>
        <w:ind w:left="16"/>
        <w:outlineLvl w:val="6"/>
        <w:rPr>
          <w:rFonts w:ascii="宋体" w:eastAsia="宋体" w:hAnsi="宋体" w:cs="宋体"/>
          <w:sz w:val="28"/>
          <w:szCs w:val="28"/>
        </w:rPr>
      </w:pPr>
      <w:r>
        <w:rPr>
          <w:rFonts w:ascii="宋体" w:eastAsia="宋体" w:hAnsi="宋体" w:cs="宋体"/>
          <w:b/>
          <w:bCs/>
          <w:spacing w:val="-19"/>
          <w:sz w:val="28"/>
          <w:szCs w:val="28"/>
        </w:rPr>
        <w:t>2.3.1</w:t>
      </w:r>
      <w:r>
        <w:rPr>
          <w:rFonts w:ascii="宋体" w:eastAsia="宋体" w:hAnsi="宋体" w:cs="宋体"/>
          <w:b/>
          <w:bCs/>
          <w:spacing w:val="-19"/>
          <w:sz w:val="28"/>
          <w:szCs w:val="28"/>
        </w:rPr>
        <w:t>数据导入流程</w:t>
      </w:r>
    </w:p>
    <w:p w:rsidR="005D4E44">
      <w:pPr>
        <w:pStyle w:val="BodyText"/>
        <w:spacing w:line="381" w:lineRule="auto"/>
      </w:pPr>
    </w:p>
    <w:p w:rsidR="005D4E44">
      <w:pPr>
        <w:spacing w:before="78" w:line="369" w:lineRule="auto"/>
        <w:ind w:left="13" w:right="43" w:firstLine="480"/>
        <w:jc w:val="both"/>
        <w:rPr>
          <w:rFonts w:ascii="宋体" w:eastAsia="宋体" w:hAnsi="宋体" w:cs="宋体"/>
          <w:sz w:val="24"/>
          <w:szCs w:val="24"/>
        </w:rPr>
      </w:pPr>
      <w:r>
        <w:rPr>
          <w:rFonts w:ascii="宋体" w:eastAsia="宋体" w:hAnsi="宋体" w:cs="宋体"/>
          <w:sz w:val="24"/>
          <w:szCs w:val="24"/>
        </w:rPr>
        <w:t>数据导入指的是由数据交换软件模块</w:t>
      </w:r>
      <w:r>
        <w:rPr>
          <w:rFonts w:ascii="Times New Roman" w:eastAsia="Times New Roman" w:hAnsi="Times New Roman" w:cs="Times New Roman"/>
          <w:sz w:val="24"/>
          <w:szCs w:val="24"/>
        </w:rPr>
        <w:t>(ExServer)</w:t>
      </w:r>
      <w:r>
        <w:rPr>
          <w:rFonts w:ascii="宋体" w:eastAsia="宋体" w:hAnsi="宋体" w:cs="宋体"/>
          <w:sz w:val="24"/>
          <w:szCs w:val="24"/>
        </w:rPr>
        <w:t>主动对需</w:t>
      </w:r>
      <w:r>
        <w:rPr>
          <w:rFonts w:ascii="宋体" w:eastAsia="宋体" w:hAnsi="宋体" w:cs="宋体"/>
          <w:spacing w:val="-1"/>
          <w:sz w:val="24"/>
          <w:szCs w:val="24"/>
        </w:rPr>
        <w:t>要上载到系统中</w:t>
      </w:r>
      <w:r>
        <w:rPr>
          <w:rFonts w:ascii="宋体" w:eastAsia="宋体" w:hAnsi="宋体" w:cs="宋体"/>
          <w:spacing w:val="-4"/>
          <w:sz w:val="24"/>
          <w:szCs w:val="24"/>
        </w:rPr>
        <w:t>的数据进行检测，并将需要管理的数据进行存储、编目、归档等处理的过程。导入过程中，系统认为需要导入的资料是完整的内容资料，不再有任何对数据的再</w:t>
      </w:r>
    </w:p>
    <w:p w:rsidR="005D4E44">
      <w:pPr>
        <w:spacing w:line="220" w:lineRule="auto"/>
        <w:ind w:left="13"/>
        <w:rPr>
          <w:rFonts w:ascii="宋体" w:eastAsia="宋体" w:hAnsi="宋体" w:cs="宋体"/>
          <w:sz w:val="24"/>
          <w:szCs w:val="24"/>
        </w:rPr>
      </w:pPr>
      <w:r>
        <w:rPr>
          <w:rFonts w:ascii="宋体" w:eastAsia="宋体" w:hAnsi="宋体" w:cs="宋体"/>
          <w:spacing w:val="-5"/>
          <w:sz w:val="24"/>
          <w:szCs w:val="24"/>
        </w:rPr>
        <w:t>加工或者再处理。</w:t>
      </w:r>
    </w:p>
    <w:p w:rsidR="005D4E44">
      <w:pPr>
        <w:spacing w:before="184" w:line="219" w:lineRule="auto"/>
        <w:ind w:left="493"/>
        <w:rPr>
          <w:rFonts w:ascii="宋体" w:eastAsia="宋体" w:hAnsi="宋体" w:cs="宋体"/>
          <w:sz w:val="24"/>
          <w:szCs w:val="24"/>
        </w:rPr>
      </w:pPr>
      <w:r>
        <w:rPr>
          <w:rFonts w:ascii="宋体" w:eastAsia="宋体" w:hAnsi="宋体" w:cs="宋体"/>
          <w:spacing w:val="-7"/>
          <w:sz w:val="24"/>
          <w:szCs w:val="24"/>
        </w:rPr>
        <w:t>具体业务流程图如下：</w:t>
      </w:r>
    </w:p>
    <w:p w:rsidR="005D4E44">
      <w:pPr>
        <w:spacing w:line="219" w:lineRule="auto"/>
        <w:rPr>
          <w:rFonts w:ascii="宋体" w:eastAsia="宋体" w:hAnsi="宋体" w:cs="宋体"/>
          <w:sz w:val="24"/>
          <w:szCs w:val="24"/>
        </w:rPr>
        <w:sectPr>
          <w:headerReference w:type="even" r:id="rId59"/>
          <w:headerReference w:type="default" r:id="rId60"/>
          <w:footerReference w:type="even" r:id="rId61"/>
          <w:footerReference w:type="default" r:id="rId62"/>
          <w:headerReference w:type="first" r:id="rId63"/>
          <w:footerReference w:type="first" r:id="rId64"/>
          <w:pgSz w:w="11910" w:h="16840"/>
          <w:pgMar w:top="400" w:right="1779" w:bottom="400" w:left="1786" w:header="0" w:footer="0" w:gutter="0"/>
          <w:pgNumType w:start="10"/>
          <w:cols w:space="720"/>
        </w:sectPr>
      </w:pPr>
    </w:p>
    <w:p w:rsidR="005D4E44">
      <w:pPr>
        <w:pStyle w:val="BodyText"/>
        <w:spacing w:line="257" w:lineRule="auto"/>
      </w:pPr>
      <w:r>
        <w:pict>
          <v:shape id="TextBox 4" o:spid="_x0000_s1029" type="#_x0000_t202" style="width:25.85pt;height:9.75pt;margin-top:137.7pt;margin-left:205.95pt;mso-height-relative:page;mso-position-horizontal-relative:page;mso-position-vertical-relative:page;mso-width-relative:page;position:absolute;rotation:-90;z-index:251664384" o:allowincell="f" filled="f" stroked="f">
            <v:textbox inset="0,0,0,0">
              <w:txbxContent>
                <w:p w:rsidR="005D4E44">
                  <w:pPr>
                    <w:spacing w:before="55" w:line="183" w:lineRule="auto"/>
                    <w:ind w:left="20"/>
                    <w:rPr>
                      <w:rFonts w:ascii="宋体" w:eastAsia="宋体" w:hAnsi="宋体" w:cs="宋体"/>
                      <w:sz w:val="12"/>
                      <w:szCs w:val="12"/>
                    </w:rPr>
                  </w:pPr>
                  <w:r>
                    <w:rPr>
                      <w:rFonts w:ascii="宋体" w:eastAsia="宋体" w:hAnsi="宋体" w:cs="宋体"/>
                      <w:spacing w:val="-1"/>
                      <w:sz w:val="12"/>
                      <w:szCs w:val="12"/>
                    </w:rPr>
                    <w:t>ExServer</w:t>
                  </w:r>
                </w:p>
              </w:txbxContent>
            </v:textbox>
          </v:shape>
        </w:pict>
      </w:r>
      <w:r>
        <w:pict>
          <v:shape id="TextBox 6" o:spid="_x0000_s1030" type="#_x0000_t202" style="width:2.55pt;height:12.6pt;margin-top:243.95pt;margin-left:216.8pt;mso-height-relative:page;mso-position-horizontal-relative:page;mso-position-vertical-relative:page;mso-width-relative:page;position:absolute;rotation:-90;z-index:251667456" o:allowincell="f" filled="f" stroked="f">
            <v:textbox inset="0,0,0,0">
              <w:txbxContent>
                <w:p w:rsidR="005D4E44">
                  <w:pPr>
                    <w:spacing w:before="46" w:line="214" w:lineRule="auto"/>
                    <w:jc w:val="right"/>
                    <w:rPr>
                      <w:rFonts w:ascii="宋体" w:eastAsia="宋体" w:hAnsi="宋体" w:cs="宋体"/>
                      <w:sz w:val="16"/>
                      <w:szCs w:val="16"/>
                    </w:rPr>
                  </w:pPr>
                  <w:r>
                    <w:rPr>
                      <w:rFonts w:ascii="宋体" w:eastAsia="宋体" w:hAnsi="宋体" w:cs="宋体"/>
                      <w:w w:val="1"/>
                      <w:sz w:val="16"/>
                      <w:szCs w:val="16"/>
                    </w:rPr>
                    <w:t>FlipServer</w:t>
                  </w:r>
                </w:p>
              </w:txbxContent>
            </v:textbox>
          </v:shape>
        </w:pict>
      </w:r>
      <w:r>
        <w:pict>
          <v:shape id="TextBox 8" o:spid="_x0000_s1031" type="#_x0000_t202" style="width:32pt;height:9.75pt;margin-top:298.65pt;margin-left:202.85pt;mso-height-relative:page;mso-position-horizontal-relative:page;mso-position-vertical-relative:page;mso-width-relative:page;position:absolute;rotation:-90;z-index:251662336" o:allowincell="f" filled="f" stroked="f">
            <v:textbox inset="0,0,0,0">
              <w:txbxContent>
                <w:p w:rsidR="005D4E44">
                  <w:pPr>
                    <w:spacing w:before="55" w:line="183" w:lineRule="auto"/>
                    <w:ind w:left="20"/>
                    <w:rPr>
                      <w:rFonts w:ascii="宋体" w:eastAsia="宋体" w:hAnsi="宋体" w:cs="宋体"/>
                      <w:sz w:val="12"/>
                      <w:szCs w:val="12"/>
                    </w:rPr>
                  </w:pPr>
                  <w:r>
                    <w:rPr>
                      <w:rFonts w:ascii="宋体" w:eastAsia="宋体" w:hAnsi="宋体" w:cs="宋体"/>
                      <w:spacing w:val="-1"/>
                      <w:sz w:val="12"/>
                      <w:szCs w:val="12"/>
                    </w:rPr>
                    <w:t>MetaServer</w:t>
                  </w:r>
                </w:p>
              </w:txbxContent>
            </v:textbox>
          </v:shape>
        </w:pict>
      </w:r>
      <w:r>
        <w:pict>
          <v:shape id="TextBox 10" o:spid="_x0000_s1032" type="#_x0000_t202" style="width:31.75pt;height:9.75pt;margin-top:384.25pt;margin-left:203pt;mso-height-relative:page;mso-position-horizontal-relative:page;mso-position-vertical-relative:page;mso-width-relative:page;position:absolute;rotation:-90;z-index:251663360" o:allowincell="f" filled="f" stroked="f">
            <v:textbox inset="0,0,0,0">
              <w:txbxContent>
                <w:p w:rsidR="005D4E44">
                  <w:pPr>
                    <w:spacing w:before="55" w:line="183" w:lineRule="auto"/>
                    <w:ind w:left="20"/>
                    <w:rPr>
                      <w:rFonts w:ascii="宋体" w:eastAsia="宋体" w:hAnsi="宋体" w:cs="宋体"/>
                      <w:sz w:val="12"/>
                      <w:szCs w:val="12"/>
                    </w:rPr>
                  </w:pPr>
                  <w:r>
                    <w:rPr>
                      <w:rFonts w:ascii="宋体" w:eastAsia="宋体" w:hAnsi="宋体" w:cs="宋体"/>
                      <w:spacing w:val="-1"/>
                      <w:sz w:val="12"/>
                      <w:szCs w:val="12"/>
                    </w:rPr>
                    <w:t>StorServer</w:t>
                  </w:r>
                </w:p>
              </w:txbxContent>
            </v:textbox>
          </v:shape>
        </w:pict>
      </w:r>
    </w:p>
    <w:p w:rsidR="005D4E44">
      <w:pPr>
        <w:pStyle w:val="BodyText"/>
        <w:spacing w:line="257" w:lineRule="auto"/>
      </w:pPr>
    </w:p>
    <w:p w:rsidR="005D4E44">
      <w:pPr>
        <w:pStyle w:val="BodyText"/>
        <w:spacing w:line="257" w:lineRule="auto"/>
      </w:pPr>
    </w:p>
    <w:p w:rsidR="005D4E44">
      <w:pPr>
        <w:pStyle w:val="BodyText"/>
        <w:spacing w:line="257" w:lineRule="auto"/>
      </w:pPr>
    </w:p>
    <w:p w:rsidR="005D4E44">
      <w:pPr>
        <w:pStyle w:val="BodyText"/>
        <w:spacing w:line="258" w:lineRule="auto"/>
      </w:pPr>
    </w:p>
    <w:p w:rsidR="005D4E44">
      <w:pPr>
        <w:spacing w:before="52" w:line="219" w:lineRule="auto"/>
        <w:ind w:left="3603"/>
        <w:rPr>
          <w:rFonts w:ascii="宋体" w:eastAsia="宋体" w:hAnsi="宋体" w:cs="宋体"/>
          <w:sz w:val="16"/>
          <w:szCs w:val="16"/>
        </w:rPr>
      </w:pPr>
      <w:r>
        <w:rPr>
          <w:noProof/>
          <w:lang w:eastAsia="zh-CN"/>
        </w:rPr>
        <w:drawing>
          <wp:anchor distT="0" distB="0" distL="0" distR="0" simplePos="0" relativeHeight="251661312" behindDoc="1" locked="0" layoutInCell="1" allowOverlap="1">
            <wp:simplePos x="0" y="0"/>
            <wp:positionH relativeFrom="column">
              <wp:posOffset>1513205</wp:posOffset>
            </wp:positionH>
            <wp:positionV relativeFrom="paragraph">
              <wp:posOffset>-122555</wp:posOffset>
            </wp:positionV>
            <wp:extent cx="2235200" cy="466725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65"/>
                    <a:stretch>
                      <a:fillRect/>
                    </a:stretch>
                  </pic:blipFill>
                  <pic:spPr>
                    <a:xfrm>
                      <a:off x="0" y="0"/>
                      <a:ext cx="2235200" cy="4667241"/>
                    </a:xfrm>
                    <a:prstGeom prst="rect">
                      <a:avLst/>
                    </a:prstGeom>
                  </pic:spPr>
                </pic:pic>
              </a:graphicData>
            </a:graphic>
          </wp:anchor>
        </w:drawing>
      </w:r>
      <w:bookmarkStart w:id="7" w:name="bookmark12"/>
      <w:bookmarkStart w:id="8" w:name="bookmark11"/>
      <w:bookmarkStart w:id="9" w:name="bookmark14"/>
      <w:bookmarkStart w:id="10" w:name="bookmark13"/>
      <w:bookmarkEnd w:id="7"/>
      <w:bookmarkEnd w:id="8"/>
      <w:bookmarkEnd w:id="9"/>
      <w:bookmarkEnd w:id="10"/>
      <w:r>
        <w:rPr>
          <w:rFonts w:ascii="宋体" w:eastAsia="宋体" w:hAnsi="宋体" w:cs="宋体"/>
          <w:spacing w:val="-1"/>
          <w:sz w:val="16"/>
          <w:szCs w:val="16"/>
        </w:rPr>
        <w:t>检测到文件变化</w:t>
      </w:r>
    </w:p>
    <w:p w:rsidR="005D4E44">
      <w:pPr>
        <w:spacing w:before="168" w:line="198" w:lineRule="auto"/>
        <w:ind w:left="4083"/>
        <w:rPr>
          <w:rFonts w:ascii="仿宋" w:eastAsia="仿宋" w:hAnsi="仿宋" w:cs="仿宋"/>
          <w:sz w:val="16"/>
          <w:szCs w:val="16"/>
        </w:rPr>
      </w:pPr>
      <w:r>
        <w:rPr>
          <w:rFonts w:ascii="仿宋" w:eastAsia="仿宋" w:hAnsi="仿宋" w:cs="仿宋"/>
          <w:color w:val="5F7EAC"/>
          <w:sz w:val="16"/>
          <w:szCs w:val="16"/>
        </w:rPr>
        <w:t>立</w:t>
      </w:r>
    </w:p>
    <w:p w:rsidR="005D4E44">
      <w:pPr>
        <w:spacing w:line="220" w:lineRule="auto"/>
        <w:ind w:left="3673"/>
        <w:rPr>
          <w:rFonts w:ascii="宋体" w:eastAsia="宋体" w:hAnsi="宋体" w:cs="宋体"/>
          <w:sz w:val="16"/>
          <w:szCs w:val="16"/>
        </w:rPr>
      </w:pPr>
      <w:r>
        <w:rPr>
          <w:rFonts w:ascii="宋体" w:eastAsia="宋体" w:hAnsi="宋体" w:cs="宋体"/>
          <w:spacing w:val="3"/>
          <w:sz w:val="16"/>
          <w:szCs w:val="16"/>
        </w:rPr>
        <w:t>迁移到在线</w:t>
      </w:r>
      <w:r>
        <w:rPr>
          <w:rFonts w:ascii="宋体" w:eastAsia="宋体" w:hAnsi="宋体" w:cs="宋体"/>
          <w:spacing w:val="3"/>
          <w:sz w:val="16"/>
          <w:szCs w:val="16"/>
        </w:rPr>
        <w:t>?</w:t>
      </w:r>
    </w:p>
    <w:p w:rsidR="005D4E44">
      <w:pPr>
        <w:pStyle w:val="BodyText"/>
        <w:spacing w:line="364" w:lineRule="auto"/>
      </w:pPr>
    </w:p>
    <w:p w:rsidR="005D4E44">
      <w:pPr>
        <w:spacing w:before="46" w:line="93" w:lineRule="exact"/>
        <w:ind w:left="2903"/>
        <w:rPr>
          <w:rFonts w:ascii="Times New Roman" w:eastAsia="Times New Roman" w:hAnsi="Times New Roman" w:cs="Times New Roman"/>
          <w:sz w:val="16"/>
          <w:szCs w:val="16"/>
        </w:rPr>
      </w:pPr>
      <w:r>
        <w:rPr>
          <w:rFonts w:ascii="Times New Roman" w:eastAsia="Times New Roman" w:hAnsi="Times New Roman" w:cs="Times New Roman"/>
          <w:spacing w:val="1"/>
          <w:position w:val="-2"/>
          <w:sz w:val="16"/>
          <w:szCs w:val="16"/>
        </w:rPr>
        <w:t>N</w:t>
      </w:r>
    </w:p>
    <w:p w:rsidR="005D4E44">
      <w:pPr>
        <w:spacing w:line="202" w:lineRule="auto"/>
        <w:ind w:left="3983"/>
        <w:rPr>
          <w:rFonts w:ascii="宋体" w:eastAsia="宋体" w:hAnsi="宋体" w:cs="宋体"/>
          <w:sz w:val="16"/>
          <w:szCs w:val="16"/>
        </w:rPr>
      </w:pPr>
      <w:r>
        <w:rPr>
          <w:rFonts w:ascii="宋体" w:eastAsia="宋体" w:hAnsi="宋体" w:cs="宋体"/>
          <w:spacing w:val="-2"/>
          <w:sz w:val="16"/>
          <w:szCs w:val="16"/>
        </w:rPr>
        <w:t>迁移</w:t>
      </w:r>
    </w:p>
    <w:p w:rsidR="005D4E44">
      <w:pPr>
        <w:pStyle w:val="BodyText"/>
        <w:spacing w:line="386" w:lineRule="auto"/>
      </w:pPr>
    </w:p>
    <w:p w:rsidR="005D4E44">
      <w:pPr>
        <w:spacing w:before="55" w:line="169" w:lineRule="auto"/>
        <w:ind w:left="4083"/>
        <w:rPr>
          <w:rFonts w:ascii="Times New Roman" w:eastAsia="Times New Roman" w:hAnsi="Times New Roman" w:cs="Times New Roman"/>
          <w:sz w:val="19"/>
          <w:szCs w:val="19"/>
        </w:rPr>
      </w:pPr>
      <w:r>
        <w:rPr>
          <w:rFonts w:ascii="Times New Roman" w:eastAsia="Times New Roman" w:hAnsi="Times New Roman" w:cs="Times New Roman"/>
          <w:color w:val="004CC0"/>
          <w:sz w:val="19"/>
          <w:szCs w:val="19"/>
        </w:rPr>
        <w:t>T</w:t>
      </w:r>
    </w:p>
    <w:p w:rsidR="005D4E44">
      <w:pPr>
        <w:spacing w:before="1" w:line="219" w:lineRule="auto"/>
        <w:ind w:left="3673"/>
        <w:rPr>
          <w:rFonts w:ascii="宋体" w:eastAsia="宋体" w:hAnsi="宋体" w:cs="宋体"/>
          <w:sz w:val="16"/>
          <w:szCs w:val="16"/>
        </w:rPr>
      </w:pPr>
      <w:r>
        <w:rPr>
          <w:rFonts w:ascii="宋体" w:eastAsia="宋体" w:hAnsi="宋体" w:cs="宋体"/>
          <w:spacing w:val="-5"/>
          <w:sz w:val="16"/>
          <w:szCs w:val="16"/>
        </w:rPr>
        <w:t>登记到数据库</w:t>
      </w:r>
    </w:p>
    <w:p w:rsidR="005D4E44">
      <w:pPr>
        <w:spacing w:before="198" w:line="199" w:lineRule="auto"/>
        <w:ind w:left="4083"/>
        <w:rPr>
          <w:rFonts w:ascii="华文新魏" w:eastAsia="华文新魏" w:hAnsi="华文新魏" w:cs="华文新魏"/>
          <w:sz w:val="11"/>
          <w:szCs w:val="11"/>
        </w:rPr>
      </w:pPr>
      <w:r>
        <w:rPr>
          <w:rFonts w:ascii="华文新魏" w:eastAsia="华文新魏" w:hAnsi="华文新魏" w:cs="华文新魏"/>
          <w:color w:val="8699BC"/>
          <w:sz w:val="11"/>
          <w:szCs w:val="11"/>
        </w:rPr>
        <w:t>立</w:t>
      </w:r>
    </w:p>
    <w:p w:rsidR="005D4E44">
      <w:pPr>
        <w:spacing w:before="60" w:line="219" w:lineRule="auto"/>
        <w:ind w:left="3603"/>
        <w:rPr>
          <w:rFonts w:ascii="宋体" w:eastAsia="宋体" w:hAnsi="宋体" w:cs="宋体"/>
          <w:sz w:val="16"/>
          <w:szCs w:val="16"/>
        </w:rPr>
      </w:pPr>
      <w:r>
        <w:rPr>
          <w:rFonts w:ascii="宋体" w:eastAsia="宋体" w:hAnsi="宋体" w:cs="宋体"/>
          <w:spacing w:val="4"/>
          <w:sz w:val="16"/>
          <w:szCs w:val="16"/>
        </w:rPr>
        <w:t>需要浏览素材</w:t>
      </w:r>
      <w:r>
        <w:rPr>
          <w:rFonts w:ascii="宋体" w:eastAsia="宋体" w:hAnsi="宋体" w:cs="宋体"/>
          <w:spacing w:val="4"/>
          <w:sz w:val="16"/>
          <w:szCs w:val="16"/>
        </w:rPr>
        <w:t>?</w:t>
      </w:r>
    </w:p>
    <w:p w:rsidR="005D4E44">
      <w:pPr>
        <w:pStyle w:val="BodyText"/>
        <w:spacing w:line="397" w:lineRule="auto"/>
      </w:pPr>
    </w:p>
    <w:p w:rsidR="005D4E44">
      <w:pPr>
        <w:spacing w:before="52" w:line="220" w:lineRule="auto"/>
        <w:ind w:left="3983"/>
        <w:rPr>
          <w:rFonts w:ascii="宋体" w:eastAsia="宋体" w:hAnsi="宋体" w:cs="宋体"/>
          <w:sz w:val="16"/>
          <w:szCs w:val="16"/>
        </w:rPr>
      </w:pPr>
      <w:r>
        <w:pict>
          <v:shape id="_x0000_s1033" type="#_x0000_t202" style="width:7.65pt;height:10.45pt;margin-top:-1.7pt;margin-left:144.15pt;mso-height-relative:page;mso-width-relative:page;position:absolute;z-index:251665408" filled="f" stroked="f">
            <v:textbox inset="0,0,0,0">
              <w:txbxContent>
                <w:p w:rsidR="005D4E44">
                  <w:pPr>
                    <w:spacing w:before="20" w:line="185" w:lineRule="auto"/>
                    <w:jc w:val="right"/>
                    <w:rPr>
                      <w:rFonts w:ascii="Times New Roman" w:eastAsia="Times New Roman" w:hAnsi="Times New Roman" w:cs="Times New Roman"/>
                      <w:sz w:val="19"/>
                      <w:szCs w:val="19"/>
                    </w:rPr>
                  </w:pPr>
                  <w:r>
                    <w:rPr>
                      <w:rFonts w:ascii="Times New Roman" w:eastAsia="Times New Roman" w:hAnsi="Times New Roman" w:cs="Times New Roman"/>
                      <w:spacing w:val="-26"/>
                      <w:sz w:val="19"/>
                      <w:szCs w:val="19"/>
                    </w:rPr>
                    <w:t>N</w:t>
                  </w:r>
                </w:p>
              </w:txbxContent>
            </v:textbox>
          </v:shape>
        </w:pict>
      </w:r>
      <w:r w:rsidR="00F44B7E">
        <w:rPr>
          <w:rFonts w:ascii="宋体" w:eastAsia="宋体" w:hAnsi="宋体" w:cs="宋体"/>
          <w:spacing w:val="-2"/>
          <w:sz w:val="16"/>
          <w:szCs w:val="16"/>
        </w:rPr>
        <w:t>转码</w:t>
      </w:r>
    </w:p>
    <w:p w:rsidR="005D4E44">
      <w:pPr>
        <w:pStyle w:val="BodyText"/>
        <w:spacing w:line="424" w:lineRule="auto"/>
      </w:pPr>
    </w:p>
    <w:p w:rsidR="005D4E44">
      <w:pPr>
        <w:spacing w:before="37" w:line="235" w:lineRule="auto"/>
        <w:ind w:left="4083"/>
        <w:rPr>
          <w:rFonts w:ascii="仿宋" w:eastAsia="仿宋" w:hAnsi="仿宋" w:cs="仿宋"/>
          <w:sz w:val="11"/>
          <w:szCs w:val="11"/>
        </w:rPr>
      </w:pPr>
      <w:r>
        <w:rPr>
          <w:rFonts w:ascii="仿宋" w:eastAsia="仿宋" w:hAnsi="仿宋" w:cs="仿宋"/>
          <w:color w:val="4376C4"/>
          <w:sz w:val="11"/>
          <w:szCs w:val="11"/>
        </w:rPr>
        <w:t>立</w:t>
      </w:r>
    </w:p>
    <w:p w:rsidR="005D4E44">
      <w:pPr>
        <w:spacing w:before="36" w:line="219" w:lineRule="auto"/>
        <w:ind w:left="3743"/>
        <w:rPr>
          <w:rFonts w:ascii="宋体" w:eastAsia="宋体" w:hAnsi="宋体" w:cs="宋体"/>
          <w:sz w:val="16"/>
          <w:szCs w:val="16"/>
        </w:rPr>
      </w:pPr>
      <w:r>
        <w:rPr>
          <w:rFonts w:ascii="宋体" w:eastAsia="宋体" w:hAnsi="宋体" w:cs="宋体"/>
          <w:spacing w:val="9"/>
          <w:sz w:val="16"/>
          <w:szCs w:val="16"/>
        </w:rPr>
        <w:t>需要编目</w:t>
      </w:r>
      <w:r>
        <w:rPr>
          <w:rFonts w:ascii="宋体" w:eastAsia="宋体" w:hAnsi="宋体" w:cs="宋体"/>
          <w:spacing w:val="9"/>
          <w:sz w:val="16"/>
          <w:szCs w:val="16"/>
        </w:rPr>
        <w:t>?</w:t>
      </w:r>
    </w:p>
    <w:p w:rsidR="005D4E44">
      <w:pPr>
        <w:pStyle w:val="BodyText"/>
        <w:spacing w:line="395" w:lineRule="auto"/>
      </w:pPr>
    </w:p>
    <w:p w:rsidR="005D4E44">
      <w:pPr>
        <w:spacing w:before="53" w:line="219" w:lineRule="auto"/>
        <w:ind w:left="3983"/>
        <w:rPr>
          <w:rFonts w:ascii="宋体" w:eastAsia="宋体" w:hAnsi="宋体" w:cs="宋体"/>
          <w:sz w:val="16"/>
          <w:szCs w:val="16"/>
        </w:rPr>
      </w:pPr>
      <w:r>
        <w:pict>
          <v:shape id="_x0000_s1034" type="#_x0000_t202" style="width:7.65pt;height:10.45pt;margin-top:-2.65pt;margin-left:144.15pt;mso-height-relative:page;mso-width-relative:page;position:absolute;z-index:251666432" filled="f" stroked="f">
            <v:textbox inset="0,0,0,0">
              <w:txbxContent>
                <w:p w:rsidR="005D4E44">
                  <w:pPr>
                    <w:spacing w:before="20" w:line="185" w:lineRule="auto"/>
                    <w:jc w:val="right"/>
                    <w:rPr>
                      <w:rFonts w:ascii="Times New Roman" w:eastAsia="Times New Roman" w:hAnsi="Times New Roman" w:cs="Times New Roman"/>
                      <w:sz w:val="19"/>
                      <w:szCs w:val="19"/>
                    </w:rPr>
                  </w:pPr>
                  <w:r>
                    <w:rPr>
                      <w:rFonts w:ascii="Times New Roman" w:eastAsia="Times New Roman" w:hAnsi="Times New Roman" w:cs="Times New Roman"/>
                      <w:spacing w:val="-26"/>
                      <w:sz w:val="19"/>
                      <w:szCs w:val="19"/>
                    </w:rPr>
                    <w:t>N</w:t>
                  </w:r>
                </w:p>
              </w:txbxContent>
            </v:textbox>
          </v:shape>
        </w:pict>
      </w:r>
      <w:r w:rsidR="00F44B7E">
        <w:rPr>
          <w:rFonts w:ascii="宋体" w:eastAsia="宋体" w:hAnsi="宋体" w:cs="宋体"/>
          <w:spacing w:val="-4"/>
          <w:sz w:val="16"/>
          <w:szCs w:val="16"/>
        </w:rPr>
        <w:t>编目</w:t>
      </w:r>
    </w:p>
    <w:p w:rsidR="005D4E44">
      <w:pPr>
        <w:pStyle w:val="BodyText"/>
        <w:spacing w:line="307" w:lineRule="auto"/>
      </w:pPr>
    </w:p>
    <w:p w:rsidR="005D4E44">
      <w:pPr>
        <w:pStyle w:val="BodyText"/>
        <w:spacing w:line="307" w:lineRule="auto"/>
      </w:pPr>
    </w:p>
    <w:p w:rsidR="005D4E44">
      <w:pPr>
        <w:spacing w:before="52" w:line="220" w:lineRule="auto"/>
        <w:ind w:left="3673"/>
        <w:rPr>
          <w:rFonts w:ascii="宋体" w:eastAsia="宋体" w:hAnsi="宋体" w:cs="宋体"/>
          <w:sz w:val="16"/>
          <w:szCs w:val="16"/>
        </w:rPr>
      </w:pPr>
      <w:r>
        <w:rPr>
          <w:rFonts w:ascii="宋体" w:eastAsia="宋体" w:hAnsi="宋体" w:cs="宋体"/>
          <w:spacing w:val="14"/>
          <w:sz w:val="16"/>
          <w:szCs w:val="16"/>
        </w:rPr>
        <w:t>迁移到近线</w:t>
      </w:r>
      <w:r>
        <w:rPr>
          <w:rFonts w:ascii="宋体" w:eastAsia="宋体" w:hAnsi="宋体" w:cs="宋体"/>
          <w:spacing w:val="14"/>
          <w:sz w:val="16"/>
          <w:szCs w:val="16"/>
        </w:rPr>
        <w:t>?</w:t>
      </w:r>
    </w:p>
    <w:p w:rsidR="005D4E44">
      <w:pPr>
        <w:pStyle w:val="BodyText"/>
        <w:spacing w:line="355" w:lineRule="auto"/>
      </w:pPr>
    </w:p>
    <w:p w:rsidR="005D4E44">
      <w:pPr>
        <w:spacing w:before="53" w:line="221" w:lineRule="auto"/>
        <w:ind w:left="3983"/>
        <w:rPr>
          <w:rFonts w:ascii="宋体" w:eastAsia="宋体" w:hAnsi="宋体" w:cs="宋体"/>
          <w:sz w:val="16"/>
          <w:szCs w:val="16"/>
        </w:rPr>
      </w:pPr>
      <w:r>
        <w:rPr>
          <w:rFonts w:ascii="宋体" w:eastAsia="宋体" w:hAnsi="宋体" w:cs="宋体"/>
          <w:spacing w:val="-2"/>
          <w:sz w:val="16"/>
          <w:szCs w:val="16"/>
        </w:rPr>
        <w:t>迁移</w:t>
      </w:r>
    </w:p>
    <w:p w:rsidR="005D4E44">
      <w:pPr>
        <w:spacing w:before="206" w:line="220" w:lineRule="auto"/>
        <w:ind w:left="4083"/>
        <w:rPr>
          <w:rFonts w:ascii="宋体" w:eastAsia="宋体" w:hAnsi="宋体" w:cs="宋体"/>
          <w:sz w:val="11"/>
          <w:szCs w:val="11"/>
        </w:rPr>
      </w:pPr>
      <w:r>
        <w:rPr>
          <w:rFonts w:ascii="宋体" w:eastAsia="宋体" w:hAnsi="宋体" w:cs="宋体"/>
          <w:color w:val="4575B4"/>
          <w:sz w:val="11"/>
          <w:szCs w:val="11"/>
        </w:rPr>
        <w:t>√</w:t>
      </w:r>
    </w:p>
    <w:p w:rsidR="005D4E44">
      <w:pPr>
        <w:spacing w:line="219" w:lineRule="auto"/>
        <w:ind w:left="3983"/>
        <w:rPr>
          <w:rFonts w:ascii="宋体" w:eastAsia="宋体" w:hAnsi="宋体" w:cs="宋体"/>
          <w:sz w:val="16"/>
          <w:szCs w:val="16"/>
        </w:rPr>
      </w:pPr>
      <w:r>
        <w:rPr>
          <w:rFonts w:ascii="宋体" w:eastAsia="宋体" w:hAnsi="宋体" w:cs="宋体"/>
          <w:spacing w:val="-3"/>
          <w:sz w:val="16"/>
          <w:szCs w:val="16"/>
        </w:rPr>
        <w:t>结束</w:t>
      </w:r>
    </w:p>
    <w:p w:rsidR="005D4E44">
      <w:pPr>
        <w:pStyle w:val="BodyText"/>
        <w:spacing w:line="334" w:lineRule="auto"/>
      </w:pPr>
    </w:p>
    <w:p w:rsidR="005D4E44">
      <w:pPr>
        <w:spacing w:before="63" w:line="219" w:lineRule="auto"/>
        <w:ind w:left="3426"/>
        <w:rPr>
          <w:rFonts w:ascii="宋体" w:eastAsia="宋体" w:hAnsi="宋体" w:cs="宋体"/>
          <w:sz w:val="19"/>
          <w:szCs w:val="19"/>
        </w:rPr>
      </w:pPr>
      <w:r>
        <w:rPr>
          <w:rFonts w:ascii="宋体" w:eastAsia="宋体" w:hAnsi="宋体" w:cs="宋体"/>
          <w:b/>
          <w:bCs/>
          <w:spacing w:val="15"/>
          <w:sz w:val="19"/>
          <w:szCs w:val="19"/>
        </w:rPr>
        <w:t>数据导入流程图</w:t>
      </w:r>
    </w:p>
    <w:p w:rsidR="005D4E44">
      <w:pPr>
        <w:pStyle w:val="BodyText"/>
        <w:spacing w:line="244" w:lineRule="auto"/>
      </w:pPr>
    </w:p>
    <w:p w:rsidR="005D4E44">
      <w:pPr>
        <w:pStyle w:val="BodyText"/>
        <w:spacing w:line="244" w:lineRule="auto"/>
      </w:pPr>
    </w:p>
    <w:p w:rsidR="005D4E44">
      <w:pPr>
        <w:tabs>
          <w:tab w:val="left" w:pos="153"/>
        </w:tabs>
        <w:spacing w:before="79" w:line="354" w:lineRule="auto"/>
        <w:ind w:left="13" w:right="35" w:firstLine="509"/>
        <w:rPr>
          <w:rFonts w:ascii="宋体" w:eastAsia="宋体" w:hAnsi="宋体" w:cs="宋体"/>
          <w:sz w:val="24"/>
          <w:szCs w:val="24"/>
        </w:rPr>
      </w:pPr>
      <w:r>
        <w:rPr>
          <w:rFonts w:ascii="宋体" w:eastAsia="宋体" w:hAnsi="宋体" w:cs="宋体"/>
          <w:spacing w:val="-1"/>
          <w:sz w:val="24"/>
          <w:szCs w:val="24"/>
        </w:rPr>
        <w:t>上图流程描述的是全部的处理流程。当交换</w:t>
      </w:r>
      <w:r>
        <w:rPr>
          <w:rFonts w:ascii="宋体" w:eastAsia="宋体" w:hAnsi="宋体" w:cs="宋体"/>
          <w:spacing w:val="-2"/>
          <w:sz w:val="24"/>
          <w:szCs w:val="24"/>
        </w:rPr>
        <w:t>服务器</w:t>
      </w:r>
      <w:r>
        <w:rPr>
          <w:rFonts w:ascii="Times New Roman" w:eastAsia="Times New Roman" w:hAnsi="Times New Roman" w:cs="Times New Roman"/>
          <w:spacing w:val="-2"/>
          <w:sz w:val="24"/>
          <w:szCs w:val="24"/>
        </w:rPr>
        <w:t xml:space="preserve">(ExServer)    </w:t>
      </w:r>
      <w:r>
        <w:rPr>
          <w:rFonts w:ascii="宋体" w:eastAsia="宋体" w:hAnsi="宋体" w:cs="宋体"/>
          <w:spacing w:val="-2"/>
          <w:sz w:val="24"/>
          <w:szCs w:val="24"/>
        </w:rPr>
        <w:t>检测到用户</w:t>
      </w:r>
      <w:r>
        <w:rPr>
          <w:rFonts w:ascii="宋体" w:eastAsia="宋体" w:hAnsi="宋体" w:cs="宋体"/>
          <w:spacing w:val="-4"/>
          <w:sz w:val="24"/>
          <w:szCs w:val="24"/>
        </w:rPr>
        <w:t>存储的文件有新的时，就会提示是否需要迁移到本内容管理系统中，如不需要则</w:t>
      </w:r>
      <w:r>
        <w:rPr>
          <w:rFonts w:ascii="宋体" w:eastAsia="宋体" w:hAnsi="宋体" w:cs="宋体"/>
          <w:spacing w:val="-4"/>
          <w:sz w:val="24"/>
          <w:szCs w:val="24"/>
        </w:rPr>
        <w:t>只在数据库中作记录；如需要迁移，则利用交换服务器按类进行资料迁移，</w:t>
      </w:r>
      <w:r>
        <w:rPr>
          <w:rFonts w:ascii="宋体" w:eastAsia="宋体" w:hAnsi="宋体" w:cs="宋体"/>
          <w:spacing w:val="-5"/>
          <w:sz w:val="24"/>
          <w:szCs w:val="24"/>
        </w:rPr>
        <w:t>在迁</w:t>
      </w:r>
      <w:r>
        <w:rPr>
          <w:rFonts w:ascii="宋体" w:eastAsia="宋体" w:hAnsi="宋体" w:cs="宋体"/>
          <w:spacing w:val="-4"/>
          <w:sz w:val="24"/>
          <w:szCs w:val="24"/>
        </w:rPr>
        <w:t>移的同时还可进行资料的备份、公布等功能。除此之外，交换服务器还提供在线</w:t>
      </w:r>
      <w:r>
        <w:rPr>
          <w:rFonts w:ascii="宋体" w:eastAsia="宋体" w:hAnsi="宋体" w:cs="宋体"/>
          <w:spacing w:val="-1"/>
          <w:sz w:val="24"/>
          <w:szCs w:val="24"/>
        </w:rPr>
        <w:t>素材的</w:t>
      </w:r>
      <w:r>
        <w:rPr>
          <w:rFonts w:ascii="Times New Roman" w:eastAsia="Times New Roman" w:hAnsi="Times New Roman" w:cs="Times New Roman"/>
          <w:spacing w:val="-1"/>
          <w:sz w:val="24"/>
          <w:szCs w:val="24"/>
        </w:rPr>
        <w:t>ftp</w:t>
      </w:r>
      <w:r>
        <w:rPr>
          <w:rFonts w:ascii="宋体" w:eastAsia="宋体" w:hAnsi="宋体" w:cs="宋体"/>
          <w:spacing w:val="-1"/>
          <w:sz w:val="24"/>
          <w:szCs w:val="24"/>
        </w:rPr>
        <w:t>服务，不能通过交换服务器与本内容系统进行直接交换的客户端，能</w:t>
      </w:r>
      <w:r>
        <w:rPr>
          <w:rFonts w:ascii="宋体" w:eastAsia="宋体" w:hAnsi="宋体" w:cs="宋体"/>
          <w:sz w:val="24"/>
          <w:szCs w:val="24"/>
        </w:rPr>
        <w:t xml:space="preserve"> </w:t>
      </w:r>
      <w:r>
        <w:rPr>
          <w:rFonts w:ascii="宋体" w:eastAsia="宋体" w:hAnsi="宋体" w:cs="宋体"/>
          <w:sz w:val="24"/>
          <w:szCs w:val="24"/>
        </w:rPr>
        <w:t>够通过</w:t>
      </w:r>
      <w:r>
        <w:rPr>
          <w:rFonts w:ascii="Times New Roman" w:eastAsia="Times New Roman" w:hAnsi="Times New Roman" w:cs="Times New Roman"/>
          <w:sz w:val="24"/>
          <w:szCs w:val="24"/>
        </w:rPr>
        <w:t xml:space="preserve">ftp </w:t>
      </w:r>
      <w:r>
        <w:rPr>
          <w:rFonts w:ascii="宋体" w:eastAsia="宋体" w:hAnsi="宋体" w:cs="宋体"/>
          <w:sz w:val="24"/>
          <w:szCs w:val="24"/>
        </w:rPr>
        <w:t>服务，进行素材的迁移。然后把迁移的有关内容在数据库中作记录。</w:t>
      </w:r>
      <w:r>
        <w:rPr>
          <w:rFonts w:ascii="宋体" w:eastAsia="宋体" w:hAnsi="宋体" w:cs="宋体"/>
          <w:spacing w:val="-3"/>
          <w:sz w:val="24"/>
          <w:szCs w:val="24"/>
        </w:rPr>
        <w:t>迁移到存储系统中的视频资料，有些本身格式不</w:t>
      </w:r>
      <w:r>
        <w:rPr>
          <w:rFonts w:ascii="宋体" w:eastAsia="宋体" w:hAnsi="宋体" w:cs="宋体"/>
          <w:spacing w:val="-4"/>
          <w:sz w:val="24"/>
          <w:szCs w:val="24"/>
        </w:rPr>
        <w:t>适合浏览或者码流过大影响浏览</w:t>
      </w:r>
      <w:r>
        <w:rPr>
          <w:rFonts w:ascii="宋体" w:eastAsia="宋体" w:hAnsi="宋体" w:cs="宋体"/>
          <w:sz w:val="24"/>
          <w:szCs w:val="24"/>
        </w:rPr>
        <w:t xml:space="preserve"> </w:t>
      </w:r>
      <w:r>
        <w:rPr>
          <w:rFonts w:ascii="宋体" w:eastAsia="宋体" w:hAnsi="宋体" w:cs="宋体"/>
          <w:sz w:val="24"/>
          <w:szCs w:val="24"/>
        </w:rPr>
        <w:t>效果，如需要浏览时则可利用转码服务器</w:t>
      </w:r>
      <w:r>
        <w:rPr>
          <w:rFonts w:ascii="Times New Roman" w:eastAsia="Times New Roman" w:hAnsi="Times New Roman" w:cs="Times New Roman"/>
          <w:sz w:val="24"/>
          <w:szCs w:val="24"/>
        </w:rPr>
        <w:t>(FlipS</w:t>
      </w:r>
      <w:r>
        <w:rPr>
          <w:rFonts w:ascii="Times New Roman" w:eastAsia="Times New Roman" w:hAnsi="Times New Roman" w:cs="Times New Roman"/>
          <w:spacing w:val="-1"/>
          <w:sz w:val="24"/>
          <w:szCs w:val="24"/>
        </w:rPr>
        <w:t xml:space="preserve">erver),    </w:t>
      </w:r>
      <w:r>
        <w:rPr>
          <w:rFonts w:ascii="宋体" w:eastAsia="宋体" w:hAnsi="宋体" w:cs="宋体"/>
          <w:spacing w:val="-1"/>
          <w:sz w:val="24"/>
          <w:szCs w:val="24"/>
        </w:rPr>
        <w:t>生成预览素材、帧图片</w:t>
      </w:r>
      <w:r>
        <w:rPr>
          <w:rFonts w:ascii="宋体" w:eastAsia="宋体" w:hAnsi="宋体" w:cs="宋体"/>
          <w:spacing w:val="-4"/>
          <w:sz w:val="24"/>
          <w:szCs w:val="24"/>
        </w:rPr>
        <w:t>与对素材做其他格式的转换工作。如素材还需要进行编目则可利用元数</w:t>
      </w:r>
      <w:r>
        <w:rPr>
          <w:rFonts w:ascii="宋体" w:eastAsia="宋体" w:hAnsi="宋体" w:cs="宋体"/>
          <w:spacing w:val="-4"/>
          <w:sz w:val="24"/>
          <w:szCs w:val="24"/>
        </w:rPr>
        <w:t>据服务器</w:t>
      </w:r>
      <w:r>
        <w:rPr>
          <w:rFonts w:ascii="Times New Roman" w:eastAsia="Times New Roman" w:hAnsi="Times New Roman" w:cs="Times New Roman"/>
          <w:sz w:val="24"/>
          <w:szCs w:val="24"/>
        </w:rPr>
        <w:tab/>
      </w:r>
      <w:r>
        <w:rPr>
          <w:rFonts w:ascii="Times New Roman" w:eastAsia="Times New Roman" w:hAnsi="Times New Roman" w:cs="Times New Roman"/>
          <w:spacing w:val="-2"/>
          <w:sz w:val="24"/>
          <w:szCs w:val="24"/>
        </w:rPr>
        <w:t>(MetaServer)</w:t>
      </w:r>
      <w:r>
        <w:rPr>
          <w:rFonts w:ascii="宋体" w:eastAsia="宋体" w:hAnsi="宋体" w:cs="宋体"/>
          <w:spacing w:val="-2"/>
          <w:sz w:val="24"/>
          <w:szCs w:val="24"/>
        </w:rPr>
        <w:t>提供的编目功能进行。通过上述三个步骤后的素材，就</w:t>
      </w:r>
      <w:r>
        <w:rPr>
          <w:rFonts w:ascii="宋体" w:eastAsia="宋体" w:hAnsi="宋体" w:cs="宋体"/>
          <w:spacing w:val="-3"/>
          <w:sz w:val="24"/>
          <w:szCs w:val="24"/>
        </w:rPr>
        <w:t>是用户编</w:t>
      </w:r>
      <w:r>
        <w:rPr>
          <w:rFonts w:ascii="宋体" w:eastAsia="宋体" w:hAnsi="宋体" w:cs="宋体"/>
          <w:spacing w:val="10"/>
          <w:sz w:val="24"/>
          <w:szCs w:val="24"/>
        </w:rPr>
        <w:t>辑好的能够进行公布或者其他用途的素材。在此，能够进行利用存储服务器</w:t>
      </w:r>
    </w:p>
    <w:p w:rsidR="005D4E44">
      <w:pPr>
        <w:spacing w:line="212" w:lineRule="auto"/>
        <w:jc w:val="right"/>
        <w:rPr>
          <w:rFonts w:ascii="宋体" w:eastAsia="宋体" w:hAnsi="宋体" w:cs="宋体"/>
          <w:sz w:val="24"/>
          <w:szCs w:val="24"/>
        </w:rPr>
      </w:pPr>
      <w:r>
        <w:rPr>
          <w:rFonts w:ascii="Times New Roman" w:eastAsia="Times New Roman" w:hAnsi="Times New Roman" w:cs="Times New Roman"/>
          <w:spacing w:val="2"/>
          <w:sz w:val="24"/>
          <w:szCs w:val="24"/>
        </w:rPr>
        <w:t>(</w:t>
      </w:r>
      <w:r>
        <w:rPr>
          <w:rFonts w:ascii="Times New Roman" w:eastAsia="Times New Roman" w:hAnsi="Times New Roman" w:cs="Times New Roman"/>
          <w:sz w:val="24"/>
          <w:szCs w:val="24"/>
        </w:rPr>
        <w:t>StorServe</w:t>
      </w:r>
      <w:r>
        <w:rPr>
          <w:rFonts w:ascii="Times New Roman" w:eastAsia="Times New Roman" w:hAnsi="Times New Roman" w:cs="Times New Roman"/>
          <w:spacing w:val="2"/>
          <w:sz w:val="24"/>
          <w:szCs w:val="24"/>
        </w:rPr>
        <w:t>)</w:t>
      </w:r>
      <w:r>
        <w:rPr>
          <w:rFonts w:ascii="宋体" w:eastAsia="宋体" w:hAnsi="宋体" w:cs="宋体"/>
          <w:spacing w:val="2"/>
          <w:sz w:val="24"/>
          <w:szCs w:val="24"/>
        </w:rPr>
        <w:t>对编辑好的素材进行储存，方便用户以后</w:t>
      </w:r>
      <w:r>
        <w:rPr>
          <w:rFonts w:ascii="宋体" w:eastAsia="宋体" w:hAnsi="宋体" w:cs="宋体"/>
          <w:spacing w:val="1"/>
          <w:sz w:val="24"/>
          <w:szCs w:val="24"/>
        </w:rPr>
        <w:t>使用。在以上过程中用户</w:t>
      </w:r>
    </w:p>
    <w:p w:rsidR="005D4E44">
      <w:pPr>
        <w:spacing w:line="212" w:lineRule="auto"/>
        <w:rPr>
          <w:rFonts w:ascii="宋体" w:eastAsia="宋体" w:hAnsi="宋体" w:cs="宋体"/>
          <w:sz w:val="24"/>
          <w:szCs w:val="24"/>
        </w:rPr>
        <w:sectPr>
          <w:headerReference w:type="even" r:id="rId66"/>
          <w:headerReference w:type="default" r:id="rId67"/>
          <w:footerReference w:type="even" r:id="rId68"/>
          <w:footerReference w:type="default" r:id="rId69"/>
          <w:headerReference w:type="first" r:id="rId70"/>
          <w:footerReference w:type="first" r:id="rId71"/>
          <w:pgSz w:w="11910" w:h="16840"/>
          <w:pgMar w:top="400" w:right="1786" w:bottom="400" w:left="1786" w:header="0" w:footer="0" w:gutter="0"/>
          <w:pgNumType w:start="11"/>
          <w:cols w:space="720"/>
        </w:sectPr>
      </w:pPr>
    </w:p>
    <w:p w:rsidR="005D4E44">
      <w:pPr>
        <w:pStyle w:val="BodyText"/>
        <w:spacing w:line="266" w:lineRule="auto"/>
      </w:pPr>
      <w:r>
        <w:pict>
          <v:shape id="TextBox 14" o:spid="_x0000_s1035" type="#_x0000_t202" style="width:91pt;height:11.6pt;margin-top:271.2pt;margin-left:173.85pt;mso-height-relative:page;mso-position-horizontal-relative:page;mso-position-vertical-relative:page;mso-width-relative:page;position:absolute;rotation:-90;z-index:251669504" o:allowincell="f" filled="f" stroked="f">
            <v:textbox inset="0,0,0,0">
              <w:txbxContent>
                <w:p w:rsidR="005D4E44">
                  <w:pPr>
                    <w:spacing w:before="55"/>
                    <w:ind w:left="20"/>
                    <w:rPr>
                      <w:rFonts w:ascii="宋体" w:eastAsia="宋体" w:hAnsi="宋体" w:cs="宋体"/>
                      <w:sz w:val="12"/>
                      <w:szCs w:val="12"/>
                    </w:rPr>
                  </w:pPr>
                  <w:r>
                    <w:rPr>
                      <w:rFonts w:ascii="宋体" w:eastAsia="宋体" w:hAnsi="宋体" w:cs="宋体"/>
                      <w:spacing w:val="-1"/>
                      <w:sz w:val="12"/>
                      <w:szCs w:val="12"/>
                    </w:rPr>
                    <w:t>StorServerMetaServer</w:t>
                  </w:r>
                </w:p>
              </w:txbxContent>
            </v:textbox>
          </v:shape>
        </w:pict>
      </w:r>
      <w:r>
        <w:pict>
          <v:shape id="TextBox 16" o:spid="_x0000_s1036" type="#_x0000_t202" style="width:35.8pt;height:13.25pt;margin-top:376.45pt;margin-left:200.95pt;mso-height-relative:page;mso-position-horizontal-relative:page;mso-position-vertical-relative:page;mso-width-relative:page;position:absolute;rotation:-90;z-index:251670528" o:allowincell="f" filled="f" stroked="f">
            <v:textbox inset="0,0,0,0">
              <w:txbxContent>
                <w:p w:rsidR="005D4E44">
                  <w:pPr>
                    <w:spacing w:before="47" w:line="214" w:lineRule="auto"/>
                    <w:ind w:right="2"/>
                    <w:jc w:val="right"/>
                    <w:rPr>
                      <w:rFonts w:ascii="宋体" w:eastAsia="宋体" w:hAnsi="宋体" w:cs="宋体"/>
                      <w:sz w:val="17"/>
                      <w:szCs w:val="17"/>
                    </w:rPr>
                  </w:pPr>
                  <w:r>
                    <w:rPr>
                      <w:rFonts w:ascii="宋体" w:eastAsia="宋体" w:hAnsi="宋体" w:cs="宋体"/>
                      <w:spacing w:val="-17"/>
                      <w:sz w:val="17"/>
                      <w:szCs w:val="17"/>
                    </w:rPr>
                    <w:t>Flips</w:t>
                  </w:r>
                  <w:r>
                    <w:rPr>
                      <w:rFonts w:ascii="宋体" w:eastAsia="宋体" w:hAnsi="宋体" w:cs="宋体"/>
                      <w:spacing w:val="-16"/>
                      <w:sz w:val="17"/>
                      <w:szCs w:val="17"/>
                    </w:rPr>
                    <w:t>erve</w:t>
                  </w:r>
                  <w:r>
                    <w:rPr>
                      <w:rFonts w:ascii="宋体" w:eastAsia="宋体" w:hAnsi="宋体" w:cs="宋体"/>
                      <w:spacing w:val="-11"/>
                      <w:sz w:val="17"/>
                      <w:szCs w:val="17"/>
                    </w:rPr>
                    <w:t>r</w:t>
                  </w:r>
                </w:p>
              </w:txbxContent>
            </v:textbox>
          </v:shape>
        </w:pict>
      </w:r>
      <w:r>
        <w:pict>
          <v:shape id="TextBox 18" o:spid="_x0000_s1037" type="#_x0000_t202" style="width:25.85pt;height:9.75pt;margin-top:476.7pt;margin-left:206.45pt;mso-height-relative:page;mso-position-horizontal-relative:page;mso-position-vertical-relative:page;mso-width-relative:page;position:absolute;rotation:-90;z-index:251671552" o:allowincell="f" filled="f" stroked="f">
            <v:textbox inset="0,0,0,0">
              <w:txbxContent>
                <w:p w:rsidR="005D4E44">
                  <w:pPr>
                    <w:spacing w:before="55" w:line="183" w:lineRule="auto"/>
                    <w:ind w:left="20"/>
                    <w:rPr>
                      <w:rFonts w:ascii="宋体" w:eastAsia="宋体" w:hAnsi="宋体" w:cs="宋体"/>
                      <w:sz w:val="12"/>
                      <w:szCs w:val="12"/>
                    </w:rPr>
                  </w:pPr>
                  <w:r>
                    <w:rPr>
                      <w:rFonts w:ascii="宋体" w:eastAsia="宋体" w:hAnsi="宋体" w:cs="宋体"/>
                      <w:spacing w:val="-1"/>
                      <w:sz w:val="12"/>
                      <w:szCs w:val="12"/>
                    </w:rPr>
                    <w:t>ExServer</w:t>
                  </w:r>
                </w:p>
              </w:txbxContent>
            </v:textbox>
          </v:shape>
        </w:pict>
      </w:r>
    </w:p>
    <w:p w:rsidR="005D4E44">
      <w:pPr>
        <w:pStyle w:val="BodyText"/>
        <w:spacing w:line="266" w:lineRule="auto"/>
      </w:pPr>
    </w:p>
    <w:p w:rsidR="005D4E44">
      <w:pPr>
        <w:pStyle w:val="BodyText"/>
        <w:spacing w:line="266" w:lineRule="auto"/>
      </w:pPr>
    </w:p>
    <w:p w:rsidR="005D4E44">
      <w:pPr>
        <w:pStyle w:val="BodyText"/>
        <w:spacing w:line="266" w:lineRule="auto"/>
      </w:pPr>
    </w:p>
    <w:p w:rsidR="005D4E44">
      <w:pPr>
        <w:spacing w:before="78" w:line="471" w:lineRule="exact"/>
        <w:ind w:left="23"/>
        <w:rPr>
          <w:rFonts w:ascii="宋体" w:eastAsia="宋体" w:hAnsi="宋体" w:cs="宋体"/>
          <w:sz w:val="24"/>
          <w:szCs w:val="24"/>
        </w:rPr>
      </w:pPr>
      <w:r>
        <w:rPr>
          <w:rFonts w:ascii="宋体" w:eastAsia="宋体" w:hAnsi="宋体" w:cs="宋体"/>
          <w:spacing w:val="-4"/>
          <w:position w:val="17"/>
          <w:sz w:val="24"/>
          <w:szCs w:val="24"/>
        </w:rPr>
        <w:t>能够根据需求，对不一致的内容资料选择不一致的处理流程。如：非视音频素材</w:t>
      </w:r>
    </w:p>
    <w:p w:rsidR="005D4E44">
      <w:pPr>
        <w:spacing w:line="220" w:lineRule="auto"/>
        <w:ind w:left="23"/>
        <w:rPr>
          <w:rFonts w:ascii="宋体" w:eastAsia="宋体" w:hAnsi="宋体" w:cs="宋体"/>
          <w:sz w:val="24"/>
          <w:szCs w:val="24"/>
        </w:rPr>
      </w:pPr>
      <w:r>
        <w:rPr>
          <w:rFonts w:ascii="宋体" w:eastAsia="宋体" w:hAnsi="宋体" w:cs="宋体"/>
          <w:spacing w:val="-7"/>
          <w:sz w:val="24"/>
          <w:szCs w:val="24"/>
        </w:rPr>
        <w:t>是不需要转码过程的。</w:t>
      </w:r>
    </w:p>
    <w:p w:rsidR="005D4E44">
      <w:pPr>
        <w:pStyle w:val="BodyText"/>
        <w:spacing w:line="350" w:lineRule="auto"/>
      </w:pPr>
    </w:p>
    <w:p w:rsidR="005D4E44">
      <w:pPr>
        <w:pStyle w:val="BodyText"/>
        <w:spacing w:line="350" w:lineRule="auto"/>
      </w:pPr>
    </w:p>
    <w:p w:rsidR="005D4E44">
      <w:pPr>
        <w:spacing w:before="95" w:line="219" w:lineRule="auto"/>
        <w:ind w:left="26"/>
        <w:outlineLvl w:val="6"/>
        <w:rPr>
          <w:rFonts w:ascii="宋体" w:eastAsia="宋体" w:hAnsi="宋体" w:cs="宋体"/>
          <w:sz w:val="29"/>
          <w:szCs w:val="29"/>
        </w:rPr>
      </w:pPr>
      <w:bookmarkStart w:id="11" w:name="bookmark16"/>
      <w:bookmarkStart w:id="12" w:name="bookmark15"/>
      <w:bookmarkStart w:id="13" w:name="bookmark17"/>
      <w:bookmarkEnd w:id="11"/>
      <w:bookmarkEnd w:id="12"/>
      <w:bookmarkEnd w:id="13"/>
      <w:r>
        <w:rPr>
          <w:rFonts w:ascii="宋体" w:eastAsia="宋体" w:hAnsi="宋体" w:cs="宋体"/>
          <w:b/>
          <w:bCs/>
          <w:spacing w:val="-1"/>
          <w:sz w:val="29"/>
          <w:szCs w:val="29"/>
        </w:rPr>
        <w:t>2.3.2</w:t>
      </w:r>
      <w:r>
        <w:rPr>
          <w:rFonts w:ascii="宋体" w:eastAsia="宋体" w:hAnsi="宋体" w:cs="宋体"/>
          <w:b/>
          <w:bCs/>
          <w:spacing w:val="-1"/>
          <w:sz w:val="29"/>
          <w:szCs w:val="29"/>
        </w:rPr>
        <w:t>数据输出</w:t>
      </w:r>
      <w:r>
        <w:rPr>
          <w:rFonts w:ascii="宋体" w:eastAsia="宋体" w:hAnsi="宋体" w:cs="宋体"/>
          <w:b/>
          <w:bCs/>
          <w:spacing w:val="-1"/>
          <w:sz w:val="29"/>
          <w:szCs w:val="29"/>
        </w:rPr>
        <w:t>(</w:t>
      </w:r>
      <w:r>
        <w:rPr>
          <w:rFonts w:ascii="宋体" w:eastAsia="宋体" w:hAnsi="宋体" w:cs="宋体"/>
          <w:b/>
          <w:bCs/>
          <w:spacing w:val="-1"/>
          <w:sz w:val="29"/>
          <w:szCs w:val="29"/>
        </w:rPr>
        <w:t>公布</w:t>
      </w:r>
      <w:r>
        <w:rPr>
          <w:rFonts w:ascii="宋体" w:eastAsia="宋体" w:hAnsi="宋体" w:cs="宋体"/>
          <w:b/>
          <w:bCs/>
          <w:spacing w:val="-1"/>
          <w:sz w:val="29"/>
          <w:szCs w:val="29"/>
        </w:rPr>
        <w:t>)</w:t>
      </w:r>
      <w:r>
        <w:rPr>
          <w:rFonts w:ascii="宋体" w:eastAsia="宋体" w:hAnsi="宋体" w:cs="宋体"/>
          <w:b/>
          <w:bCs/>
          <w:spacing w:val="-1"/>
          <w:sz w:val="29"/>
          <w:szCs w:val="29"/>
        </w:rPr>
        <w:t>流程</w:t>
      </w:r>
    </w:p>
    <w:p w:rsidR="005D4E44">
      <w:pPr>
        <w:pStyle w:val="BodyText"/>
        <w:spacing w:line="417" w:lineRule="auto"/>
      </w:pPr>
    </w:p>
    <w:p w:rsidR="005D4E44">
      <w:pPr>
        <w:spacing w:before="78" w:line="219" w:lineRule="auto"/>
        <w:ind w:left="513"/>
        <w:rPr>
          <w:rFonts w:ascii="宋体" w:eastAsia="宋体" w:hAnsi="宋体" w:cs="宋体"/>
          <w:sz w:val="24"/>
          <w:szCs w:val="24"/>
        </w:rPr>
      </w:pPr>
      <w:r>
        <w:rPr>
          <w:rFonts w:ascii="宋体" w:eastAsia="宋体" w:hAnsi="宋体" w:cs="宋体"/>
          <w:spacing w:val="-4"/>
          <w:sz w:val="24"/>
          <w:szCs w:val="24"/>
        </w:rPr>
        <w:t>数据从系统向外部输出、公布的业务流程图如下所示：</w:t>
      </w:r>
    </w:p>
    <w:p w:rsidR="005D4E44">
      <w:pPr>
        <w:pStyle w:val="BodyText"/>
        <w:spacing w:line="253" w:lineRule="auto"/>
      </w:pPr>
    </w:p>
    <w:p w:rsidR="005D4E44">
      <w:pPr>
        <w:pStyle w:val="BodyText"/>
        <w:spacing w:line="254" w:lineRule="auto"/>
      </w:pPr>
    </w:p>
    <w:p w:rsidR="005D4E44">
      <w:pPr>
        <w:spacing w:before="52" w:line="219" w:lineRule="auto"/>
        <w:ind w:left="3613"/>
        <w:rPr>
          <w:rFonts w:ascii="宋体" w:eastAsia="宋体" w:hAnsi="宋体" w:cs="宋体"/>
          <w:sz w:val="16"/>
          <w:szCs w:val="16"/>
        </w:rPr>
      </w:pPr>
      <w:r>
        <w:rPr>
          <w:noProof/>
          <w:lang w:eastAsia="zh-CN"/>
        </w:rPr>
        <w:drawing>
          <wp:anchor distT="0" distB="0" distL="0" distR="0" simplePos="0" relativeHeight="251668480" behindDoc="1" locked="0" layoutInCell="1" allowOverlap="1">
            <wp:simplePos x="0" y="0"/>
            <wp:positionH relativeFrom="column">
              <wp:posOffset>1506855</wp:posOffset>
            </wp:positionH>
            <wp:positionV relativeFrom="paragraph">
              <wp:posOffset>-243205</wp:posOffset>
            </wp:positionV>
            <wp:extent cx="2254250" cy="4057650"/>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72"/>
                    <a:stretch>
                      <a:fillRect/>
                    </a:stretch>
                  </pic:blipFill>
                  <pic:spPr>
                    <a:xfrm>
                      <a:off x="0" y="0"/>
                      <a:ext cx="2254258" cy="4057610"/>
                    </a:xfrm>
                    <a:prstGeom prst="rect">
                      <a:avLst/>
                    </a:prstGeom>
                  </pic:spPr>
                </pic:pic>
              </a:graphicData>
            </a:graphic>
          </wp:anchor>
        </w:drawing>
      </w:r>
      <w:r>
        <w:rPr>
          <w:rFonts w:ascii="宋体" w:eastAsia="宋体" w:hAnsi="宋体" w:cs="宋体"/>
          <w:spacing w:val="-2"/>
          <w:sz w:val="16"/>
          <w:szCs w:val="16"/>
        </w:rPr>
        <w:t>下载或发布操作</w:t>
      </w:r>
    </w:p>
    <w:p w:rsidR="005D4E44">
      <w:pPr>
        <w:pStyle w:val="BodyText"/>
        <w:spacing w:line="415" w:lineRule="auto"/>
      </w:pPr>
    </w:p>
    <w:p w:rsidR="005D4E44">
      <w:pPr>
        <w:spacing w:before="53" w:line="209" w:lineRule="auto"/>
        <w:ind w:left="4093"/>
        <w:rPr>
          <w:rFonts w:ascii="仿宋" w:eastAsia="仿宋" w:hAnsi="仿宋" w:cs="仿宋"/>
          <w:sz w:val="16"/>
          <w:szCs w:val="16"/>
        </w:rPr>
      </w:pPr>
      <w:r>
        <w:rPr>
          <w:rFonts w:ascii="仿宋" w:eastAsia="仿宋" w:hAnsi="仿宋" w:cs="仿宋"/>
          <w:color w:val="95ABC8"/>
          <w:sz w:val="16"/>
          <w:szCs w:val="16"/>
        </w:rPr>
        <w:t>立</w:t>
      </w:r>
    </w:p>
    <w:p w:rsidR="005D4E44">
      <w:pPr>
        <w:spacing w:line="220" w:lineRule="auto"/>
        <w:ind w:left="3673"/>
        <w:rPr>
          <w:rFonts w:ascii="宋体" w:eastAsia="宋体" w:hAnsi="宋体" w:cs="宋体"/>
          <w:sz w:val="16"/>
          <w:szCs w:val="16"/>
        </w:rPr>
      </w:pPr>
      <w:r>
        <w:rPr>
          <w:rFonts w:ascii="宋体" w:eastAsia="宋体" w:hAnsi="宋体" w:cs="宋体"/>
          <w:spacing w:val="-1"/>
          <w:sz w:val="16"/>
          <w:szCs w:val="16"/>
        </w:rPr>
        <w:t>迁移到在线</w:t>
      </w:r>
      <w:r>
        <w:rPr>
          <w:rFonts w:ascii="宋体" w:eastAsia="宋体" w:hAnsi="宋体" w:cs="宋体"/>
          <w:spacing w:val="-1"/>
          <w:sz w:val="16"/>
          <w:szCs w:val="16"/>
        </w:rPr>
        <w:t>?</w:t>
      </w:r>
    </w:p>
    <w:p w:rsidR="005D4E44">
      <w:pPr>
        <w:pStyle w:val="BodyText"/>
        <w:spacing w:line="335" w:lineRule="auto"/>
      </w:pPr>
    </w:p>
    <w:p w:rsidR="005D4E44">
      <w:pPr>
        <w:spacing w:before="53" w:line="221" w:lineRule="auto"/>
        <w:ind w:left="3983"/>
        <w:rPr>
          <w:rFonts w:ascii="宋体" w:eastAsia="宋体" w:hAnsi="宋体" w:cs="宋体"/>
          <w:sz w:val="16"/>
          <w:szCs w:val="16"/>
        </w:rPr>
      </w:pPr>
      <w:r>
        <w:rPr>
          <w:rFonts w:ascii="宋体" w:eastAsia="宋体" w:hAnsi="宋体" w:cs="宋体"/>
          <w:spacing w:val="-2"/>
          <w:sz w:val="16"/>
          <w:szCs w:val="16"/>
        </w:rPr>
        <w:t>迁移</w:t>
      </w:r>
    </w:p>
    <w:p w:rsidR="005D4E44">
      <w:pPr>
        <w:pStyle w:val="BodyText"/>
        <w:spacing w:line="270" w:lineRule="auto"/>
      </w:pPr>
    </w:p>
    <w:p w:rsidR="005D4E44">
      <w:pPr>
        <w:pStyle w:val="BodyText"/>
        <w:spacing w:line="270" w:lineRule="auto"/>
      </w:pPr>
    </w:p>
    <w:p w:rsidR="005D4E44">
      <w:pPr>
        <w:spacing w:before="53" w:line="199" w:lineRule="auto"/>
        <w:ind w:left="4093"/>
        <w:rPr>
          <w:rFonts w:ascii="华文新魏" w:eastAsia="华文新魏" w:hAnsi="华文新魏" w:cs="华文新魏"/>
          <w:sz w:val="16"/>
          <w:szCs w:val="16"/>
        </w:rPr>
      </w:pPr>
      <w:r>
        <w:rPr>
          <w:rFonts w:ascii="华文新魏" w:eastAsia="华文新魏" w:hAnsi="华文新魏" w:cs="华文新魏"/>
          <w:color w:val="4775BB"/>
          <w:sz w:val="16"/>
          <w:szCs w:val="16"/>
        </w:rPr>
        <w:t>立</w:t>
      </w:r>
    </w:p>
    <w:p w:rsidR="005D4E44">
      <w:pPr>
        <w:spacing w:before="26" w:line="220" w:lineRule="auto"/>
        <w:ind w:left="3763"/>
        <w:rPr>
          <w:rFonts w:ascii="宋体" w:eastAsia="宋体" w:hAnsi="宋体" w:cs="宋体"/>
          <w:sz w:val="16"/>
          <w:szCs w:val="16"/>
        </w:rPr>
      </w:pPr>
      <w:r>
        <w:rPr>
          <w:rFonts w:ascii="宋体" w:eastAsia="宋体" w:hAnsi="宋体" w:cs="宋体"/>
          <w:spacing w:val="3"/>
          <w:sz w:val="16"/>
          <w:szCs w:val="16"/>
        </w:rPr>
        <w:t>需要转码</w:t>
      </w:r>
      <w:r>
        <w:rPr>
          <w:rFonts w:ascii="宋体" w:eastAsia="宋体" w:hAnsi="宋体" w:cs="宋体"/>
          <w:spacing w:val="3"/>
          <w:sz w:val="16"/>
          <w:szCs w:val="16"/>
        </w:rPr>
        <w:t>?</w:t>
      </w:r>
    </w:p>
    <w:p w:rsidR="005D4E44">
      <w:pPr>
        <w:pStyle w:val="BodyText"/>
        <w:spacing w:line="315" w:lineRule="auto"/>
      </w:pPr>
    </w:p>
    <w:p w:rsidR="005D4E44">
      <w:pPr>
        <w:spacing w:before="52" w:line="220" w:lineRule="auto"/>
        <w:ind w:left="3983"/>
        <w:rPr>
          <w:rFonts w:ascii="宋体" w:eastAsia="宋体" w:hAnsi="宋体" w:cs="宋体"/>
          <w:sz w:val="16"/>
          <w:szCs w:val="16"/>
        </w:rPr>
      </w:pPr>
      <w:r>
        <w:rPr>
          <w:rFonts w:ascii="宋体" w:eastAsia="宋体" w:hAnsi="宋体" w:cs="宋体"/>
          <w:spacing w:val="-2"/>
          <w:sz w:val="16"/>
          <w:szCs w:val="16"/>
        </w:rPr>
        <w:t>转码</w:t>
      </w:r>
    </w:p>
    <w:p w:rsidR="005D4E44">
      <w:pPr>
        <w:pStyle w:val="BodyText"/>
        <w:spacing w:line="298" w:lineRule="auto"/>
      </w:pPr>
    </w:p>
    <w:p w:rsidR="005D4E44">
      <w:pPr>
        <w:pStyle w:val="BodyText"/>
        <w:spacing w:line="298" w:lineRule="auto"/>
      </w:pPr>
    </w:p>
    <w:p w:rsidR="005D4E44">
      <w:pPr>
        <w:spacing w:before="37" w:line="236" w:lineRule="auto"/>
        <w:ind w:left="4093"/>
        <w:rPr>
          <w:rFonts w:ascii="宋体" w:eastAsia="宋体" w:hAnsi="宋体" w:cs="宋体"/>
          <w:sz w:val="11"/>
          <w:szCs w:val="11"/>
        </w:rPr>
      </w:pPr>
      <w:r>
        <w:rPr>
          <w:rFonts w:ascii="宋体" w:eastAsia="宋体" w:hAnsi="宋体" w:cs="宋体"/>
          <w:color w:val="4977BE"/>
          <w:sz w:val="11"/>
          <w:szCs w:val="11"/>
        </w:rPr>
        <w:t>立</w:t>
      </w:r>
    </w:p>
    <w:p w:rsidR="005D4E44">
      <w:pPr>
        <w:spacing w:before="22" w:line="220" w:lineRule="auto"/>
        <w:ind w:left="3533"/>
        <w:rPr>
          <w:rFonts w:ascii="宋体" w:eastAsia="宋体" w:hAnsi="宋体" w:cs="宋体"/>
          <w:sz w:val="16"/>
          <w:szCs w:val="16"/>
        </w:rPr>
      </w:pPr>
      <w:r>
        <w:rPr>
          <w:rFonts w:ascii="宋体" w:eastAsia="宋体" w:hAnsi="宋体" w:cs="宋体"/>
          <w:spacing w:val="2"/>
          <w:sz w:val="16"/>
          <w:szCs w:val="16"/>
        </w:rPr>
        <w:t>迁移到用户系统</w:t>
      </w:r>
      <w:r>
        <w:rPr>
          <w:rFonts w:ascii="宋体" w:eastAsia="宋体" w:hAnsi="宋体" w:cs="宋体"/>
          <w:spacing w:val="2"/>
          <w:sz w:val="16"/>
          <w:szCs w:val="16"/>
        </w:rPr>
        <w:t>?</w:t>
      </w:r>
    </w:p>
    <w:p w:rsidR="005D4E44">
      <w:pPr>
        <w:pStyle w:val="BodyText"/>
        <w:spacing w:line="425" w:lineRule="auto"/>
      </w:pPr>
    </w:p>
    <w:p w:rsidR="005D4E44">
      <w:pPr>
        <w:spacing w:before="52" w:line="221" w:lineRule="auto"/>
        <w:ind w:left="3983"/>
        <w:rPr>
          <w:rFonts w:ascii="宋体" w:eastAsia="宋体" w:hAnsi="宋体" w:cs="宋体"/>
          <w:sz w:val="16"/>
          <w:szCs w:val="16"/>
        </w:rPr>
      </w:pPr>
      <w:r>
        <w:rPr>
          <w:rFonts w:ascii="宋体" w:eastAsia="宋体" w:hAnsi="宋体" w:cs="宋体"/>
          <w:spacing w:val="-2"/>
          <w:sz w:val="16"/>
          <w:szCs w:val="16"/>
        </w:rPr>
        <w:t>迁移</w:t>
      </w:r>
    </w:p>
    <w:p w:rsidR="005D4E44">
      <w:pPr>
        <w:pStyle w:val="BodyText"/>
        <w:spacing w:line="352" w:lineRule="auto"/>
      </w:pPr>
    </w:p>
    <w:p w:rsidR="005D4E44">
      <w:pPr>
        <w:spacing w:before="39" w:line="185" w:lineRule="auto"/>
        <w:ind w:left="2883"/>
        <w:rPr>
          <w:rFonts w:ascii="Times New Roman" w:eastAsia="Times New Roman" w:hAnsi="Times New Roman" w:cs="Times New Roman"/>
          <w:sz w:val="13"/>
          <w:szCs w:val="13"/>
        </w:rPr>
      </w:pPr>
      <w:r>
        <w:rPr>
          <w:rFonts w:ascii="Times New Roman" w:eastAsia="Times New Roman" w:hAnsi="Times New Roman" w:cs="Times New Roman"/>
          <w:sz w:val="13"/>
          <w:szCs w:val="13"/>
        </w:rPr>
        <w:t>N-</w:t>
      </w:r>
    </w:p>
    <w:p w:rsidR="005D4E44">
      <w:pPr>
        <w:spacing w:before="11" w:line="238" w:lineRule="auto"/>
        <w:ind w:left="4093"/>
        <w:rPr>
          <w:rFonts w:ascii="宋体" w:eastAsia="宋体" w:hAnsi="宋体" w:cs="宋体"/>
          <w:sz w:val="13"/>
          <w:szCs w:val="13"/>
        </w:rPr>
      </w:pPr>
      <w:r>
        <w:rPr>
          <w:rFonts w:ascii="宋体" w:eastAsia="宋体" w:hAnsi="宋体" w:cs="宋体"/>
          <w:color w:val="4472B9"/>
          <w:sz w:val="13"/>
          <w:szCs w:val="13"/>
        </w:rPr>
        <w:t>√</w:t>
      </w:r>
    </w:p>
    <w:p w:rsidR="005D4E44">
      <w:pPr>
        <w:spacing w:before="11" w:line="219" w:lineRule="auto"/>
        <w:ind w:left="3983"/>
        <w:rPr>
          <w:rFonts w:ascii="宋体" w:eastAsia="宋体" w:hAnsi="宋体" w:cs="宋体"/>
          <w:sz w:val="16"/>
          <w:szCs w:val="16"/>
        </w:rPr>
      </w:pPr>
      <w:r>
        <w:rPr>
          <w:rFonts w:ascii="宋体" w:eastAsia="宋体" w:hAnsi="宋体" w:cs="宋体"/>
          <w:spacing w:val="-3"/>
          <w:sz w:val="16"/>
          <w:szCs w:val="16"/>
        </w:rPr>
        <w:t>结束</w:t>
      </w:r>
    </w:p>
    <w:p w:rsidR="005D4E44">
      <w:pPr>
        <w:pStyle w:val="BodyText"/>
        <w:spacing w:line="338" w:lineRule="auto"/>
      </w:pPr>
    </w:p>
    <w:p w:rsidR="005D4E44">
      <w:pPr>
        <w:spacing w:before="69" w:line="219" w:lineRule="auto"/>
        <w:ind w:left="3446"/>
        <w:rPr>
          <w:rFonts w:ascii="宋体" w:eastAsia="宋体" w:hAnsi="宋体" w:cs="宋体"/>
        </w:rPr>
      </w:pPr>
      <w:r>
        <w:rPr>
          <w:rFonts w:ascii="宋体" w:eastAsia="宋体" w:hAnsi="宋体" w:cs="宋体"/>
          <w:b/>
          <w:bCs/>
          <w:spacing w:val="-4"/>
        </w:rPr>
        <w:t>数据输出流程图</w:t>
      </w:r>
    </w:p>
    <w:p w:rsidR="005D4E44">
      <w:pPr>
        <w:pStyle w:val="BodyText"/>
        <w:spacing w:line="362" w:lineRule="auto"/>
      </w:pPr>
    </w:p>
    <w:p w:rsidR="005D4E44">
      <w:pPr>
        <w:spacing w:before="79" w:line="354" w:lineRule="auto"/>
        <w:ind w:left="23" w:right="23" w:firstLine="490"/>
        <w:jc w:val="both"/>
        <w:rPr>
          <w:rFonts w:ascii="宋体" w:eastAsia="宋体" w:hAnsi="宋体" w:cs="宋体"/>
          <w:sz w:val="24"/>
          <w:szCs w:val="24"/>
        </w:rPr>
      </w:pPr>
      <w:r>
        <w:rPr>
          <w:rFonts w:ascii="宋体" w:eastAsia="宋体" w:hAnsi="宋体" w:cs="宋体"/>
          <w:spacing w:val="3"/>
          <w:sz w:val="24"/>
          <w:szCs w:val="24"/>
        </w:rPr>
        <w:t>如上图，在用户下载或者公布素材时需要进行数据输</w:t>
      </w:r>
      <w:r>
        <w:rPr>
          <w:rFonts w:ascii="宋体" w:eastAsia="宋体" w:hAnsi="宋体" w:cs="宋体"/>
          <w:spacing w:val="2"/>
          <w:sz w:val="24"/>
          <w:szCs w:val="24"/>
        </w:rPr>
        <w:t>出</w:t>
      </w:r>
      <w:r>
        <w:rPr>
          <w:rFonts w:ascii="宋体" w:eastAsia="宋体" w:hAnsi="宋体" w:cs="宋体"/>
          <w:spacing w:val="2"/>
          <w:sz w:val="24"/>
          <w:szCs w:val="24"/>
        </w:rPr>
        <w:t>(</w:t>
      </w:r>
      <w:r>
        <w:rPr>
          <w:rFonts w:ascii="宋体" w:eastAsia="宋体" w:hAnsi="宋体" w:cs="宋体"/>
          <w:spacing w:val="2"/>
          <w:sz w:val="24"/>
          <w:szCs w:val="24"/>
        </w:rPr>
        <w:t>公布</w:t>
      </w:r>
      <w:r>
        <w:rPr>
          <w:rFonts w:ascii="宋体" w:eastAsia="宋体" w:hAnsi="宋体" w:cs="宋体"/>
          <w:spacing w:val="2"/>
          <w:sz w:val="24"/>
          <w:szCs w:val="24"/>
        </w:rPr>
        <w:t>)</w:t>
      </w:r>
      <w:r>
        <w:rPr>
          <w:rFonts w:ascii="宋体" w:eastAsia="宋体" w:hAnsi="宋体" w:cs="宋体"/>
          <w:spacing w:val="2"/>
          <w:sz w:val="24"/>
          <w:szCs w:val="24"/>
        </w:rPr>
        <w:t>流程。要紧</w:t>
      </w:r>
      <w:r>
        <w:rPr>
          <w:rFonts w:ascii="宋体" w:eastAsia="宋体" w:hAnsi="宋体" w:cs="宋体"/>
          <w:spacing w:val="-1"/>
          <w:sz w:val="24"/>
          <w:szCs w:val="24"/>
        </w:rPr>
        <w:t>是指在通过元数据管理软件</w:t>
      </w:r>
      <w:r>
        <w:rPr>
          <w:rFonts w:ascii="Times New Roman" w:eastAsia="Times New Roman" w:hAnsi="Times New Roman" w:cs="Times New Roman"/>
          <w:spacing w:val="-1"/>
          <w:sz w:val="24"/>
          <w:szCs w:val="24"/>
        </w:rPr>
        <w:t xml:space="preserve">(MetaServer)    </w:t>
      </w:r>
      <w:r>
        <w:rPr>
          <w:rFonts w:ascii="宋体" w:eastAsia="宋体" w:hAnsi="宋体" w:cs="宋体"/>
          <w:spacing w:val="-1"/>
          <w:sz w:val="24"/>
          <w:szCs w:val="24"/>
        </w:rPr>
        <w:t>提供的检索页面检索到素材后，将内</w:t>
      </w:r>
      <w:r>
        <w:rPr>
          <w:rFonts w:ascii="宋体" w:eastAsia="宋体" w:hAnsi="宋体" w:cs="宋体"/>
          <w:spacing w:val="-4"/>
          <w:sz w:val="24"/>
          <w:szCs w:val="24"/>
        </w:rPr>
        <w:t>容资料传送到其他系统的过程。具体步骤是首先用户在元数据处理模块根据需要</w:t>
      </w:r>
      <w:r>
        <w:rPr>
          <w:rFonts w:ascii="宋体" w:eastAsia="宋体" w:hAnsi="宋体" w:cs="宋体"/>
          <w:sz w:val="24"/>
          <w:szCs w:val="24"/>
        </w:rPr>
        <w:t>检索定位到所需的素材；然后从存储模块把素材迁移到</w:t>
      </w:r>
      <w:r>
        <w:rPr>
          <w:rFonts w:ascii="宋体" w:eastAsia="宋体" w:hAnsi="宋体" w:cs="宋体"/>
          <w:spacing w:val="-1"/>
          <w:sz w:val="24"/>
          <w:szCs w:val="24"/>
        </w:rPr>
        <w:t>当前在线状态</w:t>
      </w:r>
      <w:r>
        <w:rPr>
          <w:rFonts w:ascii="宋体" w:eastAsia="宋体" w:hAnsi="宋体" w:cs="宋体"/>
          <w:spacing w:val="-1"/>
          <w:sz w:val="24"/>
          <w:szCs w:val="24"/>
        </w:rPr>
        <w:t>(</w:t>
      </w:r>
      <w:r>
        <w:rPr>
          <w:rFonts w:ascii="宋体" w:eastAsia="宋体" w:hAnsi="宋体" w:cs="宋体"/>
          <w:spacing w:val="-1"/>
          <w:sz w:val="24"/>
          <w:szCs w:val="24"/>
        </w:rPr>
        <w:t>即编辑或</w:t>
      </w:r>
      <w:r>
        <w:rPr>
          <w:rFonts w:ascii="宋体" w:eastAsia="宋体" w:hAnsi="宋体" w:cs="宋体"/>
          <w:spacing w:val="10"/>
          <w:sz w:val="24"/>
          <w:szCs w:val="24"/>
        </w:rPr>
        <w:t>者使用状态</w:t>
      </w:r>
      <w:r>
        <w:rPr>
          <w:rFonts w:ascii="宋体" w:eastAsia="宋体" w:hAnsi="宋体" w:cs="宋体"/>
          <w:spacing w:val="10"/>
          <w:sz w:val="24"/>
          <w:szCs w:val="24"/>
        </w:rPr>
        <w:t>);</w:t>
      </w:r>
      <w:r>
        <w:rPr>
          <w:rFonts w:ascii="宋体" w:eastAsia="宋体" w:hAnsi="宋体" w:cs="宋体"/>
          <w:spacing w:val="10"/>
          <w:sz w:val="24"/>
          <w:szCs w:val="24"/>
        </w:rPr>
        <w:t>接着看输出</w:t>
      </w:r>
      <w:r>
        <w:rPr>
          <w:rFonts w:ascii="宋体" w:eastAsia="宋体" w:hAnsi="宋体" w:cs="宋体"/>
          <w:spacing w:val="10"/>
          <w:sz w:val="24"/>
          <w:szCs w:val="24"/>
        </w:rPr>
        <w:t>(</w:t>
      </w:r>
      <w:r>
        <w:rPr>
          <w:rFonts w:ascii="宋体" w:eastAsia="宋体" w:hAnsi="宋体" w:cs="宋体"/>
          <w:spacing w:val="10"/>
          <w:sz w:val="24"/>
          <w:szCs w:val="24"/>
        </w:rPr>
        <w:t>公布</w:t>
      </w:r>
      <w:r>
        <w:rPr>
          <w:rFonts w:ascii="宋体" w:eastAsia="宋体" w:hAnsi="宋体" w:cs="宋体"/>
          <w:spacing w:val="10"/>
          <w:sz w:val="24"/>
          <w:szCs w:val="24"/>
        </w:rPr>
        <w:t>)</w:t>
      </w:r>
      <w:r>
        <w:rPr>
          <w:rFonts w:ascii="宋体" w:eastAsia="宋体" w:hAnsi="宋体" w:cs="宋体"/>
          <w:spacing w:val="10"/>
          <w:sz w:val="24"/>
          <w:szCs w:val="24"/>
        </w:rPr>
        <w:t>的需求，是否需要对素</w:t>
      </w:r>
      <w:r>
        <w:rPr>
          <w:rFonts w:ascii="宋体" w:eastAsia="宋体" w:hAnsi="宋体" w:cs="宋体"/>
          <w:spacing w:val="9"/>
          <w:sz w:val="24"/>
          <w:szCs w:val="24"/>
        </w:rPr>
        <w:t>材进行转码，若需要</w:t>
      </w:r>
      <w:r>
        <w:rPr>
          <w:rFonts w:ascii="宋体" w:eastAsia="宋体" w:hAnsi="宋体" w:cs="宋体"/>
          <w:spacing w:val="-4"/>
          <w:sz w:val="24"/>
          <w:szCs w:val="24"/>
        </w:rPr>
        <w:t>转码则调用转码模块对素材转码，使之满足用户需求；最后，利用数据交换模块</w:t>
      </w:r>
      <w:r>
        <w:rPr>
          <w:rFonts w:ascii="宋体" w:eastAsia="宋体" w:hAnsi="宋体" w:cs="宋体"/>
          <w:spacing w:val="3"/>
          <w:sz w:val="24"/>
          <w:szCs w:val="24"/>
        </w:rPr>
        <w:t>把整理好的素材迁移到客户端或者是其他系统中。整个数据输出</w:t>
      </w:r>
      <w:r>
        <w:rPr>
          <w:rFonts w:ascii="宋体" w:eastAsia="宋体" w:hAnsi="宋体" w:cs="宋体"/>
          <w:spacing w:val="3"/>
          <w:sz w:val="24"/>
          <w:szCs w:val="24"/>
        </w:rPr>
        <w:t>(</w:t>
      </w:r>
      <w:r>
        <w:rPr>
          <w:rFonts w:ascii="宋体" w:eastAsia="宋体" w:hAnsi="宋体" w:cs="宋体"/>
          <w:spacing w:val="3"/>
          <w:sz w:val="24"/>
          <w:szCs w:val="24"/>
        </w:rPr>
        <w:t>公布</w:t>
      </w:r>
      <w:r>
        <w:rPr>
          <w:rFonts w:ascii="宋体" w:eastAsia="宋体" w:hAnsi="宋体" w:cs="宋体"/>
          <w:spacing w:val="2"/>
          <w:sz w:val="24"/>
          <w:szCs w:val="24"/>
        </w:rPr>
        <w:t>)</w:t>
      </w:r>
      <w:r>
        <w:rPr>
          <w:rFonts w:ascii="宋体" w:eastAsia="宋体" w:hAnsi="宋体" w:cs="宋体"/>
          <w:spacing w:val="2"/>
          <w:sz w:val="24"/>
          <w:szCs w:val="24"/>
        </w:rPr>
        <w:t>流程能</w:t>
      </w:r>
    </w:p>
    <w:p w:rsidR="005D4E44">
      <w:pPr>
        <w:spacing w:line="218" w:lineRule="auto"/>
        <w:ind w:left="23"/>
        <w:rPr>
          <w:rFonts w:ascii="宋体" w:eastAsia="宋体" w:hAnsi="宋体" w:cs="宋体"/>
          <w:sz w:val="24"/>
          <w:szCs w:val="24"/>
        </w:rPr>
      </w:pPr>
      <w:r>
        <w:rPr>
          <w:rFonts w:ascii="宋体" w:eastAsia="宋体" w:hAnsi="宋体" w:cs="宋体"/>
          <w:spacing w:val="-4"/>
          <w:sz w:val="24"/>
          <w:szCs w:val="24"/>
        </w:rPr>
        <w:t>够根据素材类型的不一致，用户能够根据模板或者手工来配置不一致的流程，使</w:t>
      </w:r>
    </w:p>
    <w:p w:rsidR="005D4E44">
      <w:pPr>
        <w:spacing w:line="218" w:lineRule="auto"/>
        <w:rPr>
          <w:rFonts w:ascii="宋体" w:eastAsia="宋体" w:hAnsi="宋体" w:cs="宋体"/>
          <w:sz w:val="24"/>
          <w:szCs w:val="24"/>
        </w:rPr>
        <w:sectPr>
          <w:headerReference w:type="even" r:id="rId73"/>
          <w:headerReference w:type="default" r:id="rId74"/>
          <w:footerReference w:type="even" r:id="rId75"/>
          <w:footerReference w:type="default" r:id="rId76"/>
          <w:headerReference w:type="first" r:id="rId77"/>
          <w:footerReference w:type="first" r:id="rId78"/>
          <w:pgSz w:w="11910" w:h="16840"/>
          <w:pgMar w:top="400" w:right="1786" w:bottom="400" w:left="1786" w:header="0" w:footer="0" w:gutter="0"/>
          <w:pgNumType w:start="12"/>
          <w:cols w:space="720"/>
        </w:sectPr>
      </w:pPr>
    </w:p>
    <w:p w:rsidR="005D4E44">
      <w:pPr>
        <w:pStyle w:val="BodyText"/>
        <w:spacing w:line="268" w:lineRule="auto"/>
      </w:pPr>
    </w:p>
    <w:p w:rsidR="005D4E44">
      <w:pPr>
        <w:pStyle w:val="BodyText"/>
        <w:spacing w:line="269" w:lineRule="auto"/>
      </w:pPr>
    </w:p>
    <w:p w:rsidR="005D4E44">
      <w:pPr>
        <w:pStyle w:val="BodyText"/>
        <w:spacing w:line="269" w:lineRule="auto"/>
      </w:pPr>
    </w:p>
    <w:p w:rsidR="005D4E44">
      <w:pPr>
        <w:pStyle w:val="BodyText"/>
        <w:spacing w:line="269" w:lineRule="auto"/>
      </w:pPr>
    </w:p>
    <w:p w:rsidR="005D4E44">
      <w:pPr>
        <w:spacing w:before="78" w:line="219" w:lineRule="auto"/>
        <w:ind w:left="13"/>
        <w:rPr>
          <w:rFonts w:ascii="宋体" w:eastAsia="宋体" w:hAnsi="宋体" w:cs="宋体"/>
          <w:sz w:val="24"/>
          <w:szCs w:val="24"/>
        </w:rPr>
      </w:pPr>
      <w:r>
        <w:rPr>
          <w:rFonts w:ascii="宋体" w:eastAsia="宋体" w:hAnsi="宋体" w:cs="宋体"/>
          <w:spacing w:val="-6"/>
          <w:sz w:val="24"/>
          <w:szCs w:val="24"/>
        </w:rPr>
        <w:t>之使用更加自动、方便。</w:t>
      </w:r>
    </w:p>
    <w:p w:rsidR="005D4E44">
      <w:pPr>
        <w:pStyle w:val="BodyText"/>
        <w:spacing w:line="386" w:lineRule="auto"/>
      </w:pPr>
    </w:p>
    <w:p w:rsidR="005D4E44">
      <w:pPr>
        <w:spacing w:before="91" w:line="221" w:lineRule="auto"/>
        <w:ind w:left="17"/>
        <w:outlineLvl w:val="6"/>
        <w:rPr>
          <w:rFonts w:ascii="黑体" w:eastAsia="黑体" w:hAnsi="黑体" w:cs="黑体"/>
          <w:sz w:val="28"/>
          <w:szCs w:val="28"/>
        </w:rPr>
      </w:pPr>
      <w:bookmarkStart w:id="14" w:name="bookmark19"/>
      <w:bookmarkStart w:id="15" w:name="bookmark18"/>
      <w:bookmarkEnd w:id="14"/>
      <w:bookmarkEnd w:id="15"/>
      <w:r>
        <w:rPr>
          <w:rFonts w:ascii="黑体" w:eastAsia="黑体" w:hAnsi="黑体" w:cs="黑体"/>
          <w:b/>
          <w:bCs/>
          <w:spacing w:val="-3"/>
          <w:sz w:val="28"/>
          <w:szCs w:val="28"/>
        </w:rPr>
        <w:t>2.4</w:t>
      </w:r>
      <w:r>
        <w:rPr>
          <w:rFonts w:ascii="黑体" w:eastAsia="黑体" w:hAnsi="黑体" w:cs="黑体"/>
          <w:b/>
          <w:bCs/>
          <w:spacing w:val="-3"/>
          <w:sz w:val="28"/>
          <w:szCs w:val="28"/>
        </w:rPr>
        <w:t>本方案的优势</w:t>
      </w:r>
    </w:p>
    <w:p w:rsidR="005D4E44">
      <w:pPr>
        <w:pStyle w:val="BodyText"/>
        <w:spacing w:line="474" w:lineRule="auto"/>
      </w:pPr>
    </w:p>
    <w:p w:rsidR="005D4E44">
      <w:pPr>
        <w:spacing w:before="91" w:line="220" w:lineRule="auto"/>
        <w:ind w:left="16"/>
        <w:outlineLvl w:val="6"/>
        <w:rPr>
          <w:rFonts w:ascii="宋体" w:eastAsia="宋体" w:hAnsi="宋体" w:cs="宋体"/>
          <w:sz w:val="28"/>
          <w:szCs w:val="28"/>
        </w:rPr>
      </w:pPr>
      <w:r>
        <w:rPr>
          <w:rFonts w:ascii="宋体" w:eastAsia="宋体" w:hAnsi="宋体" w:cs="宋体"/>
          <w:b/>
          <w:bCs/>
          <w:spacing w:val="-19"/>
          <w:sz w:val="28"/>
          <w:szCs w:val="28"/>
        </w:rPr>
        <w:t>2.4.1</w:t>
      </w:r>
      <w:r>
        <w:rPr>
          <w:rFonts w:ascii="宋体" w:eastAsia="宋体" w:hAnsi="宋体" w:cs="宋体"/>
          <w:b/>
          <w:bCs/>
          <w:spacing w:val="-19"/>
          <w:sz w:val="28"/>
          <w:szCs w:val="28"/>
        </w:rPr>
        <w:t>体系结构灵活</w:t>
      </w:r>
    </w:p>
    <w:p w:rsidR="005D4E44">
      <w:pPr>
        <w:pStyle w:val="BodyText"/>
        <w:spacing w:line="394" w:lineRule="auto"/>
      </w:pPr>
    </w:p>
    <w:p w:rsidR="005D4E44">
      <w:pPr>
        <w:spacing w:before="78" w:line="362" w:lineRule="auto"/>
        <w:ind w:left="13" w:right="81" w:firstLine="490"/>
        <w:rPr>
          <w:rFonts w:ascii="宋体" w:eastAsia="宋体" w:hAnsi="宋体" w:cs="宋体"/>
          <w:sz w:val="24"/>
          <w:szCs w:val="24"/>
        </w:rPr>
      </w:pPr>
      <w:r>
        <w:rPr>
          <w:rFonts w:ascii="宋体" w:eastAsia="宋体" w:hAnsi="宋体" w:cs="宋体"/>
          <w:spacing w:val="-4"/>
          <w:sz w:val="24"/>
          <w:szCs w:val="24"/>
        </w:rPr>
        <w:t>本方案构建的企业媒资档案管理系统中，用户能够灵活的导入、增加各类数</w:t>
      </w:r>
      <w:r>
        <w:rPr>
          <w:rFonts w:ascii="宋体" w:eastAsia="宋体" w:hAnsi="宋体" w:cs="宋体"/>
          <w:spacing w:val="4"/>
          <w:sz w:val="24"/>
          <w:szCs w:val="24"/>
        </w:rPr>
        <w:t>据类型，如：视音频、图片、文档</w:t>
      </w:r>
      <w:r>
        <w:rPr>
          <w:rFonts w:ascii="Times New Roman" w:eastAsia="Times New Roman" w:hAnsi="Times New Roman" w:cs="Times New Roman"/>
          <w:spacing w:val="4"/>
          <w:sz w:val="24"/>
          <w:szCs w:val="24"/>
        </w:rPr>
        <w:t>(</w:t>
      </w:r>
      <w:r>
        <w:rPr>
          <w:rFonts w:ascii="Times New Roman" w:eastAsia="Times New Roman" w:hAnsi="Times New Roman" w:cs="Times New Roman"/>
          <w:sz w:val="24"/>
          <w:szCs w:val="24"/>
        </w:rPr>
        <w:t>PDF</w:t>
      </w:r>
      <w:r>
        <w:rPr>
          <w:rFonts w:ascii="宋体" w:eastAsia="宋体" w:hAnsi="宋体" w:cs="宋体"/>
          <w:spacing w:val="4"/>
          <w:sz w:val="24"/>
          <w:szCs w:val="24"/>
        </w:rPr>
        <w:t>或者</w:t>
      </w:r>
      <w:r>
        <w:rPr>
          <w:rFonts w:ascii="Times New Roman" w:eastAsia="Times New Roman" w:hAnsi="Times New Roman" w:cs="Times New Roman"/>
          <w:sz w:val="24"/>
          <w:szCs w:val="24"/>
        </w:rPr>
        <w:t>Word</w:t>
      </w:r>
      <w:r>
        <w:rPr>
          <w:rFonts w:ascii="宋体" w:eastAsia="宋体" w:hAnsi="宋体" w:cs="宋体"/>
          <w:spacing w:val="4"/>
          <w:sz w:val="24"/>
          <w:szCs w:val="24"/>
        </w:rPr>
        <w:t>等格式</w:t>
      </w:r>
      <w:r>
        <w:rPr>
          <w:rFonts w:ascii="宋体" w:eastAsia="宋体" w:hAnsi="宋体" w:cs="宋体"/>
          <w:spacing w:val="4"/>
          <w:sz w:val="24"/>
          <w:szCs w:val="24"/>
        </w:rPr>
        <w:t>)</w:t>
      </w:r>
      <w:r>
        <w:rPr>
          <w:rFonts w:ascii="宋体" w:eastAsia="宋体" w:hAnsi="宋体" w:cs="宋体"/>
          <w:spacing w:val="4"/>
          <w:sz w:val="24"/>
          <w:szCs w:val="24"/>
        </w:rPr>
        <w:t>与未来可能产生的</w:t>
      </w:r>
      <w:r>
        <w:rPr>
          <w:rFonts w:ascii="宋体" w:eastAsia="宋体" w:hAnsi="宋体" w:cs="宋体"/>
          <w:spacing w:val="-3"/>
          <w:sz w:val="24"/>
          <w:szCs w:val="24"/>
        </w:rPr>
        <w:t>全新数据资产类型，以习惯与支撑不断产生</w:t>
      </w:r>
      <w:r>
        <w:rPr>
          <w:rFonts w:ascii="宋体" w:eastAsia="宋体" w:hAnsi="宋体" w:cs="宋体"/>
          <w:spacing w:val="-4"/>
          <w:sz w:val="24"/>
          <w:szCs w:val="24"/>
        </w:rPr>
        <w:t>的新媒体、新业务的需求。视频的存</w:t>
      </w:r>
      <w:r>
        <w:rPr>
          <w:rFonts w:ascii="宋体" w:eastAsia="宋体" w:hAnsi="宋体" w:cs="宋体"/>
          <w:spacing w:val="2"/>
          <w:sz w:val="24"/>
          <w:szCs w:val="24"/>
        </w:rPr>
        <w:t>储格式使用高质量的、国际标准的</w:t>
      </w:r>
      <w:r>
        <w:rPr>
          <w:rFonts w:ascii="Times New Roman" w:eastAsia="Times New Roman" w:hAnsi="Times New Roman" w:cs="Times New Roman"/>
          <w:sz w:val="24"/>
          <w:szCs w:val="24"/>
        </w:rPr>
        <w:t>MPEG</w:t>
      </w:r>
      <w:r>
        <w:rPr>
          <w:rFonts w:ascii="Times New Roman" w:eastAsia="Times New Roman" w:hAnsi="Times New Roman" w:cs="Times New Roman"/>
          <w:spacing w:val="2"/>
          <w:sz w:val="24"/>
          <w:szCs w:val="24"/>
        </w:rPr>
        <w:t>-2</w:t>
      </w:r>
      <w:r>
        <w:rPr>
          <w:rFonts w:ascii="Times New Roman" w:eastAsia="Times New Roman" w:hAnsi="Times New Roman" w:cs="Times New Roman"/>
          <w:sz w:val="24"/>
          <w:szCs w:val="24"/>
        </w:rPr>
        <w:t>IBP</w:t>
      </w:r>
      <w:r>
        <w:rPr>
          <w:rFonts w:ascii="Times New Roman" w:eastAsia="Times New Roman" w:hAnsi="Times New Roman" w:cs="Times New Roman"/>
          <w:spacing w:val="2"/>
          <w:sz w:val="24"/>
          <w:szCs w:val="24"/>
        </w:rPr>
        <w:t xml:space="preserve">4:2:2    </w:t>
      </w:r>
      <w:r>
        <w:rPr>
          <w:rFonts w:ascii="宋体" w:eastAsia="宋体" w:hAnsi="宋体" w:cs="宋体"/>
          <w:spacing w:val="2"/>
          <w:sz w:val="24"/>
          <w:szCs w:val="24"/>
        </w:rPr>
        <w:t>格式，能够</w:t>
      </w:r>
      <w:r>
        <w:rPr>
          <w:rFonts w:ascii="宋体" w:eastAsia="宋体" w:hAnsi="宋体" w:cs="宋体"/>
          <w:spacing w:val="1"/>
          <w:sz w:val="24"/>
          <w:szCs w:val="24"/>
        </w:rPr>
        <w:t>向其他各类常</w:t>
      </w:r>
    </w:p>
    <w:p w:rsidR="005D4E44">
      <w:pPr>
        <w:spacing w:line="219" w:lineRule="auto"/>
        <w:ind w:left="13"/>
        <w:rPr>
          <w:rFonts w:ascii="宋体" w:eastAsia="宋体" w:hAnsi="宋体" w:cs="宋体"/>
          <w:sz w:val="24"/>
          <w:szCs w:val="24"/>
        </w:rPr>
      </w:pPr>
      <w:r>
        <w:rPr>
          <w:rFonts w:ascii="宋体" w:eastAsia="宋体" w:hAnsi="宋体" w:cs="宋体"/>
          <w:spacing w:val="-7"/>
          <w:sz w:val="24"/>
          <w:szCs w:val="24"/>
        </w:rPr>
        <w:t>用视频格式的转换。</w:t>
      </w:r>
    </w:p>
    <w:p w:rsidR="005D4E44">
      <w:pPr>
        <w:spacing w:before="195" w:line="450" w:lineRule="exact"/>
        <w:ind w:left="503"/>
        <w:rPr>
          <w:rFonts w:ascii="宋体" w:eastAsia="宋体" w:hAnsi="宋体" w:cs="宋体"/>
          <w:sz w:val="24"/>
          <w:szCs w:val="24"/>
        </w:rPr>
      </w:pPr>
      <w:r>
        <w:rPr>
          <w:rFonts w:ascii="宋体" w:eastAsia="宋体" w:hAnsi="宋体" w:cs="宋体"/>
          <w:spacing w:val="-4"/>
          <w:position w:val="15"/>
          <w:sz w:val="24"/>
          <w:szCs w:val="24"/>
        </w:rPr>
        <w:t>用户能够灵活定义与修改原有的数据对象的标引描述，满足不一致时期对内</w:t>
      </w:r>
    </w:p>
    <w:p w:rsidR="005D4E44">
      <w:pPr>
        <w:spacing w:before="1" w:line="219" w:lineRule="auto"/>
        <w:ind w:left="13"/>
        <w:rPr>
          <w:rFonts w:ascii="宋体" w:eastAsia="宋体" w:hAnsi="宋体" w:cs="宋体"/>
          <w:sz w:val="24"/>
          <w:szCs w:val="24"/>
        </w:rPr>
      </w:pPr>
      <w:r>
        <w:rPr>
          <w:rFonts w:ascii="宋体" w:eastAsia="宋体" w:hAnsi="宋体" w:cs="宋体"/>
          <w:spacing w:val="-2"/>
          <w:sz w:val="24"/>
          <w:szCs w:val="24"/>
        </w:rPr>
        <w:t>容数据的不一致描述需求，使数据内容在描述上能够与时俱进。</w:t>
      </w:r>
    </w:p>
    <w:p w:rsidR="005D4E44">
      <w:pPr>
        <w:spacing w:before="184" w:line="471" w:lineRule="exact"/>
        <w:ind w:left="503"/>
        <w:rPr>
          <w:rFonts w:ascii="宋体" w:eastAsia="宋体" w:hAnsi="宋体" w:cs="宋体"/>
          <w:sz w:val="24"/>
          <w:szCs w:val="24"/>
        </w:rPr>
      </w:pPr>
      <w:r>
        <w:rPr>
          <w:rFonts w:ascii="宋体" w:eastAsia="宋体" w:hAnsi="宋体" w:cs="宋体"/>
          <w:spacing w:val="-4"/>
          <w:position w:val="17"/>
          <w:sz w:val="24"/>
          <w:szCs w:val="24"/>
        </w:rPr>
        <w:t>不一致类型的数据内容能够使用不一致的分类法描述，而且分类法能够同意</w:t>
      </w:r>
    </w:p>
    <w:p w:rsidR="005D4E44">
      <w:pPr>
        <w:spacing w:line="220" w:lineRule="auto"/>
        <w:ind w:left="13"/>
        <w:rPr>
          <w:rFonts w:ascii="宋体" w:eastAsia="宋体" w:hAnsi="宋体" w:cs="宋体"/>
          <w:sz w:val="24"/>
          <w:szCs w:val="24"/>
        </w:rPr>
      </w:pPr>
      <w:r>
        <w:rPr>
          <w:rFonts w:ascii="宋体" w:eastAsia="宋体" w:hAnsi="宋体" w:cs="宋体"/>
          <w:spacing w:val="-7"/>
          <w:sz w:val="24"/>
          <w:szCs w:val="24"/>
        </w:rPr>
        <w:t>用户自定义。</w:t>
      </w:r>
    </w:p>
    <w:p w:rsidR="005D4E44">
      <w:pPr>
        <w:spacing w:before="183" w:line="480" w:lineRule="exact"/>
        <w:ind w:left="503"/>
        <w:rPr>
          <w:rFonts w:ascii="宋体" w:eastAsia="宋体" w:hAnsi="宋体" w:cs="宋体"/>
          <w:sz w:val="24"/>
          <w:szCs w:val="24"/>
        </w:rPr>
      </w:pPr>
      <w:r>
        <w:rPr>
          <w:rFonts w:ascii="宋体" w:eastAsia="宋体" w:hAnsi="宋体" w:cs="宋体"/>
          <w:spacing w:val="-4"/>
          <w:position w:val="18"/>
          <w:sz w:val="24"/>
          <w:szCs w:val="24"/>
        </w:rPr>
        <w:t>针对不一致类型的数据内容，能够按照其描述方式定义与调整检索条件，使</w:t>
      </w:r>
    </w:p>
    <w:p w:rsidR="005D4E44">
      <w:pPr>
        <w:spacing w:before="1" w:line="219" w:lineRule="auto"/>
        <w:ind w:left="13"/>
        <w:rPr>
          <w:rFonts w:ascii="宋体" w:eastAsia="宋体" w:hAnsi="宋体" w:cs="宋体"/>
          <w:sz w:val="24"/>
          <w:szCs w:val="24"/>
        </w:rPr>
      </w:pPr>
      <w:r>
        <w:rPr>
          <w:rFonts w:ascii="宋体" w:eastAsia="宋体" w:hAnsi="宋体" w:cs="宋体"/>
          <w:spacing w:val="-2"/>
          <w:sz w:val="24"/>
          <w:szCs w:val="24"/>
        </w:rPr>
        <w:t>用户能够在业务发生变化或者增加新的描述字段时，灵活调整</w:t>
      </w:r>
      <w:r>
        <w:rPr>
          <w:rFonts w:ascii="宋体" w:eastAsia="宋体" w:hAnsi="宋体" w:cs="宋体"/>
          <w:spacing w:val="-3"/>
          <w:sz w:val="24"/>
          <w:szCs w:val="24"/>
        </w:rPr>
        <w:t>检索方案。</w:t>
      </w:r>
    </w:p>
    <w:p w:rsidR="005D4E44">
      <w:pPr>
        <w:pStyle w:val="BodyText"/>
        <w:spacing w:line="410" w:lineRule="auto"/>
      </w:pPr>
    </w:p>
    <w:p w:rsidR="005D4E44">
      <w:pPr>
        <w:spacing w:before="91" w:line="220" w:lineRule="auto"/>
        <w:ind w:left="16"/>
        <w:outlineLvl w:val="6"/>
        <w:rPr>
          <w:rFonts w:ascii="宋体" w:eastAsia="宋体" w:hAnsi="宋体" w:cs="宋体"/>
          <w:sz w:val="28"/>
          <w:szCs w:val="28"/>
        </w:rPr>
      </w:pPr>
      <w:r>
        <w:rPr>
          <w:rFonts w:ascii="宋体" w:eastAsia="宋体" w:hAnsi="宋体" w:cs="宋体"/>
          <w:b/>
          <w:bCs/>
          <w:spacing w:val="-18"/>
          <w:sz w:val="28"/>
          <w:szCs w:val="28"/>
        </w:rPr>
        <w:t>2.4.2</w:t>
      </w:r>
      <w:r>
        <w:rPr>
          <w:rFonts w:ascii="宋体" w:eastAsia="宋体" w:hAnsi="宋体" w:cs="宋体"/>
          <w:b/>
          <w:bCs/>
          <w:spacing w:val="-18"/>
          <w:sz w:val="28"/>
          <w:szCs w:val="28"/>
        </w:rPr>
        <w:t>强大的视音频处理</w:t>
      </w:r>
    </w:p>
    <w:p w:rsidR="005D4E44">
      <w:pPr>
        <w:pStyle w:val="BodyText"/>
        <w:spacing w:line="395" w:lineRule="auto"/>
      </w:pPr>
    </w:p>
    <w:p w:rsidR="005D4E44">
      <w:pPr>
        <w:spacing w:before="79" w:line="366" w:lineRule="auto"/>
        <w:ind w:left="13" w:firstLine="490"/>
        <w:rPr>
          <w:rFonts w:ascii="宋体" w:eastAsia="宋体" w:hAnsi="宋体" w:cs="宋体"/>
          <w:sz w:val="24"/>
          <w:szCs w:val="24"/>
        </w:rPr>
      </w:pPr>
      <w:r>
        <w:rPr>
          <w:rFonts w:ascii="宋体" w:eastAsia="宋体" w:hAnsi="宋体" w:cs="宋体"/>
          <w:spacing w:val="-2"/>
          <w:sz w:val="24"/>
          <w:szCs w:val="24"/>
        </w:rPr>
        <w:t>能够对视音频文件自动进行后台</w:t>
      </w:r>
      <w:r>
        <w:rPr>
          <w:rFonts w:ascii="宋体" w:eastAsia="宋体" w:hAnsi="宋体" w:cs="宋体"/>
          <w:spacing w:val="-2"/>
          <w:sz w:val="24"/>
          <w:szCs w:val="24"/>
        </w:rPr>
        <w:t xml:space="preserve"> </w:t>
      </w:r>
      <w:r>
        <w:rPr>
          <w:rFonts w:ascii="Times New Roman" w:eastAsia="Times New Roman" w:hAnsi="Times New Roman" w:cs="Times New Roman"/>
          <w:spacing w:val="-2"/>
          <w:sz w:val="24"/>
          <w:szCs w:val="24"/>
        </w:rPr>
        <w:t xml:space="preserve">MPEG-4  </w:t>
      </w:r>
      <w:r>
        <w:rPr>
          <w:rFonts w:ascii="宋体" w:eastAsia="宋体" w:hAnsi="宋体" w:cs="宋体"/>
          <w:spacing w:val="-2"/>
          <w:sz w:val="24"/>
          <w:szCs w:val="24"/>
        </w:rPr>
        <w:t>流媒体转换生成，关键帧分析、</w:t>
      </w:r>
      <w:r>
        <w:rPr>
          <w:rFonts w:ascii="宋体" w:eastAsia="宋体" w:hAnsi="宋体" w:cs="宋体"/>
          <w:spacing w:val="-7"/>
          <w:sz w:val="24"/>
          <w:szCs w:val="24"/>
        </w:rPr>
        <w:t>抽帧等处理，减少人为干预的工作量。视频格式转换应该支持</w:t>
      </w:r>
      <w:r>
        <w:rPr>
          <w:rFonts w:ascii="Times New Roman" w:eastAsia="Times New Roman" w:hAnsi="Times New Roman" w:cs="Times New Roman"/>
          <w:spacing w:val="-7"/>
          <w:sz w:val="24"/>
          <w:szCs w:val="24"/>
        </w:rPr>
        <w:t>DVD</w:t>
      </w:r>
      <w:r>
        <w:rPr>
          <w:rFonts w:ascii="宋体" w:eastAsia="宋体" w:hAnsi="宋体" w:cs="宋体"/>
          <w:spacing w:val="-7"/>
          <w:sz w:val="24"/>
          <w:szCs w:val="24"/>
        </w:rPr>
        <w:t>、</w:t>
      </w:r>
      <w:r>
        <w:rPr>
          <w:rFonts w:ascii="Times New Roman" w:eastAsia="Times New Roman" w:hAnsi="Times New Roman" w:cs="Times New Roman"/>
          <w:spacing w:val="-7"/>
          <w:sz w:val="24"/>
          <w:szCs w:val="24"/>
        </w:rPr>
        <w:t>VCD</w:t>
      </w:r>
      <w:r>
        <w:rPr>
          <w:rFonts w:ascii="宋体" w:eastAsia="宋体" w:hAnsi="宋体" w:cs="宋体"/>
          <w:spacing w:val="-7"/>
          <w:sz w:val="24"/>
          <w:szCs w:val="24"/>
        </w:rPr>
        <w:t>、</w:t>
      </w:r>
      <w:r>
        <w:rPr>
          <w:rFonts w:ascii="Times New Roman" w:eastAsia="Times New Roman" w:hAnsi="Times New Roman" w:cs="Times New Roman"/>
          <w:spacing w:val="-7"/>
          <w:sz w:val="24"/>
          <w:szCs w:val="24"/>
        </w:rPr>
        <w:t>DV</w:t>
      </w:r>
      <w:r>
        <w:rPr>
          <w:rFonts w:ascii="宋体" w:eastAsia="宋体" w:hAnsi="宋体" w:cs="宋体"/>
          <w:spacing w:val="-7"/>
          <w:sz w:val="24"/>
          <w:szCs w:val="24"/>
        </w:rPr>
        <w:t>、</w:t>
      </w:r>
    </w:p>
    <w:p w:rsidR="005D4E44">
      <w:pPr>
        <w:spacing w:line="219" w:lineRule="auto"/>
        <w:ind w:left="13"/>
        <w:rPr>
          <w:rFonts w:ascii="宋体" w:eastAsia="宋体" w:hAnsi="宋体" w:cs="宋体"/>
          <w:sz w:val="24"/>
          <w:szCs w:val="24"/>
        </w:rPr>
      </w:pPr>
      <w:r>
        <w:rPr>
          <w:rFonts w:ascii="Times New Roman" w:eastAsia="Times New Roman" w:hAnsi="Times New Roman" w:cs="Times New Roman"/>
          <w:spacing w:val="-3"/>
          <w:sz w:val="24"/>
          <w:szCs w:val="24"/>
        </w:rPr>
        <w:t>AVI</w:t>
      </w:r>
      <w:r>
        <w:rPr>
          <w:rFonts w:ascii="宋体" w:eastAsia="宋体" w:hAnsi="宋体" w:cs="宋体"/>
          <w:spacing w:val="-3"/>
          <w:sz w:val="24"/>
          <w:szCs w:val="24"/>
        </w:rPr>
        <w:t>、</w:t>
      </w:r>
      <w:r>
        <w:rPr>
          <w:rFonts w:ascii="Times New Roman" w:eastAsia="Times New Roman" w:hAnsi="Times New Roman" w:cs="Times New Roman"/>
          <w:spacing w:val="-3"/>
          <w:sz w:val="24"/>
          <w:szCs w:val="24"/>
        </w:rPr>
        <w:t>WMV</w:t>
      </w:r>
      <w:r>
        <w:rPr>
          <w:rFonts w:ascii="宋体" w:eastAsia="宋体" w:hAnsi="宋体" w:cs="宋体"/>
          <w:spacing w:val="-3"/>
          <w:sz w:val="24"/>
          <w:szCs w:val="24"/>
        </w:rPr>
        <w:t>等常用格式与标准</w:t>
      </w:r>
      <w:r>
        <w:rPr>
          <w:rFonts w:ascii="Times New Roman" w:eastAsia="Times New Roman" w:hAnsi="Times New Roman" w:cs="Times New Roman"/>
          <w:spacing w:val="-3"/>
          <w:sz w:val="24"/>
          <w:szCs w:val="24"/>
        </w:rPr>
        <w:t>MPEG-2</w:t>
      </w:r>
      <w:r>
        <w:rPr>
          <w:rFonts w:ascii="宋体" w:eastAsia="宋体" w:hAnsi="宋体" w:cs="宋体"/>
          <w:spacing w:val="-3"/>
          <w:sz w:val="24"/>
          <w:szCs w:val="24"/>
        </w:rPr>
        <w:t>存储格式之间的转换。</w:t>
      </w:r>
    </w:p>
    <w:p w:rsidR="005D4E44">
      <w:pPr>
        <w:spacing w:before="165" w:line="219" w:lineRule="auto"/>
        <w:ind w:left="503"/>
        <w:rPr>
          <w:rFonts w:ascii="宋体" w:eastAsia="宋体" w:hAnsi="宋体" w:cs="宋体"/>
          <w:sz w:val="24"/>
          <w:szCs w:val="24"/>
        </w:rPr>
      </w:pPr>
      <w:r>
        <w:rPr>
          <w:rFonts w:ascii="宋体" w:eastAsia="宋体" w:hAnsi="宋体" w:cs="宋体"/>
          <w:spacing w:val="-3"/>
          <w:sz w:val="24"/>
          <w:szCs w:val="24"/>
        </w:rPr>
        <w:t>编目时要求实现对视音频的逐帧编辑</w:t>
      </w:r>
    </w:p>
    <w:p w:rsidR="005D4E44">
      <w:pPr>
        <w:spacing w:before="195" w:line="461" w:lineRule="exact"/>
        <w:ind w:left="503"/>
        <w:rPr>
          <w:rFonts w:ascii="宋体" w:eastAsia="宋体" w:hAnsi="宋体" w:cs="宋体"/>
          <w:sz w:val="24"/>
          <w:szCs w:val="24"/>
        </w:rPr>
      </w:pPr>
      <w:r>
        <w:rPr>
          <w:rFonts w:ascii="宋体" w:eastAsia="宋体" w:hAnsi="宋体" w:cs="宋体"/>
          <w:spacing w:val="-4"/>
          <w:position w:val="16"/>
          <w:sz w:val="24"/>
          <w:szCs w:val="24"/>
        </w:rPr>
        <w:t>编目时能够手动添加与删除关键帧，并能够对关键帧进行描述。关键帧的属</w:t>
      </w:r>
    </w:p>
    <w:p w:rsidR="005D4E44">
      <w:pPr>
        <w:spacing w:line="220" w:lineRule="auto"/>
        <w:ind w:left="13"/>
        <w:rPr>
          <w:rFonts w:ascii="宋体" w:eastAsia="宋体" w:hAnsi="宋体" w:cs="宋体"/>
          <w:sz w:val="24"/>
          <w:szCs w:val="24"/>
        </w:rPr>
      </w:pPr>
      <w:r>
        <w:rPr>
          <w:rFonts w:ascii="宋体" w:eastAsia="宋体" w:hAnsi="宋体" w:cs="宋体"/>
          <w:spacing w:val="-9"/>
          <w:sz w:val="24"/>
          <w:szCs w:val="24"/>
        </w:rPr>
        <w:t>性能够自定义。</w:t>
      </w:r>
    </w:p>
    <w:p w:rsidR="005D4E44">
      <w:pPr>
        <w:spacing w:before="182" w:line="480" w:lineRule="exact"/>
        <w:ind w:left="503"/>
        <w:rPr>
          <w:rFonts w:ascii="宋体" w:eastAsia="宋体" w:hAnsi="宋体" w:cs="宋体"/>
          <w:sz w:val="24"/>
          <w:szCs w:val="24"/>
        </w:rPr>
      </w:pPr>
      <w:r>
        <w:rPr>
          <w:rFonts w:ascii="宋体" w:eastAsia="宋体" w:hAnsi="宋体" w:cs="宋体"/>
          <w:spacing w:val="-4"/>
          <w:position w:val="18"/>
          <w:sz w:val="24"/>
          <w:szCs w:val="24"/>
        </w:rPr>
        <w:t>数据内容能够添加不一致的附属文件，如：宣传海报、有关照片、有关文档</w:t>
      </w:r>
    </w:p>
    <w:p w:rsidR="005D4E44">
      <w:pPr>
        <w:spacing w:before="1" w:line="218" w:lineRule="auto"/>
        <w:ind w:left="13"/>
        <w:rPr>
          <w:rFonts w:ascii="宋体" w:eastAsia="宋体" w:hAnsi="宋体" w:cs="宋体"/>
          <w:sz w:val="24"/>
          <w:szCs w:val="24"/>
        </w:rPr>
      </w:pPr>
      <w:r>
        <w:rPr>
          <w:rFonts w:ascii="宋体" w:eastAsia="宋体" w:hAnsi="宋体" w:cs="宋体"/>
          <w:spacing w:val="-4"/>
          <w:sz w:val="24"/>
          <w:szCs w:val="24"/>
        </w:rPr>
        <w:t>等，附件的描述属性要求能够自定义。</w:t>
      </w:r>
    </w:p>
    <w:p w:rsidR="005D4E44">
      <w:pPr>
        <w:pStyle w:val="BodyText"/>
        <w:spacing w:line="411" w:lineRule="auto"/>
      </w:pPr>
    </w:p>
    <w:p w:rsidR="005D4E44">
      <w:pPr>
        <w:spacing w:before="91" w:line="219" w:lineRule="auto"/>
        <w:ind w:left="16"/>
        <w:outlineLvl w:val="6"/>
        <w:rPr>
          <w:rFonts w:ascii="宋体" w:eastAsia="宋体" w:hAnsi="宋体" w:cs="宋体"/>
          <w:sz w:val="28"/>
          <w:szCs w:val="28"/>
        </w:rPr>
      </w:pPr>
      <w:r>
        <w:rPr>
          <w:rFonts w:ascii="宋体" w:eastAsia="宋体" w:hAnsi="宋体" w:cs="宋体"/>
          <w:b/>
          <w:bCs/>
          <w:spacing w:val="-16"/>
          <w:sz w:val="28"/>
          <w:szCs w:val="28"/>
        </w:rPr>
        <w:t>2.4.3</w:t>
      </w:r>
      <w:r>
        <w:rPr>
          <w:rFonts w:ascii="宋体" w:eastAsia="宋体" w:hAnsi="宋体" w:cs="宋体"/>
          <w:b/>
          <w:bCs/>
          <w:spacing w:val="-16"/>
          <w:sz w:val="28"/>
          <w:szCs w:val="28"/>
        </w:rPr>
        <w:t>能够管理各类数据资源</w:t>
      </w:r>
    </w:p>
    <w:p w:rsidR="005D4E44">
      <w:pPr>
        <w:pStyle w:val="BodyText"/>
        <w:spacing w:line="397" w:lineRule="auto"/>
      </w:pPr>
    </w:p>
    <w:p w:rsidR="005D4E44">
      <w:pPr>
        <w:spacing w:before="79" w:line="219" w:lineRule="auto"/>
        <w:ind w:left="503"/>
        <w:rPr>
          <w:rFonts w:ascii="宋体" w:eastAsia="宋体" w:hAnsi="宋体" w:cs="宋体"/>
          <w:sz w:val="24"/>
          <w:szCs w:val="24"/>
        </w:rPr>
      </w:pPr>
      <w:r>
        <w:rPr>
          <w:rFonts w:ascii="宋体" w:eastAsia="宋体" w:hAnsi="宋体" w:cs="宋体"/>
          <w:sz w:val="24"/>
          <w:szCs w:val="24"/>
        </w:rPr>
        <w:t>本方案使用</w:t>
      </w:r>
      <w:r>
        <w:rPr>
          <w:rFonts w:ascii="Times New Roman" w:eastAsia="Times New Roman" w:hAnsi="Times New Roman" w:cs="Times New Roman"/>
          <w:sz w:val="24"/>
          <w:szCs w:val="24"/>
        </w:rPr>
        <w:t>Mars  Media</w:t>
      </w:r>
      <w:r>
        <w:rPr>
          <w:rFonts w:ascii="宋体" w:eastAsia="宋体" w:hAnsi="宋体" w:cs="宋体"/>
          <w:sz w:val="24"/>
          <w:szCs w:val="24"/>
        </w:rPr>
        <w:t>软件平台，该平台完全是基于对象型设计的通用数</w:t>
      </w:r>
    </w:p>
    <w:p w:rsidR="005D4E44">
      <w:pPr>
        <w:spacing w:line="219" w:lineRule="auto"/>
        <w:rPr>
          <w:rFonts w:ascii="宋体" w:eastAsia="宋体" w:hAnsi="宋体" w:cs="宋体"/>
          <w:sz w:val="24"/>
          <w:szCs w:val="24"/>
        </w:rPr>
        <w:sectPr>
          <w:headerReference w:type="even" r:id="rId79"/>
          <w:headerReference w:type="default" r:id="rId80"/>
          <w:footerReference w:type="even" r:id="rId81"/>
          <w:footerReference w:type="default" r:id="rId82"/>
          <w:headerReference w:type="first" r:id="rId83"/>
          <w:footerReference w:type="first" r:id="rId84"/>
          <w:pgSz w:w="11910" w:h="16840"/>
          <w:pgMar w:top="400" w:right="1739" w:bottom="400" w:left="1786" w:header="0" w:footer="0" w:gutter="0"/>
          <w:pgNumType w:start="13"/>
          <w:cols w:space="720"/>
        </w:sectPr>
      </w:pPr>
    </w:p>
    <w:p w:rsidR="005D4E44">
      <w:pPr>
        <w:pStyle w:val="BodyText"/>
        <w:spacing w:line="268" w:lineRule="auto"/>
      </w:pPr>
    </w:p>
    <w:p w:rsidR="005D4E44">
      <w:pPr>
        <w:pStyle w:val="BodyText"/>
        <w:spacing w:line="268" w:lineRule="auto"/>
      </w:pPr>
    </w:p>
    <w:p w:rsidR="005D4E44">
      <w:pPr>
        <w:pStyle w:val="BodyText"/>
        <w:spacing w:line="269" w:lineRule="auto"/>
      </w:pPr>
    </w:p>
    <w:p w:rsidR="005D4E44">
      <w:pPr>
        <w:pStyle w:val="BodyText"/>
        <w:spacing w:line="269" w:lineRule="auto"/>
      </w:pPr>
    </w:p>
    <w:p w:rsidR="005D4E44">
      <w:pPr>
        <w:spacing w:before="78" w:line="453" w:lineRule="exact"/>
        <w:ind w:left="13"/>
        <w:rPr>
          <w:rFonts w:ascii="宋体" w:eastAsia="宋体" w:hAnsi="宋体" w:cs="宋体"/>
          <w:sz w:val="24"/>
          <w:szCs w:val="24"/>
        </w:rPr>
      </w:pPr>
      <w:r>
        <w:rPr>
          <w:rFonts w:ascii="宋体" w:eastAsia="宋体" w:hAnsi="宋体" w:cs="宋体"/>
          <w:spacing w:val="-4"/>
          <w:position w:val="16"/>
          <w:sz w:val="24"/>
          <w:szCs w:val="24"/>
        </w:rPr>
        <w:t>据管理平台，除专门为视音频数据设计的处理功能外，还具备管理各类不一致数</w:t>
      </w:r>
    </w:p>
    <w:p w:rsidR="005D4E44">
      <w:pPr>
        <w:spacing w:line="212" w:lineRule="auto"/>
        <w:ind w:left="13"/>
        <w:rPr>
          <w:rFonts w:ascii="宋体" w:eastAsia="宋体" w:hAnsi="宋体" w:cs="宋体"/>
          <w:sz w:val="24"/>
          <w:szCs w:val="24"/>
        </w:rPr>
      </w:pPr>
      <w:r>
        <w:rPr>
          <w:rFonts w:ascii="宋体" w:eastAsia="宋体" w:hAnsi="宋体" w:cs="宋体"/>
          <w:spacing w:val="-5"/>
          <w:sz w:val="24"/>
          <w:szCs w:val="24"/>
        </w:rPr>
        <w:t>据类型的能力，如：</w:t>
      </w:r>
      <w:r>
        <w:rPr>
          <w:rFonts w:ascii="Times New Roman" w:eastAsia="Times New Roman" w:hAnsi="Times New Roman" w:cs="Times New Roman"/>
          <w:spacing w:val="-5"/>
          <w:sz w:val="24"/>
          <w:szCs w:val="24"/>
        </w:rPr>
        <w:t>word</w:t>
      </w:r>
      <w:r>
        <w:rPr>
          <w:rFonts w:ascii="宋体" w:eastAsia="宋体" w:hAnsi="宋体" w:cs="宋体"/>
          <w:spacing w:val="-5"/>
          <w:sz w:val="24"/>
          <w:szCs w:val="24"/>
        </w:rPr>
        <w:t>、</w:t>
      </w:r>
      <w:r>
        <w:rPr>
          <w:rFonts w:ascii="Times New Roman" w:eastAsia="Times New Roman" w:hAnsi="Times New Roman" w:cs="Times New Roman"/>
          <w:spacing w:val="-5"/>
          <w:sz w:val="24"/>
          <w:szCs w:val="24"/>
        </w:rPr>
        <w:t>excel</w:t>
      </w:r>
      <w:r>
        <w:rPr>
          <w:rFonts w:ascii="宋体" w:eastAsia="宋体" w:hAnsi="宋体" w:cs="宋体"/>
          <w:spacing w:val="-5"/>
          <w:sz w:val="24"/>
          <w:szCs w:val="24"/>
        </w:rPr>
        <w:t>、</w:t>
      </w:r>
      <w:r>
        <w:rPr>
          <w:rFonts w:ascii="Times New Roman" w:eastAsia="Times New Roman" w:hAnsi="Times New Roman" w:cs="Times New Roman"/>
          <w:spacing w:val="-5"/>
          <w:sz w:val="24"/>
          <w:szCs w:val="24"/>
        </w:rPr>
        <w:t>pdf</w:t>
      </w:r>
      <w:r>
        <w:rPr>
          <w:rFonts w:ascii="宋体" w:eastAsia="宋体" w:hAnsi="宋体" w:cs="宋体"/>
          <w:spacing w:val="-5"/>
          <w:sz w:val="24"/>
          <w:szCs w:val="24"/>
        </w:rPr>
        <w:t>、</w:t>
      </w:r>
      <w:r>
        <w:rPr>
          <w:rFonts w:ascii="Times New Roman" w:eastAsia="Times New Roman" w:hAnsi="Times New Roman" w:cs="Times New Roman"/>
          <w:spacing w:val="-5"/>
          <w:sz w:val="24"/>
          <w:szCs w:val="24"/>
        </w:rPr>
        <w:t>dwg</w:t>
      </w:r>
      <w:r>
        <w:rPr>
          <w:rFonts w:ascii="宋体" w:eastAsia="宋体" w:hAnsi="宋体" w:cs="宋体"/>
          <w:spacing w:val="-5"/>
          <w:sz w:val="24"/>
          <w:szCs w:val="24"/>
        </w:rPr>
        <w:t>、</w:t>
      </w:r>
      <w:r>
        <w:rPr>
          <w:rFonts w:ascii="Times New Roman" w:eastAsia="Times New Roman" w:hAnsi="Times New Roman" w:cs="Times New Roman"/>
          <w:spacing w:val="-5"/>
          <w:sz w:val="24"/>
          <w:szCs w:val="24"/>
        </w:rPr>
        <w:t>mp3</w:t>
      </w:r>
      <w:r>
        <w:rPr>
          <w:rFonts w:ascii="宋体" w:eastAsia="宋体" w:hAnsi="宋体" w:cs="宋体"/>
          <w:spacing w:val="-5"/>
          <w:sz w:val="24"/>
          <w:szCs w:val="24"/>
        </w:rPr>
        <w:t>等等。</w:t>
      </w:r>
    </w:p>
    <w:p w:rsidR="005D4E44">
      <w:pPr>
        <w:spacing w:before="202" w:line="361" w:lineRule="auto"/>
        <w:ind w:left="13" w:right="51" w:firstLine="480"/>
        <w:jc w:val="both"/>
        <w:rPr>
          <w:rFonts w:ascii="宋体" w:eastAsia="宋体" w:hAnsi="宋体" w:cs="宋体"/>
          <w:sz w:val="24"/>
          <w:szCs w:val="24"/>
        </w:rPr>
      </w:pPr>
      <w:r>
        <w:rPr>
          <w:rFonts w:ascii="宋体" w:eastAsia="宋体" w:hAnsi="宋体" w:cs="宋体"/>
          <w:spacing w:val="-4"/>
          <w:sz w:val="24"/>
          <w:szCs w:val="24"/>
        </w:rPr>
        <w:t>通过数据的交换导入，各类不一致类型数据都能够进入系统的管理范围，而且不一致类型数据的建模与管理，都能够按照各自的数据特色，</w:t>
      </w:r>
      <w:r>
        <w:rPr>
          <w:rFonts w:ascii="宋体" w:eastAsia="宋体" w:hAnsi="宋体" w:cs="宋体"/>
          <w:spacing w:val="-5"/>
          <w:sz w:val="24"/>
          <w:szCs w:val="24"/>
        </w:rPr>
        <w:t>分别设计其建模</w:t>
      </w:r>
    </w:p>
    <w:p w:rsidR="005D4E44">
      <w:pPr>
        <w:spacing w:line="218" w:lineRule="auto"/>
        <w:ind w:left="13"/>
        <w:rPr>
          <w:rFonts w:ascii="宋体" w:eastAsia="宋体" w:hAnsi="宋体" w:cs="宋体"/>
          <w:sz w:val="24"/>
          <w:szCs w:val="24"/>
        </w:rPr>
      </w:pPr>
      <w:r>
        <w:rPr>
          <w:rFonts w:ascii="宋体" w:eastAsia="宋体" w:hAnsi="宋体" w:cs="宋体"/>
          <w:spacing w:val="-2"/>
          <w:sz w:val="24"/>
          <w:szCs w:val="24"/>
        </w:rPr>
        <w:t>体系，检索方式等，以习惯各类不一致数据类型的管理需要。</w:t>
      </w:r>
    </w:p>
    <w:p w:rsidR="005D4E44">
      <w:pPr>
        <w:pStyle w:val="BodyText"/>
        <w:spacing w:line="411" w:lineRule="auto"/>
      </w:pPr>
    </w:p>
    <w:p w:rsidR="005D4E44">
      <w:pPr>
        <w:spacing w:before="91" w:line="219" w:lineRule="auto"/>
        <w:ind w:left="16"/>
        <w:outlineLvl w:val="6"/>
        <w:rPr>
          <w:rFonts w:ascii="宋体" w:eastAsia="宋体" w:hAnsi="宋体" w:cs="宋体"/>
          <w:sz w:val="28"/>
          <w:szCs w:val="28"/>
        </w:rPr>
      </w:pPr>
      <w:bookmarkStart w:id="16" w:name="bookmark20"/>
      <w:bookmarkEnd w:id="16"/>
      <w:r>
        <w:rPr>
          <w:rFonts w:ascii="宋体" w:eastAsia="宋体" w:hAnsi="宋体" w:cs="宋体"/>
          <w:b/>
          <w:bCs/>
          <w:spacing w:val="-18"/>
          <w:sz w:val="28"/>
          <w:szCs w:val="28"/>
        </w:rPr>
        <w:t>2.4.4</w:t>
      </w:r>
      <w:r>
        <w:rPr>
          <w:rFonts w:ascii="宋体" w:eastAsia="宋体" w:hAnsi="宋体" w:cs="宋体"/>
          <w:b/>
          <w:bCs/>
          <w:spacing w:val="-18"/>
          <w:sz w:val="28"/>
          <w:szCs w:val="28"/>
        </w:rPr>
        <w:t>海量数据多级存储</w:t>
      </w:r>
    </w:p>
    <w:p w:rsidR="005D4E44">
      <w:pPr>
        <w:pStyle w:val="BodyText"/>
        <w:spacing w:line="408" w:lineRule="auto"/>
      </w:pPr>
    </w:p>
    <w:p w:rsidR="005D4E44">
      <w:pPr>
        <w:spacing w:before="78" w:line="354" w:lineRule="auto"/>
        <w:ind w:left="13" w:right="13" w:firstLine="480"/>
        <w:jc w:val="both"/>
        <w:rPr>
          <w:rFonts w:ascii="宋体" w:eastAsia="宋体" w:hAnsi="宋体" w:cs="宋体"/>
          <w:sz w:val="24"/>
          <w:szCs w:val="24"/>
        </w:rPr>
      </w:pPr>
      <w:r>
        <w:rPr>
          <w:rFonts w:ascii="宋体" w:eastAsia="宋体" w:hAnsi="宋体" w:cs="宋体"/>
          <w:spacing w:val="1"/>
          <w:sz w:val="24"/>
          <w:szCs w:val="24"/>
        </w:rPr>
        <w:t>本方案设计的媒资档案管理系统基于成熟的</w:t>
      </w:r>
      <w:r>
        <w:rPr>
          <w:rFonts w:ascii="Times New Roman" w:eastAsia="Times New Roman" w:hAnsi="Times New Roman" w:cs="Times New Roman"/>
          <w:sz w:val="24"/>
          <w:szCs w:val="24"/>
        </w:rPr>
        <w:t>MarsMedia</w:t>
      </w:r>
      <w:r>
        <w:rPr>
          <w:rFonts w:ascii="宋体" w:eastAsia="宋体" w:hAnsi="宋体" w:cs="宋体"/>
          <w:spacing w:val="1"/>
          <w:sz w:val="24"/>
          <w:szCs w:val="24"/>
        </w:rPr>
        <w:t>管理平台，支持海</w:t>
      </w:r>
      <w:r>
        <w:rPr>
          <w:rFonts w:ascii="宋体" w:eastAsia="宋体" w:hAnsi="宋体" w:cs="宋体"/>
          <w:spacing w:val="-4"/>
          <w:sz w:val="24"/>
          <w:szCs w:val="24"/>
        </w:rPr>
        <w:t>量数据的多级存储体系，所谓多级存储，是指在线磁盘阵列、近线磁带库、离线</w:t>
      </w:r>
      <w:r>
        <w:rPr>
          <w:rFonts w:ascii="宋体" w:eastAsia="宋体" w:hAnsi="宋体" w:cs="宋体"/>
          <w:spacing w:val="1"/>
          <w:sz w:val="24"/>
          <w:szCs w:val="24"/>
        </w:rPr>
        <w:t>磁带架相结合的数据多级存储体系，软件系统能够按需要将所需</w:t>
      </w:r>
      <w:r>
        <w:rPr>
          <w:rFonts w:ascii="宋体" w:eastAsia="宋体" w:hAnsi="宋体" w:cs="宋体"/>
          <w:sz w:val="24"/>
          <w:szCs w:val="24"/>
        </w:rPr>
        <w:t>特定数据</w:t>
      </w:r>
      <w:r>
        <w:rPr>
          <w:rFonts w:ascii="宋体" w:eastAsia="宋体" w:hAnsi="宋体" w:cs="宋体"/>
          <w:sz w:val="24"/>
          <w:szCs w:val="24"/>
        </w:rPr>
        <w:t>(</w:t>
      </w:r>
      <w:r>
        <w:rPr>
          <w:rFonts w:ascii="宋体" w:eastAsia="宋体" w:hAnsi="宋体" w:cs="宋体"/>
          <w:sz w:val="24"/>
          <w:szCs w:val="24"/>
        </w:rPr>
        <w:t>如：</w:t>
      </w:r>
      <w:r>
        <w:rPr>
          <w:rFonts w:ascii="宋体" w:eastAsia="宋体" w:hAnsi="宋体" w:cs="宋体"/>
          <w:sz w:val="24"/>
          <w:szCs w:val="24"/>
        </w:rPr>
        <w:t xml:space="preserve"> </w:t>
      </w:r>
      <w:r>
        <w:rPr>
          <w:rFonts w:ascii="宋体" w:eastAsia="宋体" w:hAnsi="宋体" w:cs="宋体"/>
          <w:sz w:val="24"/>
          <w:szCs w:val="24"/>
        </w:rPr>
        <w:t>不常用的历史资料</w:t>
      </w:r>
      <w:r>
        <w:rPr>
          <w:rFonts w:ascii="宋体" w:eastAsia="宋体" w:hAnsi="宋体" w:cs="宋体"/>
          <w:sz w:val="24"/>
          <w:szCs w:val="24"/>
        </w:rPr>
        <w:t>)</w:t>
      </w:r>
      <w:r>
        <w:rPr>
          <w:rFonts w:ascii="宋体" w:eastAsia="宋体" w:hAnsi="宋体" w:cs="宋体"/>
          <w:sz w:val="24"/>
          <w:szCs w:val="24"/>
        </w:rPr>
        <w:t>自动归档到磁带库中一份</w:t>
      </w:r>
      <w:r>
        <w:rPr>
          <w:rFonts w:ascii="宋体" w:eastAsia="宋体" w:hAnsi="宋体" w:cs="宋体"/>
          <w:spacing w:val="-1"/>
          <w:sz w:val="24"/>
          <w:szCs w:val="24"/>
        </w:rPr>
        <w:t>，以实现海量存储设备的最佳性价</w:t>
      </w:r>
    </w:p>
    <w:p w:rsidR="005D4E44">
      <w:pPr>
        <w:spacing w:line="219" w:lineRule="auto"/>
        <w:ind w:left="13"/>
        <w:rPr>
          <w:rFonts w:ascii="宋体" w:eastAsia="宋体" w:hAnsi="宋体" w:cs="宋体"/>
          <w:sz w:val="24"/>
          <w:szCs w:val="24"/>
        </w:rPr>
      </w:pPr>
      <w:r>
        <w:rPr>
          <w:rFonts w:ascii="宋体" w:eastAsia="宋体" w:hAnsi="宋体" w:cs="宋体"/>
          <w:spacing w:val="-2"/>
          <w:sz w:val="24"/>
          <w:szCs w:val="24"/>
        </w:rPr>
        <w:t>比，同时确保磁盘阵列中数据的安全，而且存储</w:t>
      </w:r>
      <w:r>
        <w:rPr>
          <w:rFonts w:ascii="宋体" w:eastAsia="宋体" w:hAnsi="宋体" w:cs="宋体"/>
          <w:spacing w:val="-3"/>
          <w:sz w:val="24"/>
          <w:szCs w:val="24"/>
        </w:rPr>
        <w:t>容量能够无限扩容。</w:t>
      </w:r>
    </w:p>
    <w:p w:rsidR="005D4E44">
      <w:pPr>
        <w:pStyle w:val="BodyText"/>
        <w:spacing w:line="429" w:lineRule="auto"/>
      </w:pPr>
    </w:p>
    <w:p w:rsidR="005D4E44">
      <w:pPr>
        <w:spacing w:before="92" w:line="219" w:lineRule="auto"/>
        <w:ind w:left="16"/>
        <w:outlineLvl w:val="6"/>
        <w:rPr>
          <w:rFonts w:ascii="宋体" w:eastAsia="宋体" w:hAnsi="宋体" w:cs="宋体"/>
          <w:sz w:val="28"/>
          <w:szCs w:val="28"/>
        </w:rPr>
      </w:pPr>
      <w:r>
        <w:rPr>
          <w:rFonts w:ascii="宋体" w:eastAsia="宋体" w:hAnsi="宋体" w:cs="宋体"/>
          <w:b/>
          <w:bCs/>
          <w:spacing w:val="-15"/>
          <w:sz w:val="28"/>
          <w:szCs w:val="28"/>
        </w:rPr>
        <w:t>2.4.5</w:t>
      </w:r>
      <w:r>
        <w:rPr>
          <w:rFonts w:ascii="宋体" w:eastAsia="宋体" w:hAnsi="宋体" w:cs="宋体"/>
          <w:b/>
          <w:bCs/>
          <w:spacing w:val="-15"/>
          <w:sz w:val="28"/>
          <w:szCs w:val="28"/>
        </w:rPr>
        <w:t>成熟稳固的基础软件平台</w:t>
      </w:r>
    </w:p>
    <w:p w:rsidR="005D4E44">
      <w:pPr>
        <w:pStyle w:val="BodyText"/>
        <w:spacing w:line="429" w:lineRule="auto"/>
      </w:pPr>
    </w:p>
    <w:p w:rsidR="005D4E44">
      <w:pPr>
        <w:spacing w:before="78" w:line="354" w:lineRule="auto"/>
        <w:ind w:left="13" w:right="54" w:firstLine="480"/>
        <w:jc w:val="both"/>
        <w:rPr>
          <w:rFonts w:ascii="宋体" w:eastAsia="宋体" w:hAnsi="宋体" w:cs="宋体"/>
          <w:sz w:val="24"/>
          <w:szCs w:val="24"/>
        </w:rPr>
      </w:pPr>
      <w:r>
        <w:rPr>
          <w:rFonts w:ascii="宋体" w:eastAsia="宋体" w:hAnsi="宋体" w:cs="宋体"/>
          <w:spacing w:val="-1"/>
          <w:sz w:val="24"/>
          <w:szCs w:val="24"/>
        </w:rPr>
        <w:t>本方案使用的</w:t>
      </w:r>
      <w:r>
        <w:rPr>
          <w:rFonts w:ascii="Times New Roman" w:eastAsia="Times New Roman" w:hAnsi="Times New Roman" w:cs="Times New Roman"/>
          <w:spacing w:val="-1"/>
          <w:sz w:val="24"/>
          <w:szCs w:val="24"/>
        </w:rPr>
        <w:t xml:space="preserve">Mars Media  </w:t>
      </w:r>
      <w:r>
        <w:rPr>
          <w:rFonts w:ascii="宋体" w:eastAsia="宋体" w:hAnsi="宋体" w:cs="宋体"/>
          <w:spacing w:val="-1"/>
          <w:sz w:val="24"/>
          <w:szCs w:val="24"/>
        </w:rPr>
        <w:t>软件平台是一个通过多年实际项目检验的</w:t>
      </w:r>
      <w:r>
        <w:rPr>
          <w:rFonts w:ascii="宋体" w:eastAsia="宋体" w:hAnsi="宋体" w:cs="宋体"/>
          <w:spacing w:val="-2"/>
          <w:sz w:val="24"/>
          <w:szCs w:val="24"/>
        </w:rPr>
        <w:t>成熟平</w:t>
      </w:r>
      <w:r>
        <w:rPr>
          <w:rFonts w:ascii="宋体" w:eastAsia="宋体" w:hAnsi="宋体" w:cs="宋体"/>
          <w:spacing w:val="-4"/>
          <w:sz w:val="24"/>
          <w:szCs w:val="24"/>
        </w:rPr>
        <w:t>台，集成各类通用数据对象的管理能力，同时完全融合我公司媒体领域多年的视音频管理经验，具备强大的视音频处理功能，运行稳固、可靠。而且</w:t>
      </w:r>
      <w:r>
        <w:rPr>
          <w:rFonts w:ascii="宋体" w:eastAsia="宋体" w:hAnsi="宋体" w:cs="宋体"/>
          <w:spacing w:val="-5"/>
          <w:sz w:val="24"/>
          <w:szCs w:val="24"/>
        </w:rPr>
        <w:t>具备多个案</w:t>
      </w:r>
    </w:p>
    <w:p w:rsidR="005D4E44">
      <w:pPr>
        <w:spacing w:line="220" w:lineRule="auto"/>
        <w:ind w:left="13"/>
        <w:rPr>
          <w:rFonts w:ascii="宋体" w:eastAsia="宋体" w:hAnsi="宋体" w:cs="宋体"/>
          <w:sz w:val="24"/>
          <w:szCs w:val="24"/>
        </w:rPr>
      </w:pPr>
      <w:r>
        <w:rPr>
          <w:rFonts w:ascii="宋体" w:eastAsia="宋体" w:hAnsi="宋体" w:cs="宋体"/>
          <w:spacing w:val="-4"/>
          <w:sz w:val="24"/>
          <w:szCs w:val="24"/>
        </w:rPr>
        <w:t>例的成功实施、运行经验。</w:t>
      </w:r>
    </w:p>
    <w:p w:rsidR="005D4E44">
      <w:pPr>
        <w:spacing w:before="188" w:line="474" w:lineRule="exact"/>
        <w:ind w:right="56"/>
        <w:jc w:val="right"/>
        <w:rPr>
          <w:rFonts w:ascii="宋体" w:eastAsia="宋体" w:hAnsi="宋体" w:cs="宋体"/>
          <w:sz w:val="24"/>
          <w:szCs w:val="24"/>
        </w:rPr>
      </w:pPr>
      <w:r>
        <w:rPr>
          <w:rFonts w:ascii="宋体" w:eastAsia="宋体" w:hAnsi="宋体" w:cs="宋体"/>
          <w:spacing w:val="-1"/>
          <w:position w:val="18"/>
          <w:sz w:val="24"/>
          <w:szCs w:val="24"/>
        </w:rPr>
        <w:t>因此，通过</w:t>
      </w:r>
      <w:r>
        <w:rPr>
          <w:rFonts w:ascii="宋体" w:eastAsia="宋体" w:hAnsi="宋体" w:cs="宋体"/>
          <w:spacing w:val="-1"/>
          <w:position w:val="18"/>
          <w:sz w:val="24"/>
          <w:szCs w:val="24"/>
        </w:rPr>
        <w:t xml:space="preserve"> </w:t>
      </w:r>
      <w:r>
        <w:rPr>
          <w:rFonts w:ascii="Times New Roman" w:eastAsia="Times New Roman" w:hAnsi="Times New Roman" w:cs="Times New Roman"/>
          <w:spacing w:val="-1"/>
          <w:position w:val="18"/>
          <w:sz w:val="24"/>
          <w:szCs w:val="24"/>
        </w:rPr>
        <w:t xml:space="preserve">MarsMedia,  </w:t>
      </w:r>
      <w:r>
        <w:rPr>
          <w:rFonts w:ascii="宋体" w:eastAsia="宋体" w:hAnsi="宋体" w:cs="宋体"/>
          <w:spacing w:val="-1"/>
          <w:position w:val="18"/>
          <w:sz w:val="24"/>
          <w:szCs w:val="24"/>
        </w:rPr>
        <w:t>企业完全能够为企业建立一个科学、稳固、高效</w:t>
      </w:r>
    </w:p>
    <w:p w:rsidR="005D4E44">
      <w:pPr>
        <w:spacing w:before="1" w:line="218" w:lineRule="auto"/>
        <w:ind w:left="13"/>
        <w:rPr>
          <w:rFonts w:ascii="宋体" w:eastAsia="宋体" w:hAnsi="宋体" w:cs="宋体"/>
          <w:sz w:val="24"/>
          <w:szCs w:val="24"/>
        </w:rPr>
      </w:pPr>
      <w:r>
        <w:rPr>
          <w:rFonts w:ascii="宋体" w:eastAsia="宋体" w:hAnsi="宋体" w:cs="宋体"/>
          <w:spacing w:val="-6"/>
          <w:sz w:val="24"/>
          <w:szCs w:val="24"/>
        </w:rPr>
        <w:t>的媒资档案管理系统。</w:t>
      </w:r>
    </w:p>
    <w:p w:rsidR="005D4E44">
      <w:pPr>
        <w:pStyle w:val="BodyText"/>
        <w:spacing w:line="421" w:lineRule="auto"/>
      </w:pPr>
    </w:p>
    <w:p w:rsidR="005D4E44">
      <w:pPr>
        <w:spacing w:before="91" w:line="219" w:lineRule="auto"/>
        <w:ind w:left="16"/>
        <w:outlineLvl w:val="6"/>
        <w:rPr>
          <w:rFonts w:ascii="宋体" w:eastAsia="宋体" w:hAnsi="宋体" w:cs="宋体"/>
          <w:sz w:val="28"/>
          <w:szCs w:val="28"/>
        </w:rPr>
      </w:pPr>
      <w:r>
        <w:rPr>
          <w:rFonts w:ascii="宋体" w:eastAsia="宋体" w:hAnsi="宋体" w:cs="宋体"/>
          <w:b/>
          <w:bCs/>
          <w:spacing w:val="-15"/>
          <w:sz w:val="28"/>
          <w:szCs w:val="28"/>
        </w:rPr>
        <w:t>2.4.6</w:t>
      </w:r>
      <w:r>
        <w:rPr>
          <w:rFonts w:ascii="宋体" w:eastAsia="宋体" w:hAnsi="宋体" w:cs="宋体"/>
          <w:b/>
          <w:bCs/>
          <w:spacing w:val="-15"/>
          <w:sz w:val="28"/>
          <w:szCs w:val="28"/>
        </w:rPr>
        <w:t>软件强大的跨平台运行能力</w:t>
      </w:r>
    </w:p>
    <w:p w:rsidR="005D4E44">
      <w:pPr>
        <w:pStyle w:val="BodyText"/>
        <w:spacing w:line="408" w:lineRule="auto"/>
      </w:pPr>
    </w:p>
    <w:p w:rsidR="005D4E44">
      <w:pPr>
        <w:spacing w:before="79" w:line="354" w:lineRule="auto"/>
        <w:ind w:left="13" w:right="53" w:firstLine="480"/>
        <w:jc w:val="both"/>
        <w:rPr>
          <w:rFonts w:ascii="宋体" w:eastAsia="宋体" w:hAnsi="宋体" w:cs="宋体"/>
          <w:sz w:val="24"/>
          <w:szCs w:val="24"/>
        </w:rPr>
      </w:pPr>
      <w:r>
        <w:rPr>
          <w:rFonts w:ascii="宋体" w:eastAsia="宋体" w:hAnsi="宋体" w:cs="宋体"/>
          <w:sz w:val="24"/>
          <w:szCs w:val="24"/>
        </w:rPr>
        <w:t>MarsMedia</w:t>
      </w:r>
      <w:r>
        <w:rPr>
          <w:rFonts w:ascii="宋体" w:eastAsia="宋体" w:hAnsi="宋体" w:cs="宋体"/>
          <w:spacing w:val="1"/>
          <w:sz w:val="24"/>
          <w:szCs w:val="24"/>
        </w:rPr>
        <w:t>软件的主体模块全部基于标准的</w:t>
      </w:r>
      <w:r>
        <w:rPr>
          <w:rFonts w:ascii="宋体" w:eastAsia="宋体" w:hAnsi="宋体" w:cs="宋体"/>
          <w:sz w:val="24"/>
          <w:szCs w:val="24"/>
        </w:rPr>
        <w:t>Java</w:t>
      </w:r>
      <w:r>
        <w:rPr>
          <w:rFonts w:ascii="宋体" w:eastAsia="宋体" w:hAnsi="宋体" w:cs="宋体"/>
          <w:spacing w:val="1"/>
          <w:sz w:val="24"/>
          <w:szCs w:val="24"/>
        </w:rPr>
        <w:t>架构开发，能够习惯任意</w:t>
      </w:r>
      <w:r>
        <w:rPr>
          <w:rFonts w:ascii="宋体" w:eastAsia="宋体" w:hAnsi="宋体" w:cs="宋体"/>
          <w:spacing w:val="-1"/>
          <w:sz w:val="24"/>
          <w:szCs w:val="24"/>
        </w:rPr>
        <w:t>的操作系统与主机环境，除</w:t>
      </w:r>
      <w:r>
        <w:rPr>
          <w:rFonts w:ascii="Times New Roman" w:eastAsia="Times New Roman" w:hAnsi="Times New Roman" w:cs="Times New Roman"/>
          <w:spacing w:val="-1"/>
          <w:sz w:val="24"/>
          <w:szCs w:val="24"/>
        </w:rPr>
        <w:t xml:space="preserve">Windows </w:t>
      </w:r>
      <w:r>
        <w:rPr>
          <w:rFonts w:ascii="宋体" w:eastAsia="宋体" w:hAnsi="宋体" w:cs="宋体"/>
          <w:spacing w:val="-1"/>
          <w:sz w:val="24"/>
          <w:szCs w:val="24"/>
        </w:rPr>
        <w:t>外，还能够方便的移植到</w:t>
      </w:r>
      <w:r>
        <w:rPr>
          <w:rFonts w:ascii="Times New Roman" w:eastAsia="Times New Roman" w:hAnsi="Times New Roman" w:cs="Times New Roman"/>
          <w:spacing w:val="-2"/>
          <w:sz w:val="24"/>
          <w:szCs w:val="24"/>
        </w:rPr>
        <w:t>Linux</w:t>
      </w:r>
      <w:r>
        <w:rPr>
          <w:rFonts w:ascii="宋体" w:eastAsia="宋体" w:hAnsi="宋体" w:cs="宋体"/>
          <w:spacing w:val="-2"/>
          <w:sz w:val="24"/>
          <w:szCs w:val="24"/>
        </w:rPr>
        <w:t>、</w:t>
      </w:r>
      <w:r>
        <w:rPr>
          <w:rFonts w:ascii="Times New Roman" w:eastAsia="Times New Roman" w:hAnsi="Times New Roman" w:cs="Times New Roman"/>
          <w:spacing w:val="-2"/>
          <w:sz w:val="24"/>
          <w:szCs w:val="24"/>
        </w:rPr>
        <w:t>Unix</w:t>
      </w:r>
      <w:r>
        <w:rPr>
          <w:rFonts w:ascii="宋体" w:eastAsia="宋体" w:hAnsi="宋体" w:cs="宋体"/>
          <w:spacing w:val="-2"/>
          <w:sz w:val="24"/>
          <w:szCs w:val="24"/>
        </w:rPr>
        <w:t>等</w:t>
      </w:r>
    </w:p>
    <w:p w:rsidR="005D4E44">
      <w:pPr>
        <w:spacing w:line="219" w:lineRule="auto"/>
        <w:ind w:left="13"/>
        <w:rPr>
          <w:rFonts w:ascii="宋体" w:eastAsia="宋体" w:hAnsi="宋体" w:cs="宋体"/>
          <w:sz w:val="24"/>
          <w:szCs w:val="24"/>
        </w:rPr>
      </w:pPr>
      <w:r>
        <w:rPr>
          <w:rFonts w:ascii="宋体" w:eastAsia="宋体" w:hAnsi="宋体" w:cs="宋体"/>
          <w:spacing w:val="-6"/>
          <w:sz w:val="24"/>
          <w:szCs w:val="24"/>
        </w:rPr>
        <w:t>各类不一致的操作系统环境中。</w:t>
      </w:r>
    </w:p>
    <w:p w:rsidR="005D4E44">
      <w:pPr>
        <w:spacing w:line="219" w:lineRule="auto"/>
        <w:rPr>
          <w:rFonts w:ascii="宋体" w:eastAsia="宋体" w:hAnsi="宋体" w:cs="宋体"/>
          <w:sz w:val="24"/>
          <w:szCs w:val="24"/>
        </w:rPr>
        <w:sectPr>
          <w:headerReference w:type="even" r:id="rId85"/>
          <w:headerReference w:type="default" r:id="rId86"/>
          <w:footerReference w:type="even" r:id="rId87"/>
          <w:footerReference w:type="default" r:id="rId88"/>
          <w:headerReference w:type="first" r:id="rId89"/>
          <w:footerReference w:type="first" r:id="rId90"/>
          <w:pgSz w:w="11910" w:h="16840"/>
          <w:pgMar w:top="400" w:right="1786" w:bottom="400" w:left="1786" w:header="0" w:footer="0" w:gutter="0"/>
          <w:pgNumType w:start="14"/>
          <w:cols w:space="720"/>
        </w:sectPr>
      </w:pPr>
    </w:p>
    <w:p w:rsidR="005D4E44">
      <w:pPr>
        <w:pStyle w:val="BodyText"/>
        <w:spacing w:line="249" w:lineRule="auto"/>
      </w:pPr>
    </w:p>
    <w:p w:rsidR="005D4E44">
      <w:pPr>
        <w:pStyle w:val="BodyText"/>
        <w:spacing w:line="249" w:lineRule="auto"/>
      </w:pPr>
    </w:p>
    <w:p w:rsidR="005D4E44">
      <w:pPr>
        <w:pStyle w:val="BodyText"/>
        <w:spacing w:line="249" w:lineRule="auto"/>
      </w:pPr>
    </w:p>
    <w:p w:rsidR="005D4E44">
      <w:pPr>
        <w:pStyle w:val="BodyText"/>
        <w:spacing w:line="249" w:lineRule="auto"/>
      </w:pPr>
    </w:p>
    <w:p w:rsidR="005D4E44">
      <w:pPr>
        <w:pStyle w:val="BodyText"/>
        <w:spacing w:line="250" w:lineRule="auto"/>
      </w:pPr>
    </w:p>
    <w:p w:rsidR="005D4E44">
      <w:pPr>
        <w:pStyle w:val="BodyText"/>
        <w:spacing w:line="250" w:lineRule="auto"/>
      </w:pPr>
    </w:p>
    <w:p w:rsidR="005D4E44">
      <w:pPr>
        <w:spacing w:before="101" w:line="219" w:lineRule="auto"/>
        <w:ind w:left="2717"/>
        <w:rPr>
          <w:rFonts w:ascii="宋体" w:eastAsia="宋体" w:hAnsi="宋体" w:cs="宋体"/>
          <w:sz w:val="31"/>
          <w:szCs w:val="31"/>
        </w:rPr>
      </w:pPr>
      <w:bookmarkStart w:id="17" w:name="bookmark22"/>
      <w:bookmarkStart w:id="18" w:name="bookmark21"/>
      <w:bookmarkEnd w:id="17"/>
      <w:bookmarkEnd w:id="18"/>
      <w:r>
        <w:rPr>
          <w:rFonts w:ascii="宋体" w:eastAsia="宋体" w:hAnsi="宋体" w:cs="宋体"/>
          <w:b/>
          <w:bCs/>
          <w:spacing w:val="25"/>
          <w:sz w:val="31"/>
          <w:szCs w:val="31"/>
        </w:rPr>
        <w:t>第</w:t>
      </w:r>
      <w:r>
        <w:rPr>
          <w:rFonts w:ascii="宋体" w:eastAsia="宋体" w:hAnsi="宋体" w:cs="宋体"/>
          <w:b/>
          <w:bCs/>
          <w:spacing w:val="25"/>
          <w:sz w:val="31"/>
          <w:szCs w:val="31"/>
        </w:rPr>
        <w:t>3</w:t>
      </w:r>
      <w:r>
        <w:rPr>
          <w:rFonts w:ascii="宋体" w:eastAsia="宋体" w:hAnsi="宋体" w:cs="宋体"/>
          <w:b/>
          <w:bCs/>
          <w:spacing w:val="25"/>
          <w:sz w:val="31"/>
          <w:szCs w:val="31"/>
        </w:rPr>
        <w:t>章系统功能描述</w:t>
      </w:r>
    </w:p>
    <w:p w:rsidR="005D4E44">
      <w:pPr>
        <w:pStyle w:val="BodyText"/>
        <w:spacing w:line="261" w:lineRule="auto"/>
      </w:pPr>
    </w:p>
    <w:p w:rsidR="005D4E44">
      <w:pPr>
        <w:pStyle w:val="BodyText"/>
        <w:spacing w:line="262" w:lineRule="auto"/>
      </w:pPr>
    </w:p>
    <w:p w:rsidR="005D4E44">
      <w:pPr>
        <w:spacing w:before="78" w:line="354" w:lineRule="auto"/>
        <w:ind w:left="3" w:right="93" w:firstLine="500"/>
        <w:jc w:val="both"/>
        <w:rPr>
          <w:rFonts w:ascii="宋体" w:eastAsia="宋体" w:hAnsi="宋体" w:cs="宋体"/>
          <w:sz w:val="24"/>
          <w:szCs w:val="24"/>
        </w:rPr>
      </w:pPr>
      <w:r>
        <w:rPr>
          <w:rFonts w:ascii="宋体" w:eastAsia="宋体" w:hAnsi="宋体" w:cs="宋体"/>
          <w:spacing w:val="-5"/>
          <w:sz w:val="24"/>
          <w:szCs w:val="24"/>
        </w:rPr>
        <w:t>由上述的系统结构设计，本方案设计的企业媒资档案管理系统基于我公司成</w:t>
      </w:r>
      <w:r>
        <w:rPr>
          <w:rFonts w:ascii="宋体" w:eastAsia="宋体" w:hAnsi="宋体" w:cs="宋体"/>
          <w:spacing w:val="-1"/>
          <w:sz w:val="24"/>
          <w:szCs w:val="24"/>
        </w:rPr>
        <w:t>熟的</w:t>
      </w:r>
      <w:r>
        <w:rPr>
          <w:rFonts w:ascii="Times New Roman" w:eastAsia="Times New Roman" w:hAnsi="Times New Roman" w:cs="Times New Roman"/>
          <w:spacing w:val="-1"/>
          <w:sz w:val="24"/>
          <w:szCs w:val="24"/>
        </w:rPr>
        <w:t>MarsMedia</w:t>
      </w:r>
      <w:r>
        <w:rPr>
          <w:rFonts w:ascii="宋体" w:eastAsia="宋体" w:hAnsi="宋体" w:cs="宋体"/>
          <w:spacing w:val="-1"/>
          <w:sz w:val="24"/>
          <w:szCs w:val="24"/>
        </w:rPr>
        <w:t>软件平台实现，其功能能够分为数据内容管理与数据存储管理</w:t>
      </w:r>
    </w:p>
    <w:p w:rsidR="005D4E44">
      <w:pPr>
        <w:spacing w:line="219" w:lineRule="auto"/>
        <w:ind w:left="3"/>
        <w:rPr>
          <w:rFonts w:ascii="宋体" w:eastAsia="宋体" w:hAnsi="宋体" w:cs="宋体"/>
          <w:sz w:val="24"/>
          <w:szCs w:val="24"/>
        </w:rPr>
      </w:pPr>
      <w:r>
        <w:rPr>
          <w:rFonts w:ascii="宋体" w:eastAsia="宋体" w:hAnsi="宋体" w:cs="宋体"/>
          <w:spacing w:val="-8"/>
          <w:sz w:val="24"/>
          <w:szCs w:val="24"/>
        </w:rPr>
        <w:t>两个层面。</w:t>
      </w:r>
    </w:p>
    <w:p w:rsidR="005D4E44">
      <w:pPr>
        <w:spacing w:before="193" w:line="362" w:lineRule="auto"/>
        <w:ind w:left="3" w:firstLine="500"/>
        <w:jc w:val="both"/>
        <w:rPr>
          <w:rFonts w:ascii="宋体" w:eastAsia="宋体" w:hAnsi="宋体" w:cs="宋体"/>
          <w:sz w:val="24"/>
          <w:szCs w:val="24"/>
        </w:rPr>
      </w:pPr>
      <w:r>
        <w:rPr>
          <w:rFonts w:ascii="宋体" w:eastAsia="宋体" w:hAnsi="宋体" w:cs="宋体"/>
          <w:spacing w:val="-2"/>
          <w:sz w:val="24"/>
          <w:szCs w:val="24"/>
        </w:rPr>
        <w:t>具体来讲，系统能够具备如下方面的功能：资料整理上载、资料编目标引、</w:t>
      </w:r>
      <w:r>
        <w:rPr>
          <w:rFonts w:ascii="宋体" w:eastAsia="宋体" w:hAnsi="宋体" w:cs="宋体"/>
          <w:spacing w:val="-4"/>
          <w:sz w:val="24"/>
          <w:szCs w:val="24"/>
        </w:rPr>
        <w:t>数据海量存储、资料查询输出、资料安全操纵、业务统计分析、系统保护、网络</w:t>
      </w:r>
    </w:p>
    <w:p w:rsidR="005D4E44">
      <w:pPr>
        <w:spacing w:line="219" w:lineRule="auto"/>
        <w:ind w:left="3"/>
        <w:rPr>
          <w:rFonts w:ascii="宋体" w:eastAsia="宋体" w:hAnsi="宋体" w:cs="宋体"/>
          <w:sz w:val="24"/>
          <w:szCs w:val="24"/>
        </w:rPr>
      </w:pPr>
      <w:r>
        <w:rPr>
          <w:rFonts w:ascii="宋体" w:eastAsia="宋体" w:hAnsi="宋体" w:cs="宋体"/>
          <w:spacing w:val="-5"/>
          <w:sz w:val="24"/>
          <w:szCs w:val="24"/>
        </w:rPr>
        <w:t>配置、应用定制开发等功能。具体说明如下：</w:t>
      </w:r>
    </w:p>
    <w:p w:rsidR="005D4E44">
      <w:pPr>
        <w:pStyle w:val="BodyText"/>
        <w:spacing w:line="407" w:lineRule="auto"/>
      </w:pPr>
    </w:p>
    <w:p w:rsidR="005D4E44">
      <w:pPr>
        <w:spacing w:before="92" w:line="222" w:lineRule="auto"/>
        <w:ind w:left="7"/>
        <w:outlineLvl w:val="6"/>
        <w:rPr>
          <w:rFonts w:ascii="黑体" w:eastAsia="黑体" w:hAnsi="黑体" w:cs="黑体"/>
          <w:sz w:val="28"/>
          <w:szCs w:val="28"/>
        </w:rPr>
      </w:pPr>
      <w:r>
        <w:rPr>
          <w:rFonts w:ascii="黑体" w:eastAsia="黑体" w:hAnsi="黑体" w:cs="黑体"/>
          <w:b/>
          <w:bCs/>
          <w:spacing w:val="-7"/>
          <w:sz w:val="28"/>
          <w:szCs w:val="28"/>
        </w:rPr>
        <w:t>3.1</w:t>
      </w:r>
      <w:r>
        <w:rPr>
          <w:rFonts w:ascii="黑体" w:eastAsia="黑体" w:hAnsi="黑体" w:cs="黑体"/>
          <w:b/>
          <w:bCs/>
          <w:spacing w:val="-7"/>
          <w:sz w:val="28"/>
          <w:szCs w:val="28"/>
        </w:rPr>
        <w:t>资料整理上载</w:t>
      </w:r>
    </w:p>
    <w:p w:rsidR="005D4E44">
      <w:pPr>
        <w:pStyle w:val="BodyText"/>
        <w:spacing w:line="404" w:lineRule="auto"/>
      </w:pPr>
    </w:p>
    <w:p w:rsidR="005D4E44">
      <w:pPr>
        <w:spacing w:before="78" w:line="354" w:lineRule="auto"/>
        <w:ind w:left="3" w:right="13" w:firstLine="500"/>
        <w:jc w:val="both"/>
        <w:rPr>
          <w:rFonts w:ascii="宋体" w:eastAsia="宋体" w:hAnsi="宋体" w:cs="宋体"/>
          <w:sz w:val="24"/>
          <w:szCs w:val="24"/>
        </w:rPr>
      </w:pPr>
      <w:r>
        <w:rPr>
          <w:rFonts w:ascii="宋体" w:eastAsia="宋体" w:hAnsi="宋体" w:cs="宋体"/>
          <w:spacing w:val="-4"/>
          <w:sz w:val="24"/>
          <w:szCs w:val="24"/>
        </w:rPr>
        <w:t>关于现有模拟形式的音像节目来讲，需要利用数字上载工作站将节目进行数字化处理、上载。按照音像资料处理的标准，上载工作站需要采集、生成高质量</w:t>
      </w:r>
      <w:r>
        <w:rPr>
          <w:rFonts w:ascii="宋体" w:eastAsia="宋体" w:hAnsi="宋体" w:cs="宋体"/>
          <w:spacing w:val="-4"/>
          <w:sz w:val="24"/>
          <w:szCs w:val="24"/>
        </w:rPr>
        <w:t xml:space="preserve"> </w:t>
      </w:r>
      <w:r>
        <w:rPr>
          <w:rFonts w:ascii="宋体" w:eastAsia="宋体" w:hAnsi="宋体" w:cs="宋体"/>
          <w:spacing w:val="-2"/>
          <w:sz w:val="24"/>
          <w:szCs w:val="24"/>
        </w:rPr>
        <w:t>的</w:t>
      </w:r>
      <w:r>
        <w:rPr>
          <w:rFonts w:ascii="Times New Roman" w:eastAsia="Times New Roman" w:hAnsi="Times New Roman" w:cs="Times New Roman"/>
          <w:spacing w:val="-2"/>
          <w:sz w:val="24"/>
          <w:szCs w:val="24"/>
        </w:rPr>
        <w:t xml:space="preserve">Mpeg-2 </w:t>
      </w:r>
      <w:r>
        <w:rPr>
          <w:rFonts w:ascii="宋体" w:eastAsia="宋体" w:hAnsi="宋体" w:cs="宋体"/>
          <w:spacing w:val="-2"/>
          <w:sz w:val="24"/>
          <w:szCs w:val="24"/>
        </w:rPr>
        <w:t>格式、</w:t>
      </w:r>
      <w:r>
        <w:rPr>
          <w:rFonts w:ascii="宋体" w:eastAsia="宋体" w:hAnsi="宋体" w:cs="宋体"/>
          <w:spacing w:val="-2"/>
          <w:sz w:val="24"/>
          <w:szCs w:val="24"/>
        </w:rPr>
        <w:t>8—10</w:t>
      </w:r>
      <w:r>
        <w:rPr>
          <w:rFonts w:ascii="Times New Roman" w:eastAsia="Times New Roman" w:hAnsi="Times New Roman" w:cs="Times New Roman"/>
          <w:spacing w:val="-2"/>
          <w:sz w:val="24"/>
          <w:szCs w:val="24"/>
        </w:rPr>
        <w:t>Mbps</w:t>
      </w:r>
      <w:r>
        <w:rPr>
          <w:rFonts w:ascii="宋体" w:eastAsia="宋体" w:hAnsi="宋体" w:cs="宋体"/>
          <w:spacing w:val="-2"/>
          <w:sz w:val="24"/>
          <w:szCs w:val="24"/>
        </w:rPr>
        <w:t>的数据文件，用来进行节目资料的长期储存与</w:t>
      </w:r>
      <w:r>
        <w:rPr>
          <w:rFonts w:ascii="宋体" w:eastAsia="宋体" w:hAnsi="宋体" w:cs="宋体"/>
          <w:spacing w:val="-3"/>
          <w:sz w:val="24"/>
          <w:szCs w:val="24"/>
        </w:rPr>
        <w:t>二次</w:t>
      </w:r>
      <w:r>
        <w:rPr>
          <w:rFonts w:ascii="宋体" w:eastAsia="宋体" w:hAnsi="宋体" w:cs="宋体"/>
          <w:spacing w:val="-3"/>
          <w:sz w:val="24"/>
          <w:szCs w:val="24"/>
        </w:rPr>
        <w:t xml:space="preserve"> </w:t>
      </w:r>
      <w:r>
        <w:rPr>
          <w:rFonts w:ascii="宋体" w:eastAsia="宋体" w:hAnsi="宋体" w:cs="宋体"/>
          <w:spacing w:val="-6"/>
          <w:sz w:val="24"/>
          <w:szCs w:val="24"/>
        </w:rPr>
        <w:t>利用。对高码率视频，本方案的压缩格式使</w:t>
      </w:r>
      <w:r>
        <w:rPr>
          <w:rFonts w:ascii="宋体" w:eastAsia="宋体" w:hAnsi="宋体" w:cs="宋体"/>
          <w:spacing w:val="-7"/>
          <w:sz w:val="24"/>
          <w:szCs w:val="24"/>
        </w:rPr>
        <w:t>用国际标准的</w:t>
      </w:r>
      <w:r>
        <w:rPr>
          <w:rFonts w:ascii="Times New Roman" w:eastAsia="Times New Roman" w:hAnsi="Times New Roman" w:cs="Times New Roman"/>
          <w:spacing w:val="-7"/>
          <w:sz w:val="24"/>
          <w:szCs w:val="24"/>
        </w:rPr>
        <w:t xml:space="preserve">Mpeg-2 IBP 4:2:2  </w:t>
      </w:r>
      <w:r>
        <w:rPr>
          <w:rFonts w:ascii="宋体" w:eastAsia="宋体" w:hAnsi="宋体" w:cs="宋体"/>
          <w:spacing w:val="-7"/>
          <w:sz w:val="24"/>
          <w:szCs w:val="24"/>
        </w:rPr>
        <w:t>格式，</w:t>
      </w:r>
      <w:r>
        <w:rPr>
          <w:rFonts w:ascii="宋体" w:eastAsia="宋体" w:hAnsi="宋体" w:cs="宋体"/>
          <w:sz w:val="24"/>
          <w:szCs w:val="24"/>
        </w:rPr>
        <w:t xml:space="preserve"> </w:t>
      </w:r>
      <w:r>
        <w:rPr>
          <w:rFonts w:ascii="宋体" w:eastAsia="宋体" w:hAnsi="宋体" w:cs="宋体"/>
          <w:sz w:val="24"/>
          <w:szCs w:val="24"/>
        </w:rPr>
        <w:t>通过各类标准的硬件或者软件都能够进行</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 xml:space="preserve">PEG-2  </w:t>
      </w:r>
      <w:r>
        <w:rPr>
          <w:rFonts w:ascii="宋体" w:eastAsia="宋体" w:hAnsi="宋体" w:cs="宋体"/>
          <w:spacing w:val="-1"/>
          <w:sz w:val="24"/>
          <w:szCs w:val="24"/>
        </w:rPr>
        <w:t>解码，都能对档案库中存储</w:t>
      </w:r>
      <w:r>
        <w:rPr>
          <w:rFonts w:ascii="宋体" w:eastAsia="宋体" w:hAnsi="宋体" w:cs="宋体"/>
          <w:spacing w:val="-1"/>
          <w:sz w:val="24"/>
          <w:szCs w:val="24"/>
        </w:rPr>
        <w:t xml:space="preserve"> </w:t>
      </w:r>
      <w:r>
        <w:rPr>
          <w:rFonts w:ascii="宋体" w:eastAsia="宋体" w:hAnsi="宋体" w:cs="宋体"/>
          <w:spacing w:val="-4"/>
          <w:sz w:val="24"/>
          <w:szCs w:val="24"/>
        </w:rPr>
        <w:t>的节目资料进行回放。根据项目的实际情况，需要配备上载工作站，并通过网络</w:t>
      </w:r>
      <w:r>
        <w:rPr>
          <w:rFonts w:ascii="宋体" w:eastAsia="宋体" w:hAnsi="宋体" w:cs="宋体"/>
          <w:spacing w:val="-4"/>
          <w:sz w:val="24"/>
          <w:szCs w:val="24"/>
        </w:rPr>
        <w:t xml:space="preserve"> </w:t>
      </w:r>
      <w:r>
        <w:rPr>
          <w:rFonts w:ascii="宋体" w:eastAsia="宋体" w:hAnsi="宋体" w:cs="宋体"/>
          <w:spacing w:val="-2"/>
          <w:sz w:val="24"/>
          <w:szCs w:val="24"/>
        </w:rPr>
        <w:t>与中心媒资档案室连接在一起。各部门编码生成的</w:t>
      </w:r>
      <w:r>
        <w:rPr>
          <w:rFonts w:ascii="Times New Roman" w:eastAsia="Times New Roman" w:hAnsi="Times New Roman" w:cs="Times New Roman"/>
          <w:spacing w:val="-2"/>
          <w:sz w:val="24"/>
          <w:szCs w:val="24"/>
        </w:rPr>
        <w:t>Mpeg-2</w:t>
      </w:r>
      <w:r>
        <w:rPr>
          <w:rFonts w:ascii="宋体" w:eastAsia="宋体" w:hAnsi="宋体" w:cs="宋体"/>
          <w:spacing w:val="-2"/>
          <w:sz w:val="24"/>
          <w:szCs w:val="24"/>
        </w:rPr>
        <w:t>文件首先缓存到工作</w:t>
      </w:r>
      <w:r>
        <w:rPr>
          <w:rFonts w:ascii="宋体" w:eastAsia="宋体" w:hAnsi="宋体" w:cs="宋体"/>
          <w:spacing w:val="-4"/>
          <w:sz w:val="24"/>
          <w:szCs w:val="24"/>
        </w:rPr>
        <w:t>站本地的存储目录中，中心软件系统的数据交换模块会实时监测各上载工作站的</w:t>
      </w:r>
      <w:r>
        <w:rPr>
          <w:rFonts w:ascii="宋体" w:eastAsia="宋体" w:hAnsi="宋体" w:cs="宋体"/>
          <w:spacing w:val="-4"/>
          <w:sz w:val="24"/>
          <w:szCs w:val="24"/>
        </w:rPr>
        <w:t xml:space="preserve"> </w:t>
      </w:r>
      <w:r>
        <w:rPr>
          <w:rFonts w:ascii="宋体" w:eastAsia="宋体" w:hAnsi="宋体" w:cs="宋体"/>
          <w:spacing w:val="-4"/>
          <w:sz w:val="24"/>
          <w:szCs w:val="24"/>
        </w:rPr>
        <w:t>缓存目录，将新压缩生成的高质量数字节目自动抓取到存储中心的磁盘阵列，完</w:t>
      </w:r>
    </w:p>
    <w:p w:rsidR="005D4E44">
      <w:pPr>
        <w:spacing w:line="218" w:lineRule="auto"/>
        <w:ind w:left="3"/>
        <w:rPr>
          <w:rFonts w:ascii="宋体" w:eastAsia="宋体" w:hAnsi="宋体" w:cs="宋体"/>
          <w:sz w:val="24"/>
          <w:szCs w:val="24"/>
        </w:rPr>
      </w:pPr>
      <w:r>
        <w:rPr>
          <w:rFonts w:ascii="宋体" w:eastAsia="宋体" w:hAnsi="宋体" w:cs="宋体"/>
          <w:spacing w:val="-4"/>
          <w:sz w:val="24"/>
          <w:szCs w:val="24"/>
        </w:rPr>
        <w:t>成数据由采集编码前端向存储中心的上载。</w:t>
      </w:r>
    </w:p>
    <w:p w:rsidR="005D4E44">
      <w:pPr>
        <w:spacing w:before="266" w:line="354" w:lineRule="auto"/>
        <w:ind w:left="3" w:right="101" w:firstLine="500"/>
        <w:rPr>
          <w:rFonts w:ascii="宋体" w:eastAsia="宋体" w:hAnsi="宋体" w:cs="宋体"/>
          <w:sz w:val="24"/>
          <w:szCs w:val="24"/>
        </w:rPr>
      </w:pPr>
      <w:r>
        <w:rPr>
          <w:rFonts w:ascii="宋体" w:eastAsia="宋体" w:hAnsi="宋体" w:cs="宋体"/>
          <w:spacing w:val="-7"/>
          <w:sz w:val="24"/>
          <w:szCs w:val="24"/>
        </w:rPr>
        <w:t>采集生成的高码率</w:t>
      </w:r>
      <w:r>
        <w:rPr>
          <w:rFonts w:ascii="Times New Roman" w:eastAsia="Times New Roman" w:hAnsi="Times New Roman" w:cs="Times New Roman"/>
          <w:spacing w:val="-7"/>
          <w:sz w:val="24"/>
          <w:szCs w:val="24"/>
        </w:rPr>
        <w:t>MPEG-2</w:t>
      </w:r>
      <w:r>
        <w:rPr>
          <w:rFonts w:ascii="宋体" w:eastAsia="宋体" w:hAnsi="宋体" w:cs="宋体"/>
          <w:spacing w:val="-7"/>
          <w:sz w:val="24"/>
          <w:szCs w:val="24"/>
        </w:rPr>
        <w:t>节目要紧用于节目资料的长期储存、下载输出、</w:t>
      </w:r>
      <w:r>
        <w:rPr>
          <w:rFonts w:ascii="宋体" w:eastAsia="宋体" w:hAnsi="宋体" w:cs="宋体"/>
          <w:spacing w:val="-6"/>
          <w:sz w:val="24"/>
          <w:szCs w:val="24"/>
        </w:rPr>
        <w:t>与再次利用等。为保障</w:t>
      </w:r>
      <w:r>
        <w:rPr>
          <w:rFonts w:ascii="Times New Roman" w:eastAsia="Times New Roman" w:hAnsi="Times New Roman" w:cs="Times New Roman"/>
          <w:spacing w:val="-6"/>
          <w:sz w:val="24"/>
          <w:szCs w:val="24"/>
        </w:rPr>
        <w:t>MPEG-2</w:t>
      </w:r>
      <w:r>
        <w:rPr>
          <w:rFonts w:ascii="宋体" w:eastAsia="宋体" w:hAnsi="宋体" w:cs="宋体"/>
          <w:spacing w:val="-6"/>
          <w:sz w:val="24"/>
          <w:szCs w:val="24"/>
        </w:rPr>
        <w:t>节目的高</w:t>
      </w:r>
      <w:r>
        <w:rPr>
          <w:rFonts w:ascii="宋体" w:eastAsia="宋体" w:hAnsi="宋体" w:cs="宋体"/>
          <w:spacing w:val="-7"/>
          <w:sz w:val="24"/>
          <w:szCs w:val="24"/>
        </w:rPr>
        <w:t>质量采集，系统使用专业的上载编码器</w:t>
      </w:r>
      <w:r>
        <w:rPr>
          <w:rFonts w:ascii="宋体" w:eastAsia="宋体" w:hAnsi="宋体" w:cs="宋体"/>
          <w:spacing w:val="-1"/>
          <w:sz w:val="24"/>
          <w:szCs w:val="24"/>
        </w:rPr>
        <w:t>配合上载软件模块来实现。能够根据具体需要对节目选择不一致的码率与</w:t>
      </w:r>
      <w:r>
        <w:rPr>
          <w:rFonts w:ascii="宋体" w:eastAsia="宋体" w:hAnsi="宋体" w:cs="宋体"/>
          <w:spacing w:val="-1"/>
          <w:sz w:val="24"/>
          <w:szCs w:val="24"/>
        </w:rPr>
        <w:t xml:space="preserve"> </w:t>
      </w:r>
      <w:r>
        <w:rPr>
          <w:rFonts w:ascii="Times New Roman" w:eastAsia="Times New Roman" w:hAnsi="Times New Roman" w:cs="Times New Roman"/>
          <w:spacing w:val="-1"/>
          <w:sz w:val="24"/>
          <w:szCs w:val="24"/>
        </w:rPr>
        <w:t>GOP</w:t>
      </w:r>
      <w:r>
        <w:rPr>
          <w:rFonts w:ascii="宋体" w:eastAsia="宋体" w:hAnsi="宋体" w:cs="宋体"/>
          <w:spacing w:val="-3"/>
          <w:sz w:val="24"/>
          <w:szCs w:val="24"/>
        </w:rPr>
        <w:t>组合，充分满足各类需求。高码率</w:t>
      </w:r>
      <w:r>
        <w:rPr>
          <w:rFonts w:ascii="Times New Roman" w:eastAsia="Times New Roman" w:hAnsi="Times New Roman" w:cs="Times New Roman"/>
          <w:spacing w:val="-3"/>
          <w:sz w:val="24"/>
          <w:szCs w:val="24"/>
        </w:rPr>
        <w:t>MPEG-2</w:t>
      </w:r>
      <w:r>
        <w:rPr>
          <w:rFonts w:ascii="宋体" w:eastAsia="宋体" w:hAnsi="宋体" w:cs="宋体"/>
          <w:spacing w:val="-3"/>
          <w:sz w:val="24"/>
          <w:szCs w:val="24"/>
        </w:rPr>
        <w:t>动态图像能够实</w:t>
      </w:r>
      <w:r>
        <w:rPr>
          <w:rFonts w:ascii="宋体" w:eastAsia="宋体" w:hAnsi="宋体" w:cs="宋体"/>
          <w:spacing w:val="-4"/>
          <w:sz w:val="24"/>
          <w:szCs w:val="24"/>
        </w:rPr>
        <w:t>现视音频信号的高保真，满足</w:t>
      </w:r>
      <w:r>
        <w:rPr>
          <w:rFonts w:ascii="宋体" w:eastAsia="宋体" w:hAnsi="宋体" w:cs="宋体"/>
          <w:spacing w:val="-4"/>
          <w:sz w:val="24"/>
          <w:szCs w:val="24"/>
        </w:rPr>
        <w:t>长期存储与向各类不一致应用的视频格式转换要求，与库存节目进行二</w:t>
      </w:r>
    </w:p>
    <w:p w:rsidR="005D4E44">
      <w:pPr>
        <w:spacing w:line="219" w:lineRule="auto"/>
        <w:ind w:left="3"/>
        <w:rPr>
          <w:rFonts w:ascii="宋体" w:eastAsia="宋体" w:hAnsi="宋体" w:cs="宋体"/>
          <w:sz w:val="24"/>
          <w:szCs w:val="24"/>
        </w:rPr>
      </w:pPr>
      <w:r>
        <w:rPr>
          <w:rFonts w:ascii="宋体" w:eastAsia="宋体" w:hAnsi="宋体" w:cs="宋体"/>
          <w:spacing w:val="-8"/>
          <w:sz w:val="24"/>
          <w:szCs w:val="24"/>
        </w:rPr>
        <w:t>次利用、制作的需要。</w:t>
      </w:r>
    </w:p>
    <w:p w:rsidR="005D4E44">
      <w:pPr>
        <w:spacing w:before="224" w:line="219" w:lineRule="auto"/>
        <w:ind w:left="503"/>
        <w:rPr>
          <w:rFonts w:ascii="宋体" w:eastAsia="宋体" w:hAnsi="宋体" w:cs="宋体"/>
          <w:sz w:val="24"/>
          <w:szCs w:val="24"/>
        </w:rPr>
      </w:pPr>
      <w:r>
        <w:rPr>
          <w:rFonts w:ascii="宋体" w:eastAsia="宋体" w:hAnsi="宋体" w:cs="宋体"/>
          <w:spacing w:val="-3"/>
          <w:sz w:val="24"/>
          <w:szCs w:val="24"/>
        </w:rPr>
        <w:t>在设计上载整理系统时，要紧注重下列几个功能：</w:t>
      </w:r>
    </w:p>
    <w:p w:rsidR="005D4E44">
      <w:pPr>
        <w:spacing w:before="185" w:line="219" w:lineRule="auto"/>
        <w:ind w:left="883"/>
        <w:rPr>
          <w:rFonts w:ascii="宋体" w:eastAsia="宋体" w:hAnsi="宋体" w:cs="宋体"/>
          <w:sz w:val="24"/>
          <w:szCs w:val="24"/>
        </w:rPr>
      </w:pPr>
      <w:r>
        <w:rPr>
          <w:rFonts w:ascii="Times New Roman" w:eastAsia="Times New Roman" w:hAnsi="Times New Roman" w:cs="Times New Roman"/>
          <w:spacing w:val="1"/>
          <w:sz w:val="24"/>
          <w:szCs w:val="24"/>
        </w:rPr>
        <w:t>A</w:t>
      </w:r>
      <w:r>
        <w:rPr>
          <w:rFonts w:ascii="宋体" w:eastAsia="宋体" w:hAnsi="宋体" w:cs="宋体"/>
          <w:spacing w:val="1"/>
          <w:sz w:val="24"/>
          <w:szCs w:val="24"/>
        </w:rPr>
        <w:t>、使用先进的分布式组件技术，确保系统组件灵活性与开放性。从而</w:t>
      </w:r>
    </w:p>
    <w:p w:rsidR="005D4E44">
      <w:pPr>
        <w:spacing w:line="219" w:lineRule="auto"/>
        <w:rPr>
          <w:rFonts w:ascii="宋体" w:eastAsia="宋体" w:hAnsi="宋体" w:cs="宋体"/>
          <w:sz w:val="24"/>
          <w:szCs w:val="24"/>
        </w:rPr>
        <w:sectPr>
          <w:headerReference w:type="even" r:id="rId91"/>
          <w:headerReference w:type="default" r:id="rId92"/>
          <w:footerReference w:type="even" r:id="rId93"/>
          <w:footerReference w:type="default" r:id="rId94"/>
          <w:headerReference w:type="first" r:id="rId95"/>
          <w:footerReference w:type="first" r:id="rId96"/>
          <w:pgSz w:w="11910" w:h="16840"/>
          <w:pgMar w:top="400" w:right="1748" w:bottom="400" w:left="1786" w:header="0" w:footer="0" w:gutter="0"/>
          <w:pgNumType w:start="15"/>
          <w:cols w:space="720"/>
        </w:sectPr>
      </w:pPr>
    </w:p>
    <w:p w:rsidR="005D4E44">
      <w:pPr>
        <w:pStyle w:val="BodyText"/>
        <w:spacing w:line="268" w:lineRule="auto"/>
      </w:pPr>
    </w:p>
    <w:p w:rsidR="005D4E44">
      <w:pPr>
        <w:pStyle w:val="BodyText"/>
        <w:spacing w:line="268" w:lineRule="auto"/>
      </w:pPr>
    </w:p>
    <w:p w:rsidR="005D4E44">
      <w:pPr>
        <w:pStyle w:val="BodyText"/>
        <w:spacing w:line="269" w:lineRule="auto"/>
      </w:pPr>
    </w:p>
    <w:p w:rsidR="005D4E44">
      <w:pPr>
        <w:pStyle w:val="BodyText"/>
        <w:spacing w:line="269" w:lineRule="auto"/>
      </w:pPr>
    </w:p>
    <w:p w:rsidR="005D4E44">
      <w:pPr>
        <w:spacing w:before="78" w:line="451" w:lineRule="exact"/>
        <w:ind w:right="62"/>
        <w:jc w:val="right"/>
        <w:rPr>
          <w:rFonts w:ascii="宋体" w:eastAsia="宋体" w:hAnsi="宋体" w:cs="宋体"/>
          <w:sz w:val="24"/>
          <w:szCs w:val="24"/>
        </w:rPr>
      </w:pPr>
      <w:r>
        <w:rPr>
          <w:rFonts w:ascii="宋体" w:eastAsia="宋体" w:hAnsi="宋体" w:cs="宋体"/>
          <w:spacing w:val="-2"/>
          <w:position w:val="15"/>
          <w:sz w:val="24"/>
          <w:szCs w:val="24"/>
        </w:rPr>
        <w:t>建立了一个易于操作的标准与开放系统平台；只需升级软件与图像卡就</w:t>
      </w:r>
      <w:r>
        <w:rPr>
          <w:rFonts w:ascii="宋体" w:eastAsia="宋体" w:hAnsi="宋体" w:cs="宋体"/>
          <w:spacing w:val="-3"/>
          <w:position w:val="15"/>
          <w:sz w:val="24"/>
          <w:szCs w:val="24"/>
        </w:rPr>
        <w:t>可实</w:t>
      </w:r>
    </w:p>
    <w:p w:rsidR="005D4E44">
      <w:pPr>
        <w:spacing w:line="220" w:lineRule="auto"/>
        <w:ind w:left="433"/>
        <w:rPr>
          <w:rFonts w:ascii="宋体" w:eastAsia="宋体" w:hAnsi="宋体" w:cs="宋体"/>
          <w:sz w:val="24"/>
          <w:szCs w:val="24"/>
        </w:rPr>
      </w:pPr>
      <w:r>
        <w:rPr>
          <w:rFonts w:ascii="宋体" w:eastAsia="宋体" w:hAnsi="宋体" w:cs="宋体"/>
          <w:spacing w:val="-8"/>
          <w:sz w:val="24"/>
          <w:szCs w:val="24"/>
        </w:rPr>
        <w:t>现系统的扩展与升级。</w:t>
      </w:r>
    </w:p>
    <w:p w:rsidR="005D4E44">
      <w:pPr>
        <w:spacing w:before="190" w:line="362" w:lineRule="auto"/>
        <w:ind w:left="433" w:right="55" w:firstLine="449"/>
        <w:jc w:val="both"/>
        <w:rPr>
          <w:rFonts w:ascii="宋体" w:eastAsia="宋体" w:hAnsi="宋体" w:cs="宋体"/>
          <w:sz w:val="24"/>
          <w:szCs w:val="24"/>
        </w:rPr>
      </w:pPr>
      <w:r>
        <w:rPr>
          <w:rFonts w:ascii="Times New Roman" w:eastAsia="Times New Roman" w:hAnsi="Times New Roman" w:cs="Times New Roman"/>
          <w:spacing w:val="1"/>
          <w:sz w:val="24"/>
          <w:szCs w:val="24"/>
        </w:rPr>
        <w:t>B</w:t>
      </w:r>
      <w:r>
        <w:rPr>
          <w:rFonts w:ascii="宋体" w:eastAsia="宋体" w:hAnsi="宋体" w:cs="宋体"/>
          <w:spacing w:val="1"/>
          <w:sz w:val="24"/>
          <w:szCs w:val="24"/>
        </w:rPr>
        <w:t>、采集码率可由用户灵活定义。高码流素材按照存储机制将暂时放到</w:t>
      </w:r>
      <w:r>
        <w:rPr>
          <w:rFonts w:ascii="宋体" w:eastAsia="宋体" w:hAnsi="宋体" w:cs="宋体"/>
          <w:spacing w:val="-3"/>
          <w:sz w:val="24"/>
          <w:szCs w:val="24"/>
        </w:rPr>
        <w:t>上载工作站的存储体里，通过交换服务器将其传</w:t>
      </w:r>
      <w:r>
        <w:rPr>
          <w:rFonts w:ascii="宋体" w:eastAsia="宋体" w:hAnsi="宋体" w:cs="宋体"/>
          <w:spacing w:val="-4"/>
          <w:sz w:val="24"/>
          <w:szCs w:val="24"/>
        </w:rPr>
        <w:t>送到存储中心，进入多级存</w:t>
      </w:r>
      <w:r>
        <w:rPr>
          <w:rFonts w:ascii="宋体" w:eastAsia="宋体" w:hAnsi="宋体" w:cs="宋体"/>
          <w:spacing w:val="-2"/>
          <w:sz w:val="24"/>
          <w:szCs w:val="24"/>
        </w:rPr>
        <w:t>储的管理范围。配合系统提供先进的纯软件转码中心，实现多</w:t>
      </w:r>
      <w:r>
        <w:rPr>
          <w:rFonts w:ascii="宋体" w:eastAsia="宋体" w:hAnsi="宋体" w:cs="宋体"/>
          <w:spacing w:val="-3"/>
          <w:sz w:val="24"/>
          <w:szCs w:val="24"/>
        </w:rPr>
        <w:t>种不一致格式</w:t>
      </w:r>
      <w:r>
        <w:rPr>
          <w:rFonts w:ascii="宋体" w:eastAsia="宋体" w:hAnsi="宋体" w:cs="宋体"/>
          <w:spacing w:val="-2"/>
          <w:sz w:val="24"/>
          <w:szCs w:val="24"/>
        </w:rPr>
        <w:t>间的互转，生成检索与浏览所使用的低码流</w:t>
      </w:r>
      <w:r>
        <w:rPr>
          <w:rFonts w:ascii="Times New Roman" w:eastAsia="Times New Roman" w:hAnsi="Times New Roman" w:cs="Times New Roman"/>
          <w:spacing w:val="-2"/>
          <w:sz w:val="24"/>
          <w:szCs w:val="24"/>
        </w:rPr>
        <w:t>Mpeg-4</w:t>
      </w:r>
      <w:r>
        <w:rPr>
          <w:rFonts w:ascii="宋体" w:eastAsia="宋体" w:hAnsi="宋体" w:cs="宋体"/>
          <w:spacing w:val="-2"/>
          <w:sz w:val="24"/>
          <w:szCs w:val="24"/>
        </w:rPr>
        <w:t>节目等。</w:t>
      </w:r>
      <w:r>
        <w:rPr>
          <w:rFonts w:ascii="Times New Roman" w:eastAsia="Times New Roman" w:hAnsi="Times New Roman" w:cs="Times New Roman"/>
          <w:spacing w:val="-2"/>
          <w:sz w:val="24"/>
          <w:szCs w:val="24"/>
        </w:rPr>
        <w:t>Mpeg-4</w:t>
      </w:r>
      <w:r>
        <w:rPr>
          <w:rFonts w:ascii="宋体" w:eastAsia="宋体" w:hAnsi="宋体" w:cs="宋体"/>
          <w:spacing w:val="-2"/>
          <w:sz w:val="24"/>
          <w:szCs w:val="24"/>
        </w:rPr>
        <w:t>节目将</w:t>
      </w:r>
    </w:p>
    <w:p w:rsidR="005D4E44">
      <w:pPr>
        <w:spacing w:line="219" w:lineRule="auto"/>
        <w:ind w:left="433"/>
        <w:rPr>
          <w:rFonts w:ascii="宋体" w:eastAsia="宋体" w:hAnsi="宋体" w:cs="宋体"/>
          <w:sz w:val="24"/>
          <w:szCs w:val="24"/>
        </w:rPr>
      </w:pPr>
      <w:r>
        <w:rPr>
          <w:rFonts w:ascii="宋体" w:eastAsia="宋体" w:hAnsi="宋体" w:cs="宋体"/>
          <w:spacing w:val="-3"/>
          <w:sz w:val="24"/>
          <w:szCs w:val="24"/>
        </w:rPr>
        <w:t>直接储存到存储中心的在线磁盘阵列上，以备实时检索与点播。</w:t>
      </w:r>
    </w:p>
    <w:p w:rsidR="005D4E44">
      <w:pPr>
        <w:spacing w:before="164" w:line="470" w:lineRule="exact"/>
        <w:ind w:left="993"/>
        <w:rPr>
          <w:rFonts w:ascii="宋体" w:eastAsia="宋体" w:hAnsi="宋体" w:cs="宋体"/>
          <w:sz w:val="24"/>
          <w:szCs w:val="24"/>
        </w:rPr>
      </w:pPr>
      <w:r>
        <w:rPr>
          <w:rFonts w:ascii="宋体" w:eastAsia="宋体" w:hAnsi="宋体" w:cs="宋体"/>
          <w:spacing w:val="-7"/>
          <w:position w:val="17"/>
          <w:sz w:val="24"/>
          <w:szCs w:val="24"/>
        </w:rPr>
        <w:t>具体采集步骤如下：</w:t>
      </w:r>
    </w:p>
    <w:p w:rsidR="005D4E44">
      <w:pPr>
        <w:spacing w:line="218" w:lineRule="auto"/>
        <w:ind w:left="523"/>
        <w:rPr>
          <w:rFonts w:ascii="宋体" w:eastAsia="宋体" w:hAnsi="宋体" w:cs="宋体"/>
          <w:sz w:val="24"/>
          <w:szCs w:val="24"/>
        </w:rPr>
      </w:pPr>
      <w:r>
        <w:rPr>
          <w:rFonts w:ascii="宋体" w:eastAsia="宋体" w:hAnsi="宋体" w:cs="宋体"/>
          <w:sz w:val="24"/>
          <w:szCs w:val="24"/>
        </w:rPr>
        <w:t>1.</w:t>
      </w:r>
      <w:r>
        <w:rPr>
          <w:rFonts w:ascii="宋体" w:eastAsia="宋体" w:hAnsi="宋体" w:cs="宋体"/>
          <w:sz w:val="24"/>
          <w:szCs w:val="24"/>
        </w:rPr>
        <w:t>建立素材模版</w:t>
      </w:r>
    </w:p>
    <w:p w:rsidR="005D4E44">
      <w:pPr>
        <w:spacing w:before="296" w:line="470" w:lineRule="exact"/>
        <w:ind w:right="24"/>
        <w:jc w:val="right"/>
        <w:rPr>
          <w:rFonts w:ascii="宋体" w:eastAsia="宋体" w:hAnsi="宋体" w:cs="宋体"/>
          <w:sz w:val="24"/>
          <w:szCs w:val="24"/>
        </w:rPr>
      </w:pPr>
      <w:r>
        <w:rPr>
          <w:rFonts w:ascii="宋体" w:eastAsia="宋体" w:hAnsi="宋体" w:cs="宋体"/>
          <w:spacing w:val="-8"/>
          <w:position w:val="17"/>
          <w:sz w:val="24"/>
          <w:szCs w:val="24"/>
        </w:rPr>
        <w:t>在采集数据之前，需要做好准备工作，使用人员能够根据素材类型的不一致，</w:t>
      </w:r>
    </w:p>
    <w:p w:rsidR="005D4E44">
      <w:pPr>
        <w:spacing w:before="1" w:line="218" w:lineRule="auto"/>
        <w:ind w:left="13"/>
        <w:rPr>
          <w:rFonts w:ascii="宋体" w:eastAsia="宋体" w:hAnsi="宋体" w:cs="宋体"/>
          <w:sz w:val="24"/>
          <w:szCs w:val="24"/>
        </w:rPr>
      </w:pPr>
      <w:r>
        <w:rPr>
          <w:rFonts w:ascii="宋体" w:eastAsia="宋体" w:hAnsi="宋体" w:cs="宋体"/>
          <w:spacing w:val="-2"/>
          <w:sz w:val="24"/>
          <w:szCs w:val="24"/>
        </w:rPr>
        <w:t>编制出不一致类型素材的采集模版，供各类素材录入或</w:t>
      </w:r>
      <w:r>
        <w:rPr>
          <w:rFonts w:ascii="宋体" w:eastAsia="宋体" w:hAnsi="宋体" w:cs="宋体"/>
          <w:spacing w:val="-3"/>
          <w:sz w:val="24"/>
          <w:szCs w:val="24"/>
        </w:rPr>
        <w:t>者上传时使用。</w:t>
      </w:r>
    </w:p>
    <w:p w:rsidR="005D4E44">
      <w:pPr>
        <w:spacing w:before="275" w:line="219" w:lineRule="auto"/>
        <w:ind w:left="433"/>
        <w:rPr>
          <w:rFonts w:ascii="宋体" w:eastAsia="宋体" w:hAnsi="宋体" w:cs="宋体"/>
          <w:sz w:val="24"/>
          <w:szCs w:val="24"/>
        </w:rPr>
      </w:pPr>
      <w:r>
        <w:rPr>
          <w:rFonts w:ascii="宋体" w:eastAsia="宋体" w:hAnsi="宋体" w:cs="宋体"/>
          <w:sz w:val="24"/>
          <w:szCs w:val="24"/>
        </w:rPr>
        <w:t xml:space="preserve">2. </w:t>
      </w:r>
      <w:r>
        <w:rPr>
          <w:rFonts w:ascii="宋体" w:eastAsia="宋体" w:hAnsi="宋体" w:cs="宋体"/>
          <w:sz w:val="24"/>
          <w:szCs w:val="24"/>
        </w:rPr>
        <w:t>采集数据</w:t>
      </w:r>
    </w:p>
    <w:p w:rsidR="005D4E44">
      <w:pPr>
        <w:spacing w:before="184" w:line="362" w:lineRule="auto"/>
        <w:ind w:left="13" w:firstLine="370"/>
        <w:rPr>
          <w:rFonts w:ascii="宋体" w:eastAsia="宋体" w:hAnsi="宋体" w:cs="宋体"/>
          <w:sz w:val="24"/>
          <w:szCs w:val="24"/>
        </w:rPr>
      </w:pPr>
      <w:r>
        <w:rPr>
          <w:rFonts w:ascii="宋体" w:eastAsia="宋体" w:hAnsi="宋体" w:cs="宋体"/>
          <w:sz w:val="24"/>
          <w:szCs w:val="24"/>
        </w:rPr>
        <w:t>在数据采集过程中，要紧是首先由数据交换模块检测</w:t>
      </w:r>
      <w:r>
        <w:rPr>
          <w:rFonts w:ascii="宋体" w:eastAsia="宋体" w:hAnsi="宋体" w:cs="宋体"/>
          <w:spacing w:val="-1"/>
          <w:sz w:val="24"/>
          <w:szCs w:val="24"/>
        </w:rPr>
        <w:t>用户系统固定的目录内</w:t>
      </w:r>
      <w:r>
        <w:rPr>
          <w:rFonts w:ascii="宋体" w:eastAsia="宋体" w:hAnsi="宋体" w:cs="宋体"/>
          <w:spacing w:val="-4"/>
          <w:sz w:val="24"/>
          <w:szCs w:val="24"/>
        </w:rPr>
        <w:t>是否有新的文件，如有新的文件且需要上传储存时，则由交换服务器进行数据迁</w:t>
      </w:r>
      <w:r>
        <w:rPr>
          <w:rFonts w:ascii="宋体" w:eastAsia="宋体" w:hAnsi="宋体" w:cs="宋体"/>
          <w:spacing w:val="-2"/>
          <w:sz w:val="24"/>
          <w:szCs w:val="24"/>
        </w:rPr>
        <w:t>移。如若需要其他效果的视频素材，则可通过转码模块进行转码。如还需编目，</w:t>
      </w:r>
      <w:r>
        <w:rPr>
          <w:rFonts w:ascii="宋体" w:eastAsia="宋体" w:hAnsi="宋体" w:cs="宋体"/>
          <w:spacing w:val="-4"/>
          <w:sz w:val="24"/>
          <w:szCs w:val="24"/>
        </w:rPr>
        <w:t>则可利用元数据处理模块进行编目。等需要进行的所有操作</w:t>
      </w:r>
      <w:r>
        <w:rPr>
          <w:rFonts w:ascii="宋体" w:eastAsia="宋体" w:hAnsi="宋体" w:cs="宋体"/>
          <w:spacing w:val="-5"/>
          <w:sz w:val="24"/>
          <w:szCs w:val="24"/>
        </w:rPr>
        <w:t>都完成后即可把素材</w:t>
      </w:r>
    </w:p>
    <w:p w:rsidR="005D4E44">
      <w:pPr>
        <w:spacing w:before="1" w:line="218" w:lineRule="auto"/>
        <w:ind w:left="13"/>
        <w:rPr>
          <w:rFonts w:ascii="宋体" w:eastAsia="宋体" w:hAnsi="宋体" w:cs="宋体"/>
          <w:sz w:val="24"/>
          <w:szCs w:val="24"/>
        </w:rPr>
      </w:pPr>
      <w:r>
        <w:rPr>
          <w:rFonts w:ascii="宋体" w:eastAsia="宋体" w:hAnsi="宋体" w:cs="宋体"/>
          <w:spacing w:val="-6"/>
          <w:sz w:val="24"/>
          <w:szCs w:val="24"/>
        </w:rPr>
        <w:t>数据进行储存完成采集过程。</w:t>
      </w:r>
    </w:p>
    <w:p w:rsidR="005D4E44">
      <w:pPr>
        <w:spacing w:before="186" w:line="450" w:lineRule="exact"/>
        <w:ind w:left="433"/>
        <w:rPr>
          <w:rFonts w:ascii="宋体" w:eastAsia="宋体" w:hAnsi="宋体" w:cs="宋体"/>
          <w:sz w:val="24"/>
          <w:szCs w:val="24"/>
        </w:rPr>
      </w:pPr>
      <w:r>
        <w:rPr>
          <w:rFonts w:ascii="宋体" w:eastAsia="宋体" w:hAnsi="宋体" w:cs="宋体"/>
          <w:spacing w:val="-3"/>
          <w:position w:val="15"/>
          <w:sz w:val="24"/>
          <w:szCs w:val="24"/>
        </w:rPr>
        <w:t>关于其他文档、数据来讲，要紧通过统一的资料处理，通过数据交换软件，</w:t>
      </w:r>
    </w:p>
    <w:p w:rsidR="005D4E44">
      <w:pPr>
        <w:spacing w:before="1" w:line="219" w:lineRule="auto"/>
        <w:ind w:left="13"/>
        <w:rPr>
          <w:rFonts w:ascii="宋体" w:eastAsia="宋体" w:hAnsi="宋体" w:cs="宋体"/>
          <w:sz w:val="24"/>
          <w:szCs w:val="24"/>
        </w:rPr>
      </w:pPr>
      <w:r>
        <w:rPr>
          <w:rFonts w:ascii="宋体" w:eastAsia="宋体" w:hAnsi="宋体" w:cs="宋体"/>
          <w:spacing w:val="-1"/>
          <w:sz w:val="24"/>
          <w:szCs w:val="24"/>
        </w:rPr>
        <w:t>将其从不一致来源收集到存储中心，以备作全面编目与统一</w:t>
      </w:r>
      <w:r>
        <w:rPr>
          <w:rFonts w:ascii="宋体" w:eastAsia="宋体" w:hAnsi="宋体" w:cs="宋体"/>
          <w:spacing w:val="-2"/>
          <w:sz w:val="24"/>
          <w:szCs w:val="24"/>
        </w:rPr>
        <w:t>存储。</w:t>
      </w:r>
    </w:p>
    <w:p w:rsidR="005D4E44">
      <w:pPr>
        <w:pStyle w:val="BodyText"/>
        <w:spacing w:line="407" w:lineRule="auto"/>
      </w:pPr>
    </w:p>
    <w:p w:rsidR="005D4E44">
      <w:pPr>
        <w:spacing w:before="91" w:line="222" w:lineRule="auto"/>
        <w:ind w:left="17"/>
        <w:outlineLvl w:val="6"/>
        <w:rPr>
          <w:rFonts w:ascii="黑体" w:eastAsia="黑体" w:hAnsi="黑体" w:cs="黑体"/>
          <w:sz w:val="28"/>
          <w:szCs w:val="28"/>
        </w:rPr>
      </w:pPr>
      <w:r>
        <w:rPr>
          <w:rFonts w:ascii="黑体" w:eastAsia="黑体" w:hAnsi="黑体" w:cs="黑体"/>
          <w:b/>
          <w:bCs/>
          <w:spacing w:val="-5"/>
          <w:sz w:val="28"/>
          <w:szCs w:val="28"/>
        </w:rPr>
        <w:t>3.2</w:t>
      </w:r>
      <w:r>
        <w:rPr>
          <w:rFonts w:ascii="黑体" w:eastAsia="黑体" w:hAnsi="黑体" w:cs="黑体"/>
          <w:b/>
          <w:bCs/>
          <w:spacing w:val="-5"/>
          <w:sz w:val="28"/>
          <w:szCs w:val="28"/>
        </w:rPr>
        <w:t>视频转码分析</w:t>
      </w:r>
    </w:p>
    <w:p w:rsidR="005D4E44">
      <w:pPr>
        <w:pStyle w:val="BodyText"/>
        <w:spacing w:line="410" w:lineRule="auto"/>
      </w:pPr>
    </w:p>
    <w:p w:rsidR="005D4E44">
      <w:pPr>
        <w:spacing w:before="78" w:line="364" w:lineRule="auto"/>
        <w:ind w:left="13" w:right="72" w:firstLine="420"/>
        <w:rPr>
          <w:rFonts w:ascii="宋体" w:eastAsia="宋体" w:hAnsi="宋体" w:cs="宋体"/>
          <w:sz w:val="24"/>
          <w:szCs w:val="24"/>
        </w:rPr>
      </w:pPr>
      <w:r>
        <w:rPr>
          <w:rFonts w:ascii="宋体" w:eastAsia="宋体" w:hAnsi="宋体" w:cs="宋体"/>
          <w:spacing w:val="-1"/>
          <w:sz w:val="24"/>
          <w:szCs w:val="24"/>
        </w:rPr>
        <w:t>上传到存储中心的视音频资料，根据需要能够将采集好的标准</w:t>
      </w:r>
      <w:r>
        <w:rPr>
          <w:rFonts w:ascii="Times New Roman" w:eastAsia="Times New Roman" w:hAnsi="Times New Roman" w:cs="Times New Roman"/>
          <w:spacing w:val="-1"/>
          <w:sz w:val="24"/>
          <w:szCs w:val="24"/>
        </w:rPr>
        <w:t>Mpeg</w:t>
      </w:r>
      <w:r>
        <w:rPr>
          <w:rFonts w:ascii="Times New Roman" w:eastAsia="Times New Roman" w:hAnsi="Times New Roman" w:cs="Times New Roman"/>
          <w:spacing w:val="-2"/>
          <w:sz w:val="24"/>
          <w:szCs w:val="24"/>
        </w:rPr>
        <w:t xml:space="preserve">-2 </w:t>
      </w:r>
      <w:r>
        <w:rPr>
          <w:rFonts w:ascii="宋体" w:eastAsia="宋体" w:hAnsi="宋体" w:cs="宋体"/>
          <w:spacing w:val="-2"/>
          <w:sz w:val="24"/>
          <w:szCs w:val="24"/>
        </w:rPr>
        <w:t>文件</w:t>
      </w:r>
      <w:r>
        <w:rPr>
          <w:rFonts w:ascii="宋体" w:eastAsia="宋体" w:hAnsi="宋体" w:cs="宋体"/>
          <w:sz w:val="24"/>
          <w:szCs w:val="24"/>
        </w:rPr>
        <w:t xml:space="preserve"> </w:t>
      </w:r>
      <w:r>
        <w:rPr>
          <w:rFonts w:ascii="宋体" w:eastAsia="宋体" w:hAnsi="宋体" w:cs="宋体"/>
          <w:sz w:val="24"/>
          <w:szCs w:val="24"/>
        </w:rPr>
        <w:t>转码成浏览码率的</w:t>
      </w:r>
      <w:r>
        <w:rPr>
          <w:rFonts w:ascii="Times New Roman" w:eastAsia="Times New Roman" w:hAnsi="Times New Roman" w:cs="Times New Roman"/>
          <w:sz w:val="24"/>
          <w:szCs w:val="24"/>
        </w:rPr>
        <w:t>Mpeg-4    wmv</w:t>
      </w:r>
      <w:r>
        <w:rPr>
          <w:rFonts w:ascii="宋体" w:eastAsia="宋体" w:hAnsi="宋体" w:cs="宋体"/>
          <w:sz w:val="24"/>
          <w:szCs w:val="24"/>
        </w:rPr>
        <w:t>等</w:t>
      </w:r>
      <w:r>
        <w:rPr>
          <w:rFonts w:ascii="宋体" w:eastAsia="宋体" w:hAnsi="宋体" w:cs="宋体"/>
          <w:spacing w:val="-1"/>
          <w:sz w:val="24"/>
          <w:szCs w:val="24"/>
        </w:rPr>
        <w:t>格式，通过浏览码率资料进行节目的编目、</w:t>
      </w:r>
    </w:p>
    <w:p w:rsidR="005D4E44">
      <w:pPr>
        <w:spacing w:before="1" w:line="219" w:lineRule="auto"/>
        <w:ind w:left="13"/>
        <w:rPr>
          <w:rFonts w:ascii="宋体" w:eastAsia="宋体" w:hAnsi="宋体" w:cs="宋体"/>
          <w:sz w:val="24"/>
          <w:szCs w:val="24"/>
        </w:rPr>
      </w:pPr>
      <w:r>
        <w:rPr>
          <w:rFonts w:ascii="宋体" w:eastAsia="宋体" w:hAnsi="宋体" w:cs="宋体"/>
          <w:spacing w:val="-4"/>
          <w:sz w:val="24"/>
          <w:szCs w:val="24"/>
        </w:rPr>
        <w:t>在线浏览等，完成对视音频资料的全面管理。</w:t>
      </w:r>
    </w:p>
    <w:p w:rsidR="005D4E44">
      <w:pPr>
        <w:spacing w:before="194" w:line="354" w:lineRule="auto"/>
        <w:ind w:left="13" w:right="59" w:firstLine="420"/>
        <w:rPr>
          <w:rFonts w:ascii="宋体" w:eastAsia="宋体" w:hAnsi="宋体" w:cs="宋体"/>
          <w:sz w:val="24"/>
          <w:szCs w:val="24"/>
        </w:rPr>
      </w:pPr>
      <w:r>
        <w:rPr>
          <w:rFonts w:ascii="宋体" w:eastAsia="宋体" w:hAnsi="宋体" w:cs="宋体"/>
          <w:spacing w:val="-4"/>
          <w:sz w:val="24"/>
          <w:szCs w:val="24"/>
        </w:rPr>
        <w:t>视频转码模块，还能够方便的实现标准存储格式与各类不一致用途的视频格式进行相互转换，以满足库存音像资料的各类不一致类型应用，如：在线网络浏</w:t>
      </w:r>
    </w:p>
    <w:p w:rsidR="005D4E44">
      <w:pPr>
        <w:spacing w:before="1" w:line="219" w:lineRule="auto"/>
        <w:ind w:left="13"/>
        <w:rPr>
          <w:rFonts w:ascii="宋体" w:eastAsia="宋体" w:hAnsi="宋体" w:cs="宋体"/>
          <w:sz w:val="24"/>
          <w:szCs w:val="24"/>
        </w:rPr>
      </w:pPr>
      <w:r>
        <w:rPr>
          <w:rFonts w:ascii="宋体" w:eastAsia="宋体" w:hAnsi="宋体" w:cs="宋体"/>
          <w:spacing w:val="-4"/>
          <w:sz w:val="24"/>
          <w:szCs w:val="24"/>
        </w:rPr>
        <w:t>览、视频二次编缉、</w:t>
      </w:r>
      <w:r>
        <w:rPr>
          <w:rFonts w:ascii="Times New Roman" w:eastAsia="Times New Roman" w:hAnsi="Times New Roman" w:cs="Times New Roman"/>
          <w:spacing w:val="-4"/>
          <w:sz w:val="24"/>
          <w:szCs w:val="24"/>
        </w:rPr>
        <w:t>DVD</w:t>
      </w:r>
      <w:r>
        <w:rPr>
          <w:rFonts w:ascii="宋体" w:eastAsia="宋体" w:hAnsi="宋体" w:cs="宋体"/>
          <w:spacing w:val="-4"/>
          <w:sz w:val="24"/>
          <w:szCs w:val="24"/>
        </w:rPr>
        <w:t>刻录、录像带输出，甚至播出等等。</w:t>
      </w:r>
    </w:p>
    <w:p w:rsidR="005D4E44">
      <w:pPr>
        <w:spacing w:line="219" w:lineRule="auto"/>
        <w:rPr>
          <w:rFonts w:ascii="宋体" w:eastAsia="宋体" w:hAnsi="宋体" w:cs="宋体"/>
          <w:sz w:val="24"/>
          <w:szCs w:val="24"/>
        </w:rPr>
        <w:sectPr>
          <w:headerReference w:type="even" r:id="rId97"/>
          <w:headerReference w:type="default" r:id="rId98"/>
          <w:footerReference w:type="even" r:id="rId99"/>
          <w:footerReference w:type="default" r:id="rId100"/>
          <w:headerReference w:type="first" r:id="rId101"/>
          <w:footerReference w:type="first" r:id="rId102"/>
          <w:pgSz w:w="11910" w:h="16840"/>
          <w:pgMar w:top="400" w:right="1773" w:bottom="400" w:left="1786" w:header="0" w:footer="0" w:gutter="0"/>
          <w:pgNumType w:start="16"/>
          <w:cols w:space="720"/>
        </w:sectPr>
      </w:pPr>
    </w:p>
    <w:p w:rsidR="005D4E44">
      <w:pPr>
        <w:pStyle w:val="BodyText"/>
        <w:spacing w:line="277" w:lineRule="auto"/>
      </w:pPr>
    </w:p>
    <w:p w:rsidR="005D4E44">
      <w:pPr>
        <w:pStyle w:val="BodyText"/>
        <w:spacing w:line="277" w:lineRule="auto"/>
      </w:pPr>
    </w:p>
    <w:p w:rsidR="005D4E44">
      <w:pPr>
        <w:pStyle w:val="BodyText"/>
        <w:spacing w:line="278" w:lineRule="auto"/>
      </w:pPr>
    </w:p>
    <w:p w:rsidR="005D4E44">
      <w:pPr>
        <w:pStyle w:val="BodyText"/>
        <w:spacing w:line="278" w:lineRule="auto"/>
      </w:pPr>
    </w:p>
    <w:p w:rsidR="005D4E44">
      <w:pPr>
        <w:spacing w:before="88" w:line="221" w:lineRule="auto"/>
        <w:ind w:left="7"/>
        <w:outlineLvl w:val="6"/>
        <w:rPr>
          <w:rFonts w:ascii="黑体" w:eastAsia="黑体" w:hAnsi="黑体" w:cs="黑体"/>
          <w:sz w:val="27"/>
          <w:szCs w:val="27"/>
        </w:rPr>
      </w:pPr>
      <w:bookmarkStart w:id="19" w:name="bookmark23"/>
      <w:bookmarkEnd w:id="19"/>
      <w:r>
        <w:rPr>
          <w:rFonts w:ascii="黑体" w:eastAsia="黑体" w:hAnsi="黑体" w:cs="黑体"/>
          <w:b/>
          <w:bCs/>
          <w:spacing w:val="2"/>
          <w:sz w:val="27"/>
          <w:szCs w:val="27"/>
        </w:rPr>
        <w:t>3.3</w:t>
      </w:r>
      <w:r>
        <w:rPr>
          <w:rFonts w:ascii="黑体" w:eastAsia="黑体" w:hAnsi="黑体" w:cs="黑体"/>
          <w:b/>
          <w:bCs/>
          <w:spacing w:val="2"/>
          <w:sz w:val="27"/>
          <w:szCs w:val="27"/>
        </w:rPr>
        <w:t>资料编目标引</w:t>
      </w:r>
    </w:p>
    <w:p w:rsidR="005D4E44">
      <w:pPr>
        <w:pStyle w:val="BodyText"/>
        <w:spacing w:line="478" w:lineRule="auto"/>
      </w:pPr>
    </w:p>
    <w:p w:rsidR="005D4E44">
      <w:pPr>
        <w:spacing w:before="88" w:line="219" w:lineRule="auto"/>
        <w:ind w:left="6"/>
        <w:outlineLvl w:val="6"/>
        <w:rPr>
          <w:rFonts w:ascii="宋体" w:eastAsia="宋体" w:hAnsi="宋体" w:cs="宋体"/>
          <w:sz w:val="27"/>
          <w:szCs w:val="27"/>
        </w:rPr>
      </w:pPr>
      <w:r>
        <w:rPr>
          <w:rFonts w:ascii="宋体" w:eastAsia="宋体" w:hAnsi="宋体" w:cs="宋体"/>
          <w:b/>
          <w:bCs/>
          <w:spacing w:val="-7"/>
          <w:sz w:val="27"/>
          <w:szCs w:val="27"/>
        </w:rPr>
        <w:t>3.3.1</w:t>
      </w:r>
      <w:r>
        <w:rPr>
          <w:rFonts w:ascii="宋体" w:eastAsia="宋体" w:hAnsi="宋体" w:cs="宋体"/>
          <w:b/>
          <w:bCs/>
          <w:spacing w:val="-7"/>
          <w:sz w:val="27"/>
          <w:szCs w:val="27"/>
        </w:rPr>
        <w:t>编目标引建模</w:t>
      </w:r>
    </w:p>
    <w:p w:rsidR="005D4E44">
      <w:pPr>
        <w:pStyle w:val="BodyText"/>
        <w:spacing w:line="412" w:lineRule="auto"/>
      </w:pPr>
    </w:p>
    <w:p w:rsidR="005D4E44">
      <w:pPr>
        <w:spacing w:before="78" w:line="361" w:lineRule="auto"/>
        <w:ind w:left="3" w:right="57" w:firstLine="500"/>
        <w:rPr>
          <w:rFonts w:ascii="宋体" w:eastAsia="宋体" w:hAnsi="宋体" w:cs="宋体"/>
          <w:sz w:val="24"/>
          <w:szCs w:val="24"/>
        </w:rPr>
      </w:pPr>
      <w:r>
        <w:rPr>
          <w:rFonts w:ascii="宋体" w:eastAsia="宋体" w:hAnsi="宋体" w:cs="宋体"/>
          <w:spacing w:val="-4"/>
          <w:sz w:val="24"/>
          <w:szCs w:val="24"/>
        </w:rPr>
        <w:t>通过软件系统的元数据管理中心，用户能够灵活、</w:t>
      </w:r>
      <w:r>
        <w:rPr>
          <w:rFonts w:ascii="宋体" w:eastAsia="宋体" w:hAnsi="宋体" w:cs="宋体"/>
          <w:spacing w:val="-5"/>
          <w:sz w:val="24"/>
          <w:szCs w:val="24"/>
        </w:rPr>
        <w:t>方便的对上载到系统中的</w:t>
      </w:r>
      <w:r>
        <w:rPr>
          <w:rFonts w:ascii="宋体" w:eastAsia="宋体" w:hAnsi="宋体" w:cs="宋体"/>
          <w:spacing w:val="-4"/>
          <w:sz w:val="24"/>
          <w:szCs w:val="24"/>
        </w:rPr>
        <w:t>各类数据资源进行编目与标引，而且对各类数据资料都能够适用，不管其是视音</w:t>
      </w:r>
      <w:r>
        <w:rPr>
          <w:rFonts w:ascii="宋体" w:eastAsia="宋体" w:hAnsi="宋体" w:cs="宋体"/>
          <w:spacing w:val="-4"/>
          <w:sz w:val="24"/>
          <w:szCs w:val="24"/>
        </w:rPr>
        <w:t>频、文档、或者是其他数据，都能够灵活制定对应的编目体系，对不一致类型数</w:t>
      </w:r>
    </w:p>
    <w:p w:rsidR="005D4E44">
      <w:pPr>
        <w:spacing w:line="218" w:lineRule="auto"/>
        <w:ind w:left="3"/>
        <w:rPr>
          <w:rFonts w:ascii="宋体" w:eastAsia="宋体" w:hAnsi="宋体" w:cs="宋体"/>
          <w:sz w:val="24"/>
          <w:szCs w:val="24"/>
        </w:rPr>
      </w:pPr>
      <w:r>
        <w:rPr>
          <w:rFonts w:ascii="宋体" w:eastAsia="宋体" w:hAnsi="宋体" w:cs="宋体"/>
          <w:spacing w:val="-2"/>
          <w:sz w:val="24"/>
          <w:szCs w:val="24"/>
        </w:rPr>
        <w:t>据进行描述建模，来习惯不一致类型数据对象的管理要求。</w:t>
      </w:r>
    </w:p>
    <w:p w:rsidR="005D4E44">
      <w:pPr>
        <w:spacing w:before="187" w:line="354" w:lineRule="auto"/>
        <w:ind w:left="3" w:right="7" w:firstLine="500"/>
        <w:rPr>
          <w:rFonts w:ascii="宋体" w:eastAsia="宋体" w:hAnsi="宋体" w:cs="宋体"/>
          <w:sz w:val="24"/>
          <w:szCs w:val="24"/>
        </w:rPr>
      </w:pPr>
      <w:r>
        <w:rPr>
          <w:rFonts w:ascii="宋体" w:eastAsia="宋体" w:hAnsi="宋体" w:cs="宋体"/>
          <w:spacing w:val="-3"/>
          <w:sz w:val="24"/>
          <w:szCs w:val="24"/>
        </w:rPr>
        <w:t>由于视频或者音频文件是一种不能由一个具体数值来描述的非结构化数据，</w:t>
      </w:r>
      <w:r>
        <w:rPr>
          <w:rFonts w:ascii="宋体" w:eastAsia="宋体" w:hAnsi="宋体" w:cs="宋体"/>
          <w:spacing w:val="-5"/>
          <w:sz w:val="24"/>
          <w:szCs w:val="24"/>
        </w:rPr>
        <w:t>如何把这些非结构化的数据转换成能够用数据库来记录的结构化数据，是这个模</w:t>
      </w:r>
      <w:r>
        <w:rPr>
          <w:rFonts w:ascii="宋体" w:eastAsia="宋体" w:hAnsi="宋体" w:cs="宋体"/>
          <w:spacing w:val="-5"/>
          <w:sz w:val="24"/>
          <w:szCs w:val="24"/>
        </w:rPr>
        <w:t xml:space="preserve"> </w:t>
      </w:r>
      <w:r>
        <w:rPr>
          <w:rFonts w:ascii="宋体" w:eastAsia="宋体" w:hAnsi="宋体" w:cs="宋体"/>
          <w:spacing w:val="-4"/>
          <w:sz w:val="24"/>
          <w:szCs w:val="24"/>
        </w:rPr>
        <w:t>块所要完成的要紧功能。此模块要紧具有音像资料类别判定、标引录入、批阅等</w:t>
      </w:r>
    </w:p>
    <w:p w:rsidR="005D4E44">
      <w:pPr>
        <w:spacing w:before="1" w:line="220" w:lineRule="auto"/>
        <w:ind w:left="3"/>
        <w:rPr>
          <w:rFonts w:ascii="宋体" w:eastAsia="宋体" w:hAnsi="宋体" w:cs="宋体"/>
          <w:sz w:val="24"/>
          <w:szCs w:val="24"/>
        </w:rPr>
      </w:pPr>
      <w:r>
        <w:rPr>
          <w:rFonts w:ascii="宋体" w:eastAsia="宋体" w:hAnsi="宋体" w:cs="宋体"/>
          <w:spacing w:val="-15"/>
          <w:sz w:val="24"/>
          <w:szCs w:val="24"/>
        </w:rPr>
        <w:t>功能，</w:t>
      </w:r>
    </w:p>
    <w:p w:rsidR="005D4E44">
      <w:pPr>
        <w:spacing w:before="201" w:line="471" w:lineRule="exact"/>
        <w:ind w:right="55"/>
        <w:jc w:val="right"/>
        <w:rPr>
          <w:rFonts w:ascii="宋体" w:eastAsia="宋体" w:hAnsi="宋体" w:cs="宋体"/>
          <w:sz w:val="24"/>
          <w:szCs w:val="24"/>
        </w:rPr>
      </w:pPr>
      <w:r>
        <w:rPr>
          <w:rFonts w:ascii="宋体" w:eastAsia="宋体" w:hAnsi="宋体" w:cs="宋体"/>
          <w:spacing w:val="-4"/>
          <w:position w:val="17"/>
          <w:sz w:val="24"/>
          <w:szCs w:val="24"/>
        </w:rPr>
        <w:t>视频内容的描述是通过元数据来完成的，通过输入属性</w:t>
      </w:r>
      <w:r>
        <w:rPr>
          <w:rFonts w:ascii="宋体" w:eastAsia="宋体" w:hAnsi="宋体" w:cs="宋体"/>
          <w:spacing w:val="-5"/>
          <w:position w:val="17"/>
          <w:sz w:val="24"/>
          <w:szCs w:val="24"/>
        </w:rPr>
        <w:t>值来完成由非结构到</w:t>
      </w:r>
    </w:p>
    <w:p w:rsidR="005D4E44">
      <w:pPr>
        <w:spacing w:line="220" w:lineRule="auto"/>
        <w:ind w:left="3"/>
        <w:rPr>
          <w:rFonts w:ascii="宋体" w:eastAsia="宋体" w:hAnsi="宋体" w:cs="宋体"/>
          <w:sz w:val="24"/>
          <w:szCs w:val="24"/>
        </w:rPr>
      </w:pPr>
      <w:r>
        <w:rPr>
          <w:rFonts w:ascii="宋体" w:eastAsia="宋体" w:hAnsi="宋体" w:cs="宋体"/>
          <w:spacing w:val="-7"/>
          <w:sz w:val="24"/>
          <w:szCs w:val="24"/>
        </w:rPr>
        <w:t>结构化的转换。</w:t>
      </w:r>
    </w:p>
    <w:p w:rsidR="005D4E44">
      <w:pPr>
        <w:spacing w:before="183" w:line="354" w:lineRule="auto"/>
        <w:ind w:left="3" w:right="62" w:firstLine="500"/>
        <w:rPr>
          <w:rFonts w:ascii="宋体" w:eastAsia="宋体" w:hAnsi="宋体" w:cs="宋体"/>
          <w:sz w:val="24"/>
          <w:szCs w:val="24"/>
        </w:rPr>
      </w:pPr>
      <w:r>
        <w:rPr>
          <w:rFonts w:ascii="宋体" w:eastAsia="宋体" w:hAnsi="宋体" w:cs="宋体"/>
          <w:spacing w:val="-5"/>
          <w:sz w:val="24"/>
          <w:szCs w:val="24"/>
        </w:rPr>
        <w:t>由于不一致的数字资料分类的方法不一致，应用时所要检索与查询的属性也</w:t>
      </w:r>
      <w:r>
        <w:rPr>
          <w:rFonts w:ascii="宋体" w:eastAsia="宋体" w:hAnsi="宋体" w:cs="宋体"/>
          <w:spacing w:val="-4"/>
          <w:sz w:val="24"/>
          <w:szCs w:val="24"/>
        </w:rPr>
        <w:t>会不一致。比如：新闻类的资料比较重视时间性、比较短小，而</w:t>
      </w:r>
      <w:r>
        <w:rPr>
          <w:rFonts w:ascii="宋体" w:eastAsia="宋体" w:hAnsi="宋体" w:cs="宋体"/>
          <w:spacing w:val="-5"/>
          <w:sz w:val="24"/>
          <w:szCs w:val="24"/>
        </w:rPr>
        <w:t>影视类的资料比</w:t>
      </w:r>
      <w:r>
        <w:rPr>
          <w:rFonts w:ascii="宋体" w:eastAsia="宋体" w:hAnsi="宋体" w:cs="宋体"/>
          <w:spacing w:val="3"/>
          <w:sz w:val="24"/>
          <w:szCs w:val="24"/>
        </w:rPr>
        <w:t>较重视题材与故事内容，系统将对不一致类型的音像资料定义不一致的元数据</w:t>
      </w:r>
    </w:p>
    <w:p w:rsidR="005D4E44">
      <w:pPr>
        <w:spacing w:line="219" w:lineRule="auto"/>
        <w:ind w:left="3"/>
        <w:rPr>
          <w:rFonts w:ascii="宋体" w:eastAsia="宋体" w:hAnsi="宋体" w:cs="宋体"/>
          <w:sz w:val="24"/>
          <w:szCs w:val="24"/>
        </w:rPr>
      </w:pPr>
      <w:r>
        <w:rPr>
          <w:rFonts w:ascii="宋体" w:eastAsia="宋体" w:hAnsi="宋体" w:cs="宋体"/>
          <w:spacing w:val="-8"/>
          <w:sz w:val="24"/>
          <w:szCs w:val="24"/>
        </w:rPr>
        <w:t>集，来描述它们。</w:t>
      </w:r>
    </w:p>
    <w:p w:rsidR="005D4E44">
      <w:pPr>
        <w:spacing w:before="204" w:line="362" w:lineRule="auto"/>
        <w:ind w:left="3" w:firstLine="500"/>
        <w:rPr>
          <w:rFonts w:ascii="宋体" w:eastAsia="宋体" w:hAnsi="宋体" w:cs="宋体"/>
          <w:sz w:val="24"/>
          <w:szCs w:val="24"/>
        </w:rPr>
      </w:pPr>
      <w:r>
        <w:rPr>
          <w:rFonts w:ascii="宋体" w:eastAsia="宋体" w:hAnsi="宋体" w:cs="宋体"/>
          <w:spacing w:val="-4"/>
          <w:sz w:val="24"/>
          <w:szCs w:val="24"/>
        </w:rPr>
        <w:t>任何音像资料在做标引之前都务必推断其所属类型，选定后系统将自动调用</w:t>
      </w:r>
      <w:r>
        <w:rPr>
          <w:rFonts w:ascii="宋体" w:eastAsia="宋体" w:hAnsi="宋体" w:cs="宋体"/>
          <w:spacing w:val="-2"/>
          <w:sz w:val="24"/>
          <w:szCs w:val="24"/>
        </w:rPr>
        <w:t>其相应的元数据，生成标引界面供标引工作人员录入。最后，通过批阅的功能，</w:t>
      </w:r>
    </w:p>
    <w:p w:rsidR="005D4E44">
      <w:pPr>
        <w:spacing w:line="219" w:lineRule="auto"/>
        <w:ind w:left="3"/>
        <w:rPr>
          <w:rFonts w:ascii="宋体" w:eastAsia="宋体" w:hAnsi="宋体" w:cs="宋体"/>
          <w:sz w:val="24"/>
          <w:szCs w:val="24"/>
        </w:rPr>
      </w:pPr>
      <w:r>
        <w:rPr>
          <w:rFonts w:ascii="宋体" w:eastAsia="宋体" w:hAnsi="宋体" w:cs="宋体"/>
          <w:spacing w:val="-1"/>
          <w:sz w:val="24"/>
          <w:szCs w:val="24"/>
        </w:rPr>
        <w:t>检查标引信息的正确性与完整性，审查通过的标引</w:t>
      </w:r>
      <w:r>
        <w:rPr>
          <w:rFonts w:ascii="宋体" w:eastAsia="宋体" w:hAnsi="宋体" w:cs="宋体"/>
          <w:spacing w:val="-2"/>
          <w:sz w:val="24"/>
          <w:szCs w:val="24"/>
        </w:rPr>
        <w:t>将进入数据库进行储存。</w:t>
      </w:r>
    </w:p>
    <w:p w:rsidR="005D4E44">
      <w:pPr>
        <w:spacing w:before="183" w:line="354" w:lineRule="auto"/>
        <w:ind w:left="3" w:right="20" w:firstLine="500"/>
        <w:rPr>
          <w:rFonts w:ascii="宋体" w:eastAsia="宋体" w:hAnsi="宋体" w:cs="宋体"/>
          <w:sz w:val="24"/>
          <w:szCs w:val="24"/>
        </w:rPr>
      </w:pPr>
      <w:r>
        <w:rPr>
          <w:rFonts w:ascii="宋体" w:eastAsia="宋体" w:hAnsi="宋体" w:cs="宋体"/>
          <w:spacing w:val="-8"/>
          <w:sz w:val="24"/>
          <w:szCs w:val="24"/>
        </w:rPr>
        <w:t>系统对不一致数据对象的描述建模体系中应用了先进的</w:t>
      </w:r>
      <w:r>
        <w:rPr>
          <w:rFonts w:ascii="Times New Roman" w:eastAsia="Times New Roman" w:hAnsi="Times New Roman" w:cs="Times New Roman"/>
          <w:spacing w:val="-8"/>
          <w:sz w:val="24"/>
          <w:szCs w:val="24"/>
        </w:rPr>
        <w:t>XML</w:t>
      </w:r>
      <w:r>
        <w:rPr>
          <w:rFonts w:ascii="宋体" w:eastAsia="宋体" w:hAnsi="宋体" w:cs="宋体"/>
          <w:spacing w:val="-8"/>
          <w:sz w:val="24"/>
          <w:szCs w:val="24"/>
        </w:rPr>
        <w:t>数</w:t>
      </w:r>
      <w:r>
        <w:rPr>
          <w:rFonts w:ascii="宋体" w:eastAsia="宋体" w:hAnsi="宋体" w:cs="宋体"/>
          <w:spacing w:val="-9"/>
          <w:sz w:val="24"/>
          <w:szCs w:val="24"/>
        </w:rPr>
        <w:t>据交换技术，</w:t>
      </w:r>
      <w:r>
        <w:rPr>
          <w:rFonts w:ascii="宋体" w:eastAsia="宋体" w:hAnsi="宋体" w:cs="宋体"/>
          <w:spacing w:val="-6"/>
          <w:sz w:val="24"/>
          <w:szCs w:val="24"/>
        </w:rPr>
        <w:t>从而使各类元数据与对象模型的定义与增添变得十分灵活。在</w:t>
      </w:r>
      <w:r>
        <w:rPr>
          <w:rFonts w:ascii="宋体" w:eastAsia="宋体" w:hAnsi="宋体" w:cs="宋体"/>
          <w:spacing w:val="-7"/>
          <w:sz w:val="24"/>
          <w:szCs w:val="24"/>
        </w:rPr>
        <w:t>没有应用</w:t>
      </w:r>
      <w:r>
        <w:rPr>
          <w:rFonts w:ascii="Times New Roman" w:eastAsia="Times New Roman" w:hAnsi="Times New Roman" w:cs="Times New Roman"/>
          <w:spacing w:val="-7"/>
          <w:sz w:val="24"/>
          <w:szCs w:val="24"/>
        </w:rPr>
        <w:t xml:space="preserve">XML </w:t>
      </w:r>
      <w:r>
        <w:rPr>
          <w:rFonts w:ascii="宋体" w:eastAsia="宋体" w:hAnsi="宋体" w:cs="宋体"/>
          <w:spacing w:val="-7"/>
          <w:sz w:val="24"/>
          <w:szCs w:val="24"/>
        </w:rPr>
        <w:t>的系</w:t>
      </w:r>
      <w:r>
        <w:rPr>
          <w:rFonts w:ascii="宋体" w:eastAsia="宋体" w:hAnsi="宋体" w:cs="宋体"/>
          <w:spacing w:val="-4"/>
          <w:sz w:val="24"/>
          <w:szCs w:val="24"/>
        </w:rPr>
        <w:t>统中元数据一旦被定义就很难再做修改，随着业务的进展，某一天可能因业务或者应用需要增加一种对视频描述的新属性，在原先的系统中就需要开发人员重新</w:t>
      </w:r>
      <w:r>
        <w:rPr>
          <w:rFonts w:ascii="宋体" w:eastAsia="宋体" w:hAnsi="宋体" w:cs="宋体"/>
          <w:spacing w:val="-3"/>
          <w:sz w:val="24"/>
          <w:szCs w:val="24"/>
        </w:rPr>
        <w:t>修改数据库表结构、重新编写代码，这样就会带</w:t>
      </w:r>
      <w:r>
        <w:rPr>
          <w:rFonts w:ascii="宋体" w:eastAsia="宋体" w:hAnsi="宋体" w:cs="宋体"/>
          <w:spacing w:val="-4"/>
          <w:sz w:val="24"/>
          <w:szCs w:val="24"/>
        </w:rPr>
        <w:t>来很多复杂的开发工作。由于系</w:t>
      </w:r>
      <w:r>
        <w:rPr>
          <w:rFonts w:ascii="宋体" w:eastAsia="宋体" w:hAnsi="宋体" w:cs="宋体"/>
          <w:spacing w:val="-6"/>
          <w:sz w:val="24"/>
          <w:szCs w:val="24"/>
        </w:rPr>
        <w:t>统利用了</w:t>
      </w:r>
      <w:r>
        <w:rPr>
          <w:rFonts w:ascii="Times New Roman" w:eastAsia="Times New Roman" w:hAnsi="Times New Roman" w:cs="Times New Roman"/>
          <w:spacing w:val="-6"/>
          <w:sz w:val="24"/>
          <w:szCs w:val="24"/>
        </w:rPr>
        <w:t>XML</w:t>
      </w:r>
      <w:r>
        <w:rPr>
          <w:rFonts w:ascii="宋体" w:eastAsia="宋体" w:hAnsi="宋体" w:cs="宋体"/>
          <w:spacing w:val="-6"/>
          <w:sz w:val="24"/>
          <w:szCs w:val="24"/>
        </w:rPr>
        <w:t>技术，工作人员应用系统提供的对象建模功能，能够</w:t>
      </w:r>
      <w:r>
        <w:rPr>
          <w:rFonts w:ascii="宋体" w:eastAsia="宋体" w:hAnsi="宋体" w:cs="宋体"/>
          <w:spacing w:val="-7"/>
          <w:sz w:val="24"/>
          <w:szCs w:val="24"/>
        </w:rPr>
        <w:t>随时增加任何</w:t>
      </w:r>
      <w:r>
        <w:rPr>
          <w:rFonts w:ascii="宋体" w:eastAsia="宋体" w:hAnsi="宋体" w:cs="宋体"/>
          <w:spacing w:val="-4"/>
          <w:sz w:val="24"/>
          <w:szCs w:val="24"/>
        </w:rPr>
        <w:t>一项新的属性即新的元数据，假如对系统中定义的元数据不满意或者希望增加新条目，能够完全由操作人员自己完成修改工作，当标引端调用这一类型</w:t>
      </w:r>
      <w:r>
        <w:rPr>
          <w:rFonts w:ascii="宋体" w:eastAsia="宋体" w:hAnsi="宋体" w:cs="宋体"/>
          <w:spacing w:val="-5"/>
          <w:sz w:val="24"/>
          <w:szCs w:val="24"/>
        </w:rPr>
        <w:t>的元数据</w:t>
      </w:r>
    </w:p>
    <w:p w:rsidR="005D4E44">
      <w:pPr>
        <w:spacing w:before="1" w:line="218" w:lineRule="auto"/>
        <w:ind w:left="3"/>
        <w:rPr>
          <w:rFonts w:ascii="宋体" w:eastAsia="宋体" w:hAnsi="宋体" w:cs="宋体"/>
          <w:sz w:val="24"/>
          <w:szCs w:val="24"/>
        </w:rPr>
      </w:pPr>
      <w:r>
        <w:rPr>
          <w:rFonts w:ascii="宋体" w:eastAsia="宋体" w:hAnsi="宋体" w:cs="宋体"/>
          <w:spacing w:val="-4"/>
          <w:sz w:val="24"/>
          <w:szCs w:val="24"/>
        </w:rPr>
        <w:t>时，系统将生成新的标引窗口，同时在索引端会提供新的索引条目，从而使元数</w:t>
      </w:r>
    </w:p>
    <w:p w:rsidR="005D4E44">
      <w:pPr>
        <w:spacing w:line="218" w:lineRule="auto"/>
        <w:rPr>
          <w:rFonts w:ascii="宋体" w:eastAsia="宋体" w:hAnsi="宋体" w:cs="宋体"/>
          <w:sz w:val="24"/>
          <w:szCs w:val="24"/>
        </w:rPr>
      </w:pPr>
      <w:r>
        <w:rPr>
          <w:rFonts w:ascii="宋体" w:eastAsia="宋体" w:hAnsi="宋体" w:cs="宋体"/>
          <w:sz w:val="24"/>
          <w:szCs w:val="24"/>
        </w:rPr>
        <w:br/>
      </w:r>
      <w:r>
        <w:rPr>
          <w:rFonts w:ascii="宋体" w:eastAsia="宋体" w:hAnsi="宋体" w:cs="宋体"/>
          <w:sz w:val="24"/>
          <w:szCs w:val="24"/>
        </w:rPr>
        <w:br/>
      </w:r>
    </w:p>
    <w:p>
      <w:pPr>
        <w:kinsoku/>
        <w:autoSpaceDE/>
        <w:autoSpaceDN/>
        <w:adjustRightInd/>
        <w:snapToGrid/>
        <w:textAlignment w:val="auto"/>
        <w:rPr>
          <w:rFonts w:ascii="SimSun" w:eastAsia="SimSun" w:hAnsi="SimSun" w:cs="SimSun"/>
          <w:b/>
          <w:bCs/>
          <w:snapToGrid/>
          <w:sz w:val="30"/>
          <w:szCs w:val="30"/>
        </w:rPr>
      </w:pPr>
      <w:r>
        <w:rPr>
          <w:rFonts w:ascii="SimSun" w:eastAsia="SimSun" w:hAnsi="SimSun" w:cs="SimSun"/>
          <w:b/>
          <w:bCs/>
          <w:snapToGrid/>
          <w:sz w:val="30"/>
          <w:szCs w:val="30"/>
        </w:rPr>
        <w:t>以上内容仅为本文档的试下载部分，为可阅读页数的一半内容。如要下载或阅读全文，请访问：</w:t>
      </w:r>
      <w:hyperlink r:id="rId103" w:history="1">
        <w:r>
          <w:rPr>
            <w:rFonts w:ascii="SimSun" w:eastAsia="SimSun" w:hAnsi="SimSun" w:cs="SimSun"/>
            <w:b/>
            <w:bCs/>
            <w:snapToGrid/>
            <w:color w:val="0000EE"/>
            <w:sz w:val="30"/>
            <w:szCs w:val="30"/>
            <w:u w:val="single" w:color="0000EE"/>
          </w:rPr>
          <w:t>https://d.book118.com/627160061144006034</w:t>
        </w:r>
      </w:hyperlink>
    </w:p>
    <w:p w:rsidR="005D4E44">
      <w:pPr>
        <w:spacing w:line="218" w:lineRule="auto"/>
        <w:rPr>
          <w:rFonts w:ascii="宋体" w:eastAsia="宋体" w:hAnsi="宋体" w:cs="宋体"/>
          <w:sz w:val="24"/>
          <w:szCs w:val="24"/>
        </w:rPr>
      </w:pPr>
    </w:p>
    <w:sectPr>
      <w:headerReference w:type="even" r:id="rId104"/>
      <w:headerReference w:type="default" r:id="rId105"/>
      <w:footerReference w:type="even" r:id="rId106"/>
      <w:footerReference w:type="default" r:id="rId107"/>
      <w:headerReference w:type="first" r:id="rId108"/>
      <w:footerReference w:type="first" r:id="rId109"/>
      <w:pgSz w:w="11910" w:h="16840"/>
      <w:pgMar w:top="400" w:right="1783" w:bottom="400" w:left="1786" w:header="0" w:footer="0" w:gutter="0"/>
      <w:pgNumType w:start="17"/>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华文新魏">
    <w:panose1 w:val="02010800040101010101"/>
    <w:charset w:val="86"/>
    <w:family w:val="auto"/>
    <w:pitch w:val="variable"/>
    <w:sig w:usb0="00000001" w:usb1="080F0000" w:usb2="00000010" w:usb3="00000000" w:csb0="00040000" w:csb1="00000000"/>
  </w:font>
  <w:font w:name="隶书">
    <w:panose1 w:val="02010509060101010101"/>
    <w:charset w:val="86"/>
    <w:family w:val="modern"/>
    <w:pitch w:val="fixed"/>
    <w:sig w:usb0="00000001" w:usb1="080E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rsidRPr="00F44B7E" w:rsidP="00F44B7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rsidRPr="00F44B7E" w:rsidP="00F44B7E">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Foo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rsidRPr="00F44B7E" w:rsidP="00F44B7E">
    <w:pPr>
      <w:pStyle w:val="Foote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Foote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Foote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rsidRPr="00F44B7E" w:rsidP="00F44B7E">
    <w:pPr>
      <w:pStyle w:val="Foote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Foote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Foote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rsidRPr="00F44B7E" w:rsidP="00F44B7E">
    <w:pPr>
      <w:pStyle w:val="Foote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Foote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Foote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E44" w:rsidRPr="00F44B7E" w:rsidP="00F44B7E">
    <w:pPr>
      <w:pStyle w:val="Foote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Foote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Footer"/>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E44" w:rsidRPr="00F44B7E" w:rsidP="00F44B7E">
    <w:pPr>
      <w:pStyle w:val="Footer"/>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Footer"/>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Footer"/>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E44" w:rsidRPr="00F44B7E" w:rsidP="00F44B7E">
    <w:pPr>
      <w:pStyle w:val="Footer"/>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Footer"/>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Footer"/>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E44" w:rsidRPr="00F44B7E" w:rsidP="00F44B7E">
    <w:pPr>
      <w:pStyle w:val="Footer"/>
    </w:pP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Footer"/>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Footer"/>
    </w:pP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E44" w:rsidRPr="00F44B7E" w:rsidP="00F44B7E">
    <w:pPr>
      <w:pStyle w:val="Footer"/>
    </w:pP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Footer"/>
    </w:pP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Footer"/>
    </w:pP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E44" w:rsidRPr="00F44B7E" w:rsidP="00F44B7E">
    <w:pPr>
      <w:pStyle w:val="Footer"/>
    </w:pP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Footer"/>
    </w:pP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Footer"/>
    </w:pP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E44" w:rsidRPr="00F44B7E" w:rsidP="00F44B7E">
    <w:pPr>
      <w:pStyle w:val="Footer"/>
    </w:pP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Footer"/>
    </w:pP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Footer"/>
    </w:pP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E44" w:rsidRPr="00F44B7E" w:rsidP="00F44B7E">
    <w:pPr>
      <w:pStyle w:val="Footer"/>
    </w:pP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Footer"/>
    </w:pP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Footer"/>
    </w:pPr>
  </w:p>
</w:ftr>
</file>

<file path=word/footer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E44" w:rsidRPr="00F44B7E" w:rsidP="00F44B7E">
    <w:pPr>
      <w:pStyle w:val="Footer"/>
    </w:pPr>
  </w:p>
</w:ftr>
</file>

<file path=word/footer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Footer"/>
    </w:pP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Footer"/>
    </w:pPr>
  </w:p>
</w:ftr>
</file>

<file path=word/footer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E44" w:rsidRPr="00F44B7E" w:rsidP="00F44B7E">
    <w:pPr>
      <w:pStyle w:val="Footer"/>
    </w:pPr>
  </w:p>
</w:ftr>
</file>

<file path=word/footer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Footer"/>
    </w:pP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Footer"/>
    </w:pPr>
  </w:p>
</w:ftr>
</file>

<file path=word/footer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E44" w:rsidRPr="00F44B7E" w:rsidP="00F44B7E">
    <w:pPr>
      <w:pStyle w:val="Footer"/>
    </w:pPr>
  </w:p>
</w:ftr>
</file>

<file path=word/footer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Footer"/>
    </w:pP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Footer"/>
    </w:pPr>
  </w:p>
</w:ftr>
</file>

<file path=word/footer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E44" w:rsidRPr="00F44B7E" w:rsidP="00F44B7E">
    <w:pPr>
      <w:pStyle w:val="Footer"/>
    </w:pPr>
  </w:p>
</w:ftr>
</file>

<file path=word/footer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rsidRPr="00F44B7E" w:rsidP="00F44B7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rsidRPr="00F44B7E" w:rsidP="00F44B7E">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Head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rsidRPr="00F44B7E" w:rsidP="00F44B7E">
    <w:pPr>
      <w:pStyle w:val="Heade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Heade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Heade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rsidRPr="00F44B7E" w:rsidP="00F44B7E">
    <w:pPr>
      <w:pStyle w:val="Heade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Heade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Heade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rsidRPr="00F44B7E" w:rsidP="00F44B7E">
    <w:pPr>
      <w:pStyle w:val="Heade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Heade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Header"/>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E44" w:rsidRPr="00F44B7E" w:rsidP="00F44B7E">
    <w:pPr>
      <w:pStyle w:val="Header"/>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Heade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Header"/>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E44" w:rsidRPr="00F44B7E" w:rsidP="00F44B7E">
    <w:pPr>
      <w:pStyle w:val="Header"/>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Header"/>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Header"/>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E44" w:rsidRPr="00F44B7E" w:rsidP="00F44B7E">
    <w:pPr>
      <w:pStyle w:val="Header"/>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Header"/>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Header"/>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E44" w:rsidRPr="00F44B7E" w:rsidP="00F44B7E">
    <w:pPr>
      <w:pStyle w:val="Header"/>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Header"/>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Header"/>
    </w:pP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E44" w:rsidRPr="00F44B7E" w:rsidP="00F44B7E">
    <w:pPr>
      <w:pStyle w:val="Header"/>
    </w:pP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Header"/>
    </w:pP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Header"/>
    </w:pP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E44" w:rsidRPr="00F44B7E" w:rsidP="00F44B7E">
    <w:pPr>
      <w:pStyle w:val="Header"/>
    </w:pP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Header"/>
    </w:pP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Header"/>
    </w:pP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E44" w:rsidRPr="00F44B7E" w:rsidP="00F44B7E">
    <w:pPr>
      <w:pStyle w:val="Header"/>
    </w:pP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Header"/>
    </w:pP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Header"/>
    </w:pP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E44" w:rsidRPr="00F44B7E" w:rsidP="00F44B7E">
    <w:pPr>
      <w:pStyle w:val="Header"/>
    </w:pP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Header"/>
    </w:pP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Header"/>
    </w:pP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E44" w:rsidRPr="00F44B7E" w:rsidP="00F44B7E">
    <w:pPr>
      <w:pStyle w:val="Header"/>
    </w:pP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Header"/>
    </w:pP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Header"/>
    </w:pP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E44" w:rsidRPr="00F44B7E" w:rsidP="00F44B7E">
    <w:pPr>
      <w:pStyle w:val="Header"/>
    </w:pPr>
  </w:p>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Header"/>
    </w:pPr>
  </w:p>
</w:hdr>
</file>

<file path=word/header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Header"/>
    </w:pPr>
  </w:p>
</w:hdr>
</file>

<file path=word/header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E44" w:rsidRPr="00F44B7E" w:rsidP="00F44B7E">
    <w:pPr>
      <w:pStyle w:val="Header"/>
    </w:pPr>
  </w:p>
</w:hdr>
</file>

<file path=word/header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Header"/>
    </w:pPr>
  </w:p>
</w:hdr>
</file>

<file path=word/header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Header"/>
    </w:pPr>
  </w:p>
</w:hdr>
</file>

<file path=word/header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E44" w:rsidRPr="00F44B7E" w:rsidP="00F44B7E">
    <w:pPr>
      <w:pStyle w:val="Header"/>
    </w:pPr>
  </w:p>
</w:hdr>
</file>

<file path=word/header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7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bordersDoNotSurroundHeader/>
  <w:bordersDoNotSurroundFooter/>
  <w:defaultTabStop w:val="420"/>
  <w:characterSpacingControl w:val="doNotCompress"/>
  <w:compat>
    <w:spaceForUL/>
    <w:ulTrailSpace/>
    <w:useFELayout/>
  </w:compat>
  <w:rsids>
    <w:rsidRoot w:val="005D4E44"/>
    <w:rsid w:val="00204A0D"/>
    <w:rsid w:val="005D4E44"/>
    <w:rsid w:val="00F44B7E"/>
    <w:rsid w:val="2D946A55"/>
  </w:rsids>
  <w:docVars>
    <w:docVar w:name="commondata" w:val="eyJoZGlkIjoiNTJhNDRkMzUxNzE4OWU2NTg4Y2Y1M2ZkOTBlZTdiNTEifQ=="/>
    <w:docVar w:name="KSO_WPS_MARK_KEY" w:val="cebc70b2-98bf-416b-b1f6-bc4763f4fc3a"/>
  </w:docVars>
  <m:mathPr>
    <m:mathFont m:val="Cambria Math"/>
    <m:smallFrac/>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Arial" w:hAnsi="Arial" w:eastAsiaTheme="minorEastAsia" w:cs="Arial"/>
        <w:lang w:val="en-US" w:eastAsia="zh-CN" w:bidi="ar-SA"/>
      </w:rPr>
    </w:rPrDefault>
    <w:pPrDefault/>
  </w:docDefaults>
  <w:latentStyles w:defLockedState="0" w:defUIPriority="0" w:defSemiHidden="0" w:defUnhideWhenUsed="0" w:defQFormat="0" w:count="267">
    <w:lsdException w:name="Normal" w:semiHidden="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semiHidden/>
    <w:qFormat/>
    <w:rsid w:val="005D4E44"/>
    <w:pPr>
      <w:kinsoku w:val="0"/>
      <w:autoSpaceDE w:val="0"/>
      <w:autoSpaceDN w:val="0"/>
      <w:adjustRightInd w:val="0"/>
      <w:snapToGrid w:val="0"/>
      <w:textAlignment w:val="baseline"/>
    </w:pPr>
    <w:rPr>
      <w:rFonts w:eastAsia="Arial"/>
      <w:snapToGrid w:val="0"/>
      <w:color w:val="000000"/>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qFormat/>
    <w:rsid w:val="005D4E44"/>
  </w:style>
  <w:style w:type="table" w:customStyle="1" w:styleId="TableNormal0">
    <w:name w:val="Table Normal_0"/>
    <w:semiHidden/>
    <w:unhideWhenUsed/>
    <w:qFormat/>
    <w:rsid w:val="005D4E44"/>
    <w:tblPr>
      <w:tblCellMar>
        <w:top w:w="0" w:type="dxa"/>
        <w:left w:w="0" w:type="dxa"/>
        <w:bottom w:w="0" w:type="dxa"/>
        <w:right w:w="0" w:type="dxa"/>
      </w:tblCellMar>
    </w:tblPr>
  </w:style>
  <w:style w:type="paragraph" w:customStyle="1" w:styleId="TableText">
    <w:name w:val="Table Text"/>
    <w:basedOn w:val="Normal"/>
    <w:semiHidden/>
    <w:qFormat/>
    <w:rsid w:val="005D4E44"/>
    <w:rPr>
      <w:rFonts w:ascii="宋体" w:eastAsia="宋体" w:hAnsi="宋体" w:cs="宋体"/>
      <w:sz w:val="12"/>
      <w:szCs w:val="12"/>
    </w:rPr>
  </w:style>
  <w:style w:type="paragraph" w:styleId="BalloonText">
    <w:name w:val="Balloon Text"/>
    <w:basedOn w:val="Normal"/>
    <w:link w:val="Char"/>
    <w:rsid w:val="00204A0D"/>
    <w:rPr>
      <w:sz w:val="18"/>
      <w:szCs w:val="18"/>
    </w:rPr>
  </w:style>
  <w:style w:type="character" w:customStyle="1" w:styleId="Char">
    <w:name w:val="批注框文本 Char"/>
    <w:basedOn w:val="DefaultParagraphFont"/>
    <w:link w:val="BalloonText"/>
    <w:rsid w:val="00204A0D"/>
    <w:rPr>
      <w:rFonts w:eastAsia="Arial"/>
      <w:snapToGrid w:val="0"/>
      <w:color w:val="000000"/>
      <w:sz w:val="18"/>
      <w:szCs w:val="18"/>
      <w:lang w:eastAsia="en-US"/>
    </w:rPr>
  </w:style>
  <w:style w:type="paragraph" w:styleId="Header">
    <w:name w:val="header"/>
    <w:basedOn w:val="Normal"/>
    <w:link w:val="Char0"/>
    <w:rsid w:val="00F44B7E"/>
    <w:pPr>
      <w:tabs>
        <w:tab w:val="center" w:pos="4153"/>
        <w:tab w:val="right" w:pos="8306"/>
      </w:tabs>
      <w:jc w:val="center"/>
    </w:pPr>
    <w:rPr>
      <w:sz w:val="18"/>
      <w:szCs w:val="18"/>
    </w:rPr>
  </w:style>
  <w:style w:type="character" w:customStyle="1" w:styleId="Char0">
    <w:name w:val="页眉 Char"/>
    <w:basedOn w:val="DefaultParagraphFont"/>
    <w:link w:val="Header"/>
    <w:rsid w:val="00F44B7E"/>
    <w:rPr>
      <w:rFonts w:eastAsia="Arial"/>
      <w:snapToGrid w:val="0"/>
      <w:color w:val="000000"/>
      <w:sz w:val="18"/>
      <w:szCs w:val="18"/>
      <w:lang w:eastAsia="en-US"/>
    </w:rPr>
  </w:style>
  <w:style w:type="paragraph" w:styleId="Footer">
    <w:name w:val="footer"/>
    <w:basedOn w:val="Normal"/>
    <w:link w:val="Char1"/>
    <w:rsid w:val="00F44B7E"/>
    <w:pPr>
      <w:tabs>
        <w:tab w:val="center" w:pos="4153"/>
        <w:tab w:val="right" w:pos="8306"/>
      </w:tabs>
    </w:pPr>
    <w:rPr>
      <w:sz w:val="18"/>
      <w:szCs w:val="18"/>
    </w:rPr>
  </w:style>
  <w:style w:type="character" w:customStyle="1" w:styleId="Char1">
    <w:name w:val="页脚 Char"/>
    <w:basedOn w:val="DefaultParagraphFont"/>
    <w:link w:val="Footer"/>
    <w:rsid w:val="00F44B7E"/>
    <w:rPr>
      <w:rFonts w:eastAsia="Arial"/>
      <w:snapToGrid w:val="0"/>
      <w:color w:val="000000"/>
      <w:sz w:val="18"/>
      <w:szCs w:val="18"/>
      <w:lang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00" Type="http://schemas.openxmlformats.org/officeDocument/2006/relationships/footer" Target="footer47.xml" /><Relationship Id="rId101" Type="http://schemas.openxmlformats.org/officeDocument/2006/relationships/header" Target="header48.xml" /><Relationship Id="rId102" Type="http://schemas.openxmlformats.org/officeDocument/2006/relationships/footer" Target="footer48.xml" /><Relationship Id="rId103" Type="http://schemas.openxmlformats.org/officeDocument/2006/relationships/hyperlink" Target="https://d.book118.com/627160061144006034" TargetMode="External" /><Relationship Id="rId104" Type="http://schemas.openxmlformats.org/officeDocument/2006/relationships/header" Target="header49.xml" /><Relationship Id="rId105" Type="http://schemas.openxmlformats.org/officeDocument/2006/relationships/header" Target="header50.xml" /><Relationship Id="rId106" Type="http://schemas.openxmlformats.org/officeDocument/2006/relationships/footer" Target="footer49.xml" /><Relationship Id="rId107" Type="http://schemas.openxmlformats.org/officeDocument/2006/relationships/footer" Target="footer50.xml" /><Relationship Id="rId108" Type="http://schemas.openxmlformats.org/officeDocument/2006/relationships/header" Target="header51.xml" /><Relationship Id="rId109" Type="http://schemas.openxmlformats.org/officeDocument/2006/relationships/footer" Target="footer51.xml" /><Relationship Id="rId11" Type="http://schemas.openxmlformats.org/officeDocument/2006/relationships/header" Target="header4.xml" /><Relationship Id="rId110" Type="http://schemas.openxmlformats.org/officeDocument/2006/relationships/theme" Target="theme/theme1.xml" /><Relationship Id="rId111" Type="http://schemas.openxmlformats.org/officeDocument/2006/relationships/styles" Target="styles.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eader" Target="header10.xml" /><Relationship Id="rId24" Type="http://schemas.openxmlformats.org/officeDocument/2006/relationships/header" Target="header11.xml" /><Relationship Id="rId25" Type="http://schemas.openxmlformats.org/officeDocument/2006/relationships/footer" Target="footer10.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header" Target="header16.xml" /><Relationship Id="rId36" Type="http://schemas.openxmlformats.org/officeDocument/2006/relationships/header" Target="header17.xml" /><Relationship Id="rId37" Type="http://schemas.openxmlformats.org/officeDocument/2006/relationships/footer" Target="footer16.xml" /><Relationship Id="rId38" Type="http://schemas.openxmlformats.org/officeDocument/2006/relationships/footer" Target="footer17.xml" /><Relationship Id="rId39" Type="http://schemas.openxmlformats.org/officeDocument/2006/relationships/header" Target="header18.xml" /><Relationship Id="rId4" Type="http://schemas.openxmlformats.org/officeDocument/2006/relationships/customXml" Target="../customXml/item1.xml" /><Relationship Id="rId40" Type="http://schemas.openxmlformats.org/officeDocument/2006/relationships/footer" Target="footer18.xml" /><Relationship Id="rId41" Type="http://schemas.openxmlformats.org/officeDocument/2006/relationships/header" Target="header19.xml" /><Relationship Id="rId42" Type="http://schemas.openxmlformats.org/officeDocument/2006/relationships/header" Target="header20.xml" /><Relationship Id="rId43" Type="http://schemas.openxmlformats.org/officeDocument/2006/relationships/footer" Target="footer19.xml" /><Relationship Id="rId44" Type="http://schemas.openxmlformats.org/officeDocument/2006/relationships/footer" Target="footer20.xml" /><Relationship Id="rId45" Type="http://schemas.openxmlformats.org/officeDocument/2006/relationships/header" Target="header21.xml" /><Relationship Id="rId46" Type="http://schemas.openxmlformats.org/officeDocument/2006/relationships/footer" Target="footer21.xm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1.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header" Target="header25.xml" /><Relationship Id="rId54" Type="http://schemas.openxmlformats.org/officeDocument/2006/relationships/header" Target="header26.xml" /><Relationship Id="rId55" Type="http://schemas.openxmlformats.org/officeDocument/2006/relationships/footer" Target="footer25.xml" /><Relationship Id="rId56" Type="http://schemas.openxmlformats.org/officeDocument/2006/relationships/footer" Target="footer26.xm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header" Target="head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8.xml" /><Relationship Id="rId62" Type="http://schemas.openxmlformats.org/officeDocument/2006/relationships/footer" Target="footer29.xm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image" Target="media/image1.jpeg" /><Relationship Id="rId66" Type="http://schemas.openxmlformats.org/officeDocument/2006/relationships/header" Target="header31.xml" /><Relationship Id="rId67" Type="http://schemas.openxmlformats.org/officeDocument/2006/relationships/header" Target="header32.xml" /><Relationship Id="rId68" Type="http://schemas.openxmlformats.org/officeDocument/2006/relationships/footer" Target="footer31.xml" /><Relationship Id="rId69" Type="http://schemas.openxmlformats.org/officeDocument/2006/relationships/footer" Target="footer32.xml" /><Relationship Id="rId7" Type="http://schemas.openxmlformats.org/officeDocument/2006/relationships/footer" Target="footer1.xml" /><Relationship Id="rId70" Type="http://schemas.openxmlformats.org/officeDocument/2006/relationships/header" Target="header33.xml" /><Relationship Id="rId71" Type="http://schemas.openxmlformats.org/officeDocument/2006/relationships/footer" Target="footer33.xml" /><Relationship Id="rId72" Type="http://schemas.openxmlformats.org/officeDocument/2006/relationships/image" Target="media/image2.jpeg" /><Relationship Id="rId73" Type="http://schemas.openxmlformats.org/officeDocument/2006/relationships/header" Target="header34.xml" /><Relationship Id="rId74" Type="http://schemas.openxmlformats.org/officeDocument/2006/relationships/header" Target="header35.xml" /><Relationship Id="rId75" Type="http://schemas.openxmlformats.org/officeDocument/2006/relationships/footer" Target="footer34.xml" /><Relationship Id="rId76" Type="http://schemas.openxmlformats.org/officeDocument/2006/relationships/footer" Target="footer35.xml" /><Relationship Id="rId77" Type="http://schemas.openxmlformats.org/officeDocument/2006/relationships/header" Target="header36.xml" /><Relationship Id="rId78" Type="http://schemas.openxmlformats.org/officeDocument/2006/relationships/footer" Target="footer36.xml" /><Relationship Id="rId79" Type="http://schemas.openxmlformats.org/officeDocument/2006/relationships/header" Target="header37.xml" /><Relationship Id="rId8" Type="http://schemas.openxmlformats.org/officeDocument/2006/relationships/footer" Target="footer2.xml" /><Relationship Id="rId80" Type="http://schemas.openxmlformats.org/officeDocument/2006/relationships/header" Target="header38.xml" /><Relationship Id="rId81" Type="http://schemas.openxmlformats.org/officeDocument/2006/relationships/footer" Target="footer37.xml" /><Relationship Id="rId82" Type="http://schemas.openxmlformats.org/officeDocument/2006/relationships/footer" Target="footer38.xml" /><Relationship Id="rId83" Type="http://schemas.openxmlformats.org/officeDocument/2006/relationships/header" Target="header39.xml" /><Relationship Id="rId84" Type="http://schemas.openxmlformats.org/officeDocument/2006/relationships/footer" Target="footer39.xml" /><Relationship Id="rId85" Type="http://schemas.openxmlformats.org/officeDocument/2006/relationships/header" Target="header40.xml" /><Relationship Id="rId86" Type="http://schemas.openxmlformats.org/officeDocument/2006/relationships/header" Target="header41.xml" /><Relationship Id="rId87" Type="http://schemas.openxmlformats.org/officeDocument/2006/relationships/footer" Target="footer40.xml" /><Relationship Id="rId88" Type="http://schemas.openxmlformats.org/officeDocument/2006/relationships/footer" Target="footer41.xml" /><Relationship Id="rId89" Type="http://schemas.openxmlformats.org/officeDocument/2006/relationships/header" Target="header42.xml" /><Relationship Id="rId9" Type="http://schemas.openxmlformats.org/officeDocument/2006/relationships/header" Target="header3.xml" /><Relationship Id="rId90" Type="http://schemas.openxmlformats.org/officeDocument/2006/relationships/footer" Target="footer42.xml" /><Relationship Id="rId91" Type="http://schemas.openxmlformats.org/officeDocument/2006/relationships/header" Target="header43.xml" /><Relationship Id="rId92" Type="http://schemas.openxmlformats.org/officeDocument/2006/relationships/header" Target="header44.xml" /><Relationship Id="rId93" Type="http://schemas.openxmlformats.org/officeDocument/2006/relationships/footer" Target="footer43.xml" /><Relationship Id="rId94" Type="http://schemas.openxmlformats.org/officeDocument/2006/relationships/footer" Target="footer44.xml" /><Relationship Id="rId95" Type="http://schemas.openxmlformats.org/officeDocument/2006/relationships/header" Target="header45.xml" /><Relationship Id="rId96" Type="http://schemas.openxmlformats.org/officeDocument/2006/relationships/footer" Target="footer45.xml" /><Relationship Id="rId97" Type="http://schemas.openxmlformats.org/officeDocument/2006/relationships/header" Target="header46.xml" /><Relationship Id="rId98" Type="http://schemas.openxmlformats.org/officeDocument/2006/relationships/header" Target="header47.xml" /><Relationship Id="rId99" Type="http://schemas.openxmlformats.org/officeDocument/2006/relationships/footer" Target="footer46.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Info spid="_x0000_s2054"/>
    <customShpInfo spid="_x0000_s1026" textRotate="1"/>
    <customShpInfo spid="_x0000_s1027"/>
    <customShpInfo spid="_x0000_s1028"/>
    <customShpInfo spid="_x0000_s1030"/>
    <customShpInfo spid="_x0000_s1031"/>
    <customShpInfo spid="_x0000_s1032"/>
    <customShpInfo spid="_x0000_s1033"/>
    <customShpInfo spid="_x0000_s1034"/>
    <customShpInfo spid="_x0000_s1035"/>
    <customShpInfo spid="_x0000_s1036"/>
    <customShpInfo spid="_x0000_s1029"/>
    <customShpInfo spid="_x0000_s1037"/>
    <customShpInfo spid="_x0000_s1038"/>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39"/>
    <customShpInfo spid="_x0000_s1054"/>
    <customShpInfo spid="_x0000_s1056"/>
    <customShpInfo spid="_x0000_s1057"/>
    <customShpInfo spid="_x0000_s1055"/>
    <customShpInfo spid="_x0000_s1059"/>
    <customShpInfo spid="_x0000_s1060"/>
    <customShpInfo spid="_x0000_s1058"/>
    <customShpInfo spid="_x0000_s1062"/>
    <customShpInfo spid="_x0000_s1063"/>
    <customShpInfo spid="_x0000_s1061"/>
    <customShpInfo spid="_x0000_s1065"/>
    <customShpInfo spid="_x0000_s1066"/>
    <customShpInfo spid="_x0000_s1064"/>
    <customShpInfo spid="_x0000_s1068"/>
    <customShpInfo spid="_x0000_s1069"/>
    <customShpInfo spid="_x0000_s1067"/>
    <customShpInfo spid="_x0000_s1070"/>
    <customShpInfo spid="_x0000_s1072"/>
    <customShpInfo spid="_x0000_s1073"/>
    <customShpInfo spid="_x0000_s1074"/>
    <customShpInfo spid="_x0000_s1075"/>
    <customShpInfo spid="_x0000_s1076"/>
    <customShpInfo spid="_x0000_s1071"/>
    <customShpInfo spid="_x0000_s1077"/>
    <customShpInfo spid="_x0000_s1078"/>
    <customShpInfo spid="_x0000_s1079"/>
    <customShpInfo spid="_x0000_s1080"/>
    <customShpInfo spid="_x0000_s1081"/>
    <customShpInfo spid="_x0000_s1082"/>
    <customShpInfo spid="_x0000_s1083"/>
    <customShpInfo spid="_x0000_s1084"/>
    <customShpInfo spid="_x0000_s1085"/>
    <customShpInfo spid="_x0000_s1086"/>
    <customShpInfo spid="_x0000_s1087"/>
    <customShpInfo spid="_x0000_s1088"/>
    <customShpInfo spid="_x0000_s1089"/>
    <customShpInfo spid="_x0000_s1090"/>
    <customShpInfo spid="_x0000_s1091"/>
    <customShpInfo spid="_x0000_s1092"/>
    <customShpInfo spid="_x0000_s1093"/>
    <customShpInfo spid="_x0000_s1094"/>
    <customShpInfo spid="_x0000_s1095"/>
    <customShpInfo spid="_x0000_s1097"/>
    <customShpInfo spid="_x0000_s1098"/>
    <customShpInfo spid="_x0000_s1096"/>
    <customShpInfo spid="_x0000_s1099"/>
    <customShpInfo spid="_x0000_s1100"/>
    <customShpInfo spid="_x0000_s1101"/>
    <customShpInfo spid="_x0000_s1102"/>
    <customShpInfo spid="_x0000_s1103"/>
    <customShpInfo spid="_x0000_s1104"/>
    <customShpInfo spid="_x0000_s1105"/>
    <customShpInfo spid="_x0000_s1106"/>
    <customShpInfo spid="_x0000_s1107"/>
    <customShpInfo spid="_x0000_s1109"/>
    <customShpInfo spid="_x0000_s1110"/>
    <customShpInfo spid="_x0000_s1111"/>
    <customShpInfo spid="_x0000_s1112"/>
    <customShpInfo spid="_x0000_s1113"/>
    <customShpInfo spid="_x0000_s1114"/>
    <customShpInfo spid="_x0000_s1115"/>
    <customShpInfo spid="_x0000_s1116"/>
    <customShpInfo spid="_x0000_s1117"/>
    <customShpInfo spid="_x0000_s1118"/>
    <customShpInfo spid="_x0000_s1119"/>
    <customShpInfo spid="_x0000_s1120"/>
    <customShpInfo spid="_x0000_s1108"/>
    <customShpInfo spid="_x0000_s1121"/>
    <customShpInfo spid="_x0000_s1122"/>
    <customShpInfo spid="_x0000_s1123"/>
    <customShpInfo spid="_x0000_s1124"/>
    <customShpInfo spid="_x0000_s1125"/>
    <customShpInfo spid="_x0000_s1126"/>
    <customShpInfo spid="_x0000_s1127"/>
    <customShpInfo spid="_x0000_s1128"/>
    <customShpInfo spid="_x0000_s1129"/>
    <customShpInfo spid="_x0000_s1130"/>
    <customShpInfo spid="_x0000_s1131"/>
    <customShpInfo spid="_x0000_s1132"/>
    <customShpInfo spid="_x0000_s1133"/>
    <customShpInfo spid="_x0000_s1134"/>
    <customShpInfo spid="_x0000_s113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3855</Words>
  <Characters>21977</Characters>
  <Application>Microsoft Office Word</Application>
  <DocSecurity>0</DocSecurity>
  <Lines>183</Lines>
  <Paragraphs>51</Paragraphs>
  <ScaleCrop>false</ScaleCrop>
  <Company/>
  <LinksUpToDate>false</LinksUpToDate>
  <CharactersWithSpaces>25781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lastModifiedBy>pwk1125</cp:lastModifiedBy>
  <cp:revision>3</cp:revision>
  <dcterms:created xsi:type="dcterms:W3CDTF">2024-01-21T06:39:00Z</dcterms:created>
  <dcterms:modified xsi:type="dcterms:W3CDTF">2024-01-21T06:39:00Z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2023-12-13T14:31:54Z</vt:filetime>
  </property>
  <property fmtid="{D5CDD505-2E9C-101B-9397-08002B2CF9AE}" pid="3" name="CRO">
    <vt:lpwstr>wqlLaW5nc29mdCBQREYgdG8gV1BTIDkw</vt:lpwstr>
  </property>
  <property fmtid="{D5CDD505-2E9C-101B-9397-08002B2CF9AE}" pid="4" name="ICV">
    <vt:lpwstr>A8A02DCC76DE48F18512DD93F5EDD061_12</vt:lpwstr>
  </property>
  <property fmtid="{D5CDD505-2E9C-101B-9397-08002B2CF9AE}" pid="5" name="KSOProductBuildVer">
    <vt:lpwstr>2052-11.1.0.14309</vt:lpwstr>
  </property>
  <property fmtid="{D5CDD505-2E9C-101B-9397-08002B2CF9AE}" pid="6" name="UsrData">
    <vt:lpwstr>65794fc9d022c6001f21f6c0wl</vt:lpwstr>
  </property>
</Properties>
</file>