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楼梯配件项目规划设计纲要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17" w:history="1">
        <w:r>
          <w:rPr>
            <w:rFonts w:ascii="仿宋" w:eastAsia="仿宋" w:hAnsi="仿宋" w:cs="仿宋" w:hint="eastAsia"/>
            <w:lang w:eastAsia="zh-CN"/>
          </w:rPr>
          <w:t>序言</w:t>
        </w:r>
        <w:r>
          <w:tab/>
        </w:r>
        <w:r>
          <w:fldChar w:fldCharType="begin"/>
        </w:r>
        <w:r>
          <w:instrText xml:space="preserve"> PAGEREF _Toc12717 \h </w:instrText>
        </w:r>
        <w:r>
          <w:fldChar w:fldCharType="separate"/>
        </w:r>
        <w:r>
          <w:t>3</w:t>
        </w:r>
        <w:r>
          <w:fldChar w:fldCharType="end"/>
        </w:r>
      </w:hyperlink>
    </w:p>
    <w:p>
      <w:pPr>
        <w:pStyle w:val="TOC1"/>
        <w:tabs>
          <w:tab w:val="right" w:leader="dot" w:pos="8306"/>
        </w:tabs>
      </w:pPr>
      <w:hyperlink w:anchor="_Toc7236" w:history="1">
        <w:r>
          <w:rPr>
            <w:rFonts w:ascii="仿宋" w:eastAsia="仿宋" w:hAnsi="仿宋" w:cs="仿宋" w:hint="eastAsia"/>
            <w:lang w:eastAsia="zh-CN"/>
          </w:rPr>
          <w:t>一、楼梯配件项目建设单位说明</w:t>
        </w:r>
        <w:r>
          <w:tab/>
        </w:r>
        <w:r>
          <w:fldChar w:fldCharType="begin"/>
        </w:r>
        <w:r>
          <w:instrText xml:space="preserve"> PAGEREF _Toc7236 \h </w:instrText>
        </w:r>
        <w:r>
          <w:fldChar w:fldCharType="separate"/>
        </w:r>
        <w:r>
          <w:t>3</w:t>
        </w:r>
        <w:r>
          <w:fldChar w:fldCharType="end"/>
        </w:r>
      </w:hyperlink>
    </w:p>
    <w:p>
      <w:pPr>
        <w:pStyle w:val="TOC2"/>
        <w:tabs>
          <w:tab w:val="right" w:leader="dot" w:pos="8306"/>
        </w:tabs>
      </w:pPr>
      <w:hyperlink w:anchor="_Toc13372" w:history="1">
        <w:r>
          <w:rPr>
            <w:rFonts w:ascii="仿宋" w:eastAsia="仿宋" w:hAnsi="仿宋" w:cs="仿宋" w:hint="eastAsia"/>
            <w:lang w:eastAsia="zh-CN"/>
          </w:rPr>
          <w:t>(一)、楼梯配件项目承办单位基本情况</w:t>
        </w:r>
        <w:r>
          <w:tab/>
        </w:r>
        <w:r>
          <w:fldChar w:fldCharType="begin"/>
        </w:r>
        <w:r>
          <w:instrText xml:space="preserve"> PAGEREF _Toc13372 \h </w:instrText>
        </w:r>
        <w:r>
          <w:fldChar w:fldCharType="separate"/>
        </w:r>
        <w:r>
          <w:t>3</w:t>
        </w:r>
        <w:r>
          <w:fldChar w:fldCharType="end"/>
        </w:r>
      </w:hyperlink>
    </w:p>
    <w:p>
      <w:pPr>
        <w:pStyle w:val="TOC2"/>
        <w:tabs>
          <w:tab w:val="right" w:leader="dot" w:pos="8306"/>
        </w:tabs>
      </w:pPr>
      <w:hyperlink w:anchor="_Toc22478" w:history="1">
        <w:r>
          <w:rPr>
            <w:rFonts w:ascii="仿宋" w:eastAsia="仿宋" w:hAnsi="仿宋" w:cs="仿宋" w:hint="eastAsia"/>
            <w:lang w:eastAsia="zh-CN"/>
          </w:rPr>
          <w:t>(二)、公司经济效益分析</w:t>
        </w:r>
        <w:r>
          <w:tab/>
        </w:r>
        <w:r>
          <w:fldChar w:fldCharType="begin"/>
        </w:r>
        <w:r>
          <w:instrText xml:space="preserve"> PAGEREF _Toc22478 \h </w:instrText>
        </w:r>
        <w:r>
          <w:fldChar w:fldCharType="separate"/>
        </w:r>
        <w:r>
          <w:t>4</w:t>
        </w:r>
        <w:r>
          <w:fldChar w:fldCharType="end"/>
        </w:r>
      </w:hyperlink>
    </w:p>
    <w:p>
      <w:pPr>
        <w:pStyle w:val="TOC1"/>
        <w:tabs>
          <w:tab w:val="right" w:leader="dot" w:pos="8306"/>
        </w:tabs>
      </w:pPr>
      <w:hyperlink w:anchor="_Toc4764" w:history="1">
        <w:r>
          <w:rPr>
            <w:rFonts w:ascii="仿宋" w:eastAsia="仿宋" w:hAnsi="仿宋" w:cs="仿宋" w:hint="eastAsia"/>
            <w:lang w:eastAsia="zh-CN"/>
          </w:rPr>
          <w:t>二、工艺说明</w:t>
        </w:r>
        <w:r>
          <w:tab/>
        </w:r>
        <w:r>
          <w:fldChar w:fldCharType="begin"/>
        </w:r>
        <w:r>
          <w:instrText xml:space="preserve"> PAGEREF _Toc4764 \h </w:instrText>
        </w:r>
        <w:r>
          <w:fldChar w:fldCharType="separate"/>
        </w:r>
        <w:r>
          <w:t>5</w:t>
        </w:r>
        <w:r>
          <w:fldChar w:fldCharType="end"/>
        </w:r>
      </w:hyperlink>
    </w:p>
    <w:p>
      <w:pPr>
        <w:pStyle w:val="TOC2"/>
        <w:tabs>
          <w:tab w:val="right" w:leader="dot" w:pos="8306"/>
        </w:tabs>
      </w:pPr>
      <w:hyperlink w:anchor="_Toc31189" w:history="1">
        <w:r>
          <w:rPr>
            <w:rFonts w:ascii="仿宋" w:eastAsia="仿宋" w:hAnsi="仿宋" w:cs="仿宋" w:hint="eastAsia"/>
            <w:lang w:eastAsia="zh-CN"/>
          </w:rPr>
          <w:t>(一)、技术管理特点</w:t>
        </w:r>
        <w:r>
          <w:tab/>
        </w:r>
        <w:r>
          <w:fldChar w:fldCharType="begin"/>
        </w:r>
        <w:r>
          <w:instrText xml:space="preserve"> PAGEREF _Toc31189 \h </w:instrText>
        </w:r>
        <w:r>
          <w:fldChar w:fldCharType="separate"/>
        </w:r>
        <w:r>
          <w:t>5</w:t>
        </w:r>
        <w:r>
          <w:fldChar w:fldCharType="end"/>
        </w:r>
      </w:hyperlink>
    </w:p>
    <w:p>
      <w:pPr>
        <w:pStyle w:val="TOC2"/>
        <w:tabs>
          <w:tab w:val="right" w:leader="dot" w:pos="8306"/>
        </w:tabs>
      </w:pPr>
      <w:hyperlink w:anchor="_Toc9392" w:history="1">
        <w:r>
          <w:rPr>
            <w:rFonts w:ascii="仿宋" w:eastAsia="仿宋" w:hAnsi="仿宋" w:cs="仿宋" w:hint="eastAsia"/>
            <w:lang w:eastAsia="zh-CN"/>
          </w:rPr>
          <w:t>(二)、楼梯配件项目工艺技术设计方案</w:t>
        </w:r>
        <w:r>
          <w:tab/>
        </w:r>
        <w:r>
          <w:fldChar w:fldCharType="begin"/>
        </w:r>
        <w:r>
          <w:instrText xml:space="preserve"> PAGEREF _Toc9392 \h </w:instrText>
        </w:r>
        <w:r>
          <w:fldChar w:fldCharType="separate"/>
        </w:r>
        <w:r>
          <w:t>6</w:t>
        </w:r>
        <w:r>
          <w:fldChar w:fldCharType="end"/>
        </w:r>
      </w:hyperlink>
    </w:p>
    <w:p>
      <w:pPr>
        <w:pStyle w:val="TOC2"/>
        <w:tabs>
          <w:tab w:val="right" w:leader="dot" w:pos="8306"/>
        </w:tabs>
      </w:pPr>
      <w:hyperlink w:anchor="_Toc19515" w:history="1">
        <w:r>
          <w:rPr>
            <w:rFonts w:ascii="仿宋" w:eastAsia="仿宋" w:hAnsi="仿宋" w:cs="仿宋" w:hint="eastAsia"/>
            <w:lang w:eastAsia="zh-CN"/>
          </w:rPr>
          <w:t>(三)、设备选型方案</w:t>
        </w:r>
        <w:r>
          <w:tab/>
        </w:r>
        <w:r>
          <w:fldChar w:fldCharType="begin"/>
        </w:r>
        <w:r>
          <w:instrText xml:space="preserve"> PAGEREF _Toc19515 \h </w:instrText>
        </w:r>
        <w:r>
          <w:fldChar w:fldCharType="separate"/>
        </w:r>
        <w:r>
          <w:t>7</w:t>
        </w:r>
        <w:r>
          <w:fldChar w:fldCharType="end"/>
        </w:r>
      </w:hyperlink>
    </w:p>
    <w:p>
      <w:pPr>
        <w:pStyle w:val="TOC1"/>
        <w:tabs>
          <w:tab w:val="right" w:leader="dot" w:pos="8306"/>
        </w:tabs>
      </w:pPr>
      <w:hyperlink w:anchor="_Toc16438" w:history="1">
        <w:r>
          <w:rPr>
            <w:rFonts w:ascii="仿宋" w:eastAsia="仿宋" w:hAnsi="仿宋" w:cs="仿宋" w:hint="eastAsia"/>
            <w:lang w:eastAsia="zh-CN"/>
          </w:rPr>
          <w:t>三、产品规划分析</w:t>
        </w:r>
        <w:r>
          <w:tab/>
        </w:r>
        <w:r>
          <w:fldChar w:fldCharType="begin"/>
        </w:r>
        <w:r>
          <w:instrText xml:space="preserve"> PAGEREF _Toc16438 \h </w:instrText>
        </w:r>
        <w:r>
          <w:fldChar w:fldCharType="separate"/>
        </w:r>
        <w:r>
          <w:t>8</w:t>
        </w:r>
        <w:r>
          <w:fldChar w:fldCharType="end"/>
        </w:r>
      </w:hyperlink>
    </w:p>
    <w:p>
      <w:pPr>
        <w:pStyle w:val="TOC2"/>
        <w:tabs>
          <w:tab w:val="right" w:leader="dot" w:pos="8306"/>
        </w:tabs>
      </w:pPr>
      <w:hyperlink w:anchor="_Toc15265" w:history="1">
        <w:r>
          <w:rPr>
            <w:rFonts w:ascii="仿宋" w:eastAsia="仿宋" w:hAnsi="仿宋" w:cs="仿宋" w:hint="eastAsia"/>
            <w:lang w:eastAsia="zh-CN"/>
          </w:rPr>
          <w:t>(一)、产品规划</w:t>
        </w:r>
        <w:r>
          <w:tab/>
        </w:r>
        <w:r>
          <w:fldChar w:fldCharType="begin"/>
        </w:r>
        <w:r>
          <w:instrText xml:space="preserve"> PAGEREF _Toc15265 \h </w:instrText>
        </w:r>
        <w:r>
          <w:fldChar w:fldCharType="separate"/>
        </w:r>
        <w:r>
          <w:t>8</w:t>
        </w:r>
        <w:r>
          <w:fldChar w:fldCharType="end"/>
        </w:r>
      </w:hyperlink>
    </w:p>
    <w:p>
      <w:pPr>
        <w:pStyle w:val="TOC2"/>
        <w:tabs>
          <w:tab w:val="right" w:leader="dot" w:pos="8306"/>
        </w:tabs>
      </w:pPr>
      <w:hyperlink w:anchor="_Toc15805" w:history="1">
        <w:r>
          <w:rPr>
            <w:rFonts w:ascii="仿宋" w:eastAsia="仿宋" w:hAnsi="仿宋" w:cs="仿宋" w:hint="eastAsia"/>
            <w:lang w:eastAsia="zh-CN"/>
          </w:rPr>
          <w:t>(二)、建设规模</w:t>
        </w:r>
        <w:r>
          <w:tab/>
        </w:r>
        <w:r>
          <w:fldChar w:fldCharType="begin"/>
        </w:r>
        <w:r>
          <w:instrText xml:space="preserve"> PAGEREF _Toc15805 \h </w:instrText>
        </w:r>
        <w:r>
          <w:fldChar w:fldCharType="separate"/>
        </w:r>
        <w:r>
          <w:t>9</w:t>
        </w:r>
        <w:r>
          <w:fldChar w:fldCharType="end"/>
        </w:r>
      </w:hyperlink>
    </w:p>
    <w:p>
      <w:pPr>
        <w:pStyle w:val="TOC1"/>
        <w:tabs>
          <w:tab w:val="right" w:leader="dot" w:pos="8306"/>
        </w:tabs>
      </w:pPr>
      <w:hyperlink w:anchor="_Toc11011" w:history="1">
        <w:r>
          <w:rPr>
            <w:rFonts w:ascii="仿宋" w:eastAsia="仿宋" w:hAnsi="仿宋" w:cs="仿宋" w:hint="eastAsia"/>
            <w:lang w:eastAsia="zh-CN"/>
          </w:rPr>
          <w:t>四、楼梯配件项目土建工程</w:t>
        </w:r>
        <w:r>
          <w:tab/>
        </w:r>
        <w:r>
          <w:fldChar w:fldCharType="begin"/>
        </w:r>
        <w:r>
          <w:instrText xml:space="preserve"> PAGEREF _Toc11011 \h </w:instrText>
        </w:r>
        <w:r>
          <w:fldChar w:fldCharType="separate"/>
        </w:r>
        <w:r>
          <w:t>10</w:t>
        </w:r>
        <w:r>
          <w:fldChar w:fldCharType="end"/>
        </w:r>
      </w:hyperlink>
    </w:p>
    <w:p>
      <w:pPr>
        <w:pStyle w:val="TOC2"/>
        <w:tabs>
          <w:tab w:val="right" w:leader="dot" w:pos="8306"/>
        </w:tabs>
      </w:pPr>
      <w:hyperlink w:anchor="_Toc22097" w:history="1">
        <w:r>
          <w:rPr>
            <w:rFonts w:ascii="仿宋" w:eastAsia="仿宋" w:hAnsi="仿宋" w:cs="仿宋" w:hint="eastAsia"/>
            <w:lang w:eastAsia="zh-CN"/>
          </w:rPr>
          <w:t>(一)、建筑工程设计原则</w:t>
        </w:r>
        <w:r>
          <w:tab/>
        </w:r>
        <w:r>
          <w:fldChar w:fldCharType="begin"/>
        </w:r>
        <w:r>
          <w:instrText xml:space="preserve"> PAGEREF _Toc22097 \h </w:instrText>
        </w:r>
        <w:r>
          <w:fldChar w:fldCharType="separate"/>
        </w:r>
        <w:r>
          <w:t>10</w:t>
        </w:r>
        <w:r>
          <w:fldChar w:fldCharType="end"/>
        </w:r>
      </w:hyperlink>
    </w:p>
    <w:p>
      <w:pPr>
        <w:pStyle w:val="TOC2"/>
        <w:tabs>
          <w:tab w:val="right" w:leader="dot" w:pos="8306"/>
        </w:tabs>
      </w:pPr>
      <w:hyperlink w:anchor="_Toc20791" w:history="1">
        <w:r>
          <w:rPr>
            <w:rFonts w:ascii="仿宋" w:eastAsia="仿宋" w:hAnsi="仿宋" w:cs="仿宋" w:hint="eastAsia"/>
            <w:lang w:eastAsia="zh-CN"/>
          </w:rPr>
          <w:t>(二)、土建工程设计年限及安全等级</w:t>
        </w:r>
        <w:r>
          <w:tab/>
        </w:r>
        <w:r>
          <w:fldChar w:fldCharType="begin"/>
        </w:r>
        <w:r>
          <w:instrText xml:space="preserve"> PAGEREF _Toc20791 \h </w:instrText>
        </w:r>
        <w:r>
          <w:fldChar w:fldCharType="separate"/>
        </w:r>
        <w:r>
          <w:t>11</w:t>
        </w:r>
        <w:r>
          <w:fldChar w:fldCharType="end"/>
        </w:r>
      </w:hyperlink>
    </w:p>
    <w:p>
      <w:pPr>
        <w:pStyle w:val="TOC2"/>
        <w:tabs>
          <w:tab w:val="right" w:leader="dot" w:pos="8306"/>
        </w:tabs>
      </w:pPr>
      <w:hyperlink w:anchor="_Toc10116" w:history="1">
        <w:r>
          <w:rPr>
            <w:rFonts w:ascii="仿宋" w:eastAsia="仿宋" w:hAnsi="仿宋" w:cs="仿宋" w:hint="eastAsia"/>
            <w:lang w:eastAsia="zh-CN"/>
          </w:rPr>
          <w:t>(三)、建筑工程设计总体要求</w:t>
        </w:r>
        <w:r>
          <w:tab/>
        </w:r>
        <w:r>
          <w:fldChar w:fldCharType="begin"/>
        </w:r>
        <w:r>
          <w:instrText xml:space="preserve"> PAGEREF _Toc10116 \h </w:instrText>
        </w:r>
        <w:r>
          <w:fldChar w:fldCharType="separate"/>
        </w:r>
        <w:r>
          <w:t>13</w:t>
        </w:r>
        <w:r>
          <w:fldChar w:fldCharType="end"/>
        </w:r>
      </w:hyperlink>
    </w:p>
    <w:p>
      <w:pPr>
        <w:pStyle w:val="TOC2"/>
        <w:tabs>
          <w:tab w:val="right" w:leader="dot" w:pos="8306"/>
        </w:tabs>
      </w:pPr>
      <w:hyperlink w:anchor="_Toc22352" w:history="1">
        <w:r>
          <w:rPr>
            <w:rFonts w:ascii="仿宋" w:eastAsia="仿宋" w:hAnsi="仿宋" w:cs="仿宋" w:hint="eastAsia"/>
            <w:lang w:eastAsia="zh-CN"/>
          </w:rPr>
          <w:t>(四)、土建工程建设指标</w:t>
        </w:r>
        <w:r>
          <w:tab/>
        </w:r>
        <w:r>
          <w:fldChar w:fldCharType="begin"/>
        </w:r>
        <w:r>
          <w:instrText xml:space="preserve"> PAGEREF _Toc22352 \h </w:instrText>
        </w:r>
        <w:r>
          <w:fldChar w:fldCharType="separate"/>
        </w:r>
        <w:r>
          <w:t>13</w:t>
        </w:r>
        <w:r>
          <w:fldChar w:fldCharType="end"/>
        </w:r>
      </w:hyperlink>
    </w:p>
    <w:p>
      <w:pPr>
        <w:pStyle w:val="TOC1"/>
        <w:tabs>
          <w:tab w:val="right" w:leader="dot" w:pos="8306"/>
        </w:tabs>
      </w:pPr>
      <w:hyperlink w:anchor="_Toc22716" w:history="1">
        <w:r>
          <w:rPr>
            <w:rFonts w:ascii="仿宋" w:eastAsia="仿宋" w:hAnsi="仿宋" w:cs="仿宋" w:hint="eastAsia"/>
            <w:lang w:eastAsia="zh-CN"/>
          </w:rPr>
          <w:t>五、楼梯配件项目选址可行性分析</w:t>
        </w:r>
        <w:r>
          <w:tab/>
        </w:r>
        <w:r>
          <w:fldChar w:fldCharType="begin"/>
        </w:r>
        <w:r>
          <w:instrText xml:space="preserve"> PAGEREF _Toc22716 \h </w:instrText>
        </w:r>
        <w:r>
          <w:fldChar w:fldCharType="separate"/>
        </w:r>
        <w:r>
          <w:t>14</w:t>
        </w:r>
        <w:r>
          <w:fldChar w:fldCharType="end"/>
        </w:r>
      </w:hyperlink>
    </w:p>
    <w:p>
      <w:pPr>
        <w:pStyle w:val="TOC2"/>
        <w:tabs>
          <w:tab w:val="right" w:leader="dot" w:pos="8306"/>
        </w:tabs>
      </w:pPr>
      <w:hyperlink w:anchor="_Toc26426" w:history="1">
        <w:r>
          <w:rPr>
            <w:rFonts w:ascii="仿宋" w:eastAsia="仿宋" w:hAnsi="仿宋" w:cs="仿宋" w:hint="eastAsia"/>
            <w:lang w:eastAsia="zh-CN"/>
          </w:rPr>
          <w:t>(一)、楼梯配件项目选址</w:t>
        </w:r>
        <w:r>
          <w:tab/>
        </w:r>
        <w:r>
          <w:fldChar w:fldCharType="begin"/>
        </w:r>
        <w:r>
          <w:instrText xml:space="preserve"> PAGEREF _Toc26426 \h </w:instrText>
        </w:r>
        <w:r>
          <w:fldChar w:fldCharType="separate"/>
        </w:r>
        <w:r>
          <w:t>14</w:t>
        </w:r>
        <w:r>
          <w:fldChar w:fldCharType="end"/>
        </w:r>
      </w:hyperlink>
    </w:p>
    <w:p>
      <w:pPr>
        <w:pStyle w:val="TOC2"/>
        <w:tabs>
          <w:tab w:val="right" w:leader="dot" w:pos="8306"/>
        </w:tabs>
      </w:pPr>
      <w:hyperlink w:anchor="_Toc29675" w:history="1">
        <w:r>
          <w:rPr>
            <w:rFonts w:ascii="仿宋" w:eastAsia="仿宋" w:hAnsi="仿宋" w:cs="仿宋" w:hint="eastAsia"/>
            <w:lang w:eastAsia="zh-CN"/>
          </w:rPr>
          <w:t>(二)、用地控制指标</w:t>
        </w:r>
        <w:r>
          <w:tab/>
        </w:r>
        <w:r>
          <w:fldChar w:fldCharType="begin"/>
        </w:r>
        <w:r>
          <w:instrText xml:space="preserve"> PAGEREF _Toc29675 \h </w:instrText>
        </w:r>
        <w:r>
          <w:fldChar w:fldCharType="separate"/>
        </w:r>
        <w:r>
          <w:t>14</w:t>
        </w:r>
        <w:r>
          <w:fldChar w:fldCharType="end"/>
        </w:r>
      </w:hyperlink>
    </w:p>
    <w:p>
      <w:pPr>
        <w:pStyle w:val="TOC2"/>
        <w:tabs>
          <w:tab w:val="right" w:leader="dot" w:pos="8306"/>
        </w:tabs>
      </w:pPr>
      <w:hyperlink w:anchor="_Toc5125" w:history="1">
        <w:r>
          <w:rPr>
            <w:rFonts w:ascii="仿宋" w:eastAsia="仿宋" w:hAnsi="仿宋" w:cs="仿宋" w:hint="eastAsia"/>
            <w:lang w:eastAsia="zh-CN"/>
          </w:rPr>
          <w:t>(三)、节约用地措施</w:t>
        </w:r>
        <w:r>
          <w:tab/>
        </w:r>
        <w:r>
          <w:fldChar w:fldCharType="begin"/>
        </w:r>
        <w:r>
          <w:instrText xml:space="preserve"> PAGEREF _Toc5125 \h </w:instrText>
        </w:r>
        <w:r>
          <w:fldChar w:fldCharType="separate"/>
        </w:r>
        <w:r>
          <w:t>16</w:t>
        </w:r>
        <w:r>
          <w:fldChar w:fldCharType="end"/>
        </w:r>
      </w:hyperlink>
    </w:p>
    <w:p>
      <w:pPr>
        <w:pStyle w:val="TOC2"/>
        <w:tabs>
          <w:tab w:val="right" w:leader="dot" w:pos="8306"/>
        </w:tabs>
      </w:pPr>
      <w:hyperlink w:anchor="_Toc21795" w:history="1">
        <w:r>
          <w:rPr>
            <w:rFonts w:ascii="仿宋" w:eastAsia="仿宋" w:hAnsi="仿宋" w:cs="仿宋" w:hint="eastAsia"/>
            <w:lang w:eastAsia="zh-CN"/>
          </w:rPr>
          <w:t>(四)、总图布置方案</w:t>
        </w:r>
        <w:r>
          <w:tab/>
        </w:r>
        <w:r>
          <w:fldChar w:fldCharType="begin"/>
        </w:r>
        <w:r>
          <w:instrText xml:space="preserve"> PAGEREF _Toc21795 \h </w:instrText>
        </w:r>
        <w:r>
          <w:fldChar w:fldCharType="separate"/>
        </w:r>
        <w:r>
          <w:t>17</w:t>
        </w:r>
        <w:r>
          <w:fldChar w:fldCharType="end"/>
        </w:r>
      </w:hyperlink>
    </w:p>
    <w:p>
      <w:pPr>
        <w:pStyle w:val="TOC2"/>
        <w:tabs>
          <w:tab w:val="right" w:leader="dot" w:pos="8306"/>
        </w:tabs>
      </w:pPr>
      <w:hyperlink w:anchor="_Toc4536" w:history="1">
        <w:r>
          <w:rPr>
            <w:rFonts w:ascii="仿宋" w:eastAsia="仿宋" w:hAnsi="仿宋" w:cs="仿宋" w:hint="eastAsia"/>
            <w:lang w:eastAsia="zh-CN"/>
          </w:rPr>
          <w:t>(五)、选址综合评价</w:t>
        </w:r>
        <w:r>
          <w:tab/>
        </w:r>
        <w:r>
          <w:fldChar w:fldCharType="begin"/>
        </w:r>
        <w:r>
          <w:instrText xml:space="preserve"> PAGEREF _Toc4536 \h </w:instrText>
        </w:r>
        <w:r>
          <w:fldChar w:fldCharType="separate"/>
        </w:r>
        <w:r>
          <w:t>18</w:t>
        </w:r>
        <w:r>
          <w:fldChar w:fldCharType="end"/>
        </w:r>
      </w:hyperlink>
    </w:p>
    <w:p>
      <w:pPr>
        <w:pStyle w:val="TOC1"/>
        <w:tabs>
          <w:tab w:val="right" w:leader="dot" w:pos="8306"/>
        </w:tabs>
      </w:pPr>
      <w:hyperlink w:anchor="_Toc28573" w:history="1">
        <w:r>
          <w:rPr>
            <w:rFonts w:ascii="仿宋" w:eastAsia="仿宋" w:hAnsi="仿宋" w:cs="仿宋" w:hint="eastAsia"/>
            <w:lang w:eastAsia="zh-CN"/>
          </w:rPr>
          <w:t>六、楼梯配件项目概论</w:t>
        </w:r>
        <w:r>
          <w:tab/>
        </w:r>
        <w:r>
          <w:fldChar w:fldCharType="begin"/>
        </w:r>
        <w:r>
          <w:instrText xml:space="preserve"> PAGEREF _Toc28573 \h </w:instrText>
        </w:r>
        <w:r>
          <w:fldChar w:fldCharType="separate"/>
        </w:r>
        <w:r>
          <w:t>19</w:t>
        </w:r>
        <w:r>
          <w:fldChar w:fldCharType="end"/>
        </w:r>
      </w:hyperlink>
    </w:p>
    <w:p>
      <w:pPr>
        <w:pStyle w:val="TOC2"/>
        <w:tabs>
          <w:tab w:val="right" w:leader="dot" w:pos="8306"/>
        </w:tabs>
      </w:pPr>
      <w:hyperlink w:anchor="_Toc8365" w:history="1">
        <w:r>
          <w:rPr>
            <w:rFonts w:ascii="仿宋" w:eastAsia="仿宋" w:hAnsi="仿宋" w:cs="仿宋" w:hint="eastAsia"/>
            <w:lang w:eastAsia="zh-CN"/>
          </w:rPr>
          <w:t>(一)、楼梯配件项目概况</w:t>
        </w:r>
        <w:r>
          <w:tab/>
        </w:r>
        <w:r>
          <w:fldChar w:fldCharType="begin"/>
        </w:r>
        <w:r>
          <w:instrText xml:space="preserve"> PAGEREF _Toc8365 \h </w:instrText>
        </w:r>
        <w:r>
          <w:fldChar w:fldCharType="separate"/>
        </w:r>
        <w:r>
          <w:t>19</w:t>
        </w:r>
        <w:r>
          <w:fldChar w:fldCharType="end"/>
        </w:r>
      </w:hyperlink>
    </w:p>
    <w:p>
      <w:pPr>
        <w:pStyle w:val="TOC2"/>
        <w:tabs>
          <w:tab w:val="right" w:leader="dot" w:pos="8306"/>
        </w:tabs>
      </w:pPr>
      <w:hyperlink w:anchor="_Toc23602" w:history="1">
        <w:r>
          <w:rPr>
            <w:rFonts w:ascii="仿宋" w:eastAsia="仿宋" w:hAnsi="仿宋" w:cs="仿宋" w:hint="eastAsia"/>
            <w:lang w:eastAsia="zh-CN"/>
          </w:rPr>
          <w:t>(二)、楼梯配件项目目标</w:t>
        </w:r>
        <w:r>
          <w:tab/>
        </w:r>
        <w:r>
          <w:fldChar w:fldCharType="begin"/>
        </w:r>
        <w:r>
          <w:instrText xml:space="preserve"> PAGEREF _Toc23602 \h </w:instrText>
        </w:r>
        <w:r>
          <w:fldChar w:fldCharType="separate"/>
        </w:r>
        <w:r>
          <w:t>21</w:t>
        </w:r>
        <w:r>
          <w:fldChar w:fldCharType="end"/>
        </w:r>
      </w:hyperlink>
    </w:p>
    <w:p>
      <w:pPr>
        <w:pStyle w:val="TOC2"/>
        <w:tabs>
          <w:tab w:val="right" w:leader="dot" w:pos="8306"/>
        </w:tabs>
      </w:pPr>
      <w:hyperlink w:anchor="_Toc28856" w:history="1">
        <w:r>
          <w:rPr>
            <w:rFonts w:ascii="仿宋" w:eastAsia="仿宋" w:hAnsi="仿宋" w:cs="仿宋" w:hint="eastAsia"/>
            <w:lang w:eastAsia="zh-CN"/>
          </w:rPr>
          <w:t>(三)、楼梯配件项目提出的理由</w:t>
        </w:r>
        <w:r>
          <w:tab/>
        </w:r>
        <w:r>
          <w:fldChar w:fldCharType="begin"/>
        </w:r>
        <w:r>
          <w:instrText xml:space="preserve"> PAGEREF _Toc28856 \h </w:instrText>
        </w:r>
        <w:r>
          <w:fldChar w:fldCharType="separate"/>
        </w:r>
        <w:r>
          <w:t>22</w:t>
        </w:r>
        <w:r>
          <w:fldChar w:fldCharType="end"/>
        </w:r>
      </w:hyperlink>
    </w:p>
    <w:p>
      <w:pPr>
        <w:pStyle w:val="TOC2"/>
        <w:tabs>
          <w:tab w:val="right" w:leader="dot" w:pos="8306"/>
        </w:tabs>
      </w:pPr>
      <w:hyperlink w:anchor="_Toc1107" w:history="1">
        <w:r>
          <w:rPr>
            <w:rFonts w:ascii="仿宋" w:eastAsia="仿宋" w:hAnsi="仿宋" w:cs="仿宋" w:hint="eastAsia"/>
            <w:lang w:eastAsia="zh-CN"/>
          </w:rPr>
          <w:t>(四)、楼梯配件项目意义</w:t>
        </w:r>
        <w:r>
          <w:tab/>
        </w:r>
        <w:r>
          <w:fldChar w:fldCharType="begin"/>
        </w:r>
        <w:r>
          <w:instrText xml:space="preserve"> PAGEREF _Toc1107 \h </w:instrText>
        </w:r>
        <w:r>
          <w:fldChar w:fldCharType="separate"/>
        </w:r>
        <w:r>
          <w:t>24</w:t>
        </w:r>
        <w:r>
          <w:fldChar w:fldCharType="end"/>
        </w:r>
      </w:hyperlink>
    </w:p>
    <w:p>
      <w:pPr>
        <w:pStyle w:val="TOC2"/>
        <w:tabs>
          <w:tab w:val="right" w:leader="dot" w:pos="8306"/>
        </w:tabs>
      </w:pPr>
      <w:hyperlink w:anchor="_Toc8880" w:history="1">
        <w:r>
          <w:rPr>
            <w:rFonts w:ascii="仿宋" w:eastAsia="仿宋" w:hAnsi="仿宋" w:cs="仿宋" w:hint="eastAsia"/>
            <w:lang w:eastAsia="zh-CN"/>
          </w:rPr>
          <w:t>(五)、楼梯配件项目背景</w:t>
        </w:r>
        <w:r>
          <w:tab/>
        </w:r>
        <w:r>
          <w:fldChar w:fldCharType="begin"/>
        </w:r>
        <w:r>
          <w:instrText xml:space="preserve"> PAGEREF _Toc8880 \h </w:instrText>
        </w:r>
        <w:r>
          <w:fldChar w:fldCharType="separate"/>
        </w:r>
        <w:r>
          <w:t>24</w:t>
        </w:r>
        <w:r>
          <w:fldChar w:fldCharType="end"/>
        </w:r>
      </w:hyperlink>
    </w:p>
    <w:p>
      <w:pPr>
        <w:pStyle w:val="TOC1"/>
        <w:tabs>
          <w:tab w:val="right" w:leader="dot" w:pos="8306"/>
        </w:tabs>
      </w:pPr>
      <w:hyperlink w:anchor="_Toc5629" w:history="1">
        <w:r>
          <w:rPr>
            <w:rFonts w:ascii="仿宋" w:eastAsia="仿宋" w:hAnsi="仿宋" w:cs="仿宋" w:hint="eastAsia"/>
            <w:lang w:eastAsia="zh-CN"/>
          </w:rPr>
          <w:t>七、楼梯配件项目人力资源管理</w:t>
        </w:r>
        <w:r>
          <w:tab/>
        </w:r>
        <w:r>
          <w:fldChar w:fldCharType="begin"/>
        </w:r>
        <w:r>
          <w:instrText xml:space="preserve"> PAGEREF _Toc5629 \h </w:instrText>
        </w:r>
        <w:r>
          <w:fldChar w:fldCharType="separate"/>
        </w:r>
        <w:r>
          <w:t>25</w:t>
        </w:r>
        <w:r>
          <w:fldChar w:fldCharType="end"/>
        </w:r>
      </w:hyperlink>
    </w:p>
    <w:p>
      <w:pPr>
        <w:pStyle w:val="TOC2"/>
        <w:tabs>
          <w:tab w:val="right" w:leader="dot" w:pos="8306"/>
        </w:tabs>
      </w:pPr>
      <w:hyperlink w:anchor="_Toc786" w:history="1">
        <w:r>
          <w:rPr>
            <w:rFonts w:ascii="仿宋" w:eastAsia="仿宋" w:hAnsi="仿宋" w:cs="仿宋" w:hint="eastAsia"/>
            <w:lang w:eastAsia="zh-CN"/>
          </w:rPr>
          <w:t>(一)、建立健全的预算管理制度</w:t>
        </w:r>
        <w:r>
          <w:tab/>
        </w:r>
        <w:r>
          <w:fldChar w:fldCharType="begin"/>
        </w:r>
        <w:r>
          <w:instrText xml:space="preserve"> PAGEREF _Toc786 \h </w:instrText>
        </w:r>
        <w:r>
          <w:fldChar w:fldCharType="separate"/>
        </w:r>
        <w:r>
          <w:t>25</w:t>
        </w:r>
        <w:r>
          <w:fldChar w:fldCharType="end"/>
        </w:r>
      </w:hyperlink>
    </w:p>
    <w:p>
      <w:pPr>
        <w:pStyle w:val="TOC2"/>
        <w:tabs>
          <w:tab w:val="right" w:leader="dot" w:pos="8306"/>
        </w:tabs>
      </w:pPr>
      <w:hyperlink w:anchor="_Toc4177" w:history="1">
        <w:r>
          <w:rPr>
            <w:rFonts w:ascii="仿宋" w:eastAsia="仿宋" w:hAnsi="仿宋" w:cs="仿宋" w:hint="eastAsia"/>
            <w:lang w:eastAsia="zh-CN"/>
          </w:rPr>
          <w:t>(二)、加强资金流动监控</w:t>
        </w:r>
        <w:r>
          <w:tab/>
        </w:r>
        <w:r>
          <w:fldChar w:fldCharType="begin"/>
        </w:r>
        <w:r>
          <w:instrText xml:space="preserve"> PAGEREF _Toc4177 \h </w:instrText>
        </w:r>
        <w:r>
          <w:fldChar w:fldCharType="separate"/>
        </w:r>
        <w:r>
          <w:t>27</w:t>
        </w:r>
        <w:r>
          <w:fldChar w:fldCharType="end"/>
        </w:r>
      </w:hyperlink>
    </w:p>
    <w:p>
      <w:pPr>
        <w:pStyle w:val="TOC2"/>
        <w:tabs>
          <w:tab w:val="right" w:leader="dot" w:pos="8306"/>
        </w:tabs>
      </w:pPr>
      <w:hyperlink w:anchor="_Toc11981" w:history="1">
        <w:r>
          <w:rPr>
            <w:rFonts w:ascii="仿宋" w:eastAsia="仿宋" w:hAnsi="仿宋" w:cs="仿宋" w:hint="eastAsia"/>
            <w:lang w:eastAsia="zh-CN"/>
          </w:rPr>
          <w:t>(三)、制定完善的风险控制机制</w:t>
        </w:r>
        <w:r>
          <w:tab/>
        </w:r>
        <w:r>
          <w:fldChar w:fldCharType="begin"/>
        </w:r>
        <w:r>
          <w:instrText xml:space="preserve"> PAGEREF _Toc11981 \h </w:instrText>
        </w:r>
        <w:r>
          <w:fldChar w:fldCharType="separate"/>
        </w:r>
        <w:r>
          <w:t>28</w:t>
        </w:r>
        <w:r>
          <w:fldChar w:fldCharType="end"/>
        </w:r>
      </w:hyperlink>
    </w:p>
    <w:p>
      <w:pPr>
        <w:pStyle w:val="TOC2"/>
        <w:tabs>
          <w:tab w:val="right" w:leader="dot" w:pos="8306"/>
        </w:tabs>
      </w:pPr>
      <w:hyperlink w:anchor="_Toc30112" w:history="1">
        <w:r>
          <w:rPr>
            <w:rFonts w:ascii="仿宋" w:eastAsia="仿宋" w:hAnsi="仿宋" w:cs="仿宋" w:hint="eastAsia"/>
            <w:lang w:eastAsia="zh-CN"/>
          </w:rPr>
          <w:t>(四)、优化成本管理</w:t>
        </w:r>
        <w:r>
          <w:tab/>
        </w:r>
        <w:r>
          <w:fldChar w:fldCharType="begin"/>
        </w:r>
        <w:r>
          <w:instrText xml:space="preserve"> PAGEREF _Toc30112 \h </w:instrText>
        </w:r>
        <w:r>
          <w:fldChar w:fldCharType="separate"/>
        </w:r>
        <w:r>
          <w:t>29</w:t>
        </w:r>
        <w:r>
          <w:fldChar w:fldCharType="end"/>
        </w:r>
      </w:hyperlink>
    </w:p>
    <w:p>
      <w:pPr>
        <w:pStyle w:val="TOC1"/>
        <w:tabs>
          <w:tab w:val="right" w:leader="dot" w:pos="8306"/>
        </w:tabs>
      </w:pPr>
      <w:hyperlink w:anchor="_Toc7044" w:history="1">
        <w:r>
          <w:rPr>
            <w:rFonts w:ascii="仿宋" w:eastAsia="仿宋" w:hAnsi="仿宋" w:cs="仿宋" w:hint="eastAsia"/>
            <w:lang w:eastAsia="zh-CN"/>
          </w:rPr>
          <w:t>八、楼梯配件项目计划安排</w:t>
        </w:r>
        <w:r>
          <w:tab/>
        </w:r>
        <w:r>
          <w:fldChar w:fldCharType="begin"/>
        </w:r>
        <w:r>
          <w:instrText xml:space="preserve"> PAGEREF _Toc7044 \h </w:instrText>
        </w:r>
        <w:r>
          <w:fldChar w:fldCharType="separate"/>
        </w:r>
        <w:r>
          <w:t>31</w:t>
        </w:r>
        <w:r>
          <w:fldChar w:fldCharType="end"/>
        </w:r>
      </w:hyperlink>
    </w:p>
    <w:p>
      <w:pPr>
        <w:pStyle w:val="TOC2"/>
        <w:tabs>
          <w:tab w:val="right" w:leader="dot" w:pos="8306"/>
        </w:tabs>
      </w:pPr>
      <w:hyperlink w:anchor="_Toc22323" w:history="1">
        <w:r>
          <w:rPr>
            <w:rFonts w:ascii="仿宋" w:eastAsia="仿宋" w:hAnsi="仿宋" w:cs="仿宋" w:hint="eastAsia"/>
            <w:lang w:eastAsia="zh-CN"/>
          </w:rPr>
          <w:t>(一)、建设周期</w:t>
        </w:r>
        <w:r>
          <w:tab/>
        </w:r>
        <w:r>
          <w:fldChar w:fldCharType="begin"/>
        </w:r>
        <w:r>
          <w:instrText xml:space="preserve"> PAGEREF _Toc22323 \h </w:instrText>
        </w:r>
        <w:r>
          <w:fldChar w:fldCharType="separate"/>
        </w:r>
        <w:r>
          <w:t>31</w:t>
        </w:r>
        <w:r>
          <w:fldChar w:fldCharType="end"/>
        </w:r>
      </w:hyperlink>
    </w:p>
    <w:p>
      <w:pPr>
        <w:pStyle w:val="TOC2"/>
        <w:tabs>
          <w:tab w:val="right" w:leader="dot" w:pos="8306"/>
        </w:tabs>
      </w:pPr>
      <w:hyperlink w:anchor="_Toc1732" w:history="1">
        <w:r>
          <w:rPr>
            <w:rFonts w:ascii="仿宋" w:eastAsia="仿宋" w:hAnsi="仿宋" w:cs="仿宋" w:hint="eastAsia"/>
            <w:lang w:eastAsia="zh-CN"/>
          </w:rPr>
          <w:t>(二)、建设进度</w:t>
        </w:r>
        <w:r>
          <w:tab/>
        </w:r>
        <w:r>
          <w:fldChar w:fldCharType="begin"/>
        </w:r>
        <w:r>
          <w:instrText xml:space="preserve"> PAGEREF _Toc1732 \h </w:instrText>
        </w:r>
        <w:r>
          <w:fldChar w:fldCharType="separate"/>
        </w:r>
        <w:r>
          <w:t>31</w:t>
        </w:r>
        <w:r>
          <w:fldChar w:fldCharType="end"/>
        </w:r>
      </w:hyperlink>
    </w:p>
    <w:p>
      <w:pPr>
        <w:pStyle w:val="TOC2"/>
        <w:tabs>
          <w:tab w:val="right" w:leader="dot" w:pos="8306"/>
        </w:tabs>
      </w:pPr>
      <w:hyperlink w:anchor="_Toc20514" w:history="1">
        <w:r>
          <w:rPr>
            <w:rFonts w:ascii="仿宋" w:eastAsia="仿宋" w:hAnsi="仿宋" w:cs="仿宋" w:hint="eastAsia"/>
            <w:lang w:eastAsia="zh-CN"/>
          </w:rPr>
          <w:t>(三)、进度安排注意事项</w:t>
        </w:r>
        <w:r>
          <w:tab/>
        </w:r>
        <w:r>
          <w:fldChar w:fldCharType="begin"/>
        </w:r>
        <w:r>
          <w:instrText xml:space="preserve"> PAGEREF _Toc20514 \h </w:instrText>
        </w:r>
        <w:r>
          <w:fldChar w:fldCharType="separate"/>
        </w:r>
        <w:r>
          <w:t>32</w:t>
        </w:r>
        <w:r>
          <w:fldChar w:fldCharType="end"/>
        </w:r>
      </w:hyperlink>
    </w:p>
    <w:p>
      <w:pPr>
        <w:pStyle w:val="TOC2"/>
        <w:tabs>
          <w:tab w:val="right" w:leader="dot" w:pos="8306"/>
        </w:tabs>
      </w:pPr>
      <w:hyperlink w:anchor="_Toc11265" w:history="1">
        <w:r>
          <w:rPr>
            <w:rFonts w:ascii="仿宋" w:eastAsia="仿宋" w:hAnsi="仿宋" w:cs="仿宋" w:hint="eastAsia"/>
            <w:lang w:eastAsia="zh-CN"/>
          </w:rPr>
          <w:t>(四)、人力资源配置</w:t>
        </w:r>
        <w:r>
          <w:tab/>
        </w:r>
        <w:r>
          <w:fldChar w:fldCharType="begin"/>
        </w:r>
        <w:r>
          <w:instrText xml:space="preserve"> PAGEREF _Toc11265 \h </w:instrText>
        </w:r>
        <w:r>
          <w:fldChar w:fldCharType="separate"/>
        </w:r>
        <w:r>
          <w:t>34</w:t>
        </w:r>
        <w:r>
          <w:fldChar w:fldCharType="end"/>
        </w:r>
      </w:hyperlink>
    </w:p>
    <w:p>
      <w:pPr>
        <w:pStyle w:val="TOC1"/>
        <w:tabs>
          <w:tab w:val="right" w:leader="dot" w:pos="8306"/>
        </w:tabs>
      </w:pPr>
      <w:hyperlink w:anchor="_Toc28649" w:history="1">
        <w:r>
          <w:rPr>
            <w:rFonts w:ascii="仿宋" w:eastAsia="仿宋" w:hAnsi="仿宋" w:cs="仿宋" w:hint="eastAsia"/>
            <w:lang w:eastAsia="zh-CN"/>
          </w:rPr>
          <w:t>九、楼梯配件项目投资规划</w:t>
        </w:r>
        <w:r>
          <w:tab/>
        </w:r>
        <w:r>
          <w:fldChar w:fldCharType="begin"/>
        </w:r>
        <w:r>
          <w:instrText xml:space="preserve"> PAGEREF _Toc28649 \h </w:instrText>
        </w:r>
        <w:r>
          <w:fldChar w:fldCharType="separate"/>
        </w:r>
        <w:r>
          <w:t>35</w:t>
        </w:r>
        <w:r>
          <w:fldChar w:fldCharType="end"/>
        </w:r>
      </w:hyperlink>
    </w:p>
    <w:p>
      <w:pPr>
        <w:pStyle w:val="TOC2"/>
        <w:tabs>
          <w:tab w:val="right" w:leader="dot" w:pos="8306"/>
        </w:tabs>
      </w:pPr>
      <w:hyperlink w:anchor="_Toc24403" w:history="1">
        <w:r>
          <w:rPr>
            <w:rFonts w:ascii="仿宋" w:eastAsia="仿宋" w:hAnsi="仿宋" w:cs="仿宋" w:hint="eastAsia"/>
            <w:lang w:eastAsia="zh-CN"/>
          </w:rPr>
          <w:t>(一)、楼梯配件项目总投资估算</w:t>
        </w:r>
        <w:r>
          <w:tab/>
        </w:r>
        <w:r>
          <w:fldChar w:fldCharType="begin"/>
        </w:r>
        <w:r>
          <w:instrText xml:space="preserve"> PAGEREF _Toc24403 \h </w:instrText>
        </w:r>
        <w:r>
          <w:fldChar w:fldCharType="separate"/>
        </w:r>
        <w:r>
          <w:t>35</w:t>
        </w:r>
        <w:r>
          <w:fldChar w:fldCharType="end"/>
        </w:r>
      </w:hyperlink>
    </w:p>
    <w:p>
      <w:pPr>
        <w:pStyle w:val="TOC2"/>
        <w:tabs>
          <w:tab w:val="right" w:leader="dot" w:pos="8306"/>
        </w:tabs>
      </w:pPr>
      <w:hyperlink w:anchor="_Toc23200" w:history="1">
        <w:r>
          <w:rPr>
            <w:rFonts w:ascii="仿宋" w:eastAsia="仿宋" w:hAnsi="仿宋" w:cs="仿宋" w:hint="eastAsia"/>
            <w:lang w:eastAsia="zh-CN"/>
          </w:rPr>
          <w:t>(二)、资金筹措</w:t>
        </w:r>
        <w:r>
          <w:tab/>
        </w:r>
        <w:r>
          <w:fldChar w:fldCharType="begin"/>
        </w:r>
        <w:r>
          <w:instrText xml:space="preserve"> PAGEREF _Toc23200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72" w:history="1">
        <w:r>
          <w:rPr>
            <w:rFonts w:ascii="仿宋" w:eastAsia="仿宋" w:hAnsi="仿宋" w:cs="仿宋" w:hint="eastAsia"/>
            <w:lang w:eastAsia="zh-CN"/>
          </w:rPr>
          <w:t>十、楼梯配件项目风险管理</w:t>
        </w:r>
        <w:r>
          <w:tab/>
        </w:r>
        <w:r>
          <w:fldChar w:fldCharType="begin"/>
        </w:r>
        <w:r>
          <w:instrText xml:space="preserve"> PAGEREF _Toc23372 \h </w:instrText>
        </w:r>
        <w:r>
          <w:fldChar w:fldCharType="separate"/>
        </w:r>
        <w:r>
          <w:t>37</w:t>
        </w:r>
        <w:r>
          <w:fldChar w:fldCharType="end"/>
        </w:r>
      </w:hyperlink>
    </w:p>
    <w:p>
      <w:pPr>
        <w:pStyle w:val="TOC2"/>
        <w:tabs>
          <w:tab w:val="right" w:leader="dot" w:pos="8306"/>
        </w:tabs>
      </w:pPr>
      <w:hyperlink w:anchor="_Toc21505" w:history="1">
        <w:r>
          <w:rPr>
            <w:rFonts w:ascii="仿宋" w:eastAsia="仿宋" w:hAnsi="仿宋" w:cs="仿宋" w:hint="eastAsia"/>
            <w:lang w:eastAsia="zh-CN"/>
          </w:rPr>
          <w:t>(一)、风险识别与评估</w:t>
        </w:r>
        <w:r>
          <w:tab/>
        </w:r>
        <w:r>
          <w:fldChar w:fldCharType="begin"/>
        </w:r>
        <w:r>
          <w:instrText xml:space="preserve"> PAGEREF _Toc21505 \h </w:instrText>
        </w:r>
        <w:r>
          <w:fldChar w:fldCharType="separate"/>
        </w:r>
        <w:r>
          <w:t>37</w:t>
        </w:r>
        <w:r>
          <w:fldChar w:fldCharType="end"/>
        </w:r>
      </w:hyperlink>
    </w:p>
    <w:p>
      <w:pPr>
        <w:pStyle w:val="TOC2"/>
        <w:tabs>
          <w:tab w:val="right" w:leader="dot" w:pos="8306"/>
        </w:tabs>
      </w:pPr>
      <w:hyperlink w:anchor="_Toc16996" w:history="1">
        <w:r>
          <w:rPr>
            <w:rFonts w:ascii="仿宋" w:eastAsia="仿宋" w:hAnsi="仿宋" w:cs="仿宋" w:hint="eastAsia"/>
            <w:lang w:eastAsia="zh-CN"/>
          </w:rPr>
          <w:t>(二)、风险应对策略</w:t>
        </w:r>
        <w:r>
          <w:tab/>
        </w:r>
        <w:r>
          <w:fldChar w:fldCharType="begin"/>
        </w:r>
        <w:r>
          <w:instrText xml:space="preserve"> PAGEREF _Toc16996 \h </w:instrText>
        </w:r>
        <w:r>
          <w:fldChar w:fldCharType="separate"/>
        </w:r>
        <w:r>
          <w:t>38</w:t>
        </w:r>
        <w:r>
          <w:fldChar w:fldCharType="end"/>
        </w:r>
      </w:hyperlink>
    </w:p>
    <w:p>
      <w:pPr>
        <w:pStyle w:val="TOC2"/>
        <w:tabs>
          <w:tab w:val="right" w:leader="dot" w:pos="8306"/>
        </w:tabs>
      </w:pPr>
      <w:hyperlink w:anchor="_Toc21415" w:history="1">
        <w:r>
          <w:rPr>
            <w:rFonts w:ascii="仿宋" w:eastAsia="仿宋" w:hAnsi="仿宋" w:cs="仿宋" w:hint="eastAsia"/>
            <w:lang w:eastAsia="zh-CN"/>
          </w:rPr>
          <w:t>(三)、风险监控与控制</w:t>
        </w:r>
        <w:r>
          <w:tab/>
        </w:r>
        <w:r>
          <w:fldChar w:fldCharType="begin"/>
        </w:r>
        <w:r>
          <w:instrText xml:space="preserve"> PAGEREF _Toc21415 \h </w:instrText>
        </w:r>
        <w:r>
          <w:fldChar w:fldCharType="separate"/>
        </w:r>
        <w:r>
          <w:t>40</w:t>
        </w:r>
        <w:r>
          <w:fldChar w:fldCharType="end"/>
        </w:r>
      </w:hyperlink>
    </w:p>
    <w:p>
      <w:pPr>
        <w:pStyle w:val="TOC1"/>
        <w:tabs>
          <w:tab w:val="right" w:leader="dot" w:pos="8306"/>
        </w:tabs>
      </w:pPr>
      <w:hyperlink w:anchor="_Toc6342" w:history="1">
        <w:r>
          <w:rPr>
            <w:rFonts w:ascii="仿宋" w:eastAsia="仿宋" w:hAnsi="仿宋" w:cs="仿宋" w:hint="eastAsia"/>
            <w:lang w:eastAsia="zh-CN"/>
          </w:rPr>
          <w:t>十一、楼梯配件项目环境影响分析</w:t>
        </w:r>
        <w:r>
          <w:tab/>
        </w:r>
        <w:r>
          <w:fldChar w:fldCharType="begin"/>
        </w:r>
        <w:r>
          <w:instrText xml:space="preserve"> PAGEREF _Toc6342 \h </w:instrText>
        </w:r>
        <w:r>
          <w:fldChar w:fldCharType="separate"/>
        </w:r>
        <w:r>
          <w:t>41</w:t>
        </w:r>
        <w:r>
          <w:fldChar w:fldCharType="end"/>
        </w:r>
      </w:hyperlink>
    </w:p>
    <w:p>
      <w:pPr>
        <w:pStyle w:val="TOC2"/>
        <w:tabs>
          <w:tab w:val="right" w:leader="dot" w:pos="8306"/>
        </w:tabs>
      </w:pPr>
      <w:hyperlink w:anchor="_Toc29732" w:history="1">
        <w:r>
          <w:rPr>
            <w:rFonts w:ascii="仿宋" w:eastAsia="仿宋" w:hAnsi="仿宋" w:cs="仿宋" w:hint="eastAsia"/>
            <w:lang w:eastAsia="zh-CN"/>
          </w:rPr>
          <w:t>(一)、建设区域环境质量现状</w:t>
        </w:r>
        <w:r>
          <w:tab/>
        </w:r>
        <w:r>
          <w:fldChar w:fldCharType="begin"/>
        </w:r>
        <w:r>
          <w:instrText xml:space="preserve"> PAGEREF _Toc29732 \h </w:instrText>
        </w:r>
        <w:r>
          <w:fldChar w:fldCharType="separate"/>
        </w:r>
        <w:r>
          <w:t>41</w:t>
        </w:r>
        <w:r>
          <w:fldChar w:fldCharType="end"/>
        </w:r>
      </w:hyperlink>
    </w:p>
    <w:p>
      <w:pPr>
        <w:pStyle w:val="TOC2"/>
        <w:tabs>
          <w:tab w:val="right" w:leader="dot" w:pos="8306"/>
        </w:tabs>
      </w:pPr>
      <w:hyperlink w:anchor="_Toc24965" w:history="1">
        <w:r>
          <w:rPr>
            <w:rFonts w:ascii="仿宋" w:eastAsia="仿宋" w:hAnsi="仿宋" w:cs="仿宋" w:hint="eastAsia"/>
            <w:lang w:eastAsia="zh-CN"/>
          </w:rPr>
          <w:t>(二)、建设期环境保护</w:t>
        </w:r>
        <w:r>
          <w:tab/>
        </w:r>
        <w:r>
          <w:fldChar w:fldCharType="begin"/>
        </w:r>
        <w:r>
          <w:instrText xml:space="preserve"> PAGEREF _Toc24965 \h </w:instrText>
        </w:r>
        <w:r>
          <w:fldChar w:fldCharType="separate"/>
        </w:r>
        <w:r>
          <w:t>42</w:t>
        </w:r>
        <w:r>
          <w:fldChar w:fldCharType="end"/>
        </w:r>
      </w:hyperlink>
    </w:p>
    <w:p>
      <w:pPr>
        <w:pStyle w:val="TOC2"/>
        <w:tabs>
          <w:tab w:val="right" w:leader="dot" w:pos="8306"/>
        </w:tabs>
      </w:pPr>
      <w:hyperlink w:anchor="_Toc23521" w:history="1">
        <w:r>
          <w:rPr>
            <w:rFonts w:ascii="仿宋" w:eastAsia="仿宋" w:hAnsi="仿宋" w:cs="仿宋" w:hint="eastAsia"/>
            <w:lang w:eastAsia="zh-CN"/>
          </w:rPr>
          <w:t>(三)、运营期环境保护</w:t>
        </w:r>
        <w:r>
          <w:tab/>
        </w:r>
        <w:r>
          <w:fldChar w:fldCharType="begin"/>
        </w:r>
        <w:r>
          <w:instrText xml:space="preserve"> PAGEREF _Toc23521 \h </w:instrText>
        </w:r>
        <w:r>
          <w:fldChar w:fldCharType="separate"/>
        </w:r>
        <w:r>
          <w:t>43</w:t>
        </w:r>
        <w:r>
          <w:fldChar w:fldCharType="end"/>
        </w:r>
      </w:hyperlink>
    </w:p>
    <w:p>
      <w:pPr>
        <w:pStyle w:val="TOC2"/>
        <w:tabs>
          <w:tab w:val="right" w:leader="dot" w:pos="8306"/>
        </w:tabs>
      </w:pPr>
      <w:hyperlink w:anchor="_Toc8837" w:history="1">
        <w:r>
          <w:rPr>
            <w:rFonts w:ascii="仿宋" w:eastAsia="仿宋" w:hAnsi="仿宋" w:cs="仿宋" w:hint="eastAsia"/>
            <w:lang w:eastAsia="zh-CN"/>
          </w:rPr>
          <w:t>(四)、楼梯配件项目建设对区域经济的影响</w:t>
        </w:r>
        <w:r>
          <w:tab/>
        </w:r>
        <w:r>
          <w:fldChar w:fldCharType="begin"/>
        </w:r>
        <w:r>
          <w:instrText xml:space="preserve"> PAGEREF _Toc8837 \h </w:instrText>
        </w:r>
        <w:r>
          <w:fldChar w:fldCharType="separate"/>
        </w:r>
        <w:r>
          <w:t>45</w:t>
        </w:r>
        <w:r>
          <w:fldChar w:fldCharType="end"/>
        </w:r>
      </w:hyperlink>
    </w:p>
    <w:p>
      <w:pPr>
        <w:pStyle w:val="TOC2"/>
        <w:tabs>
          <w:tab w:val="right" w:leader="dot" w:pos="8306"/>
        </w:tabs>
      </w:pPr>
      <w:hyperlink w:anchor="_Toc30180" w:history="1">
        <w:r>
          <w:rPr>
            <w:rFonts w:ascii="仿宋" w:eastAsia="仿宋" w:hAnsi="仿宋" w:cs="仿宋" w:hint="eastAsia"/>
            <w:lang w:eastAsia="zh-CN"/>
          </w:rPr>
          <w:t>(五)、废弃物处理</w:t>
        </w:r>
        <w:r>
          <w:tab/>
        </w:r>
        <w:r>
          <w:fldChar w:fldCharType="begin"/>
        </w:r>
        <w:r>
          <w:instrText xml:space="preserve"> PAGEREF _Toc30180 \h </w:instrText>
        </w:r>
        <w:r>
          <w:fldChar w:fldCharType="separate"/>
        </w:r>
        <w:r>
          <w:t>46</w:t>
        </w:r>
        <w:r>
          <w:fldChar w:fldCharType="end"/>
        </w:r>
      </w:hyperlink>
    </w:p>
    <w:p>
      <w:pPr>
        <w:pStyle w:val="TOC2"/>
        <w:tabs>
          <w:tab w:val="right" w:leader="dot" w:pos="8306"/>
        </w:tabs>
      </w:pPr>
      <w:hyperlink w:anchor="_Toc27800" w:history="1">
        <w:r>
          <w:rPr>
            <w:rFonts w:ascii="仿宋" w:eastAsia="仿宋" w:hAnsi="仿宋" w:cs="仿宋" w:hint="eastAsia"/>
            <w:lang w:eastAsia="zh-CN"/>
          </w:rPr>
          <w:t>(六)、特殊环境影响分析</w:t>
        </w:r>
        <w:r>
          <w:tab/>
        </w:r>
        <w:r>
          <w:fldChar w:fldCharType="begin"/>
        </w:r>
        <w:r>
          <w:instrText xml:space="preserve"> PAGEREF _Toc27800 \h </w:instrText>
        </w:r>
        <w:r>
          <w:fldChar w:fldCharType="separate"/>
        </w:r>
        <w:r>
          <w:t>48</w:t>
        </w:r>
        <w:r>
          <w:fldChar w:fldCharType="end"/>
        </w:r>
      </w:hyperlink>
    </w:p>
    <w:p>
      <w:pPr>
        <w:pStyle w:val="TOC2"/>
        <w:tabs>
          <w:tab w:val="right" w:leader="dot" w:pos="8306"/>
        </w:tabs>
      </w:pPr>
      <w:hyperlink w:anchor="_Toc16884" w:history="1">
        <w:r>
          <w:rPr>
            <w:rFonts w:ascii="仿宋" w:eastAsia="仿宋" w:hAnsi="仿宋" w:cs="仿宋" w:hint="eastAsia"/>
            <w:lang w:eastAsia="zh-CN"/>
          </w:rPr>
          <w:t>(七)、清洁生产</w:t>
        </w:r>
        <w:r>
          <w:tab/>
        </w:r>
        <w:r>
          <w:fldChar w:fldCharType="begin"/>
        </w:r>
        <w:r>
          <w:instrText xml:space="preserve"> PAGEREF _Toc16884 \h </w:instrText>
        </w:r>
        <w:r>
          <w:fldChar w:fldCharType="separate"/>
        </w:r>
        <w:r>
          <w:t>49</w:t>
        </w:r>
        <w:r>
          <w:fldChar w:fldCharType="end"/>
        </w:r>
      </w:hyperlink>
    </w:p>
    <w:p>
      <w:pPr>
        <w:pStyle w:val="TOC2"/>
        <w:tabs>
          <w:tab w:val="right" w:leader="dot" w:pos="8306"/>
        </w:tabs>
      </w:pPr>
      <w:hyperlink w:anchor="_Toc12709" w:history="1">
        <w:r>
          <w:rPr>
            <w:rFonts w:ascii="仿宋" w:eastAsia="仿宋" w:hAnsi="仿宋" w:cs="仿宋" w:hint="eastAsia"/>
            <w:lang w:eastAsia="zh-CN"/>
          </w:rPr>
          <w:t>(八)、环境保护综合评价</w:t>
        </w:r>
        <w:r>
          <w:tab/>
        </w:r>
        <w:r>
          <w:fldChar w:fldCharType="begin"/>
        </w:r>
        <w:r>
          <w:instrText xml:space="preserve"> PAGEREF _Toc12709 \h </w:instrText>
        </w:r>
        <w:r>
          <w:fldChar w:fldCharType="separate"/>
        </w:r>
        <w:r>
          <w:t>50</w:t>
        </w:r>
        <w:r>
          <w:fldChar w:fldCharType="end"/>
        </w:r>
      </w:hyperlink>
    </w:p>
    <w:p>
      <w:pPr>
        <w:pStyle w:val="TOC1"/>
        <w:tabs>
          <w:tab w:val="right" w:leader="dot" w:pos="8306"/>
        </w:tabs>
      </w:pPr>
      <w:hyperlink w:anchor="_Toc32437" w:history="1">
        <w:r>
          <w:rPr>
            <w:rFonts w:ascii="仿宋" w:eastAsia="仿宋" w:hAnsi="仿宋" w:cs="仿宋" w:hint="eastAsia"/>
            <w:lang w:eastAsia="zh-CN"/>
          </w:rPr>
          <w:t>十二、生产安全保护</w:t>
        </w:r>
        <w:r>
          <w:tab/>
        </w:r>
        <w:r>
          <w:fldChar w:fldCharType="begin"/>
        </w:r>
        <w:r>
          <w:instrText xml:space="preserve"> PAGEREF _Toc32437 \h </w:instrText>
        </w:r>
        <w:r>
          <w:fldChar w:fldCharType="separate"/>
        </w:r>
        <w:r>
          <w:t>51</w:t>
        </w:r>
        <w:r>
          <w:fldChar w:fldCharType="end"/>
        </w:r>
      </w:hyperlink>
    </w:p>
    <w:p>
      <w:pPr>
        <w:pStyle w:val="TOC2"/>
        <w:tabs>
          <w:tab w:val="right" w:leader="dot" w:pos="8306"/>
        </w:tabs>
      </w:pPr>
      <w:hyperlink w:anchor="_Toc16588" w:history="1">
        <w:r>
          <w:rPr>
            <w:rFonts w:ascii="仿宋" w:eastAsia="仿宋" w:hAnsi="仿宋" w:cs="仿宋" w:hint="eastAsia"/>
            <w:lang w:eastAsia="zh-CN"/>
          </w:rPr>
          <w:t>(一)、消防安全</w:t>
        </w:r>
        <w:r>
          <w:tab/>
        </w:r>
        <w:r>
          <w:fldChar w:fldCharType="begin"/>
        </w:r>
        <w:r>
          <w:instrText xml:space="preserve"> PAGEREF _Toc16588 \h </w:instrText>
        </w:r>
        <w:r>
          <w:fldChar w:fldCharType="separate"/>
        </w:r>
        <w:r>
          <w:t>51</w:t>
        </w:r>
        <w:r>
          <w:fldChar w:fldCharType="end"/>
        </w:r>
      </w:hyperlink>
    </w:p>
    <w:p>
      <w:pPr>
        <w:pStyle w:val="TOC2"/>
        <w:tabs>
          <w:tab w:val="right" w:leader="dot" w:pos="8306"/>
        </w:tabs>
      </w:pPr>
      <w:hyperlink w:anchor="_Toc17831" w:history="1">
        <w:r>
          <w:rPr>
            <w:rFonts w:ascii="仿宋" w:eastAsia="仿宋" w:hAnsi="仿宋" w:cs="仿宋" w:hint="eastAsia"/>
            <w:lang w:eastAsia="zh-CN"/>
          </w:rPr>
          <w:t>(二)、防火防爆总图布置措施</w:t>
        </w:r>
        <w:r>
          <w:tab/>
        </w:r>
        <w:r>
          <w:fldChar w:fldCharType="begin"/>
        </w:r>
        <w:r>
          <w:instrText xml:space="preserve"> PAGEREF _Toc17831 \h </w:instrText>
        </w:r>
        <w:r>
          <w:fldChar w:fldCharType="separate"/>
        </w:r>
        <w:r>
          <w:t>53</w:t>
        </w:r>
        <w:r>
          <w:fldChar w:fldCharType="end"/>
        </w:r>
      </w:hyperlink>
    </w:p>
    <w:p>
      <w:pPr>
        <w:pStyle w:val="TOC2"/>
        <w:tabs>
          <w:tab w:val="right" w:leader="dot" w:pos="8306"/>
        </w:tabs>
      </w:pPr>
      <w:hyperlink w:anchor="_Toc16611" w:history="1">
        <w:r>
          <w:rPr>
            <w:rFonts w:ascii="仿宋" w:eastAsia="仿宋" w:hAnsi="仿宋" w:cs="仿宋" w:hint="eastAsia"/>
            <w:lang w:eastAsia="zh-CN"/>
          </w:rPr>
          <w:t>(三)、自然灾害防范措施</w:t>
        </w:r>
        <w:r>
          <w:tab/>
        </w:r>
        <w:r>
          <w:fldChar w:fldCharType="begin"/>
        </w:r>
        <w:r>
          <w:instrText xml:space="preserve"> PAGEREF _Toc16611 \h </w:instrText>
        </w:r>
        <w:r>
          <w:fldChar w:fldCharType="separate"/>
        </w:r>
        <w:r>
          <w:t>53</w:t>
        </w:r>
        <w:r>
          <w:fldChar w:fldCharType="end"/>
        </w:r>
      </w:hyperlink>
    </w:p>
    <w:p>
      <w:pPr>
        <w:pStyle w:val="TOC2"/>
        <w:tabs>
          <w:tab w:val="right" w:leader="dot" w:pos="8306"/>
        </w:tabs>
      </w:pPr>
      <w:hyperlink w:anchor="_Toc12344" w:history="1">
        <w:r>
          <w:rPr>
            <w:rFonts w:ascii="仿宋" w:eastAsia="仿宋" w:hAnsi="仿宋" w:cs="仿宋" w:hint="eastAsia"/>
            <w:lang w:eastAsia="zh-CN"/>
          </w:rPr>
          <w:t>(四)、安全色及安全标志使用要求</w:t>
        </w:r>
        <w:r>
          <w:tab/>
        </w:r>
        <w:r>
          <w:fldChar w:fldCharType="begin"/>
        </w:r>
        <w:r>
          <w:instrText xml:space="preserve"> PAGEREF _Toc12344 \h </w:instrText>
        </w:r>
        <w:r>
          <w:fldChar w:fldCharType="separate"/>
        </w:r>
        <w:r>
          <w:t>54</w:t>
        </w:r>
        <w:r>
          <w:fldChar w:fldCharType="end"/>
        </w:r>
      </w:hyperlink>
    </w:p>
    <w:p>
      <w:pPr>
        <w:pStyle w:val="TOC2"/>
        <w:tabs>
          <w:tab w:val="right" w:leader="dot" w:pos="8306"/>
        </w:tabs>
      </w:pPr>
      <w:hyperlink w:anchor="_Toc972" w:history="1">
        <w:r>
          <w:rPr>
            <w:rFonts w:ascii="仿宋" w:eastAsia="仿宋" w:hAnsi="仿宋" w:cs="仿宋" w:hint="eastAsia"/>
            <w:lang w:eastAsia="zh-CN"/>
          </w:rPr>
          <w:t>(五)、防尘防毒措施</w:t>
        </w:r>
        <w:r>
          <w:tab/>
        </w:r>
        <w:r>
          <w:fldChar w:fldCharType="begin"/>
        </w:r>
        <w:r>
          <w:instrText xml:space="preserve"> PAGEREF _Toc972 \h </w:instrText>
        </w:r>
        <w:r>
          <w:fldChar w:fldCharType="separate"/>
        </w:r>
        <w:r>
          <w:t>55</w:t>
        </w:r>
        <w:r>
          <w:fldChar w:fldCharType="end"/>
        </w:r>
      </w:hyperlink>
    </w:p>
    <w:p>
      <w:pPr>
        <w:pStyle w:val="TOC2"/>
        <w:tabs>
          <w:tab w:val="right" w:leader="dot" w:pos="8306"/>
        </w:tabs>
      </w:pPr>
      <w:hyperlink w:anchor="_Toc5703" w:history="1">
        <w:r>
          <w:rPr>
            <w:rFonts w:ascii="仿宋" w:eastAsia="仿宋" w:hAnsi="仿宋" w:cs="仿宋" w:hint="eastAsia"/>
            <w:lang w:eastAsia="zh-CN"/>
          </w:rPr>
          <w:t>(六)、防静电、触电防护及防雷措施</w:t>
        </w:r>
        <w:r>
          <w:tab/>
        </w:r>
        <w:r>
          <w:fldChar w:fldCharType="begin"/>
        </w:r>
        <w:r>
          <w:instrText xml:space="preserve"> PAGEREF _Toc5703 \h </w:instrText>
        </w:r>
        <w:r>
          <w:fldChar w:fldCharType="separate"/>
        </w:r>
        <w:r>
          <w:t>56</w:t>
        </w:r>
        <w:r>
          <w:fldChar w:fldCharType="end"/>
        </w:r>
      </w:hyperlink>
    </w:p>
    <w:p>
      <w:pPr>
        <w:pStyle w:val="TOC2"/>
        <w:tabs>
          <w:tab w:val="right" w:leader="dot" w:pos="8306"/>
        </w:tabs>
      </w:pPr>
      <w:hyperlink w:anchor="_Toc8551" w:history="1">
        <w:r>
          <w:rPr>
            <w:rFonts w:ascii="仿宋" w:eastAsia="仿宋" w:hAnsi="仿宋" w:cs="仿宋" w:hint="eastAsia"/>
            <w:lang w:eastAsia="zh-CN"/>
          </w:rPr>
          <w:t>(七)、机械设备安全保障措施</w:t>
        </w:r>
        <w:r>
          <w:tab/>
        </w:r>
        <w:r>
          <w:fldChar w:fldCharType="begin"/>
        </w:r>
        <w:r>
          <w:instrText xml:space="preserve"> PAGEREF _Toc8551 \h </w:instrText>
        </w:r>
        <w:r>
          <w:fldChar w:fldCharType="separate"/>
        </w:r>
        <w:r>
          <w:t>58</w:t>
        </w:r>
        <w:r>
          <w:fldChar w:fldCharType="end"/>
        </w:r>
      </w:hyperlink>
    </w:p>
    <w:p>
      <w:pPr>
        <w:pStyle w:val="TOC1"/>
        <w:tabs>
          <w:tab w:val="right" w:leader="dot" w:pos="8306"/>
        </w:tabs>
      </w:pPr>
      <w:hyperlink w:anchor="_Toc14784" w:history="1">
        <w:r>
          <w:rPr>
            <w:rFonts w:ascii="仿宋" w:eastAsia="仿宋" w:hAnsi="仿宋" w:cs="仿宋" w:hint="eastAsia"/>
            <w:lang w:eastAsia="zh-CN"/>
          </w:rPr>
          <w:t>十三、楼梯配件项目治理与监督</w:t>
        </w:r>
        <w:r>
          <w:tab/>
        </w:r>
        <w:r>
          <w:fldChar w:fldCharType="begin"/>
        </w:r>
        <w:r>
          <w:instrText xml:space="preserve"> PAGEREF _Toc14784 \h </w:instrText>
        </w:r>
        <w:r>
          <w:fldChar w:fldCharType="separate"/>
        </w:r>
        <w:r>
          <w:t>59</w:t>
        </w:r>
        <w:r>
          <w:fldChar w:fldCharType="end"/>
        </w:r>
      </w:hyperlink>
    </w:p>
    <w:p>
      <w:pPr>
        <w:pStyle w:val="TOC2"/>
        <w:tabs>
          <w:tab w:val="right" w:leader="dot" w:pos="8306"/>
        </w:tabs>
      </w:pPr>
      <w:hyperlink w:anchor="_Toc32566" w:history="1">
        <w:r>
          <w:rPr>
            <w:rFonts w:ascii="仿宋" w:eastAsia="仿宋" w:hAnsi="仿宋" w:cs="仿宋" w:hint="eastAsia"/>
            <w:lang w:eastAsia="zh-CN"/>
          </w:rPr>
          <w:t>(一)、楼梯配件项目治理结构</w:t>
        </w:r>
        <w:r>
          <w:tab/>
        </w:r>
        <w:r>
          <w:fldChar w:fldCharType="begin"/>
        </w:r>
        <w:r>
          <w:instrText xml:space="preserve"> PAGEREF _Toc32566 \h </w:instrText>
        </w:r>
        <w:r>
          <w:fldChar w:fldCharType="separate"/>
        </w:r>
        <w:r>
          <w:t>59</w:t>
        </w:r>
        <w:r>
          <w:fldChar w:fldCharType="end"/>
        </w:r>
      </w:hyperlink>
    </w:p>
    <w:p>
      <w:pPr>
        <w:pStyle w:val="TOC2"/>
        <w:tabs>
          <w:tab w:val="right" w:leader="dot" w:pos="8306"/>
        </w:tabs>
      </w:pPr>
      <w:hyperlink w:anchor="_Toc4169" w:history="1">
        <w:r>
          <w:rPr>
            <w:rFonts w:ascii="仿宋" w:eastAsia="仿宋" w:hAnsi="仿宋" w:cs="仿宋" w:hint="eastAsia"/>
            <w:lang w:eastAsia="zh-CN"/>
          </w:rPr>
          <w:t>(二)、监督与审计</w:t>
        </w:r>
        <w:r>
          <w:tab/>
        </w:r>
        <w:r>
          <w:fldChar w:fldCharType="begin"/>
        </w:r>
        <w:r>
          <w:instrText xml:space="preserve"> PAGEREF _Toc4169 \h </w:instrText>
        </w:r>
        <w:r>
          <w:fldChar w:fldCharType="separate"/>
        </w:r>
        <w:r>
          <w:t>60</w:t>
        </w:r>
        <w:r>
          <w:fldChar w:fldCharType="end"/>
        </w:r>
      </w:hyperlink>
    </w:p>
    <w:p>
      <w:pPr>
        <w:pStyle w:val="TOC1"/>
        <w:tabs>
          <w:tab w:val="right" w:leader="dot" w:pos="8306"/>
        </w:tabs>
      </w:pPr>
      <w:hyperlink w:anchor="_Toc20962" w:history="1">
        <w:r>
          <w:rPr>
            <w:rFonts w:ascii="仿宋" w:eastAsia="仿宋" w:hAnsi="仿宋" w:cs="仿宋" w:hint="eastAsia"/>
            <w:lang w:eastAsia="zh-CN"/>
          </w:rPr>
          <w:t>十四、供应链管理</w:t>
        </w:r>
        <w:r>
          <w:tab/>
        </w:r>
        <w:r>
          <w:fldChar w:fldCharType="begin"/>
        </w:r>
        <w:r>
          <w:instrText xml:space="preserve"> PAGEREF _Toc20962 \h </w:instrText>
        </w:r>
        <w:r>
          <w:fldChar w:fldCharType="separate"/>
        </w:r>
        <w:r>
          <w:t>62</w:t>
        </w:r>
        <w:r>
          <w:fldChar w:fldCharType="end"/>
        </w:r>
      </w:hyperlink>
    </w:p>
    <w:p>
      <w:pPr>
        <w:pStyle w:val="TOC2"/>
        <w:tabs>
          <w:tab w:val="right" w:leader="dot" w:pos="8306"/>
        </w:tabs>
      </w:pPr>
      <w:hyperlink w:anchor="_Toc8975" w:history="1">
        <w:r>
          <w:rPr>
            <w:rFonts w:ascii="仿宋" w:eastAsia="仿宋" w:hAnsi="仿宋" w:cs="仿宋" w:hint="eastAsia"/>
            <w:lang w:eastAsia="zh-CN"/>
          </w:rPr>
          <w:t>(一)、供应链战略规划</w:t>
        </w:r>
        <w:r>
          <w:tab/>
        </w:r>
        <w:r>
          <w:fldChar w:fldCharType="begin"/>
        </w:r>
        <w:r>
          <w:instrText xml:space="preserve"> PAGEREF _Toc8975 \h </w:instrText>
        </w:r>
        <w:r>
          <w:fldChar w:fldCharType="separate"/>
        </w:r>
        <w:r>
          <w:t>62</w:t>
        </w:r>
        <w:r>
          <w:fldChar w:fldCharType="end"/>
        </w:r>
      </w:hyperlink>
    </w:p>
    <w:p>
      <w:pPr>
        <w:pStyle w:val="TOC2"/>
        <w:tabs>
          <w:tab w:val="right" w:leader="dot" w:pos="8306"/>
        </w:tabs>
      </w:pPr>
      <w:hyperlink w:anchor="_Toc20558" w:history="1">
        <w:r>
          <w:rPr>
            <w:rFonts w:ascii="仿宋" w:eastAsia="仿宋" w:hAnsi="仿宋" w:cs="仿宋" w:hint="eastAsia"/>
            <w:lang w:eastAsia="zh-CN"/>
          </w:rPr>
          <w:t>(二)、供应商选择与合作</w:t>
        </w:r>
        <w:r>
          <w:tab/>
        </w:r>
        <w:r>
          <w:fldChar w:fldCharType="begin"/>
        </w:r>
        <w:r>
          <w:instrText xml:space="preserve"> PAGEREF _Toc20558 \h </w:instrText>
        </w:r>
        <w:r>
          <w:fldChar w:fldCharType="separate"/>
        </w:r>
        <w:r>
          <w:t>63</w:t>
        </w:r>
        <w:r>
          <w:fldChar w:fldCharType="end"/>
        </w:r>
      </w:hyperlink>
    </w:p>
    <w:p>
      <w:pPr>
        <w:pStyle w:val="TOC2"/>
        <w:tabs>
          <w:tab w:val="right" w:leader="dot" w:pos="8306"/>
        </w:tabs>
      </w:pPr>
      <w:hyperlink w:anchor="_Toc32304" w:history="1">
        <w:r>
          <w:rPr>
            <w:rFonts w:ascii="仿宋" w:eastAsia="仿宋" w:hAnsi="仿宋" w:cs="仿宋" w:hint="eastAsia"/>
            <w:lang w:eastAsia="zh-CN"/>
          </w:rPr>
          <w:t>(三)、物流与库存管理</w:t>
        </w:r>
        <w:r>
          <w:tab/>
        </w:r>
        <w:r>
          <w:fldChar w:fldCharType="begin"/>
        </w:r>
        <w:r>
          <w:instrText xml:space="preserve"> PAGEREF _Toc32304 \h </w:instrText>
        </w:r>
        <w:r>
          <w:fldChar w:fldCharType="separate"/>
        </w:r>
        <w:r>
          <w:t>65</w:t>
        </w:r>
        <w:r>
          <w:fldChar w:fldCharType="end"/>
        </w:r>
      </w:hyperlink>
    </w:p>
    <w:p>
      <w:pPr>
        <w:pStyle w:val="TOC1"/>
        <w:tabs>
          <w:tab w:val="right" w:leader="dot" w:pos="8306"/>
        </w:tabs>
      </w:pPr>
      <w:hyperlink w:anchor="_Toc19417" w:history="1">
        <w:r>
          <w:rPr>
            <w:rFonts w:ascii="仿宋" w:eastAsia="仿宋" w:hAnsi="仿宋" w:cs="仿宋" w:hint="eastAsia"/>
            <w:lang w:eastAsia="zh-CN"/>
          </w:rPr>
          <w:t>十五、质量管理体系</w:t>
        </w:r>
        <w:r>
          <w:tab/>
        </w:r>
        <w:r>
          <w:fldChar w:fldCharType="begin"/>
        </w:r>
        <w:r>
          <w:instrText xml:space="preserve"> PAGEREF _Toc19417 \h </w:instrText>
        </w:r>
        <w:r>
          <w:fldChar w:fldCharType="separate"/>
        </w:r>
        <w:r>
          <w:t>66</w:t>
        </w:r>
        <w:r>
          <w:fldChar w:fldCharType="end"/>
        </w:r>
      </w:hyperlink>
    </w:p>
    <w:p>
      <w:pPr>
        <w:pStyle w:val="TOC2"/>
        <w:tabs>
          <w:tab w:val="right" w:leader="dot" w:pos="8306"/>
        </w:tabs>
      </w:pPr>
      <w:hyperlink w:anchor="_Toc13408" w:history="1">
        <w:r>
          <w:rPr>
            <w:rFonts w:ascii="仿宋" w:eastAsia="仿宋" w:hAnsi="仿宋" w:cs="仿宋" w:hint="eastAsia"/>
            <w:lang w:eastAsia="zh-CN"/>
          </w:rPr>
          <w:t>(一)、质量目标与方针</w:t>
        </w:r>
        <w:r>
          <w:tab/>
        </w:r>
        <w:r>
          <w:fldChar w:fldCharType="begin"/>
        </w:r>
        <w:r>
          <w:instrText xml:space="preserve"> PAGEREF _Toc13408 \h </w:instrText>
        </w:r>
        <w:r>
          <w:fldChar w:fldCharType="separate"/>
        </w:r>
        <w:r>
          <w:t>66</w:t>
        </w:r>
        <w:r>
          <w:fldChar w:fldCharType="end"/>
        </w:r>
      </w:hyperlink>
    </w:p>
    <w:p>
      <w:pPr>
        <w:pStyle w:val="TOC2"/>
        <w:tabs>
          <w:tab w:val="right" w:leader="dot" w:pos="8306"/>
        </w:tabs>
      </w:pPr>
      <w:hyperlink w:anchor="_Toc16372" w:history="1">
        <w:r>
          <w:rPr>
            <w:rFonts w:ascii="仿宋" w:eastAsia="仿宋" w:hAnsi="仿宋" w:cs="仿宋" w:hint="eastAsia"/>
            <w:lang w:eastAsia="zh-CN"/>
          </w:rPr>
          <w:t>(二)、质量管理责任</w:t>
        </w:r>
        <w:r>
          <w:tab/>
        </w:r>
        <w:r>
          <w:fldChar w:fldCharType="begin"/>
        </w:r>
        <w:r>
          <w:instrText xml:space="preserve"> PAGEREF _Toc16372 \h </w:instrText>
        </w:r>
        <w:r>
          <w:fldChar w:fldCharType="separate"/>
        </w:r>
        <w:r>
          <w:t>67</w:t>
        </w:r>
        <w:r>
          <w:fldChar w:fldCharType="end"/>
        </w:r>
      </w:hyperlink>
    </w:p>
    <w:p>
      <w:pPr>
        <w:pStyle w:val="TOC2"/>
        <w:tabs>
          <w:tab w:val="right" w:leader="dot" w:pos="8306"/>
        </w:tabs>
      </w:pPr>
      <w:hyperlink w:anchor="_Toc24753" w:history="1">
        <w:r>
          <w:rPr>
            <w:rFonts w:ascii="仿宋" w:eastAsia="仿宋" w:hAnsi="仿宋" w:cs="仿宋" w:hint="eastAsia"/>
            <w:lang w:eastAsia="zh-CN"/>
          </w:rPr>
          <w:t>(三)、质量管理体系文件</w:t>
        </w:r>
        <w:r>
          <w:tab/>
        </w:r>
        <w:r>
          <w:fldChar w:fldCharType="begin"/>
        </w:r>
        <w:r>
          <w:instrText xml:space="preserve"> PAGEREF _Toc24753 \h </w:instrText>
        </w:r>
        <w:r>
          <w:fldChar w:fldCharType="separate"/>
        </w:r>
        <w:r>
          <w:t>68</w:t>
        </w:r>
        <w:r>
          <w:fldChar w:fldCharType="end"/>
        </w:r>
      </w:hyperlink>
    </w:p>
    <w:p>
      <w:pPr>
        <w:pStyle w:val="TOC2"/>
        <w:tabs>
          <w:tab w:val="right" w:leader="dot" w:pos="8306"/>
        </w:tabs>
      </w:pPr>
      <w:hyperlink w:anchor="_Toc15169" w:history="1">
        <w:r>
          <w:rPr>
            <w:rFonts w:ascii="仿宋" w:eastAsia="仿宋" w:hAnsi="仿宋" w:cs="仿宋" w:hint="eastAsia"/>
            <w:lang w:eastAsia="zh-CN"/>
          </w:rPr>
          <w:t>(四)、质量培训与教育</w:t>
        </w:r>
        <w:r>
          <w:tab/>
        </w:r>
        <w:r>
          <w:fldChar w:fldCharType="begin"/>
        </w:r>
        <w:r>
          <w:instrText xml:space="preserve"> PAGEREF _Toc15169 \h </w:instrText>
        </w:r>
        <w:r>
          <w:fldChar w:fldCharType="separate"/>
        </w:r>
        <w:r>
          <w:t>70</w:t>
        </w:r>
        <w:r>
          <w:fldChar w:fldCharType="end"/>
        </w:r>
      </w:hyperlink>
    </w:p>
    <w:p>
      <w:pPr>
        <w:pStyle w:val="TOC2"/>
        <w:tabs>
          <w:tab w:val="right" w:leader="dot" w:pos="8306"/>
        </w:tabs>
      </w:pPr>
      <w:hyperlink w:anchor="_Toc8107" w:history="1">
        <w:r>
          <w:rPr>
            <w:rFonts w:ascii="仿宋" w:eastAsia="仿宋" w:hAnsi="仿宋" w:cs="仿宋" w:hint="eastAsia"/>
            <w:lang w:eastAsia="zh-CN"/>
          </w:rPr>
          <w:t>(五)、质量审核与评价</w:t>
        </w:r>
        <w:r>
          <w:tab/>
        </w:r>
        <w:r>
          <w:fldChar w:fldCharType="begin"/>
        </w:r>
        <w:r>
          <w:instrText xml:space="preserve"> PAGEREF _Toc8107 \h </w:instrText>
        </w:r>
        <w:r>
          <w:fldChar w:fldCharType="separate"/>
        </w:r>
        <w:r>
          <w:t>72</w:t>
        </w:r>
        <w:r>
          <w:fldChar w:fldCharType="end"/>
        </w:r>
      </w:hyperlink>
    </w:p>
    <w:p>
      <w:pPr>
        <w:pStyle w:val="TOC2"/>
        <w:tabs>
          <w:tab w:val="right" w:leader="dot" w:pos="8306"/>
        </w:tabs>
      </w:pPr>
      <w:hyperlink w:anchor="_Toc22227" w:history="1">
        <w:r>
          <w:rPr>
            <w:rFonts w:ascii="仿宋" w:eastAsia="仿宋" w:hAnsi="仿宋" w:cs="仿宋" w:hint="eastAsia"/>
            <w:lang w:eastAsia="zh-CN"/>
          </w:rPr>
          <w:t>(六)、不符合与纠正措施</w:t>
        </w:r>
        <w:r>
          <w:tab/>
        </w:r>
        <w:r>
          <w:fldChar w:fldCharType="begin"/>
        </w:r>
        <w:r>
          <w:instrText xml:space="preserve"> PAGEREF _Toc22227 \h </w:instrText>
        </w:r>
        <w:r>
          <w:fldChar w:fldCharType="separate"/>
        </w:r>
        <w:r>
          <w:t>73</w:t>
        </w:r>
        <w:r>
          <w:fldChar w:fldCharType="end"/>
        </w:r>
      </w:hyperlink>
    </w:p>
    <w:p>
      <w:pPr>
        <w:pStyle w:val="TOC1"/>
        <w:tabs>
          <w:tab w:val="right" w:leader="dot" w:pos="8306"/>
        </w:tabs>
      </w:pPr>
      <w:hyperlink w:anchor="_Toc533" w:history="1">
        <w:r>
          <w:rPr>
            <w:rFonts w:ascii="仿宋" w:eastAsia="仿宋" w:hAnsi="仿宋" w:cs="仿宋" w:hint="eastAsia"/>
            <w:lang w:eastAsia="zh-CN"/>
          </w:rPr>
          <w:t>十六、楼梯配件项目工程方案分析</w:t>
        </w:r>
        <w:r>
          <w:tab/>
        </w:r>
        <w:r>
          <w:fldChar w:fldCharType="begin"/>
        </w:r>
        <w:r>
          <w:instrText xml:space="preserve"> PAGEREF _Toc533 \h </w:instrText>
        </w:r>
        <w:r>
          <w:fldChar w:fldCharType="separate"/>
        </w:r>
        <w:r>
          <w:t>74</w:t>
        </w:r>
        <w:r>
          <w:fldChar w:fldCharType="end"/>
        </w:r>
      </w:hyperlink>
    </w:p>
    <w:p>
      <w:pPr>
        <w:pStyle w:val="TOC2"/>
        <w:tabs>
          <w:tab w:val="right" w:leader="dot" w:pos="8306"/>
        </w:tabs>
      </w:pPr>
      <w:hyperlink w:anchor="_Toc21579" w:history="1">
        <w:r>
          <w:rPr>
            <w:rFonts w:ascii="仿宋" w:eastAsia="仿宋" w:hAnsi="仿宋" w:cs="仿宋" w:hint="eastAsia"/>
            <w:lang w:eastAsia="zh-CN"/>
          </w:rPr>
          <w:t>(一)、建筑工程设计原则</w:t>
        </w:r>
        <w:r>
          <w:tab/>
        </w:r>
        <w:r>
          <w:fldChar w:fldCharType="begin"/>
        </w:r>
        <w:r>
          <w:instrText xml:space="preserve"> PAGEREF _Toc21579 \h </w:instrText>
        </w:r>
        <w:r>
          <w:fldChar w:fldCharType="separate"/>
        </w:r>
        <w:r>
          <w:t>74</w:t>
        </w:r>
        <w:r>
          <w:fldChar w:fldCharType="end"/>
        </w:r>
      </w:hyperlink>
    </w:p>
    <w:p>
      <w:pPr>
        <w:pStyle w:val="TOC2"/>
        <w:tabs>
          <w:tab w:val="right" w:leader="dot" w:pos="8306"/>
        </w:tabs>
      </w:pPr>
      <w:hyperlink w:anchor="_Toc20260" w:history="1">
        <w:r>
          <w:rPr>
            <w:rFonts w:ascii="仿宋" w:eastAsia="仿宋" w:hAnsi="仿宋" w:cs="仿宋" w:hint="eastAsia"/>
            <w:lang w:eastAsia="zh-CN"/>
          </w:rPr>
          <w:t>(二)、土建工程建设指标</w:t>
        </w:r>
        <w:r>
          <w:tab/>
        </w:r>
        <w:r>
          <w:fldChar w:fldCharType="begin"/>
        </w:r>
        <w:r>
          <w:instrText xml:space="preserve"> PAGEREF _Toc20260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236"/>
      <w:r>
        <w:rPr>
          <w:rFonts w:ascii="仿宋" w:eastAsia="仿宋" w:hAnsi="仿宋" w:cs="仿宋" w:hint="eastAsia"/>
          <w:sz w:val="28"/>
          <w:lang w:eastAsia="zh-CN"/>
        </w:rPr>
        <w:t>一、楼梯配件项目建设单位说明</w:t>
      </w:r>
      <w:bookmarkEnd w:id="2"/>
    </w:p>
    <w:p>
      <w:pPr>
        <w:pStyle w:val="Heading2"/>
        <w:rPr>
          <w:rFonts w:ascii="仿宋" w:eastAsia="仿宋" w:hAnsi="仿宋" w:cs="仿宋" w:hint="eastAsia"/>
          <w:lang w:eastAsia="zh-CN"/>
        </w:rPr>
      </w:pPr>
      <w:bookmarkStart w:id="3" w:name="_Toc13372"/>
      <w:r>
        <w:rPr>
          <w:rFonts w:ascii="仿宋" w:eastAsia="仿宋" w:hAnsi="仿宋" w:cs="仿宋" w:hint="eastAsia"/>
          <w:lang w:eastAsia="zh-CN"/>
        </w:rPr>
        <w:t>(一)、楼梯配件项目承办单位基本情况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47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楼梯配件项目承办单位的XXXX，我们着眼于实现可持续的经济效益。通过技术创新和解决方案的提供，公司预计在楼梯配件项目执行期间将获得可观的收入增长。这一收入来源主要包括楼梯配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同时，我们注重成本控制和效率提升，以确保楼梯配件项目的可持续盈利。透过精细的管理和资源优化，公司期望实现楼梯配件项目利润最大化。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楼梯配件项目实施进行全面的投资评估，包括楼梯配件项目启动阶段的资金投入和后续运营成本。通过对楼梯配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楼梯配件项目实施过程中具备足够的资金流动性，公司将进行详尽的现金流分析。这包括资金需求的合理预测、楼梯配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76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118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楼梯配件项目的技术管理特点体现在其创新导向。通过引入最先进的技术趋势和解决方案，楼梯配件项目致力于提升科技含量、提高质量和效率水平。这意味着我们将采用最新的工具和方法，确保楼梯配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楼梯配件项目技术管理的显著特征。通过整合不同领域的技术资源，我们实现了跨学科的协同工作。这有助于优化技术架构，提高整体效能。此外，整合性策略还促进了不同技术团队之间的紧密沟通和高效合作，确保楼梯配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楼梯配件项目所采用的技术。通过不断优化技术方案，楼梯配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楼梯配件项目团队将在楼梯配件项目初期识别可能的技术风险，并采取相应的预防和应对措施。通过建立健全的风险评估机制，楼梯配件项目能够在实施过程中及时发现并解决潜在的技术问题，保障楼梯配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楼梯配件项目中，技术将成为楼梯配件项目成功的有力支持。这一深度剖析揭示了技术管理在楼梯配件项目实施中的关键作用，为楼梯配件项目的技术基础奠定了坚实的基础。</w:t>
      </w:r>
    </w:p>
    <w:p>
      <w:pPr>
        <w:pStyle w:val="Heading2"/>
        <w:ind w:firstLine="560" w:firstLineChars="200"/>
        <w:rPr>
          <w:rFonts w:ascii="仿宋" w:eastAsia="仿宋" w:hAnsi="仿宋" w:cs="仿宋" w:hint="eastAsia"/>
          <w:sz w:val="28"/>
          <w:lang w:eastAsia="zh-CN"/>
        </w:rPr>
      </w:pPr>
      <w:bookmarkStart w:id="7" w:name="_Toc9392"/>
      <w:r>
        <w:rPr>
          <w:rFonts w:ascii="仿宋" w:eastAsia="仿宋" w:hAnsi="仿宋" w:cs="仿宋" w:hint="eastAsia"/>
          <w:sz w:val="28"/>
          <w:lang w:eastAsia="zh-CN"/>
        </w:rPr>
        <w:t>(二)、楼梯配件项目工艺技术设计方案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楼梯配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楼梯配件项目将严格按照相关行业规范要求进行组织。通过有效控制产品质量，楼梯配件项目将致力于为顾客提供优质的楼梯配件项目产品和良好的服务。这体现了楼梯配件项目对于生产活动合规性和质量标准的高度重视，为楼梯配件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楼梯配件项目注重生态效益和清洁生产原则。楼梯配件项目建设将紧密结合地方特色经济发展，与社会经济发展规划和区域环境保护规划方案相协调一致。通过与当地区域自然生态系统的结合，楼梯配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楼梯配件项目产品具有多样化的客户需求和个性化的特点。因此，楼梯配件项目产品规格品种多样，且单批生产数量较小。为满足这一特点，楼梯配件项目承办单位将建设先进的柔性制造生产线。通过广泛应用柔性制造技术，楼梯配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楼梯配件项目采用的技术具有较高的技术含量和自动化水平，处于国内先进水平。这一技术选用不仅体现了对生产效率、质量和环境友好性的高标准要求，同时为楼梯配件项目的可持续发展奠定了坚实的基础。</w:t>
      </w:r>
    </w:p>
    <w:p>
      <w:pPr>
        <w:pStyle w:val="Heading2"/>
        <w:ind w:firstLine="560" w:firstLineChars="200"/>
        <w:rPr>
          <w:rFonts w:ascii="仿宋" w:eastAsia="仿宋" w:hAnsi="仿宋" w:cs="仿宋" w:hint="eastAsia"/>
          <w:sz w:val="28"/>
          <w:lang w:eastAsia="zh-CN"/>
        </w:rPr>
      </w:pPr>
      <w:bookmarkStart w:id="8" w:name="_Toc1951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为确保楼梯配件项目的高效生产和技术实施，我们制定了一套精心设计的设备选型方案，以满足楼梯配件项目生产、质量和环保的要求。该方案的主要特点如下：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楼梯配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针对楼梯配件项目产品的多样性和小批量生产的特点，我们将建设柔性制造生产线。通过在设备选型中考虑柔性制造技术，可以灵活应对不同产品规格和生产需求，实现生产线的高度灵活性和适应性。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643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526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楼梯配件项目的主要产品是XXXX，预计年产值为XXX万元。这一产品在市场中占据着重要的地位，其广泛的应用范围使得该楼梯配件项目的市场前景非常广阔。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楼梯配件项目的xxx产品作为重要的原材料之一，将在多个领域发挥关键作用。其在建筑、交通、能源等方面的广泛应用将为整个产业链提供强大的支持，形成产业协同效应。楼梯配件项目的年产值XXX万XXX万XXX万万元不仅反映了其在市场上的巨大潜力，更预示着它对国民经济的积极贡献。这种关联度高、涉及面广的产业关系，使得该楼梯配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5805"/>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楼梯配件项目总征地面积为XXXX平方米，相当于约XX.XX亩，其中净用地面积为XXXX平方米，红线范围内相当于约XX.XX亩。这一用地规模充分考虑了楼梯配件项目的建设需求，保障了楼梯配件项目在合适的空间内得以充分发展。楼梯配件项目规划的总建筑面积为XXXX平方米，其中主体工程建设占XXXX平方米，计容建筑面积达XXXX平方米。预计建筑工程的投资将达到XXXX万元，为楼梯配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楼梯配件项目计划购置的设备共计XXXX台（套），设备购置费用为XXXX万元。这一设备购置计划充分考虑到楼梯配件项目的生产需求和技术要求，确保了楼梯配件项目在生产运营中具备先进的技术装备和高效的生产能力。设备的合理配置将为楼梯配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楼梯配件项目计划总投资为XXXX万元，预计年实现营业收入为XXXX万元。这一产能规模的设定旨在确保楼梯配件项目能够在投资与回报之间取得平衡，实现长期可持续的发展。楼梯配件项目的总投资充分考虑到各个方面的需求，包括用地建设、设备购置等多个环节，以确保楼梯配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1011"/>
      <w:r>
        <w:rPr>
          <w:rFonts w:ascii="仿宋" w:eastAsia="仿宋" w:hAnsi="仿宋" w:cs="仿宋" w:hint="eastAsia"/>
          <w:sz w:val="28"/>
          <w:lang w:eastAsia="zh-CN"/>
        </w:rPr>
        <w:t>四、楼梯配件项目土建工程</w:t>
      </w:r>
      <w:bookmarkEnd w:id="12"/>
    </w:p>
    <w:p>
      <w:pPr>
        <w:pStyle w:val="Heading2"/>
        <w:rPr>
          <w:rFonts w:ascii="仿宋" w:eastAsia="仿宋" w:hAnsi="仿宋" w:cs="仿宋" w:hint="eastAsia"/>
          <w:lang w:eastAsia="zh-CN"/>
        </w:rPr>
      </w:pPr>
      <w:bookmarkStart w:id="13" w:name="_Toc2209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在楼梯配件项目的建筑工程设计中，我们将秉承一系列重要的设计原则，以确保楼梯配件项目建筑在功能、美观、可持续性等方面达到最佳效果。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首要原则是确保建筑的功能性得到最大化的发挥。我们将充分理解楼梯配件项目的实际需求，合理布局各个功能区域，保证建筑在满足业务需求的同时，提供高效的工作环境。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在建筑设计中，我们将综合考虑建设和运营成本。通过精细的经济效益分析，确保设计方案在高效利用资源的同时，对楼梯配件项目的长期盈利能力有积极的贡献。</w:t>
      </w:r>
    </w:p>
    <w:p>
      <w:pPr>
        <w:pStyle w:val="Heading2"/>
        <w:ind w:firstLine="560" w:firstLineChars="200"/>
        <w:rPr>
          <w:rFonts w:ascii="仿宋" w:eastAsia="仿宋" w:hAnsi="仿宋" w:cs="仿宋" w:hint="eastAsia"/>
          <w:sz w:val="28"/>
          <w:lang w:eastAsia="zh-CN"/>
        </w:rPr>
      </w:pPr>
      <w:bookmarkStart w:id="14" w:name="_Toc2079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楼梯配件项目的土建工程设计中，我们将精准设定设计年限，结合楼梯配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楼梯配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011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楼梯配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楼梯配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楼梯配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235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本期工程楼梯配件项目预计总建筑面积XXX平方米，其中：计容建筑面积XXX平方米，计划建筑工程投资XX万元，占楼梯配件项目总投资的XX%。</w:t>
      </w:r>
    </w:p>
    <w:p>
      <w:pPr>
        <w:pStyle w:val="Heading1"/>
        <w:ind w:firstLine="560" w:firstLineChars="200"/>
        <w:rPr>
          <w:rFonts w:ascii="仿宋" w:eastAsia="仿宋" w:hAnsi="仿宋" w:cs="仿宋" w:hint="eastAsia"/>
          <w:sz w:val="28"/>
          <w:lang w:eastAsia="zh-CN"/>
        </w:rPr>
      </w:pPr>
      <w:bookmarkStart w:id="17" w:name="_Toc22716"/>
      <w:r>
        <w:rPr>
          <w:rFonts w:ascii="仿宋" w:eastAsia="仿宋" w:hAnsi="仿宋" w:cs="仿宋" w:hint="eastAsia"/>
          <w:sz w:val="28"/>
          <w:lang w:eastAsia="zh-CN"/>
        </w:rPr>
        <w:t>五、楼梯配件项目选址可行性分析</w:t>
      </w:r>
      <w:bookmarkEnd w:id="17"/>
    </w:p>
    <w:p>
      <w:pPr>
        <w:pStyle w:val="Heading2"/>
        <w:rPr>
          <w:rFonts w:ascii="仿宋" w:eastAsia="仿宋" w:hAnsi="仿宋" w:cs="仿宋" w:hint="eastAsia"/>
          <w:lang w:eastAsia="zh-CN"/>
        </w:rPr>
      </w:pPr>
      <w:bookmarkStart w:id="18" w:name="_Toc26426"/>
      <w:r>
        <w:rPr>
          <w:rFonts w:ascii="仿宋" w:eastAsia="仿宋" w:hAnsi="仿宋" w:cs="仿宋" w:hint="eastAsia"/>
          <w:lang w:eastAsia="zh-CN"/>
        </w:rPr>
        <w:t>(一)、楼梯配件项目选址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该楼梯配件项目选址位于XX省XX市XX区XXX街道</w:t>
      </w:r>
    </w:p>
    <w:p>
      <w:pPr>
        <w:pStyle w:val="Heading2"/>
        <w:ind w:firstLine="560" w:firstLineChars="200"/>
        <w:rPr>
          <w:rFonts w:ascii="仿宋" w:eastAsia="仿宋" w:hAnsi="仿宋" w:cs="仿宋" w:hint="eastAsia"/>
          <w:sz w:val="28"/>
          <w:lang w:eastAsia="zh-CN"/>
        </w:rPr>
      </w:pPr>
      <w:bookmarkStart w:id="19" w:name="_Toc29675"/>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楼梯配件项目的征地面积将根据楼梯配件项目的实际规模和需求进行精确规划。具体面积XXX平方米，旨在确保楼梯配件项目不仅能够满足当前的发展需求，还能够预留空间以适应未来的扩展。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净用地面积是在征地面积基础上去除不可利用面积后的实际可开发用地。具体面积XXX平方米，考虑到环保、交通、安全等多方面因素，以确保楼梯配件项目在整体利用效率上达到最优。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楼梯配件项目计划建设的建筑总规模具体面积XXX平方米。这一规模的确定综合考虑了楼梯配件项目的性质、规模，以及城市规划的相关要求，确保建筑布局与周边环境协调一致。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绿地率是楼梯配件项目用地中被规划为绿地的比例。具体面积XXX平方米，旨在通过合理规划绿地，改善楼梯配件项目周边环境，提升居民生活质量，并符合城市整体绿化规划。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容积率是用地上可以建设的建筑总体积与用地面积之比。具体面积XXX，通过合理的容积率规划，确保楼梯配件项目建筑规模与周边环境和谐共生。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确保楼梯配件项目选址与当地城市规划相一致，具体面积XXX平方米。通过与城市规划部门深入沟通，确保楼梯配件项目不仅符合城市的整体发展方向，还能够融入城市的发展布局，为城市的长远发展贡献力量。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楼梯配件项目选址符合当地产业政策，具体面积XXX平方米。这包括楼梯配件项目对当地经济的促进作用，以及对相关产业的带动效应，确保楼梯配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用地总体要求必须符合环保和可持续发展的原则，具体面积XXX平方米。通过采用绿色建筑设计、节能减排等措施，确保楼梯配件项目在建设和运营过程中对环境的影响最小化，达到可持续发展的要求。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确保楼梯配件项目选址具备必要的公共设施配套，具体面积XXX平方米。这包括交通便利性、教育、医疗等基础设施，以提高居民生活品质，使得楼梯配件项目选址更具吸引力。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考虑用地总体要求对当地社会稳定性的影响，具体面积XXX平方米。通过深入了解当地社区反馈，确保楼梯配件项目的选址和建设过程对当地社会和谐稳定产生积极作用。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楼梯配件项目选址不仅符合法规和规划，还在实际操作中具有可行性。这一全面规划将为楼梯配件项目的成功实施提供坚实的基础，确保楼梯配件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5125"/>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楼梯配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楼梯配件项目的设备规划和空间设计中，我们将采取灵活设备布局的措施。设备布局将根据实际需求进行灵活设计，避免不必要的浪费。通过合理规划设备摆放位置，我们将提高设备的利用率，减少设备间距，以确保楼梯配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https://d.book118.com/628011062120006023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934AAA"/>
    <w:rsid w:val="08934A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011062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2024-01-01T17:15:00Z</dcterms:created>
  <dcterms:modified xsi:type="dcterms:W3CDTF">2024-01-01T17:15:51Z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7A45E04913B14D8CB540AFA76533497A_11</vt:lpwstr>
  </property>
  <property fmtid="{D5CDD505-2E9C-101B-9397-08002B2CF9AE}" pid="3" name="KSOProductBuildVer">
    <vt:lpwstr>2052-12.1.0.16120</vt:lpwstr>
  </property>
</Properties>
</file>