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2F8" w:rsidRPr="00567CB4" w:rsidP="00567CB4">
      <w:pPr>
        <w:ind w:firstLine="360"/>
        <w:rPr>
          <w:rFonts w:hint="eastAsia"/>
        </w:rPr>
      </w:pPr>
    </w:p>
    <w:p w:rsidR="00E522F8" w:rsidRPr="00567CB4" w:rsidP="00567CB4">
      <w:pPr>
        <w:ind w:firstLine="360"/>
        <w:rPr>
          <w:rFonts w:hint="eastAsia"/>
        </w:rPr>
      </w:pPr>
    </w:p>
    <w:p w:rsidR="00E522F8" w:rsidRPr="00567CB4" w:rsidP="00567CB4">
      <w:pPr>
        <w:spacing w:line="240" w:lineRule="auto"/>
        <w:ind w:firstLine="360"/>
        <w:rPr>
          <w:rFonts w:hint="eastAsia"/>
        </w:rPr>
      </w:pPr>
    </w:p>
    <w:p w:rsidR="00E522F8" w:rsidRPr="00501D97" w:rsidP="00567CB4">
      <w:pPr>
        <w:spacing w:line="240" w:lineRule="auto"/>
        <w:ind w:firstLine="400"/>
        <w:rPr>
          <w:rFonts w:hint="eastAsia"/>
        </w:rPr>
      </w:pPr>
      <w:r>
        <w:rPr>
          <w:noProof/>
          <w:sz w:val="20"/>
        </w:rPr>
        <w:pict>
          <v:shapetype id="_x0000_t202" coordsize="21600,21600" o:spt="202" path="m,l,21600r21600,l21600,xe">
            <v:stroke joinstyle="miter"/>
            <v:path gradientshapeok="t" o:connecttype="rect"/>
          </v:shapetype>
          <v:shape id="_x0000_s1025" type="#_x0000_t202" style="width:79.75pt;height:54.55pt;margin-top:7.8pt;margin-left:81pt;mso-wrap-style:none;position:absolute;z-index:251658240" stroked="t" strokecolor="white">
            <v:textbox style="mso-fit-shape-to-text:t">
              <w:txbxContent>
                <w:p w:rsidR="00567CB4" w:rsidP="00C81986">
                  <w:pPr>
                    <w:adjustRightInd w:val="0"/>
                    <w:snapToGrid w:val="0"/>
                    <w:spacing w:line="240" w:lineRule="auto"/>
                    <w:ind w:firstLine="3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59pt;height:46.59pt" stroked="f">
                        <v:imagedata r:id="rId6" r:href="rId7" o:title="xb" grayscale="t" bilevel="t"/>
                      </v:shape>
                    </w:pict>
                  </w:r>
                </w:p>
              </w:txbxContent>
            </v:textbox>
          </v:shape>
        </w:pict>
      </w:r>
      <w:r>
        <w:rPr>
          <w:noProof/>
          <w:sz w:val="20"/>
        </w:rPr>
        <w:pict>
          <v:shape id="_x0000_s1027" type="#_x0000_t202" style="width:199.9pt;height:62.4pt;margin-top:7.8pt;margin-left:153pt;position:absolute;z-index:251659264" stroked="t" strokecolor="white">
            <v:textbox>
              <w:txbxContent>
                <w:p w:rsidR="00567CB4" w:rsidP="00C81986">
                  <w:pPr>
                    <w:spacing w:line="240" w:lineRule="auto"/>
                    <w:ind w:firstLine="360"/>
                  </w:pPr>
                  <w:r>
                    <w:pict>
                      <v:shape id="_x0000_i1028" type="#_x0000_t75" style="width:177.14pt;height:35.27pt" stroked="f">
                        <v:imagedata r:id="rId8" r:href="rId9" o:title="bzz" grayscale="t" bilevel="t"/>
                      </v:shape>
                    </w:pict>
                  </w:r>
                </w:p>
              </w:txbxContent>
            </v:textbox>
            <w10:wrap type="square"/>
          </v:shape>
        </w:pict>
      </w:r>
    </w:p>
    <w:p w:rsidR="00E522F8" w:rsidRPr="00501D97" w:rsidP="00567CB4">
      <w:pPr>
        <w:spacing w:line="240" w:lineRule="auto"/>
        <w:ind w:firstLine="360"/>
        <w:rPr>
          <w:rFonts w:hint="eastAsia"/>
        </w:rPr>
      </w:pPr>
    </w:p>
    <w:p w:rsidR="00E522F8" w:rsidRPr="00501D97" w:rsidP="00567CB4">
      <w:pPr>
        <w:spacing w:line="240" w:lineRule="auto"/>
        <w:ind w:firstLine="360"/>
        <w:rPr>
          <w:rFonts w:hint="eastAsia"/>
        </w:rPr>
      </w:pPr>
    </w:p>
    <w:p w:rsidR="00E522F8" w:rsidRPr="00501D97" w:rsidP="00567CB4">
      <w:pPr>
        <w:spacing w:line="240" w:lineRule="auto"/>
        <w:ind w:firstLine="360"/>
        <w:rPr>
          <w:rFonts w:hint="eastAsia"/>
        </w:rPr>
      </w:pPr>
    </w:p>
    <w:p w:rsidR="00E522F8" w:rsidRPr="00501D97" w:rsidP="00567CB4">
      <w:pPr>
        <w:spacing w:line="240" w:lineRule="auto"/>
        <w:ind w:firstLine="360"/>
        <w:jc w:val="center"/>
        <w:rPr>
          <w:rFonts w:hint="eastAsia"/>
        </w:rPr>
      </w:pPr>
    </w:p>
    <w:p w:rsidR="00C81986" w:rsidRPr="00501D97" w:rsidP="00C81986">
      <w:pPr>
        <w:spacing w:line="240" w:lineRule="auto"/>
        <w:ind w:right="-126" w:firstLine="0" w:rightChars="-70" w:firstLineChars="0"/>
        <w:rPr>
          <w:rFonts w:hint="eastAsia"/>
        </w:rPr>
      </w:pPr>
    </w:p>
    <w:p w:rsidR="00C81986" w:rsidRPr="00501D97" w:rsidP="00C81986">
      <w:pPr>
        <w:spacing w:line="240" w:lineRule="auto"/>
        <w:ind w:right="-126" w:firstLine="0" w:rightChars="-70" w:firstLineChars="0"/>
        <w:rPr>
          <w:rFonts w:hint="eastAsia"/>
        </w:rPr>
      </w:pPr>
    </w:p>
    <w:p w:rsidR="00C81986" w:rsidRPr="00501D97" w:rsidP="00C81986">
      <w:pPr>
        <w:spacing w:line="240" w:lineRule="auto"/>
        <w:ind w:right="-126" w:firstLine="0" w:rightChars="-70" w:firstLineChars="0"/>
        <w:rPr>
          <w:rFonts w:hint="eastAsia"/>
        </w:rPr>
      </w:pPr>
    </w:p>
    <w:p w:rsidR="00C81986" w:rsidRPr="00501D97" w:rsidP="00C81986">
      <w:pPr>
        <w:spacing w:line="240" w:lineRule="auto"/>
        <w:ind w:right="-126" w:firstLine="0" w:rightChars="-70" w:firstLineChars="0"/>
        <w:rPr>
          <w:rFonts w:hint="eastAsia"/>
        </w:rPr>
      </w:pPr>
    </w:p>
    <w:p w:rsidR="00E522F8" w:rsidRPr="00501D97" w:rsidP="00C81986">
      <w:pPr>
        <w:spacing w:line="240" w:lineRule="auto"/>
        <w:ind w:right="-126" w:firstLine="0" w:rightChars="-70" w:firstLineChars="0"/>
        <w:jc w:val="center"/>
        <w:rPr>
          <w:rFonts w:hint="eastAsia"/>
          <w:b/>
          <w:sz w:val="84"/>
          <w:szCs w:val="84"/>
        </w:rPr>
      </w:pPr>
      <w:r w:rsidRPr="00501D97">
        <w:rPr>
          <w:rFonts w:hint="eastAsia"/>
          <w:b/>
          <w:sz w:val="84"/>
          <w:szCs w:val="84"/>
        </w:rPr>
        <w:t>本科毕业设计论文</w:t>
      </w:r>
    </w:p>
    <w:p w:rsidR="00E522F8" w:rsidRPr="00501D97" w:rsidP="00567CB4">
      <w:pPr>
        <w:spacing w:line="240" w:lineRule="auto"/>
        <w:ind w:firstLine="360"/>
        <w:rPr>
          <w:rFonts w:hint="eastAsia"/>
        </w:rPr>
      </w:pPr>
    </w:p>
    <w:p w:rsidR="00E522F8" w:rsidRPr="00501D97" w:rsidP="00567CB4">
      <w:pPr>
        <w:ind w:firstLine="360"/>
        <w:rPr>
          <w:rFonts w:hint="eastAsia"/>
        </w:rPr>
      </w:pPr>
    </w:p>
    <w:p w:rsidR="00E522F8" w:rsidRPr="00501D97" w:rsidP="00567CB4">
      <w:pPr>
        <w:ind w:firstLine="360"/>
        <w:rPr>
          <w:rFonts w:hint="eastAsia"/>
        </w:rPr>
      </w:pPr>
    </w:p>
    <w:p w:rsidR="00E522F8" w:rsidRPr="00501D97" w:rsidP="00567CB4">
      <w:pPr>
        <w:ind w:firstLine="360"/>
        <w:rPr>
          <w:rFonts w:hint="eastAsia"/>
        </w:rPr>
      </w:pPr>
    </w:p>
    <w:p w:rsidR="00E522F8" w:rsidRPr="00501D97" w:rsidP="00567CB4">
      <w:pPr>
        <w:ind w:firstLine="360"/>
        <w:rPr>
          <w:rFonts w:hint="eastAsia"/>
        </w:rPr>
      </w:pPr>
    </w:p>
    <w:p w:rsidR="00E522F8" w:rsidRPr="00501D97" w:rsidP="00567CB4">
      <w:pPr>
        <w:ind w:firstLine="640"/>
        <w:jc w:val="center"/>
        <w:rPr>
          <w:rFonts w:ascii="黑体" w:eastAsia="黑体" w:hint="eastAsia"/>
          <w:sz w:val="32"/>
        </w:rPr>
      </w:pPr>
    </w:p>
    <w:p w:rsidR="00E522F8" w:rsidRPr="00501D97" w:rsidP="00DD62AB">
      <w:pPr>
        <w:spacing w:before="120" w:beforeLines="50"/>
        <w:ind w:firstLine="1744" w:firstLineChars="545"/>
        <w:rPr>
          <w:rFonts w:hint="eastAsia"/>
          <w:sz w:val="32"/>
          <w:szCs w:val="32"/>
          <w:u w:val="single"/>
        </w:rPr>
      </w:pPr>
      <w:r w:rsidRPr="00501D97">
        <w:rPr>
          <w:rFonts w:ascii="黑体" w:eastAsia="黑体" w:hint="eastAsia"/>
          <w:b/>
          <w:bCs/>
          <w:sz w:val="32"/>
        </w:rPr>
        <w:t>题 目</w:t>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b/>
          <w:sz w:val="32"/>
        </w:rPr>
        <w:softHyphen/>
      </w:r>
      <w:r w:rsidRPr="00501D97">
        <w:rPr>
          <w:rFonts w:ascii="黑体" w:eastAsia="黑体" w:hint="eastAsia"/>
          <w:sz w:val="32"/>
        </w:rPr>
        <w:t xml:space="preserve">  </w:t>
      </w:r>
      <w:r w:rsidRPr="00501D97">
        <w:rPr>
          <w:rFonts w:ascii="黑体" w:eastAsia="黑体" w:hint="eastAsia"/>
          <w:sz w:val="32"/>
          <w:u w:val="single"/>
        </w:rPr>
        <w:t xml:space="preserve">  </w:t>
      </w:r>
      <w:r w:rsidRPr="00501D97" w:rsidR="002C45BC">
        <w:rPr>
          <w:rFonts w:ascii="黑体" w:eastAsia="黑体" w:hint="eastAsia"/>
          <w:sz w:val="32"/>
          <w:u w:val="single"/>
        </w:rPr>
        <w:t xml:space="preserve">水冲法混凝土凿毛在工程中的应用 </w:t>
      </w:r>
      <w:r w:rsidRPr="00501D97">
        <w:rPr>
          <w:rFonts w:ascii="黑体" w:eastAsia="黑体" w:hint="eastAsia"/>
          <w:bCs/>
          <w:sz w:val="32"/>
          <w:u w:val="single"/>
        </w:rPr>
        <w:t xml:space="preserve"> </w:t>
      </w:r>
    </w:p>
    <w:p w:rsidR="00E522F8" w:rsidRPr="00501D97" w:rsidP="00567CB4">
      <w:pPr>
        <w:ind w:firstLine="360"/>
        <w:rPr>
          <w:rFonts w:hint="eastAsia"/>
        </w:rPr>
      </w:pPr>
    </w:p>
    <w:p w:rsidR="00E522F8" w:rsidRPr="00501D97" w:rsidP="00567CB4">
      <w:pPr>
        <w:ind w:firstLine="360"/>
        <w:rPr>
          <w:rFonts w:hint="eastAsia"/>
        </w:rPr>
      </w:pPr>
    </w:p>
    <w:p w:rsidR="00E522F8" w:rsidRPr="00501D97" w:rsidP="00567CB4">
      <w:pPr>
        <w:ind w:firstLine="360"/>
        <w:rPr>
          <w:rFonts w:hint="eastAsia"/>
        </w:rPr>
      </w:pPr>
    </w:p>
    <w:p w:rsidR="00E522F8" w:rsidRPr="00501D97" w:rsidP="00567CB4">
      <w:pPr>
        <w:ind w:firstLine="360"/>
        <w:rPr>
          <w:rFonts w:hint="eastAsia"/>
        </w:rPr>
      </w:pPr>
    </w:p>
    <w:p w:rsidR="00E522F8" w:rsidRPr="00501D97" w:rsidP="00567CB4">
      <w:pPr>
        <w:ind w:firstLine="360"/>
        <w:rPr>
          <w:rFonts w:hint="eastAsia"/>
        </w:rPr>
      </w:pPr>
    </w:p>
    <w:p w:rsidR="00E522F8" w:rsidRPr="00501D97" w:rsidP="00567CB4">
      <w:pPr>
        <w:ind w:firstLine="360"/>
        <w:rPr>
          <w:rFonts w:hint="eastAsia"/>
        </w:rPr>
      </w:pPr>
    </w:p>
    <w:p w:rsidR="00E522F8" w:rsidRPr="00501D97" w:rsidP="00567CB4">
      <w:pPr>
        <w:ind w:firstLine="2240" w:firstLineChars="800"/>
        <w:rPr>
          <w:rFonts w:ascii="宋体" w:hAnsi="宋体" w:hint="eastAsia"/>
          <w:sz w:val="28"/>
          <w:szCs w:val="28"/>
        </w:rPr>
      </w:pPr>
      <w:r w:rsidRPr="00501D97">
        <w:rPr>
          <w:rFonts w:ascii="宋体" w:hAnsi="宋体" w:hint="eastAsia"/>
          <w:bCs/>
          <w:sz w:val="28"/>
          <w:szCs w:val="28"/>
        </w:rPr>
        <w:t>专业名称</w:t>
      </w:r>
      <w:r w:rsidRPr="00501D97">
        <w:rPr>
          <w:rFonts w:hint="eastAsia"/>
          <w:sz w:val="28"/>
          <w:u w:val="single"/>
        </w:rPr>
        <w:t xml:space="preserve">         土木工程          </w:t>
      </w:r>
    </w:p>
    <w:p w:rsidR="00E522F8" w:rsidRPr="00501D97" w:rsidP="00567CB4">
      <w:pPr>
        <w:ind w:firstLine="360"/>
        <w:rPr>
          <w:rFonts w:hint="eastAsia"/>
          <w:szCs w:val="18"/>
        </w:rPr>
      </w:pPr>
    </w:p>
    <w:p w:rsidR="00E522F8" w:rsidRPr="00501D97" w:rsidP="00567CB4">
      <w:pPr>
        <w:ind w:firstLine="2240" w:firstLineChars="800"/>
        <w:rPr>
          <w:rFonts w:hint="eastAsia"/>
          <w:sz w:val="28"/>
        </w:rPr>
      </w:pPr>
      <w:r w:rsidRPr="00501D97">
        <w:rPr>
          <w:rFonts w:hint="eastAsia"/>
          <w:sz w:val="28"/>
        </w:rPr>
        <w:t>学生姓名</w:t>
      </w:r>
      <w:r w:rsidRPr="00501D97">
        <w:rPr>
          <w:rFonts w:hint="eastAsia"/>
          <w:sz w:val="28"/>
          <w:u w:val="single"/>
        </w:rPr>
        <w:t xml:space="preserve">          </w:t>
      </w:r>
      <w:r w:rsidRPr="00501D97" w:rsidR="002C45BC">
        <w:rPr>
          <w:rFonts w:ascii="宋体" w:hAnsi="宋体" w:hint="eastAsia"/>
          <w:sz w:val="28"/>
          <w:u w:val="single"/>
        </w:rPr>
        <w:t>杨承旭</w:t>
      </w:r>
      <w:r w:rsidRPr="00501D97">
        <w:rPr>
          <w:rFonts w:ascii="宋体" w:hAnsi="宋体" w:hint="eastAsia"/>
          <w:sz w:val="28"/>
          <w:u w:val="single"/>
        </w:rPr>
        <w:t xml:space="preserve">  </w:t>
      </w:r>
      <w:r w:rsidRPr="00501D97">
        <w:rPr>
          <w:rFonts w:hint="eastAsia"/>
          <w:sz w:val="28"/>
          <w:u w:val="single"/>
        </w:rPr>
        <w:t xml:space="preserve">         </w:t>
      </w:r>
    </w:p>
    <w:p w:rsidR="00E522F8" w:rsidRPr="00501D97" w:rsidP="00567CB4">
      <w:pPr>
        <w:pStyle w:val="Header"/>
        <w:pBdr>
          <w:bottom w:val="none" w:sz="0" w:space="0" w:color="auto"/>
        </w:pBdr>
        <w:tabs>
          <w:tab w:val="clear" w:pos="4153"/>
          <w:tab w:val="clear" w:pos="8306"/>
        </w:tabs>
        <w:snapToGrid/>
        <w:ind w:firstLine="360"/>
        <w:jc w:val="both"/>
        <w:rPr>
          <w:rFonts w:hint="eastAsia"/>
          <w:szCs w:val="24"/>
        </w:rPr>
      </w:pPr>
      <w:r w:rsidRPr="00501D97">
        <w:rPr>
          <w:rFonts w:hint="eastAsia"/>
          <w:szCs w:val="24"/>
        </w:rPr>
        <w:t xml:space="preserve"> </w:t>
      </w:r>
    </w:p>
    <w:p w:rsidR="00E522F8" w:rsidRPr="00501D97" w:rsidP="00567CB4">
      <w:pPr>
        <w:ind w:firstLine="2240" w:firstLineChars="800"/>
        <w:rPr>
          <w:rFonts w:hint="eastAsia"/>
          <w:sz w:val="28"/>
        </w:rPr>
      </w:pPr>
      <w:r w:rsidRPr="00501D97">
        <w:rPr>
          <w:rFonts w:hint="eastAsia"/>
          <w:sz w:val="28"/>
        </w:rPr>
        <w:t>指导教师</w:t>
      </w:r>
      <w:r w:rsidRPr="00501D97">
        <w:rPr>
          <w:rFonts w:hint="eastAsia"/>
          <w:sz w:val="28"/>
          <w:u w:val="single"/>
        </w:rPr>
        <w:t xml:space="preserve">          </w:t>
      </w:r>
      <w:smartTag w:uri="urn:schemas-microsoft-com:office:smarttags" w:element="PersonName">
        <w:smartTagPr>
          <w:attr w:name="ProductID" w:val="管斌"/>
        </w:smartTagPr>
        <w:r w:rsidRPr="00501D97">
          <w:rPr>
            <w:rFonts w:ascii="宋体" w:hAnsi="宋体" w:hint="eastAsia"/>
            <w:sz w:val="28"/>
            <w:u w:val="single"/>
          </w:rPr>
          <w:t>管斌</w:t>
        </w:r>
      </w:smartTag>
      <w:r w:rsidRPr="00501D97">
        <w:rPr>
          <w:rFonts w:ascii="宋体" w:hAnsi="宋体" w:hint="eastAsia"/>
          <w:sz w:val="28"/>
          <w:u w:val="single"/>
        </w:rPr>
        <w:t>君</w:t>
      </w:r>
      <w:r w:rsidRPr="00501D97">
        <w:rPr>
          <w:rFonts w:hint="eastAsia"/>
          <w:sz w:val="28"/>
          <w:u w:val="single"/>
        </w:rPr>
        <w:t xml:space="preserve">           </w:t>
      </w:r>
    </w:p>
    <w:p w:rsidR="00E522F8" w:rsidRPr="00501D97" w:rsidP="00567CB4">
      <w:pPr>
        <w:pStyle w:val="Header"/>
        <w:pBdr>
          <w:bottom w:val="none" w:sz="0" w:space="0" w:color="auto"/>
        </w:pBdr>
        <w:tabs>
          <w:tab w:val="clear" w:pos="4153"/>
          <w:tab w:val="clear" w:pos="8306"/>
        </w:tabs>
        <w:snapToGrid/>
        <w:ind w:firstLine="360"/>
        <w:jc w:val="both"/>
        <w:rPr>
          <w:rFonts w:hint="eastAsia"/>
          <w:szCs w:val="24"/>
        </w:rPr>
      </w:pPr>
    </w:p>
    <w:p w:rsidR="00E522F8" w:rsidRPr="00501D97" w:rsidP="00567CB4">
      <w:pPr>
        <w:ind w:firstLine="2176" w:firstLineChars="777"/>
        <w:rPr>
          <w:rFonts w:hint="eastAsia"/>
          <w:sz w:val="28"/>
        </w:rPr>
      </w:pPr>
      <w:r w:rsidRPr="00501D97">
        <w:rPr>
          <w:rFonts w:hint="eastAsia"/>
          <w:sz w:val="28"/>
        </w:rPr>
        <w:t>毕业时间</w:t>
      </w:r>
      <w:r w:rsidRPr="00501D97">
        <w:rPr>
          <w:rFonts w:hint="eastAsia"/>
          <w:sz w:val="28"/>
          <w:u w:val="single"/>
        </w:rPr>
        <w:t xml:space="preserve">     </w:t>
      </w:r>
      <w:r w:rsidRPr="00501D97" w:rsidR="00865006">
        <w:rPr>
          <w:rFonts w:hint="eastAsia"/>
          <w:sz w:val="28"/>
          <w:u w:val="single"/>
        </w:rPr>
        <w:t xml:space="preserve">    </w:t>
      </w:r>
      <w:r w:rsidRPr="00501D97">
        <w:rPr>
          <w:rFonts w:hint="eastAsia"/>
          <w:sz w:val="28"/>
          <w:u w:val="single"/>
        </w:rPr>
        <w:t>2012年</w:t>
      </w:r>
      <w:r w:rsidRPr="00501D97" w:rsidR="00976A65">
        <w:rPr>
          <w:rFonts w:hint="eastAsia"/>
          <w:sz w:val="28"/>
          <w:u w:val="single"/>
        </w:rPr>
        <w:t>9</w:t>
      </w:r>
      <w:r w:rsidRPr="00501D97">
        <w:rPr>
          <w:rFonts w:hint="eastAsia"/>
          <w:sz w:val="28"/>
          <w:u w:val="single"/>
        </w:rPr>
        <w:t xml:space="preserve">月   </w:t>
      </w:r>
      <w:r w:rsidRPr="00501D97" w:rsidR="00865006">
        <w:rPr>
          <w:rFonts w:hint="eastAsia"/>
          <w:sz w:val="28"/>
          <w:u w:val="single"/>
        </w:rPr>
        <w:t xml:space="preserve"> </w:t>
      </w:r>
      <w:r w:rsidRPr="00501D97" w:rsidR="00C91F6E">
        <w:rPr>
          <w:rFonts w:hint="eastAsia"/>
          <w:sz w:val="28"/>
          <w:u w:val="single"/>
        </w:rPr>
        <w:t xml:space="preserve"> </w:t>
      </w:r>
      <w:r w:rsidRPr="00501D97">
        <w:rPr>
          <w:rFonts w:hint="eastAsia"/>
          <w:sz w:val="28"/>
          <w:u w:val="single"/>
        </w:rPr>
        <w:t xml:space="preserve">   </w:t>
      </w:r>
    </w:p>
    <w:p w:rsidR="00E522F8" w:rsidRPr="00501D97" w:rsidP="00567CB4">
      <w:pPr>
        <w:ind w:firstLine="560"/>
        <w:rPr>
          <w:rFonts w:hint="eastAsia"/>
          <w:sz w:val="28"/>
        </w:rPr>
      </w:pPr>
    </w:p>
    <w:p w:rsidR="00E522F8" w:rsidRPr="00501D97" w:rsidP="00567CB4">
      <w:pPr>
        <w:ind w:firstLine="360"/>
        <w:rPr>
          <w:rFonts w:hint="eastAsia"/>
          <w:bCs/>
        </w:rPr>
        <w:sectPr w:rsidSect="00B72AEB">
          <w:headerReference w:type="even" r:id="rId10"/>
          <w:headerReference w:type="default" r:id="rId11"/>
          <w:footerReference w:type="even" r:id="rId12"/>
          <w:footerReference w:type="default" r:id="rId13"/>
          <w:headerReference w:type="first" r:id="rId14"/>
          <w:footerReference w:type="first" r:id="rId15"/>
          <w:pgSz w:w="11906" w:h="16838" w:code="9"/>
          <w:pgMar w:top="1440" w:right="1797" w:bottom="1440" w:left="1797" w:header="1134" w:footer="992" w:gutter="0"/>
          <w:pgNumType w:fmt="upperRoman" w:start="1"/>
          <w:cols w:space="425"/>
          <w:docGrid w:linePitch="312"/>
        </w:sectPr>
      </w:pPr>
    </w:p>
    <w:p w:rsidR="00E522F8" w:rsidRPr="00501D97" w:rsidP="00567CB4">
      <w:pPr>
        <w:ind w:firstLine="880"/>
        <w:rPr>
          <w:rFonts w:ascii="楷体_GB2312" w:eastAsia="楷体_GB2312" w:hint="eastAsia"/>
          <w:sz w:val="44"/>
          <w:szCs w:val="44"/>
        </w:rPr>
        <w:sectPr w:rsidSect="00B72AEB">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1418" w:right="1701" w:bottom="1418" w:left="1701" w:header="851" w:footer="992" w:gutter="0"/>
          <w:pgNumType w:fmt="upperRoman" w:start="1"/>
          <w:cols w:space="425"/>
          <w:docGrid w:type="lines" w:linePitch="466" w:charSpace="608"/>
        </w:sectPr>
      </w:pPr>
    </w:p>
    <w:p w:rsidR="009A7C21" w:rsidRPr="00501D97" w:rsidP="00774506">
      <w:pPr>
        <w:spacing w:line="240" w:lineRule="auto"/>
        <w:ind w:firstLine="880"/>
        <w:jc w:val="center"/>
        <w:rPr>
          <w:rFonts w:ascii="楷体_GB2312" w:eastAsia="楷体_GB2312" w:hint="eastAsia"/>
          <w:b/>
          <w:sz w:val="44"/>
          <w:szCs w:val="44"/>
        </w:rPr>
      </w:pPr>
    </w:p>
    <w:p w:rsidR="00E522F8" w:rsidRPr="00501D97" w:rsidP="00774506">
      <w:pPr>
        <w:spacing w:line="240" w:lineRule="auto"/>
        <w:ind w:firstLine="880"/>
        <w:jc w:val="center"/>
        <w:rPr>
          <w:rFonts w:ascii="楷体_GB2312" w:eastAsia="楷体_GB2312" w:hint="eastAsia"/>
          <w:b/>
          <w:sz w:val="44"/>
          <w:szCs w:val="44"/>
        </w:rPr>
      </w:pPr>
      <w:r w:rsidRPr="00501D97">
        <w:rPr>
          <w:rFonts w:ascii="楷体_GB2312" w:eastAsia="楷体_GB2312" w:hint="eastAsia"/>
          <w:b/>
          <w:sz w:val="44"/>
          <w:szCs w:val="44"/>
        </w:rPr>
        <w:t>西北工业大学网络教育学院</w:t>
      </w:r>
    </w:p>
    <w:p w:rsidR="00E522F8" w:rsidRPr="00501D97" w:rsidP="00774506">
      <w:pPr>
        <w:spacing w:line="240" w:lineRule="auto"/>
        <w:ind w:firstLine="360"/>
        <w:jc w:val="center"/>
        <w:rPr>
          <w:rFonts w:ascii="楷体_GB2312" w:eastAsia="楷体_GB2312" w:hint="eastAsia"/>
          <w:b/>
          <w:szCs w:val="21"/>
        </w:rPr>
      </w:pPr>
    </w:p>
    <w:p w:rsidR="00E522F8" w:rsidRPr="00501D97" w:rsidP="00A27FA7">
      <w:pPr>
        <w:spacing w:line="240" w:lineRule="auto"/>
        <w:ind w:firstLine="1446"/>
        <w:jc w:val="center"/>
        <w:rPr>
          <w:rFonts w:hint="eastAsia"/>
          <w:b/>
          <w:sz w:val="72"/>
          <w:szCs w:val="72"/>
        </w:rPr>
      </w:pPr>
      <w:r w:rsidRPr="00501D97">
        <w:rPr>
          <w:rFonts w:hint="eastAsia"/>
          <w:b/>
          <w:sz w:val="72"/>
          <w:szCs w:val="72"/>
        </w:rPr>
        <w:t xml:space="preserve">毕 业 </w:t>
      </w:r>
      <w:r w:rsidRPr="00501D97">
        <w:rPr>
          <w:rFonts w:hint="eastAsia"/>
          <w:b/>
          <w:sz w:val="72"/>
          <w:szCs w:val="72"/>
          <w:eastAsianLayout w:id="-1944923392" w:vert="0" w:vertCompress="0" w:combine="1"/>
        </w:rPr>
        <w:t>设计论文</w:t>
      </w:r>
      <w:r w:rsidRPr="00501D97">
        <w:rPr>
          <w:rFonts w:hint="eastAsia"/>
          <w:b/>
          <w:sz w:val="72"/>
          <w:szCs w:val="72"/>
        </w:rPr>
        <w:t xml:space="preserve"> 任 务 书</w:t>
      </w:r>
    </w:p>
    <w:p w:rsidR="00E522F8" w:rsidRPr="00501D97" w:rsidP="00567CB4">
      <w:pPr>
        <w:ind w:firstLine="1440"/>
        <w:jc w:val="center"/>
        <w:rPr>
          <w:rFonts w:hint="eastAsia"/>
          <w:sz w:val="72"/>
          <w:szCs w:val="72"/>
        </w:rPr>
      </w:pPr>
    </w:p>
    <w:p w:rsidR="00E522F8" w:rsidRPr="00501D97" w:rsidP="00567CB4">
      <w:pPr>
        <w:ind w:firstLine="640"/>
        <w:rPr>
          <w:rFonts w:hint="eastAsia"/>
          <w:sz w:val="32"/>
          <w:szCs w:val="32"/>
        </w:rPr>
      </w:pPr>
    </w:p>
    <w:p w:rsidR="00E522F8" w:rsidRPr="00501D97" w:rsidP="00E522F8">
      <w:pPr>
        <w:numPr>
          <w:ilvl w:val="0"/>
          <w:numId w:val="9"/>
        </w:numPr>
        <w:spacing w:line="240" w:lineRule="auto"/>
        <w:ind w:firstLineChars="0"/>
        <w:rPr>
          <w:rFonts w:hint="eastAsia"/>
          <w:sz w:val="32"/>
          <w:szCs w:val="32"/>
        </w:rPr>
      </w:pPr>
      <w:r w:rsidRPr="00501D97">
        <w:rPr>
          <w:rFonts w:hint="eastAsia"/>
          <w:b/>
          <w:sz w:val="32"/>
          <w:szCs w:val="32"/>
        </w:rPr>
        <w:t>题目：</w:t>
      </w:r>
      <w:r w:rsidRPr="00501D97" w:rsidR="002C45BC">
        <w:rPr>
          <w:rFonts w:ascii="黑体" w:eastAsia="黑体" w:hint="eastAsia"/>
          <w:sz w:val="32"/>
        </w:rPr>
        <w:t>水冲法混凝土凿毛在工程中的应用</w:t>
      </w:r>
    </w:p>
    <w:p w:rsidR="00E522F8" w:rsidRPr="00501D97" w:rsidP="00567CB4">
      <w:pPr>
        <w:ind w:firstLine="640"/>
        <w:rPr>
          <w:rFonts w:hint="eastAsia"/>
          <w:sz w:val="32"/>
          <w:szCs w:val="32"/>
        </w:rPr>
      </w:pPr>
    </w:p>
    <w:p w:rsidR="00E522F8" w:rsidRPr="00501D97" w:rsidP="00567CB4">
      <w:pPr>
        <w:ind w:firstLine="640"/>
        <w:rPr>
          <w:rFonts w:hint="eastAsia"/>
          <w:sz w:val="32"/>
          <w:szCs w:val="32"/>
        </w:rPr>
      </w:pPr>
    </w:p>
    <w:p w:rsidR="00E522F8" w:rsidRPr="00501D97" w:rsidP="00E522F8">
      <w:pPr>
        <w:numPr>
          <w:ilvl w:val="0"/>
          <w:numId w:val="9"/>
        </w:numPr>
        <w:spacing w:line="240" w:lineRule="auto"/>
        <w:ind w:firstLineChars="0"/>
        <w:rPr>
          <w:rFonts w:hint="eastAsia"/>
          <w:b/>
          <w:sz w:val="32"/>
          <w:szCs w:val="32"/>
        </w:rPr>
      </w:pPr>
      <w:r w:rsidRPr="00501D97">
        <w:rPr>
          <w:rFonts w:hint="eastAsia"/>
          <w:b/>
          <w:sz w:val="32"/>
          <w:szCs w:val="32"/>
        </w:rPr>
        <w:t>指导思想和目的要求：</w:t>
      </w:r>
    </w:p>
    <w:p w:rsidR="00501D97" w:rsidRPr="00501D97" w:rsidP="00501D97">
      <w:pPr>
        <w:spacing w:line="360" w:lineRule="auto"/>
        <w:ind w:firstLine="480"/>
        <w:rPr>
          <w:rFonts w:ascii="宋体" w:hAnsi="宋体" w:hint="eastAsia"/>
          <w:color w:val="FF0000"/>
          <w:sz w:val="24"/>
        </w:rPr>
      </w:pPr>
    </w:p>
    <w:p w:rsidR="00501D97" w:rsidRPr="00501D97" w:rsidP="00501D97">
      <w:pPr>
        <w:pStyle w:val="BodyText"/>
        <w:tabs>
          <w:tab w:val="left" w:pos="1980"/>
        </w:tabs>
        <w:adjustRightInd w:val="0"/>
        <w:snapToGrid w:val="0"/>
        <w:spacing w:line="360" w:lineRule="auto"/>
        <w:ind w:firstLine="480"/>
        <w:rPr>
          <w:rFonts w:ascii="黑体" w:hAnsi="宋体" w:hint="eastAsia"/>
          <w:color w:val="000000"/>
          <w:sz w:val="24"/>
        </w:rPr>
      </w:pPr>
      <w:r w:rsidRPr="00501D97">
        <w:rPr>
          <w:rFonts w:ascii="黑体" w:hAnsi="宋体" w:hint="eastAsia"/>
          <w:color w:val="000000"/>
          <w:sz w:val="24"/>
        </w:rPr>
        <w:t>桥梁铺装层早期破损的主要原因是水泥混凝土梁板顶面、铺装层表面未凿毛或凿毛的密度和深度不够。本文研究的缓凝水冲法混凝土凿毛是混凝土表面粗糙处理的新工艺，利用表层混凝土与内部混凝土终凝时间差，用高压水枪对未终凝的表层混凝土进行冲洗，去除表层的水泥浮浆，使石子部分裸露形成粗糙的表面。本工艺成本低、工效和标准高，易于大范围的推广和应用。</w:t>
      </w:r>
    </w:p>
    <w:p w:rsidR="009216C8" w:rsidRPr="00501D97" w:rsidP="009216C8">
      <w:pPr>
        <w:adjustRightInd w:val="0"/>
        <w:snapToGrid w:val="0"/>
        <w:spacing w:line="360" w:lineRule="auto"/>
        <w:ind w:firstLine="480"/>
        <w:rPr>
          <w:rFonts w:ascii="宋体" w:hAnsi="宋体" w:hint="eastAsia"/>
          <w:sz w:val="24"/>
        </w:rPr>
      </w:pPr>
      <w:r w:rsidRPr="00501D97" w:rsidR="00201EF9">
        <w:rPr>
          <w:rFonts w:ascii="宋体" w:hAnsi="宋体" w:hint="eastAsia"/>
          <w:sz w:val="24"/>
        </w:rPr>
        <w:t>因而，</w:t>
      </w:r>
      <w:r w:rsidRPr="00501D97">
        <w:rPr>
          <w:rFonts w:ascii="宋体" w:hAnsi="宋体" w:hint="eastAsia"/>
          <w:sz w:val="24"/>
        </w:rPr>
        <w:t>本</w:t>
      </w:r>
      <w:r w:rsidRPr="00501D97" w:rsidR="00201EF9">
        <w:rPr>
          <w:rFonts w:ascii="宋体" w:hAnsi="宋体" w:hint="eastAsia"/>
          <w:sz w:val="24"/>
        </w:rPr>
        <w:t>论文</w:t>
      </w:r>
      <w:r w:rsidRPr="00501D97">
        <w:rPr>
          <w:rFonts w:ascii="宋体" w:hAnsi="宋体" w:hint="eastAsia"/>
          <w:sz w:val="24"/>
        </w:rPr>
        <w:t>选题具有</w:t>
      </w:r>
      <w:r w:rsidRPr="00501D97" w:rsidR="00330BB6">
        <w:rPr>
          <w:rFonts w:ascii="宋体" w:hAnsi="宋体" w:hint="eastAsia"/>
          <w:sz w:val="24"/>
        </w:rPr>
        <w:t>较</w:t>
      </w:r>
      <w:r w:rsidRPr="00501D97">
        <w:rPr>
          <w:rFonts w:ascii="宋体" w:hAnsi="宋体" w:hint="eastAsia"/>
          <w:sz w:val="24"/>
        </w:rPr>
        <w:t>好的实际应用价值。</w:t>
      </w:r>
    </w:p>
    <w:p w:rsidR="00E522F8" w:rsidRPr="00501D97" w:rsidP="00567CB4">
      <w:pPr>
        <w:ind w:firstLine="640"/>
        <w:rPr>
          <w:rFonts w:hint="eastAsia"/>
          <w:sz w:val="32"/>
          <w:szCs w:val="32"/>
        </w:rPr>
      </w:pPr>
    </w:p>
    <w:p w:rsidR="00E522F8" w:rsidRPr="00501D97" w:rsidP="00567CB4">
      <w:pPr>
        <w:ind w:firstLine="640"/>
        <w:rPr>
          <w:rFonts w:hint="eastAsia"/>
          <w:sz w:val="32"/>
          <w:szCs w:val="32"/>
        </w:rPr>
      </w:pPr>
    </w:p>
    <w:p w:rsidR="00E522F8" w:rsidRPr="00501D97" w:rsidP="00E522F8">
      <w:pPr>
        <w:numPr>
          <w:ilvl w:val="0"/>
          <w:numId w:val="9"/>
        </w:numPr>
        <w:spacing w:line="240" w:lineRule="auto"/>
        <w:ind w:firstLineChars="0"/>
        <w:rPr>
          <w:rFonts w:hint="eastAsia"/>
          <w:b/>
          <w:sz w:val="32"/>
          <w:szCs w:val="32"/>
        </w:rPr>
      </w:pPr>
      <w:r w:rsidRPr="00501D97">
        <w:rPr>
          <w:rFonts w:hint="eastAsia"/>
          <w:b/>
          <w:sz w:val="32"/>
          <w:szCs w:val="32"/>
        </w:rPr>
        <w:t>主要技术指标：</w:t>
      </w:r>
    </w:p>
    <w:p w:rsidR="00E522F8" w:rsidRPr="00501D97" w:rsidP="005F523E">
      <w:pPr>
        <w:adjustRightInd w:val="0"/>
        <w:snapToGrid w:val="0"/>
        <w:spacing w:line="360" w:lineRule="auto"/>
        <w:ind w:firstLine="480"/>
        <w:rPr>
          <w:rFonts w:hint="eastAsia"/>
          <w:sz w:val="24"/>
        </w:rPr>
      </w:pPr>
      <w:r w:rsidRPr="00501D97">
        <w:rPr>
          <w:rFonts w:hint="eastAsia"/>
          <w:sz w:val="24"/>
        </w:rPr>
        <w:t xml:space="preserve">    </w:t>
      </w:r>
    </w:p>
    <w:p w:rsidR="00E522F8" w:rsidRPr="00501D97" w:rsidP="005F523E">
      <w:pPr>
        <w:adjustRightInd w:val="0"/>
        <w:snapToGrid w:val="0"/>
        <w:spacing w:line="360" w:lineRule="auto"/>
        <w:ind w:firstLine="480"/>
        <w:rPr>
          <w:rFonts w:ascii="宋体" w:hAnsi="宋体" w:hint="eastAsia"/>
          <w:sz w:val="24"/>
        </w:rPr>
      </w:pPr>
      <w:r w:rsidRPr="00501D97">
        <w:rPr>
          <w:rFonts w:ascii="宋体" w:hAnsi="宋体" w:hint="eastAsia"/>
          <w:sz w:val="24"/>
        </w:rPr>
        <w:t>论文字数8千字以上，要求论文论点鲜明，论据充分，具有说服力，论文格式符合学校要求。</w:t>
      </w:r>
    </w:p>
    <w:p w:rsidR="00E522F8" w:rsidRPr="00501D97" w:rsidP="00567CB4">
      <w:pPr>
        <w:ind w:firstLine="640"/>
        <w:rPr>
          <w:rFonts w:hint="eastAsia"/>
          <w:sz w:val="32"/>
          <w:szCs w:val="32"/>
        </w:rPr>
      </w:pPr>
    </w:p>
    <w:p w:rsidR="00E522F8" w:rsidRPr="00501D97" w:rsidP="00567CB4">
      <w:pPr>
        <w:ind w:firstLine="640"/>
        <w:rPr>
          <w:rFonts w:hint="eastAsia"/>
          <w:sz w:val="32"/>
          <w:szCs w:val="32"/>
        </w:rPr>
      </w:pPr>
    </w:p>
    <w:p w:rsidR="00E522F8" w:rsidRPr="00501D97" w:rsidP="00E522F8">
      <w:pPr>
        <w:numPr>
          <w:ilvl w:val="0"/>
          <w:numId w:val="9"/>
        </w:numPr>
        <w:spacing w:line="240" w:lineRule="auto"/>
        <w:ind w:firstLineChars="0"/>
        <w:rPr>
          <w:rFonts w:hint="eastAsia"/>
          <w:b/>
          <w:sz w:val="32"/>
          <w:szCs w:val="32"/>
        </w:rPr>
        <w:sectPr w:rsidSect="007C3AA6">
          <w:headerReference w:type="even" r:id="rId22"/>
          <w:headerReference w:type="default" r:id="rId23"/>
          <w:footerReference w:type="even" r:id="rId24"/>
          <w:footerReference w:type="default" r:id="rId25"/>
          <w:headerReference w:type="first" r:id="rId26"/>
          <w:footerReference w:type="first" r:id="rId27"/>
          <w:pgSz w:w="11907" w:h="16840" w:code="9"/>
          <w:pgMar w:top="1701" w:right="1134" w:bottom="1134" w:left="1701" w:header="1361" w:footer="1134" w:gutter="0"/>
          <w:pgNumType w:fmt="upperRoman" w:start="1"/>
          <w:cols w:space="425"/>
          <w:docGrid w:type="lines" w:linePitch="312"/>
        </w:sectPr>
      </w:pPr>
      <w:r w:rsidRPr="00501D97">
        <w:rPr>
          <w:rFonts w:hint="eastAsia"/>
          <w:b/>
          <w:sz w:val="32"/>
          <w:szCs w:val="32"/>
        </w:rPr>
        <w:t>进度与要求：</w:t>
      </w:r>
    </w:p>
    <w:tbl>
      <w:tblPr>
        <w:tblStyle w:val="TableNormal"/>
        <w:tblW w:w="4774"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5954"/>
      </w:tblGrid>
      <w:tr w:rsidTr="00B72AEB">
        <w:tblPrEx>
          <w:tblW w:w="4774"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643" w:type="pct"/>
            <w:tcBorders>
              <w:top w:val="single" w:sz="4" w:space="0" w:color="auto"/>
              <w:left w:val="single" w:sz="4" w:space="0" w:color="auto"/>
              <w:bottom w:val="single" w:sz="4" w:space="0" w:color="auto"/>
              <w:right w:val="single" w:sz="4" w:space="0" w:color="auto"/>
            </w:tcBorders>
          </w:tcPr>
          <w:p w:rsidR="00297815" w:rsidRPr="00501D97" w:rsidP="00567CB4">
            <w:pPr>
              <w:spacing w:line="360" w:lineRule="auto"/>
              <w:ind w:firstLine="420"/>
              <w:jc w:val="center"/>
              <w:rPr>
                <w:sz w:val="21"/>
                <w:szCs w:val="21"/>
              </w:rPr>
            </w:pPr>
            <w:r w:rsidRPr="00501D97">
              <w:rPr>
                <w:rFonts w:hint="eastAsia"/>
                <w:sz w:val="21"/>
                <w:szCs w:val="21"/>
              </w:rPr>
              <w:t>时</w:t>
            </w:r>
            <w:r w:rsidRPr="00501D97">
              <w:rPr>
                <w:rFonts w:hint="eastAsia"/>
                <w:sz w:val="21"/>
                <w:szCs w:val="21"/>
              </w:rPr>
              <w:t>  </w:t>
            </w:r>
            <w:r w:rsidRPr="00501D97">
              <w:rPr>
                <w:rFonts w:hint="eastAsia"/>
                <w:sz w:val="21"/>
                <w:szCs w:val="21"/>
              </w:rPr>
              <w:t xml:space="preserve"> 间</w:t>
            </w:r>
          </w:p>
        </w:tc>
        <w:tc>
          <w:tcPr>
            <w:tcW w:w="3357" w:type="pct"/>
            <w:tcBorders>
              <w:top w:val="single" w:sz="4" w:space="0" w:color="auto"/>
              <w:left w:val="single" w:sz="4" w:space="0" w:color="auto"/>
              <w:bottom w:val="single" w:sz="4" w:space="0" w:color="auto"/>
              <w:right w:val="single" w:sz="4" w:space="0" w:color="auto"/>
            </w:tcBorders>
          </w:tcPr>
          <w:p w:rsidR="00297815" w:rsidRPr="00501D97" w:rsidP="00567CB4">
            <w:pPr>
              <w:spacing w:line="360" w:lineRule="auto"/>
              <w:ind w:firstLine="420"/>
              <w:jc w:val="center"/>
              <w:rPr>
                <w:sz w:val="21"/>
                <w:szCs w:val="21"/>
              </w:rPr>
            </w:pPr>
            <w:r w:rsidRPr="00501D97">
              <w:rPr>
                <w:rFonts w:hint="eastAsia"/>
                <w:sz w:val="21"/>
                <w:szCs w:val="21"/>
              </w:rPr>
              <w:t>工作内容</w:t>
            </w:r>
          </w:p>
        </w:tc>
      </w:tr>
      <w:tr w:rsidTr="00B72AEB">
        <w:tblPrEx>
          <w:tblW w:w="4774" w:type="pct"/>
          <w:tblInd w:w="288" w:type="dxa"/>
          <w:tblLook w:val="01E0"/>
        </w:tblPrEx>
        <w:tc>
          <w:tcPr>
            <w:tcW w:w="1643" w:type="pct"/>
            <w:tcBorders>
              <w:top w:val="single" w:sz="4" w:space="0" w:color="auto"/>
              <w:left w:val="single" w:sz="4" w:space="0" w:color="auto"/>
              <w:bottom w:val="single" w:sz="4" w:space="0" w:color="auto"/>
              <w:right w:val="single" w:sz="4" w:space="0" w:color="auto"/>
            </w:tcBorders>
          </w:tcPr>
          <w:p w:rsidR="00297815" w:rsidRPr="00501D97" w:rsidP="0094053E">
            <w:pPr>
              <w:spacing w:line="360" w:lineRule="auto"/>
              <w:ind w:firstLine="420"/>
              <w:rPr>
                <w:rFonts w:hint="eastAsia"/>
                <w:sz w:val="21"/>
                <w:szCs w:val="21"/>
              </w:rPr>
            </w:pPr>
            <w:smartTag w:uri="urn:schemas-microsoft-com:office:smarttags" w:element="chsdate">
              <w:smartTagPr>
                <w:attr w:name="Day" w:val="16"/>
                <w:attr w:name="IsLunarDate" w:val="False"/>
                <w:attr w:name="IsROCDate" w:val="False"/>
                <w:attr w:name="Month" w:val="6"/>
                <w:attr w:name="Year" w:val="2011"/>
              </w:smartTagPr>
              <w:r w:rsidRPr="00501D97" w:rsidR="0094053E">
                <w:rPr>
                  <w:rFonts w:hint="eastAsia"/>
                  <w:sz w:val="21"/>
                  <w:szCs w:val="21"/>
                </w:rPr>
                <w:t>6月16日</w:t>
              </w:r>
            </w:smartTag>
            <w:r w:rsidRPr="00501D97" w:rsidR="0094053E">
              <w:rPr>
                <w:rFonts w:hint="eastAsia"/>
                <w:sz w:val="21"/>
                <w:szCs w:val="21"/>
              </w:rPr>
              <w:t>至</w:t>
            </w:r>
            <w:smartTag w:uri="urn:schemas-microsoft-com:office:smarttags" w:element="chsdate">
              <w:smartTagPr>
                <w:attr w:name="Day" w:val="29"/>
                <w:attr w:name="IsLunarDate" w:val="False"/>
                <w:attr w:name="IsROCDate" w:val="False"/>
                <w:attr w:name="Month" w:val="6"/>
                <w:attr w:name="Year" w:val="2012"/>
              </w:smartTagPr>
              <w:r w:rsidRPr="00501D97" w:rsidR="0094053E">
                <w:rPr>
                  <w:rFonts w:hint="eastAsia"/>
                  <w:sz w:val="21"/>
                  <w:szCs w:val="21"/>
                </w:rPr>
                <w:t>6月29日</w:t>
              </w:r>
            </w:smartTag>
          </w:p>
        </w:tc>
        <w:tc>
          <w:tcPr>
            <w:tcW w:w="3357" w:type="pct"/>
            <w:tcBorders>
              <w:top w:val="single" w:sz="4" w:space="0" w:color="auto"/>
              <w:left w:val="single" w:sz="4" w:space="0" w:color="auto"/>
              <w:bottom w:val="single" w:sz="4" w:space="0" w:color="auto"/>
              <w:right w:val="single" w:sz="4" w:space="0" w:color="auto"/>
            </w:tcBorders>
          </w:tcPr>
          <w:p w:rsidR="00297815" w:rsidRPr="00501D97" w:rsidP="00567CB4">
            <w:pPr>
              <w:spacing w:line="360" w:lineRule="auto"/>
              <w:ind w:firstLine="420"/>
              <w:rPr>
                <w:rFonts w:hint="eastAsia"/>
                <w:sz w:val="21"/>
                <w:szCs w:val="21"/>
              </w:rPr>
            </w:pPr>
            <w:r w:rsidRPr="00501D97">
              <w:rPr>
                <w:rFonts w:hint="eastAsia"/>
                <w:sz w:val="21"/>
                <w:szCs w:val="21"/>
              </w:rPr>
              <w:t>学习中心召开动员会，学生确定论文的选题、填写任务书</w:t>
            </w:r>
          </w:p>
        </w:tc>
      </w:tr>
      <w:tr w:rsidTr="00B72AEB">
        <w:tblPrEx>
          <w:tblW w:w="4774" w:type="pct"/>
          <w:tblInd w:w="288" w:type="dxa"/>
          <w:tblLook w:val="01E0"/>
        </w:tblPrEx>
        <w:tc>
          <w:tcPr>
            <w:tcW w:w="1643" w:type="pct"/>
            <w:tcBorders>
              <w:top w:val="single" w:sz="4" w:space="0" w:color="auto"/>
              <w:left w:val="single" w:sz="4" w:space="0" w:color="auto"/>
              <w:bottom w:val="single" w:sz="4" w:space="0" w:color="auto"/>
              <w:right w:val="single" w:sz="4" w:space="0" w:color="auto"/>
            </w:tcBorders>
          </w:tcPr>
          <w:p w:rsidR="00297815" w:rsidRPr="00501D97" w:rsidP="0094053E">
            <w:pPr>
              <w:spacing w:line="360" w:lineRule="auto"/>
              <w:ind w:firstLine="420"/>
              <w:rPr>
                <w:rFonts w:hint="eastAsia"/>
                <w:sz w:val="21"/>
                <w:szCs w:val="21"/>
              </w:rPr>
            </w:pPr>
            <w:smartTag w:uri="urn:schemas-microsoft-com:office:smarttags" w:element="chsdate">
              <w:smartTagPr>
                <w:attr w:name="Day" w:val="1"/>
                <w:attr w:name="IsLunarDate" w:val="False"/>
                <w:attr w:name="IsROCDate" w:val="False"/>
                <w:attr w:name="Month" w:val="7"/>
                <w:attr w:name="Year" w:val="2012"/>
              </w:smartTagPr>
              <w:r w:rsidRPr="00501D97" w:rsidR="0094053E">
                <w:rPr>
                  <w:rFonts w:hint="eastAsia"/>
                  <w:sz w:val="21"/>
                  <w:szCs w:val="21"/>
                </w:rPr>
                <w:t>7月1日</w:t>
              </w:r>
            </w:smartTag>
            <w:r w:rsidRPr="00501D97" w:rsidR="0094053E">
              <w:rPr>
                <w:rFonts w:hint="eastAsia"/>
                <w:sz w:val="21"/>
                <w:szCs w:val="21"/>
              </w:rPr>
              <w:t>至</w:t>
            </w:r>
            <w:smartTag w:uri="urn:schemas-microsoft-com:office:smarttags" w:element="chsdate">
              <w:smartTagPr>
                <w:attr w:name="Day" w:val="31"/>
                <w:attr w:name="IsLunarDate" w:val="False"/>
                <w:attr w:name="IsROCDate" w:val="False"/>
                <w:attr w:name="Month" w:val="8"/>
                <w:attr w:name="Year" w:val="2012"/>
              </w:smartTagPr>
              <w:r w:rsidRPr="00501D97" w:rsidR="0094053E">
                <w:rPr>
                  <w:rFonts w:hint="eastAsia"/>
                  <w:sz w:val="21"/>
                  <w:szCs w:val="21"/>
                </w:rPr>
                <w:t>8月31日</w:t>
              </w:r>
            </w:smartTag>
          </w:p>
        </w:tc>
        <w:tc>
          <w:tcPr>
            <w:tcW w:w="3357" w:type="pct"/>
            <w:tcBorders>
              <w:top w:val="single" w:sz="4" w:space="0" w:color="auto"/>
              <w:left w:val="single" w:sz="4" w:space="0" w:color="auto"/>
              <w:bottom w:val="single" w:sz="4" w:space="0" w:color="auto"/>
              <w:right w:val="single" w:sz="4" w:space="0" w:color="auto"/>
            </w:tcBorders>
          </w:tcPr>
          <w:p w:rsidR="00297815" w:rsidRPr="00501D97" w:rsidP="00567CB4">
            <w:pPr>
              <w:spacing w:line="360" w:lineRule="auto"/>
              <w:ind w:firstLine="420"/>
              <w:rPr>
                <w:rFonts w:hint="eastAsia"/>
                <w:sz w:val="21"/>
                <w:szCs w:val="21"/>
              </w:rPr>
            </w:pPr>
            <w:r w:rsidRPr="00501D97">
              <w:rPr>
                <w:rFonts w:hint="eastAsia"/>
                <w:sz w:val="21"/>
                <w:szCs w:val="21"/>
              </w:rPr>
              <w:t>学生调研、起草、修改论文</w:t>
            </w:r>
          </w:p>
        </w:tc>
      </w:tr>
      <w:tr w:rsidTr="00B72AEB">
        <w:tblPrEx>
          <w:tblW w:w="4774" w:type="pct"/>
          <w:tblInd w:w="288" w:type="dxa"/>
          <w:tblLook w:val="01E0"/>
        </w:tblPrEx>
        <w:tc>
          <w:tcPr>
            <w:tcW w:w="1643" w:type="pct"/>
            <w:tcBorders>
              <w:top w:val="single" w:sz="4" w:space="0" w:color="auto"/>
              <w:left w:val="single" w:sz="4" w:space="0" w:color="auto"/>
              <w:bottom w:val="single" w:sz="4" w:space="0" w:color="auto"/>
              <w:right w:val="single" w:sz="4" w:space="0" w:color="auto"/>
            </w:tcBorders>
          </w:tcPr>
          <w:p w:rsidR="00297815" w:rsidRPr="00501D97" w:rsidP="0094053E">
            <w:pPr>
              <w:spacing w:line="360" w:lineRule="auto"/>
              <w:ind w:firstLine="420"/>
              <w:rPr>
                <w:rFonts w:hint="eastAsia"/>
                <w:sz w:val="21"/>
                <w:szCs w:val="21"/>
              </w:rPr>
            </w:pPr>
            <w:smartTag w:uri="urn:schemas-microsoft-com:office:smarttags" w:element="chsdate">
              <w:smartTagPr>
                <w:attr w:name="Day" w:val="1"/>
                <w:attr w:name="IsLunarDate" w:val="False"/>
                <w:attr w:name="IsROCDate" w:val="False"/>
                <w:attr w:name="Month" w:val="9"/>
                <w:attr w:name="Year" w:val="2012"/>
              </w:smartTagPr>
              <w:r w:rsidRPr="00501D97" w:rsidR="0094053E">
                <w:rPr>
                  <w:rFonts w:hint="eastAsia"/>
                  <w:sz w:val="21"/>
                  <w:szCs w:val="21"/>
                </w:rPr>
                <w:t>9月1日</w:t>
              </w:r>
            </w:smartTag>
            <w:r w:rsidRPr="00501D97" w:rsidR="0094053E">
              <w:rPr>
                <w:rFonts w:hint="eastAsia"/>
                <w:sz w:val="21"/>
                <w:szCs w:val="21"/>
              </w:rPr>
              <w:t>至</w:t>
            </w:r>
            <w:smartTag w:uri="urn:schemas-microsoft-com:office:smarttags" w:element="chsdate">
              <w:smartTagPr>
                <w:attr w:name="Day" w:val="2"/>
                <w:attr w:name="IsLunarDate" w:val="False"/>
                <w:attr w:name="IsROCDate" w:val="False"/>
                <w:attr w:name="Month" w:val="9"/>
                <w:attr w:name="Year" w:val="2012"/>
              </w:smartTagPr>
              <w:r w:rsidRPr="00501D97" w:rsidR="0094053E">
                <w:rPr>
                  <w:rFonts w:hint="eastAsia"/>
                  <w:sz w:val="21"/>
                  <w:szCs w:val="21"/>
                </w:rPr>
                <w:t>9月2日</w:t>
              </w:r>
            </w:smartTag>
          </w:p>
        </w:tc>
        <w:tc>
          <w:tcPr>
            <w:tcW w:w="3357" w:type="pct"/>
            <w:tcBorders>
              <w:top w:val="single" w:sz="4" w:space="0" w:color="auto"/>
              <w:left w:val="single" w:sz="4" w:space="0" w:color="auto"/>
              <w:bottom w:val="single" w:sz="4" w:space="0" w:color="auto"/>
              <w:right w:val="single" w:sz="4" w:space="0" w:color="auto"/>
            </w:tcBorders>
          </w:tcPr>
          <w:p w:rsidR="00297815" w:rsidRPr="00501D97" w:rsidP="00567CB4">
            <w:pPr>
              <w:widowControl/>
              <w:spacing w:line="360" w:lineRule="auto"/>
              <w:ind w:firstLine="420"/>
              <w:jc w:val="left"/>
              <w:rPr>
                <w:rFonts w:hint="eastAsia"/>
                <w:sz w:val="21"/>
                <w:szCs w:val="21"/>
              </w:rPr>
            </w:pPr>
            <w:r w:rsidRPr="00501D97">
              <w:rPr>
                <w:rFonts w:hint="eastAsia"/>
                <w:sz w:val="21"/>
                <w:szCs w:val="21"/>
              </w:rPr>
              <w:t>学生将论文电子版及纸质版交与学习中心</w:t>
            </w:r>
          </w:p>
        </w:tc>
      </w:tr>
      <w:tr w:rsidTr="00B72AEB">
        <w:tblPrEx>
          <w:tblW w:w="4774" w:type="pct"/>
          <w:tblInd w:w="288" w:type="dxa"/>
          <w:tblLook w:val="01E0"/>
        </w:tblPrEx>
        <w:tc>
          <w:tcPr>
            <w:tcW w:w="1643" w:type="pct"/>
            <w:tcBorders>
              <w:top w:val="single" w:sz="4" w:space="0" w:color="auto"/>
              <w:left w:val="single" w:sz="4" w:space="0" w:color="auto"/>
              <w:bottom w:val="single" w:sz="4" w:space="0" w:color="auto"/>
              <w:right w:val="single" w:sz="4" w:space="0" w:color="auto"/>
            </w:tcBorders>
          </w:tcPr>
          <w:p w:rsidR="00297815" w:rsidRPr="00501D97" w:rsidP="0094053E">
            <w:pPr>
              <w:spacing w:line="360" w:lineRule="auto"/>
              <w:ind w:firstLine="420"/>
              <w:rPr>
                <w:rFonts w:hint="eastAsia"/>
                <w:sz w:val="21"/>
                <w:szCs w:val="21"/>
              </w:rPr>
            </w:pPr>
            <w:smartTag w:uri="urn:schemas-microsoft-com:office:smarttags" w:element="chsdate">
              <w:smartTagPr>
                <w:attr w:name="Day" w:val="3"/>
                <w:attr w:name="IsLunarDate" w:val="False"/>
                <w:attr w:name="IsROCDate" w:val="False"/>
                <w:attr w:name="Month" w:val="9"/>
                <w:attr w:name="Year" w:val="2012"/>
              </w:smartTagPr>
              <w:r w:rsidRPr="00501D97" w:rsidR="0094053E">
                <w:rPr>
                  <w:rFonts w:hint="eastAsia"/>
                  <w:sz w:val="21"/>
                  <w:szCs w:val="21"/>
                </w:rPr>
                <w:t>9月3日</w:t>
              </w:r>
            </w:smartTag>
            <w:r w:rsidRPr="00501D97" w:rsidR="0094053E">
              <w:rPr>
                <w:rFonts w:hint="eastAsia"/>
                <w:sz w:val="21"/>
                <w:szCs w:val="21"/>
              </w:rPr>
              <w:t>至</w:t>
            </w:r>
            <w:smartTag w:uri="urn:schemas-microsoft-com:office:smarttags" w:element="chsdate">
              <w:smartTagPr>
                <w:attr w:name="Day" w:val="9"/>
                <w:attr w:name="IsLunarDate" w:val="False"/>
                <w:attr w:name="IsROCDate" w:val="False"/>
                <w:attr w:name="Month" w:val="9"/>
                <w:attr w:name="Year" w:val="2012"/>
              </w:smartTagPr>
              <w:r w:rsidRPr="00501D97" w:rsidR="0094053E">
                <w:rPr>
                  <w:rFonts w:hint="eastAsia"/>
                  <w:sz w:val="21"/>
                  <w:szCs w:val="21"/>
                </w:rPr>
                <w:t>9月9日</w:t>
              </w:r>
            </w:smartTag>
          </w:p>
        </w:tc>
        <w:tc>
          <w:tcPr>
            <w:tcW w:w="3357" w:type="pct"/>
            <w:tcBorders>
              <w:top w:val="single" w:sz="4" w:space="0" w:color="auto"/>
              <w:left w:val="single" w:sz="4" w:space="0" w:color="auto"/>
              <w:bottom w:val="single" w:sz="4" w:space="0" w:color="auto"/>
              <w:right w:val="single" w:sz="4" w:space="0" w:color="auto"/>
            </w:tcBorders>
          </w:tcPr>
          <w:p w:rsidR="00297815" w:rsidRPr="00501D97" w:rsidP="00567CB4">
            <w:pPr>
              <w:widowControl/>
              <w:spacing w:line="360" w:lineRule="auto"/>
              <w:ind w:firstLine="420"/>
              <w:jc w:val="left"/>
              <w:rPr>
                <w:rFonts w:hint="eastAsia"/>
                <w:sz w:val="21"/>
                <w:szCs w:val="21"/>
              </w:rPr>
            </w:pPr>
            <w:r w:rsidRPr="00501D97">
              <w:rPr>
                <w:rFonts w:hint="eastAsia"/>
                <w:sz w:val="21"/>
                <w:szCs w:val="21"/>
              </w:rPr>
              <w:t>学习中心将学生论文交评阅教师评阅</w:t>
            </w:r>
          </w:p>
        </w:tc>
      </w:tr>
      <w:tr w:rsidTr="00B72AEB">
        <w:tblPrEx>
          <w:tblW w:w="4774" w:type="pct"/>
          <w:tblInd w:w="288" w:type="dxa"/>
          <w:tblLook w:val="01E0"/>
        </w:tblPrEx>
        <w:tc>
          <w:tcPr>
            <w:tcW w:w="1643" w:type="pct"/>
            <w:tcBorders>
              <w:top w:val="single" w:sz="4" w:space="0" w:color="auto"/>
              <w:left w:val="single" w:sz="4" w:space="0" w:color="auto"/>
              <w:bottom w:val="single" w:sz="4" w:space="0" w:color="auto"/>
              <w:right w:val="single" w:sz="4" w:space="0" w:color="auto"/>
            </w:tcBorders>
          </w:tcPr>
          <w:p w:rsidR="00297815" w:rsidRPr="00501D97" w:rsidP="0094053E">
            <w:pPr>
              <w:spacing w:line="360" w:lineRule="auto"/>
              <w:ind w:firstLine="420"/>
              <w:rPr>
                <w:sz w:val="21"/>
                <w:szCs w:val="21"/>
              </w:rPr>
            </w:pPr>
            <w:smartTag w:uri="urn:schemas-microsoft-com:office:smarttags" w:element="chsdate">
              <w:smartTagPr>
                <w:attr w:name="Day" w:val="15"/>
                <w:attr w:name="IsLunarDate" w:val="False"/>
                <w:attr w:name="IsROCDate" w:val="False"/>
                <w:attr w:name="Month" w:val="9"/>
                <w:attr w:name="Year" w:val="2012"/>
              </w:smartTagPr>
              <w:r w:rsidRPr="00501D97" w:rsidR="0094053E">
                <w:rPr>
                  <w:rFonts w:hint="eastAsia"/>
                  <w:sz w:val="21"/>
                  <w:szCs w:val="21"/>
                </w:rPr>
                <w:t>9月15日</w:t>
              </w:r>
            </w:smartTag>
            <w:r w:rsidRPr="00501D97" w:rsidR="0094053E">
              <w:rPr>
                <w:rFonts w:hint="eastAsia"/>
                <w:sz w:val="21"/>
                <w:szCs w:val="21"/>
              </w:rPr>
              <w:t>至</w:t>
            </w:r>
            <w:smartTag w:uri="urn:schemas-microsoft-com:office:smarttags" w:element="chsdate">
              <w:smartTagPr>
                <w:attr w:name="Day" w:val="26"/>
                <w:attr w:name="IsLunarDate" w:val="False"/>
                <w:attr w:name="IsROCDate" w:val="False"/>
                <w:attr w:name="Month" w:val="9"/>
                <w:attr w:name="Year" w:val="2012"/>
              </w:smartTagPr>
              <w:r w:rsidRPr="00501D97" w:rsidR="0094053E">
                <w:rPr>
                  <w:rFonts w:hint="eastAsia"/>
                  <w:sz w:val="21"/>
                  <w:szCs w:val="21"/>
                </w:rPr>
                <w:t>9月26日</w:t>
              </w:r>
            </w:smartTag>
          </w:p>
        </w:tc>
        <w:tc>
          <w:tcPr>
            <w:tcW w:w="3357" w:type="pct"/>
            <w:tcBorders>
              <w:top w:val="single" w:sz="4" w:space="0" w:color="auto"/>
              <w:left w:val="single" w:sz="4" w:space="0" w:color="auto"/>
              <w:bottom w:val="single" w:sz="4" w:space="0" w:color="auto"/>
              <w:right w:val="single" w:sz="4" w:space="0" w:color="auto"/>
            </w:tcBorders>
          </w:tcPr>
          <w:p w:rsidR="00297815" w:rsidRPr="00501D97" w:rsidP="00567CB4">
            <w:pPr>
              <w:widowControl/>
              <w:spacing w:line="360" w:lineRule="auto"/>
              <w:ind w:firstLine="420"/>
              <w:jc w:val="left"/>
              <w:rPr>
                <w:rFonts w:hint="eastAsia"/>
                <w:sz w:val="21"/>
                <w:szCs w:val="21"/>
              </w:rPr>
            </w:pPr>
            <w:r w:rsidRPr="00501D97">
              <w:rPr>
                <w:rFonts w:hint="eastAsia"/>
                <w:sz w:val="21"/>
                <w:szCs w:val="21"/>
              </w:rPr>
              <w:t>学生毕业答辩</w:t>
            </w:r>
          </w:p>
        </w:tc>
      </w:tr>
      <w:tr w:rsidTr="00B72AEB">
        <w:tblPrEx>
          <w:tblW w:w="4774" w:type="pct"/>
          <w:tblInd w:w="288" w:type="dxa"/>
          <w:tblLook w:val="01E0"/>
        </w:tblPrEx>
        <w:tc>
          <w:tcPr>
            <w:tcW w:w="1643" w:type="pct"/>
            <w:tcBorders>
              <w:top w:val="single" w:sz="4" w:space="0" w:color="auto"/>
              <w:left w:val="single" w:sz="4" w:space="0" w:color="auto"/>
              <w:bottom w:val="single" w:sz="4" w:space="0" w:color="auto"/>
              <w:right w:val="single" w:sz="4" w:space="0" w:color="auto"/>
            </w:tcBorders>
          </w:tcPr>
          <w:p w:rsidR="00297815" w:rsidRPr="00501D97" w:rsidP="0094053E">
            <w:pPr>
              <w:spacing w:line="360" w:lineRule="auto"/>
              <w:ind w:firstLine="420"/>
              <w:rPr>
                <w:sz w:val="21"/>
                <w:szCs w:val="21"/>
              </w:rPr>
            </w:pPr>
            <w:smartTag w:uri="urn:schemas-microsoft-com:office:smarttags" w:element="chsdate">
              <w:smartTagPr>
                <w:attr w:name="Day" w:val="26"/>
                <w:attr w:name="IsLunarDate" w:val="False"/>
                <w:attr w:name="IsROCDate" w:val="False"/>
                <w:attr w:name="Month" w:val="9"/>
                <w:attr w:name="Year" w:val="2012"/>
              </w:smartTagPr>
              <w:r w:rsidRPr="00501D97" w:rsidR="0094053E">
                <w:rPr>
                  <w:rFonts w:hint="eastAsia"/>
                  <w:sz w:val="21"/>
                  <w:szCs w:val="21"/>
                </w:rPr>
                <w:t>9月26日</w:t>
              </w:r>
            </w:smartTag>
            <w:r w:rsidRPr="00501D97" w:rsidR="0094053E">
              <w:rPr>
                <w:rFonts w:hint="eastAsia"/>
                <w:sz w:val="21"/>
                <w:szCs w:val="21"/>
              </w:rPr>
              <w:t>前</w:t>
            </w:r>
          </w:p>
        </w:tc>
        <w:tc>
          <w:tcPr>
            <w:tcW w:w="3357" w:type="pct"/>
            <w:tcBorders>
              <w:top w:val="single" w:sz="4" w:space="0" w:color="auto"/>
              <w:left w:val="single" w:sz="4" w:space="0" w:color="auto"/>
              <w:bottom w:val="single" w:sz="4" w:space="0" w:color="auto"/>
              <w:right w:val="single" w:sz="4" w:space="0" w:color="auto"/>
            </w:tcBorders>
          </w:tcPr>
          <w:p w:rsidR="00297815" w:rsidRPr="00501D97" w:rsidP="00567CB4">
            <w:pPr>
              <w:widowControl/>
              <w:spacing w:line="360" w:lineRule="auto"/>
              <w:ind w:firstLine="420"/>
              <w:jc w:val="left"/>
              <w:rPr>
                <w:rFonts w:hint="eastAsia"/>
                <w:sz w:val="21"/>
                <w:szCs w:val="21"/>
              </w:rPr>
            </w:pPr>
            <w:r w:rsidRPr="00501D97">
              <w:rPr>
                <w:rFonts w:hint="eastAsia"/>
                <w:sz w:val="21"/>
                <w:szCs w:val="21"/>
              </w:rPr>
              <w:t>学习中心报送毕业设计成绩</w:t>
            </w:r>
          </w:p>
        </w:tc>
      </w:tr>
      <w:tr w:rsidTr="00B72AEB">
        <w:tblPrEx>
          <w:tblW w:w="4774" w:type="pct"/>
          <w:tblInd w:w="288" w:type="dxa"/>
          <w:tblLook w:val="01E0"/>
        </w:tblPrEx>
        <w:tc>
          <w:tcPr>
            <w:tcW w:w="1643" w:type="pct"/>
            <w:tcBorders>
              <w:top w:val="single" w:sz="4" w:space="0" w:color="auto"/>
              <w:left w:val="single" w:sz="4" w:space="0" w:color="auto"/>
              <w:bottom w:val="single" w:sz="4" w:space="0" w:color="auto"/>
              <w:right w:val="single" w:sz="4" w:space="0" w:color="auto"/>
            </w:tcBorders>
          </w:tcPr>
          <w:p w:rsidR="00297815" w:rsidRPr="00501D97" w:rsidP="0094053E">
            <w:pPr>
              <w:spacing w:line="360" w:lineRule="auto"/>
              <w:ind w:firstLine="420"/>
              <w:rPr>
                <w:rFonts w:hint="eastAsia"/>
                <w:sz w:val="21"/>
                <w:szCs w:val="21"/>
              </w:rPr>
            </w:pPr>
            <w:smartTag w:uri="urn:schemas-microsoft-com:office:smarttags" w:element="chsdate">
              <w:smartTagPr>
                <w:attr w:name="Day" w:val="30"/>
                <w:attr w:name="IsLunarDate" w:val="False"/>
                <w:attr w:name="IsROCDate" w:val="False"/>
                <w:attr w:name="Month" w:val="9"/>
                <w:attr w:name="Year" w:val="2011"/>
              </w:smartTagPr>
              <w:r w:rsidRPr="00501D97" w:rsidR="0094053E">
                <w:rPr>
                  <w:rFonts w:hint="eastAsia"/>
                  <w:sz w:val="21"/>
                  <w:szCs w:val="21"/>
                </w:rPr>
                <w:t>9月30日</w:t>
              </w:r>
            </w:smartTag>
            <w:r w:rsidRPr="00501D97" w:rsidR="0094053E">
              <w:rPr>
                <w:rFonts w:hint="eastAsia"/>
                <w:sz w:val="21"/>
                <w:szCs w:val="21"/>
              </w:rPr>
              <w:t>至</w:t>
            </w:r>
            <w:smartTag w:uri="urn:schemas-microsoft-com:office:smarttags" w:element="chsdate">
              <w:smartTagPr>
                <w:attr w:name="Day" w:val="30"/>
                <w:attr w:name="IsLunarDate" w:val="False"/>
                <w:attr w:name="IsROCDate" w:val="False"/>
                <w:attr w:name="Month" w:val="10"/>
                <w:attr w:name="Year" w:val="2012"/>
              </w:smartTagPr>
              <w:r w:rsidRPr="00501D97" w:rsidR="0094053E">
                <w:rPr>
                  <w:rFonts w:hint="eastAsia"/>
                  <w:sz w:val="21"/>
                  <w:szCs w:val="21"/>
                </w:rPr>
                <w:t>10月30日</w:t>
              </w:r>
            </w:smartTag>
          </w:p>
        </w:tc>
        <w:tc>
          <w:tcPr>
            <w:tcW w:w="3357" w:type="pct"/>
            <w:tcBorders>
              <w:top w:val="single" w:sz="4" w:space="0" w:color="auto"/>
              <w:left w:val="single" w:sz="4" w:space="0" w:color="auto"/>
              <w:bottom w:val="single" w:sz="4" w:space="0" w:color="auto"/>
              <w:right w:val="single" w:sz="4" w:space="0" w:color="auto"/>
            </w:tcBorders>
          </w:tcPr>
          <w:p w:rsidR="00297815" w:rsidRPr="00501D97" w:rsidP="00567CB4">
            <w:pPr>
              <w:widowControl/>
              <w:spacing w:line="360" w:lineRule="auto"/>
              <w:ind w:firstLine="420"/>
              <w:jc w:val="left"/>
              <w:rPr>
                <w:rFonts w:hint="eastAsia"/>
                <w:sz w:val="21"/>
                <w:szCs w:val="21"/>
              </w:rPr>
            </w:pPr>
            <w:r w:rsidRPr="00501D97" w:rsidR="0085674C">
              <w:rPr>
                <w:rFonts w:hint="eastAsia"/>
                <w:sz w:val="21"/>
                <w:szCs w:val="21"/>
              </w:rPr>
              <w:t>学院</w:t>
            </w:r>
            <w:r w:rsidRPr="00501D97">
              <w:rPr>
                <w:rFonts w:hint="eastAsia"/>
                <w:sz w:val="21"/>
                <w:szCs w:val="21"/>
              </w:rPr>
              <w:t>审核学习中心毕业论文</w:t>
            </w:r>
          </w:p>
        </w:tc>
      </w:tr>
    </w:tbl>
    <w:p w:rsidR="0094053E" w:rsidRPr="00501D97" w:rsidP="00567CB4">
      <w:pPr>
        <w:ind w:firstLine="640"/>
        <w:rPr>
          <w:rFonts w:hint="eastAsia"/>
          <w:sz w:val="32"/>
          <w:szCs w:val="32"/>
        </w:rPr>
      </w:pPr>
    </w:p>
    <w:p w:rsidR="0094053E" w:rsidRPr="00501D97" w:rsidP="00567CB4">
      <w:pPr>
        <w:ind w:firstLine="640"/>
        <w:rPr>
          <w:rFonts w:hint="eastAsia"/>
          <w:sz w:val="32"/>
          <w:szCs w:val="32"/>
        </w:rPr>
      </w:pPr>
    </w:p>
    <w:p w:rsidR="00E522F8" w:rsidRPr="00501D97" w:rsidP="00E522F8">
      <w:pPr>
        <w:numPr>
          <w:ilvl w:val="0"/>
          <w:numId w:val="9"/>
        </w:numPr>
        <w:spacing w:line="240" w:lineRule="auto"/>
        <w:ind w:firstLineChars="0"/>
        <w:rPr>
          <w:rFonts w:hint="eastAsia"/>
          <w:b/>
          <w:sz w:val="32"/>
          <w:szCs w:val="32"/>
        </w:rPr>
      </w:pPr>
      <w:r w:rsidRPr="00501D97">
        <w:rPr>
          <w:rFonts w:hint="eastAsia"/>
          <w:b/>
          <w:sz w:val="32"/>
          <w:szCs w:val="32"/>
        </w:rPr>
        <w:t>主要参考书及参考资料：</w:t>
      </w:r>
    </w:p>
    <w:p w:rsidR="00E522F8" w:rsidRPr="00501D97" w:rsidP="00567CB4">
      <w:pPr>
        <w:ind w:firstLine="640"/>
        <w:rPr>
          <w:rFonts w:hint="eastAsia"/>
          <w:sz w:val="32"/>
          <w:szCs w:val="32"/>
        </w:rPr>
      </w:pPr>
    </w:p>
    <w:p w:rsidR="00C90614" w:rsidRPr="00501D97" w:rsidP="00567CB4">
      <w:pPr>
        <w:ind w:firstLine="640"/>
        <w:rPr>
          <w:rFonts w:hint="eastAsia"/>
          <w:sz w:val="32"/>
          <w:szCs w:val="32"/>
        </w:rPr>
      </w:pPr>
    </w:p>
    <w:p w:rsidR="00976A65" w:rsidRPr="00501D97" w:rsidP="00567CB4">
      <w:pPr>
        <w:ind w:firstLine="640"/>
        <w:rPr>
          <w:rFonts w:hint="eastAsia"/>
          <w:sz w:val="32"/>
          <w:szCs w:val="32"/>
        </w:rPr>
      </w:pPr>
    </w:p>
    <w:p w:rsidR="00976A65" w:rsidRPr="00501D97" w:rsidP="00567CB4">
      <w:pPr>
        <w:ind w:firstLine="640"/>
        <w:rPr>
          <w:rFonts w:hint="eastAsia"/>
          <w:sz w:val="32"/>
          <w:szCs w:val="32"/>
        </w:rPr>
      </w:pPr>
    </w:p>
    <w:p w:rsidR="00976A65" w:rsidRPr="00501D97" w:rsidP="00567CB4">
      <w:pPr>
        <w:ind w:firstLine="640"/>
        <w:rPr>
          <w:rFonts w:hint="eastAsia"/>
          <w:sz w:val="32"/>
          <w:szCs w:val="32"/>
        </w:rPr>
      </w:pPr>
    </w:p>
    <w:p w:rsidR="00976A65" w:rsidRPr="00501D97" w:rsidP="00567CB4">
      <w:pPr>
        <w:ind w:firstLine="640"/>
        <w:rPr>
          <w:rFonts w:hint="eastAsia"/>
          <w:sz w:val="32"/>
          <w:szCs w:val="32"/>
        </w:rPr>
      </w:pPr>
    </w:p>
    <w:p w:rsidR="00976A65" w:rsidRPr="00501D97" w:rsidP="00567CB4">
      <w:pPr>
        <w:ind w:firstLine="640"/>
        <w:rPr>
          <w:rFonts w:hint="eastAsia"/>
          <w:sz w:val="32"/>
          <w:szCs w:val="32"/>
        </w:rPr>
      </w:pPr>
    </w:p>
    <w:p w:rsidR="00C90614" w:rsidRPr="00501D97" w:rsidP="00567CB4">
      <w:pPr>
        <w:ind w:firstLine="640"/>
        <w:rPr>
          <w:rFonts w:hint="eastAsia"/>
          <w:sz w:val="32"/>
          <w:szCs w:val="32"/>
        </w:rPr>
      </w:pPr>
    </w:p>
    <w:p w:rsidR="00C90614" w:rsidRPr="00501D97" w:rsidP="00567CB4">
      <w:pPr>
        <w:ind w:firstLine="640"/>
        <w:rPr>
          <w:rFonts w:hint="eastAsia"/>
          <w:sz w:val="32"/>
          <w:szCs w:val="32"/>
        </w:rPr>
      </w:pPr>
    </w:p>
    <w:p w:rsidR="00E522F8" w:rsidRPr="00501D97" w:rsidP="00567CB4">
      <w:pPr>
        <w:ind w:firstLine="640"/>
        <w:rPr>
          <w:rFonts w:hint="eastAsia"/>
          <w:sz w:val="32"/>
          <w:szCs w:val="32"/>
        </w:rPr>
      </w:pPr>
    </w:p>
    <w:p w:rsidR="00E522F8" w:rsidRPr="00501D97" w:rsidP="00567CB4">
      <w:pPr>
        <w:spacing w:line="360" w:lineRule="auto"/>
        <w:ind w:firstLine="198" w:firstLineChars="62"/>
        <w:rPr>
          <w:rFonts w:hint="eastAsia"/>
          <w:sz w:val="32"/>
          <w:szCs w:val="32"/>
        </w:rPr>
      </w:pPr>
      <w:r w:rsidRPr="00501D97">
        <w:rPr>
          <w:rFonts w:hint="eastAsia"/>
          <w:sz w:val="32"/>
          <w:szCs w:val="32"/>
        </w:rPr>
        <w:t>学习中心：</w:t>
      </w:r>
      <w:r w:rsidRPr="00501D97">
        <w:rPr>
          <w:rFonts w:hint="eastAsia"/>
          <w:sz w:val="32"/>
          <w:szCs w:val="32"/>
          <w:u w:val="single"/>
        </w:rPr>
        <w:t xml:space="preserve">宁波海曙新世纪教育进修学校 </w:t>
      </w:r>
      <w:r w:rsidRPr="00501D97">
        <w:rPr>
          <w:rFonts w:hint="eastAsia"/>
          <w:sz w:val="32"/>
          <w:szCs w:val="32"/>
        </w:rPr>
        <w:t>班级：</w:t>
      </w:r>
      <w:r w:rsidRPr="00501D97">
        <w:rPr>
          <w:rFonts w:hint="eastAsia"/>
          <w:sz w:val="32"/>
          <w:szCs w:val="32"/>
          <w:u w:val="single"/>
        </w:rPr>
        <w:t>　      　</w:t>
      </w:r>
    </w:p>
    <w:p w:rsidR="00E522F8" w:rsidRPr="00501D97" w:rsidP="00567CB4">
      <w:pPr>
        <w:spacing w:line="360" w:lineRule="auto"/>
        <w:ind w:firstLine="198" w:firstLineChars="62"/>
        <w:rPr>
          <w:rFonts w:hint="eastAsia"/>
          <w:sz w:val="32"/>
          <w:szCs w:val="32"/>
          <w:u w:val="single"/>
        </w:rPr>
      </w:pPr>
      <w:r w:rsidRPr="00501D97">
        <w:rPr>
          <w:rFonts w:hint="eastAsia"/>
          <w:sz w:val="32"/>
          <w:szCs w:val="32"/>
        </w:rPr>
        <w:t>专　　业：</w:t>
      </w:r>
      <w:r w:rsidRPr="00501D97">
        <w:rPr>
          <w:rFonts w:hint="eastAsia"/>
          <w:sz w:val="32"/>
          <w:szCs w:val="32"/>
          <w:u w:val="single"/>
        </w:rPr>
        <w:t xml:space="preserve">　        土木工程         </w:t>
      </w:r>
      <w:r w:rsidRPr="00501D97">
        <w:rPr>
          <w:rFonts w:hint="eastAsia"/>
          <w:sz w:val="32"/>
          <w:szCs w:val="32"/>
        </w:rPr>
        <w:t>学生：</w:t>
      </w:r>
      <w:r w:rsidRPr="00501D97">
        <w:rPr>
          <w:rFonts w:hint="eastAsia"/>
          <w:sz w:val="32"/>
          <w:szCs w:val="32"/>
          <w:u w:val="single"/>
        </w:rPr>
        <w:t>　</w:t>
      </w:r>
      <w:r w:rsidRPr="00501D97" w:rsidR="002C45BC">
        <w:rPr>
          <w:rFonts w:hint="eastAsia"/>
          <w:sz w:val="28"/>
          <w:u w:val="single"/>
        </w:rPr>
        <w:t>杨承旭</w:t>
      </w:r>
      <w:r w:rsidRPr="00501D97">
        <w:rPr>
          <w:rFonts w:hint="eastAsia"/>
          <w:sz w:val="28"/>
          <w:u w:val="single"/>
        </w:rPr>
        <w:t xml:space="preserve"> </w:t>
      </w:r>
      <w:r w:rsidRPr="00501D97">
        <w:rPr>
          <w:rFonts w:hint="eastAsia"/>
          <w:sz w:val="32"/>
          <w:szCs w:val="32"/>
          <w:u w:val="single"/>
        </w:rPr>
        <w:t>　</w:t>
      </w:r>
    </w:p>
    <w:p w:rsidR="00E522F8" w:rsidRPr="00501D97" w:rsidP="00567CB4">
      <w:pPr>
        <w:spacing w:line="360" w:lineRule="auto"/>
        <w:ind w:firstLine="198" w:firstLineChars="62"/>
        <w:rPr>
          <w:rFonts w:hint="eastAsia"/>
          <w:sz w:val="32"/>
          <w:szCs w:val="32"/>
          <w:u w:val="single"/>
        </w:rPr>
      </w:pPr>
      <w:r w:rsidRPr="00501D97">
        <w:rPr>
          <w:rFonts w:hint="eastAsia"/>
          <w:sz w:val="32"/>
          <w:szCs w:val="32"/>
        </w:rPr>
        <w:t>指导教师：</w:t>
      </w:r>
      <w:r w:rsidRPr="00501D97">
        <w:rPr>
          <w:rFonts w:hint="eastAsia"/>
          <w:sz w:val="32"/>
          <w:szCs w:val="32"/>
          <w:u w:val="single"/>
        </w:rPr>
        <w:t xml:space="preserve">　　　　 　         </w:t>
      </w:r>
      <w:smartTag w:uri="urn:schemas-microsoft-com:office:smarttags" w:element="PersonName">
        <w:smartTagPr>
          <w:attr w:name="ProductID" w:val="管斌"/>
        </w:smartTagPr>
        <w:r w:rsidRPr="00501D97">
          <w:rPr>
            <w:rFonts w:hint="eastAsia"/>
            <w:sz w:val="32"/>
            <w:szCs w:val="32"/>
            <w:u w:val="single"/>
          </w:rPr>
          <w:t>管斌</w:t>
        </w:r>
      </w:smartTag>
      <w:r w:rsidRPr="00501D97">
        <w:rPr>
          <w:rFonts w:hint="eastAsia"/>
          <w:sz w:val="32"/>
          <w:szCs w:val="32"/>
          <w:u w:val="single"/>
        </w:rPr>
        <w:t>君　　　　　　　  　</w:t>
      </w:r>
    </w:p>
    <w:p w:rsidR="00E522F8" w:rsidRPr="00501D97" w:rsidP="00567CB4">
      <w:pPr>
        <w:ind w:firstLine="360"/>
        <w:jc w:val="center"/>
        <w:rPr>
          <w:rFonts w:hint="eastAsia"/>
        </w:rPr>
      </w:pPr>
    </w:p>
    <w:p w:rsidR="00E522F8" w:rsidRPr="00501D97" w:rsidP="00567CB4">
      <w:pPr>
        <w:adjustRightInd w:val="0"/>
        <w:snapToGrid w:val="0"/>
        <w:spacing w:line="360" w:lineRule="auto"/>
        <w:ind w:firstLine="720"/>
        <w:rPr>
          <w:rFonts w:eastAsia="黑体" w:hint="eastAsia"/>
          <w:sz w:val="36"/>
          <w:szCs w:val="36"/>
        </w:rPr>
        <w:sectPr w:rsidSect="007C3AA6">
          <w:headerReference w:type="even" r:id="rId28"/>
          <w:headerReference w:type="default" r:id="rId29"/>
          <w:footerReference w:type="even" r:id="rId30"/>
          <w:footerReference w:type="default" r:id="rId31"/>
          <w:headerReference w:type="first" r:id="rId32"/>
          <w:footerReference w:type="first" r:id="rId33"/>
          <w:type w:val="nextPage"/>
          <w:pgSz w:w="11907" w:h="16840" w:code="9"/>
          <w:pgMar w:top="1701" w:right="1134" w:bottom="1134" w:left="1701" w:header="1361" w:footer="1134" w:gutter="0"/>
          <w:pgNumType w:fmt="upperRoman" w:start="2"/>
          <w:cols w:space="425"/>
          <w:titlePg w:val="0"/>
          <w:docGrid w:type="lines" w:linePitch="312"/>
        </w:sectPr>
      </w:pPr>
    </w:p>
    <w:p w:rsidR="00E522F8" w:rsidRPr="00501D97" w:rsidP="00567CB4">
      <w:pPr>
        <w:adjustRightInd w:val="0"/>
        <w:snapToGrid w:val="0"/>
        <w:spacing w:line="360" w:lineRule="auto"/>
        <w:ind w:firstLine="720"/>
        <w:jc w:val="center"/>
        <w:rPr>
          <w:rFonts w:ascii="黑体" w:eastAsia="黑体" w:hint="eastAsia"/>
          <w:sz w:val="36"/>
          <w:szCs w:val="36"/>
        </w:rPr>
      </w:pPr>
      <w:r w:rsidRPr="00501D97" w:rsidR="002C45BC">
        <w:rPr>
          <w:rFonts w:ascii="黑体" w:eastAsia="黑体" w:hint="eastAsia"/>
          <w:sz w:val="36"/>
          <w:szCs w:val="36"/>
        </w:rPr>
        <w:t>水冲法混凝土凿毛在工程中的应用</w:t>
      </w:r>
    </w:p>
    <w:p w:rsidR="00297815" w:rsidRPr="00501D97" w:rsidP="00567CB4">
      <w:pPr>
        <w:autoSpaceDE w:val="0"/>
        <w:autoSpaceDN w:val="0"/>
        <w:adjustRightInd w:val="0"/>
        <w:snapToGrid w:val="0"/>
        <w:spacing w:line="360" w:lineRule="auto"/>
        <w:ind w:firstLine="480"/>
        <w:jc w:val="left"/>
        <w:rPr>
          <w:rFonts w:ascii="宋体" w:hAnsi="宋体" w:cs="宋体" w:hint="eastAsia"/>
          <w:kern w:val="0"/>
          <w:sz w:val="24"/>
        </w:rPr>
      </w:pPr>
    </w:p>
    <w:p w:rsidR="00297815" w:rsidRPr="00501D97" w:rsidP="00567CB4">
      <w:pPr>
        <w:autoSpaceDE w:val="0"/>
        <w:autoSpaceDN w:val="0"/>
        <w:adjustRightInd w:val="0"/>
        <w:snapToGrid w:val="0"/>
        <w:spacing w:line="360" w:lineRule="auto"/>
        <w:ind w:firstLine="480"/>
        <w:jc w:val="left"/>
        <w:rPr>
          <w:rFonts w:ascii="宋体" w:hAnsi="宋体" w:cs="宋体" w:hint="eastAsia"/>
          <w:kern w:val="0"/>
          <w:sz w:val="24"/>
        </w:rPr>
      </w:pPr>
    </w:p>
    <w:p w:rsidR="00297815" w:rsidRPr="00501D97" w:rsidP="00567CB4">
      <w:pPr>
        <w:autoSpaceDE w:val="0"/>
        <w:autoSpaceDN w:val="0"/>
        <w:adjustRightInd w:val="0"/>
        <w:snapToGrid w:val="0"/>
        <w:spacing w:line="360" w:lineRule="auto"/>
        <w:ind w:firstLine="640"/>
        <w:jc w:val="center"/>
        <w:rPr>
          <w:rFonts w:ascii="黑体" w:eastAsia="黑体" w:hAnsi="宋体" w:cs="宋体" w:hint="eastAsia"/>
          <w:kern w:val="0"/>
          <w:sz w:val="32"/>
          <w:szCs w:val="32"/>
        </w:rPr>
      </w:pPr>
      <w:r w:rsidRPr="00501D97">
        <w:rPr>
          <w:rFonts w:ascii="黑体" w:eastAsia="黑体" w:hAnsi="宋体" w:cs="宋体" w:hint="eastAsia"/>
          <w:kern w:val="0"/>
          <w:sz w:val="32"/>
          <w:szCs w:val="32"/>
        </w:rPr>
        <w:t>摘 要</w:t>
      </w:r>
    </w:p>
    <w:p w:rsidR="00F54024" w:rsidRPr="00501D97" w:rsidP="00567CB4">
      <w:pPr>
        <w:spacing w:line="360" w:lineRule="auto"/>
        <w:ind w:firstLine="480"/>
        <w:rPr>
          <w:rFonts w:ascii="宋体" w:hAnsi="宋体" w:hint="eastAsia"/>
          <w:color w:val="FF0000"/>
          <w:sz w:val="24"/>
        </w:rPr>
      </w:pPr>
    </w:p>
    <w:p w:rsidR="00DE46DB" w:rsidRPr="00501D97" w:rsidP="00DE46DB">
      <w:pPr>
        <w:pStyle w:val="BodyText"/>
        <w:tabs>
          <w:tab w:val="left" w:pos="1980"/>
        </w:tabs>
        <w:adjustRightInd w:val="0"/>
        <w:snapToGrid w:val="0"/>
        <w:spacing w:line="360" w:lineRule="auto"/>
        <w:ind w:firstLine="480"/>
        <w:rPr>
          <w:rFonts w:ascii="黑体" w:hAnsi="宋体" w:hint="eastAsia"/>
          <w:color w:val="000000"/>
          <w:sz w:val="24"/>
        </w:rPr>
      </w:pPr>
      <w:r w:rsidRPr="00501D97">
        <w:rPr>
          <w:rFonts w:ascii="黑体" w:hAnsi="宋体" w:hint="eastAsia"/>
          <w:color w:val="000000"/>
          <w:sz w:val="24"/>
        </w:rPr>
        <w:t>桥梁铺装层早期破损的主要原因是水泥混凝土梁板顶面、铺装层表面未凿毛或凿毛的密度和深度不够。本文研究的</w:t>
      </w:r>
      <w:r w:rsidRPr="00501D97" w:rsidR="009D15F1">
        <w:rPr>
          <w:rFonts w:ascii="黑体" w:hAnsi="宋体" w:hint="eastAsia"/>
          <w:color w:val="000000"/>
          <w:sz w:val="24"/>
        </w:rPr>
        <w:t>缓凝水冲法混凝土凿毛</w:t>
      </w:r>
      <w:r w:rsidRPr="00501D97">
        <w:rPr>
          <w:rFonts w:ascii="黑体" w:hAnsi="宋体" w:hint="eastAsia"/>
          <w:color w:val="000000"/>
          <w:sz w:val="24"/>
        </w:rPr>
        <w:t>是混凝土表面粗糙处理的新工艺，利用表层混凝土与内部混凝土终凝时间差，用高压水枪对未终凝的表层混凝土进行冲洗，去除表层的水泥浮浆，使石子部分裸露形成粗糙的表面。本工艺成本低、工效和标准高，易于大范围的推广和应用。</w:t>
      </w:r>
    </w:p>
    <w:p w:rsidR="00F54024" w:rsidRPr="00501D97" w:rsidP="00567CB4">
      <w:pPr>
        <w:autoSpaceDE w:val="0"/>
        <w:autoSpaceDN w:val="0"/>
        <w:adjustRightInd w:val="0"/>
        <w:snapToGrid w:val="0"/>
        <w:spacing w:line="360" w:lineRule="auto"/>
        <w:ind w:firstLine="480"/>
        <w:jc w:val="left"/>
        <w:rPr>
          <w:rFonts w:ascii="宋体" w:hAnsi="宋体" w:cs="宋体" w:hint="eastAsia"/>
          <w:kern w:val="0"/>
          <w:sz w:val="24"/>
        </w:rPr>
      </w:pPr>
    </w:p>
    <w:p w:rsidR="00E522F8" w:rsidRPr="00501D97" w:rsidP="00F66FBB">
      <w:pPr>
        <w:spacing w:line="360" w:lineRule="auto"/>
        <w:ind w:firstLine="482"/>
        <w:rPr>
          <w:rFonts w:ascii="宋体" w:hAnsi="宋体" w:hint="eastAsia"/>
          <w:sz w:val="24"/>
        </w:rPr>
      </w:pPr>
      <w:r w:rsidRPr="00501D97" w:rsidR="00F66FBB">
        <w:rPr>
          <w:rFonts w:ascii="黑体" w:eastAsia="黑体" w:hAnsi="宋体" w:hint="eastAsia"/>
          <w:b/>
          <w:sz w:val="24"/>
        </w:rPr>
        <w:t>关键词：</w:t>
      </w:r>
      <w:r w:rsidRPr="00501D97" w:rsidR="00DE46DB">
        <w:rPr>
          <w:rFonts w:ascii="黑体" w:hAnsi="宋体" w:hint="eastAsia"/>
          <w:color w:val="000000"/>
          <w:sz w:val="24"/>
        </w:rPr>
        <w:t>水泥混凝土，凿毛，缓凝水冲法，推广，应用</w:t>
      </w:r>
    </w:p>
    <w:p w:rsidR="003F053B" w:rsidRPr="00501D97" w:rsidP="003F053B">
      <w:pPr>
        <w:spacing w:line="440" w:lineRule="exact"/>
        <w:ind w:firstLine="0" w:firstLineChars="0"/>
        <w:jc w:val="center"/>
        <w:rPr>
          <w:rFonts w:ascii="宋体" w:eastAsia="宋体" w:hAnsi="宋体" w:hint="eastAsia"/>
          <w:color w:val="993300"/>
          <w:sz w:val="21"/>
          <w:szCs w:val="21"/>
        </w:rPr>
        <w:sectPr w:rsidSect="007C3AA6">
          <w:headerReference w:type="even" r:id="rId34"/>
          <w:headerReference w:type="default" r:id="rId35"/>
          <w:footerReference w:type="even" r:id="rId36"/>
          <w:footerReference w:type="default" r:id="rId37"/>
          <w:headerReference w:type="first" r:id="rId38"/>
          <w:footerReference w:type="first" r:id="rId39"/>
          <w:type w:val="nextPage"/>
          <w:pgSz w:w="11907" w:h="16840" w:code="9"/>
          <w:pgMar w:top="1701" w:right="1134" w:bottom="1134" w:left="1701" w:header="1361" w:footer="1134" w:gutter="0"/>
          <w:pgNumType w:fmt="upperRoman" w:start="3"/>
          <w:cols w:space="425"/>
          <w:titlePg w:val="0"/>
          <w:docGrid w:type="lines" w:linePitch="312"/>
        </w:sectPr>
      </w:pPr>
    </w:p>
    <w:p w:rsidR="009D3E8B" w:rsidRPr="00501D97" w:rsidP="00297815">
      <w:pPr>
        <w:spacing w:line="440" w:lineRule="exact"/>
        <w:ind w:firstLine="0" w:firstLineChars="0"/>
        <w:jc w:val="center"/>
        <w:rPr>
          <w:rFonts w:ascii="宋体" w:eastAsia="宋体" w:hAnsi="宋体" w:hint="eastAsia"/>
          <w:sz w:val="28"/>
          <w:szCs w:val="28"/>
        </w:rPr>
      </w:pPr>
    </w:p>
    <w:p w:rsidR="00297815" w:rsidRPr="00501D97" w:rsidP="00297815">
      <w:pPr>
        <w:spacing w:line="440" w:lineRule="exact"/>
        <w:ind w:firstLine="0" w:firstLineChars="0"/>
        <w:jc w:val="center"/>
        <w:rPr>
          <w:rFonts w:ascii="黑体" w:eastAsia="黑体" w:hAnsi="宋体" w:hint="eastAsia"/>
          <w:sz w:val="36"/>
          <w:szCs w:val="36"/>
        </w:rPr>
      </w:pPr>
      <w:r w:rsidRPr="00501D97">
        <w:rPr>
          <w:rFonts w:ascii="黑体" w:eastAsia="黑体" w:hAnsi="宋体" w:hint="eastAsia"/>
          <w:sz w:val="36"/>
          <w:szCs w:val="36"/>
        </w:rPr>
        <w:t>目   录</w:t>
      </w:r>
    </w:p>
    <w:p w:rsidR="003F053B" w:rsidRPr="00501D97" w:rsidP="003C4930">
      <w:pPr>
        <w:spacing w:line="440" w:lineRule="exact"/>
        <w:ind w:firstLine="0" w:firstLineChars="0"/>
        <w:rPr>
          <w:rFonts w:ascii="宋体" w:eastAsia="宋体" w:hAnsi="宋体" w:hint="eastAsia"/>
          <w:sz w:val="32"/>
          <w:szCs w:val="32"/>
        </w:rPr>
      </w:pPr>
    </w:p>
    <w:p w:rsidR="00396177" w:rsidRPr="00501D97" w:rsidP="00396177">
      <w:pPr>
        <w:spacing w:line="300" w:lineRule="auto"/>
        <w:ind w:right="83" w:firstLine="0" w:firstLineChars="0"/>
        <w:rPr>
          <w:rFonts w:eastAsia="黑体" w:hint="eastAsia"/>
          <w:spacing w:val="6"/>
          <w:sz w:val="24"/>
        </w:rPr>
      </w:pPr>
      <w:r w:rsidRPr="00501D97">
        <w:rPr>
          <w:rFonts w:eastAsia="黑体" w:hint="eastAsia"/>
          <w:spacing w:val="6"/>
          <w:sz w:val="24"/>
        </w:rPr>
        <w:t>毕业设计</w:t>
      </w:r>
      <w:r w:rsidRPr="00501D97" w:rsidR="00CA37D5">
        <w:rPr>
          <w:rFonts w:eastAsia="黑体" w:hint="eastAsia"/>
          <w:spacing w:val="6"/>
          <w:sz w:val="24"/>
        </w:rPr>
        <w:t>（</w:t>
      </w:r>
      <w:r w:rsidRPr="00501D97">
        <w:rPr>
          <w:rFonts w:eastAsia="黑体" w:hint="eastAsia"/>
          <w:spacing w:val="6"/>
          <w:sz w:val="24"/>
        </w:rPr>
        <w:t>论文</w:t>
      </w:r>
      <w:r w:rsidRPr="00501D97" w:rsidR="00CA37D5">
        <w:rPr>
          <w:rFonts w:eastAsia="黑体" w:hint="eastAsia"/>
          <w:spacing w:val="6"/>
          <w:sz w:val="24"/>
        </w:rPr>
        <w:t>）</w:t>
      </w:r>
      <w:r w:rsidRPr="00501D97">
        <w:rPr>
          <w:rFonts w:eastAsia="黑体" w:hint="eastAsia"/>
          <w:spacing w:val="6"/>
          <w:sz w:val="24"/>
        </w:rPr>
        <w:t>任务书</w:t>
      </w:r>
      <w:r w:rsidRPr="00501D97">
        <w:rPr>
          <w:rFonts w:eastAsia="黑体"/>
          <w:spacing w:val="6"/>
          <w:sz w:val="24"/>
        </w:rPr>
        <w:t>……………………………………</w:t>
      </w:r>
      <w:r w:rsidRPr="00501D97">
        <w:rPr>
          <w:rFonts w:eastAsia="黑体" w:hint="eastAsia"/>
          <w:spacing w:val="6"/>
          <w:sz w:val="24"/>
        </w:rPr>
        <w:t>.</w:t>
      </w:r>
      <w:r w:rsidRPr="00501D97" w:rsidR="005F523E">
        <w:rPr>
          <w:rFonts w:eastAsia="黑体"/>
          <w:spacing w:val="6"/>
          <w:sz w:val="24"/>
        </w:rPr>
        <w:t>………………………</w:t>
      </w:r>
      <w:r w:rsidRPr="00501D97">
        <w:rPr>
          <w:rFonts w:eastAsia="黑体" w:hint="eastAsia"/>
          <w:spacing w:val="6"/>
          <w:sz w:val="24"/>
        </w:rPr>
        <w:t>Ⅰ</w:t>
      </w:r>
    </w:p>
    <w:p w:rsidR="00396177" w:rsidRPr="00501D97" w:rsidP="00396177">
      <w:pPr>
        <w:spacing w:line="300" w:lineRule="auto"/>
        <w:ind w:right="83" w:firstLine="0" w:firstLineChars="0"/>
        <w:rPr>
          <w:rFonts w:eastAsia="黑体" w:hint="eastAsia"/>
          <w:spacing w:val="6"/>
          <w:sz w:val="24"/>
        </w:rPr>
      </w:pPr>
      <w:r w:rsidRPr="00501D97">
        <w:rPr>
          <w:rFonts w:eastAsia="黑体" w:hint="eastAsia"/>
          <w:spacing w:val="6"/>
          <w:sz w:val="24"/>
        </w:rPr>
        <w:t>摘  要</w:t>
      </w:r>
      <w:r w:rsidRPr="00501D97">
        <w:rPr>
          <w:rFonts w:eastAsia="黑体"/>
          <w:spacing w:val="6"/>
          <w:sz w:val="24"/>
        </w:rPr>
        <w:t>…………………………………………………………</w:t>
      </w:r>
      <w:r w:rsidRPr="00501D97">
        <w:rPr>
          <w:rFonts w:eastAsia="黑体" w:hint="eastAsia"/>
          <w:spacing w:val="6"/>
          <w:sz w:val="24"/>
        </w:rPr>
        <w:t>.</w:t>
      </w:r>
      <w:r w:rsidRPr="00501D97">
        <w:rPr>
          <w:rFonts w:eastAsia="黑体"/>
          <w:spacing w:val="6"/>
          <w:sz w:val="24"/>
        </w:rPr>
        <w:t>…………</w:t>
      </w:r>
      <w:r w:rsidRPr="00501D97">
        <w:rPr>
          <w:rFonts w:eastAsia="黑体" w:hint="eastAsia"/>
          <w:spacing w:val="6"/>
          <w:sz w:val="24"/>
        </w:rPr>
        <w:t>.</w:t>
      </w:r>
      <w:r w:rsidRPr="00501D97">
        <w:rPr>
          <w:rFonts w:eastAsia="黑体"/>
          <w:spacing w:val="6"/>
          <w:sz w:val="24"/>
        </w:rPr>
        <w:t>…………</w:t>
      </w:r>
      <w:r w:rsidRPr="00501D97">
        <w:rPr>
          <w:rFonts w:eastAsia="黑体" w:hint="eastAsia"/>
          <w:spacing w:val="6"/>
          <w:sz w:val="24"/>
        </w:rPr>
        <w:t xml:space="preserve">. </w:t>
      </w:r>
      <w:r w:rsidRPr="00501D97">
        <w:rPr>
          <w:rFonts w:eastAsia="黑体" w:hint="eastAsia"/>
          <w:spacing w:val="6"/>
          <w:sz w:val="24"/>
        </w:rPr>
        <w:t>Ⅲ</w:t>
      </w:r>
    </w:p>
    <w:p w:rsidR="00396177" w:rsidRPr="00501D97" w:rsidP="00396177">
      <w:pPr>
        <w:spacing w:line="300" w:lineRule="auto"/>
        <w:ind w:right="83" w:firstLine="0" w:firstLineChars="0"/>
        <w:rPr>
          <w:rFonts w:eastAsia="黑体" w:hint="eastAsia"/>
          <w:spacing w:val="6"/>
          <w:sz w:val="24"/>
        </w:rPr>
      </w:pPr>
      <w:r w:rsidRPr="00501D97">
        <w:rPr>
          <w:rFonts w:eastAsia="黑体" w:hint="eastAsia"/>
          <w:spacing w:val="6"/>
          <w:sz w:val="24"/>
        </w:rPr>
        <w:t>目  录</w:t>
      </w:r>
      <w:r w:rsidRPr="00501D97">
        <w:rPr>
          <w:rFonts w:eastAsia="黑体"/>
          <w:spacing w:val="6"/>
          <w:sz w:val="24"/>
        </w:rPr>
        <w:t>……………………………………………………</w:t>
      </w:r>
      <w:r w:rsidRPr="00501D97">
        <w:rPr>
          <w:rFonts w:eastAsia="黑体" w:hint="eastAsia"/>
          <w:spacing w:val="6"/>
          <w:sz w:val="24"/>
        </w:rPr>
        <w:t>.</w:t>
      </w:r>
      <w:r w:rsidRPr="00501D97">
        <w:rPr>
          <w:rFonts w:eastAsia="黑体"/>
          <w:spacing w:val="6"/>
          <w:sz w:val="24"/>
        </w:rPr>
        <w:t>…………………………</w:t>
      </w:r>
      <w:r w:rsidRPr="00501D97">
        <w:rPr>
          <w:rFonts w:eastAsia="黑体" w:hint="eastAsia"/>
          <w:spacing w:val="6"/>
          <w:sz w:val="24"/>
        </w:rPr>
        <w:t xml:space="preserve">.. </w:t>
      </w:r>
      <w:r w:rsidRPr="00501D97">
        <w:rPr>
          <w:rFonts w:eastAsia="黑体" w:hint="eastAsia"/>
          <w:spacing w:val="6"/>
          <w:sz w:val="24"/>
        </w:rPr>
        <w:t>Ⅳ</w:t>
      </w:r>
    </w:p>
    <w:p w:rsidR="00501D97">
      <w:pPr>
        <w:pStyle w:val="TOC1"/>
        <w:rPr>
          <w:rFonts w:eastAsia="宋体"/>
          <w:noProof/>
          <w:sz w:val="21"/>
        </w:rPr>
      </w:pPr>
      <w:r w:rsidRPr="00501D97" w:rsidR="003C4930">
        <w:rPr>
          <w:rFonts w:ascii="黑体" w:eastAsia="黑体" w:hAnsi="宋体" w:hint="eastAsia"/>
          <w:sz w:val="24"/>
        </w:rPr>
        <w:fldChar w:fldCharType="begin" w:dirty="1"/>
      </w:r>
      <w:r w:rsidRPr="00501D97" w:rsidR="003C4930">
        <w:rPr>
          <w:rFonts w:ascii="黑体" w:eastAsia="黑体" w:hAnsi="宋体" w:hint="eastAsia"/>
          <w:sz w:val="24"/>
        </w:rPr>
        <w:instrText xml:space="preserve"> TOC \o "1-3" \h \z \u </w:instrText>
      </w:r>
      <w:r w:rsidRPr="00501D97" w:rsidR="003C4930">
        <w:rPr>
          <w:rFonts w:ascii="黑体" w:eastAsia="黑体" w:hAnsi="宋体" w:hint="eastAsia"/>
          <w:sz w:val="24"/>
        </w:rPr>
        <w:fldChar w:fldCharType="separate"/>
      </w:r>
      <w:hyperlink w:anchor="_Toc329279062" w:history="1">
        <w:r w:rsidRPr="0099280E">
          <w:rPr>
            <w:rStyle w:val="Hyperlink"/>
            <w:rFonts w:hint="eastAsia"/>
            <w:noProof/>
          </w:rPr>
          <w:t>第</w:t>
        </w:r>
        <w:r w:rsidRPr="0099280E">
          <w:rPr>
            <w:rStyle w:val="Hyperlink"/>
            <w:noProof/>
          </w:rPr>
          <w:t>1</w:t>
        </w:r>
        <w:r w:rsidRPr="0099280E">
          <w:rPr>
            <w:rStyle w:val="Hyperlink"/>
            <w:rFonts w:hint="eastAsia"/>
            <w:noProof/>
          </w:rPr>
          <w:t>章</w:t>
        </w:r>
        <w:r w:rsidRPr="0099280E">
          <w:rPr>
            <w:rStyle w:val="Hyperlink"/>
            <w:noProof/>
          </w:rPr>
          <w:t xml:space="preserve"> </w:t>
        </w:r>
        <w:r w:rsidRPr="0099280E">
          <w:rPr>
            <w:rStyle w:val="Hyperlink"/>
            <w:rFonts w:hint="eastAsia"/>
            <w:noProof/>
          </w:rPr>
          <w:t>绪论</w:t>
        </w:r>
        <w:r>
          <w:rPr>
            <w:noProof/>
            <w:webHidden/>
          </w:rPr>
          <w:tab/>
        </w:r>
        <w:r>
          <w:rPr>
            <w:noProof/>
            <w:webHidden/>
          </w:rPr>
          <w:fldChar w:fldCharType="begin"/>
        </w:r>
        <w:r>
          <w:rPr>
            <w:noProof/>
            <w:webHidden/>
          </w:rPr>
          <w:instrText xml:space="preserve"> PAGEREF _Toc329279062 \</w:instrText>
        </w:r>
        <w:r>
          <w:rPr>
            <w:noProof/>
            <w:webHidden/>
          </w:rPr>
          <w:instrText xml:space="preserve">h </w:instrText>
        </w:r>
        <w:r>
          <w:rPr>
            <w:noProof/>
            <w:webHidden/>
          </w:rPr>
          <w:fldChar w:fldCharType="separate"/>
        </w:r>
        <w:r>
          <w:rPr>
            <w:noProof/>
            <w:webHidden/>
          </w:rPr>
          <w:t>1</w:t>
        </w:r>
        <w:r>
          <w:rPr>
            <w:noProof/>
            <w:webHidden/>
          </w:rPr>
          <w:fldChar w:fldCharType="end"/>
        </w:r>
      </w:hyperlink>
    </w:p>
    <w:p w:rsidR="00501D97">
      <w:pPr>
        <w:pStyle w:val="TOC1"/>
        <w:rPr>
          <w:rFonts w:eastAsia="宋体"/>
          <w:noProof/>
          <w:sz w:val="21"/>
        </w:rPr>
      </w:pPr>
      <w:hyperlink w:anchor="_Toc329279063" w:history="1">
        <w:r w:rsidRPr="0099280E">
          <w:rPr>
            <w:rStyle w:val="Hyperlink"/>
            <w:rFonts w:hint="eastAsia"/>
            <w:noProof/>
          </w:rPr>
          <w:t>第</w:t>
        </w:r>
        <w:r w:rsidRPr="0099280E">
          <w:rPr>
            <w:rStyle w:val="Hyperlink"/>
            <w:noProof/>
          </w:rPr>
          <w:t>2</w:t>
        </w:r>
        <w:r w:rsidRPr="0099280E">
          <w:rPr>
            <w:rStyle w:val="Hyperlink"/>
            <w:rFonts w:hint="eastAsia"/>
            <w:noProof/>
          </w:rPr>
          <w:t>章</w:t>
        </w:r>
        <w:r w:rsidRPr="0099280E">
          <w:rPr>
            <w:rStyle w:val="Hyperlink"/>
            <w:noProof/>
          </w:rPr>
          <w:t xml:space="preserve"> </w:t>
        </w:r>
        <w:r w:rsidRPr="0099280E">
          <w:rPr>
            <w:rStyle w:val="Hyperlink"/>
            <w:rFonts w:hint="eastAsia"/>
            <w:noProof/>
          </w:rPr>
          <w:t>混凝土凿毛处理的必要性</w:t>
        </w:r>
        <w:r>
          <w:rPr>
            <w:noProof/>
            <w:webHidden/>
          </w:rPr>
          <w:tab/>
        </w:r>
        <w:r>
          <w:rPr>
            <w:noProof/>
            <w:webHidden/>
          </w:rPr>
          <w:fldChar w:fldCharType="begin"/>
        </w:r>
        <w:r>
          <w:rPr>
            <w:noProof/>
            <w:webHidden/>
          </w:rPr>
          <w:instrText xml:space="preserve"> PAGEREF _Toc329279063 \h </w:instrText>
        </w:r>
        <w:r>
          <w:rPr>
            <w:noProof/>
            <w:webHidden/>
          </w:rPr>
          <w:fldChar w:fldCharType="separate"/>
        </w:r>
        <w:r>
          <w:rPr>
            <w:noProof/>
            <w:webHidden/>
          </w:rPr>
          <w:t>3</w:t>
        </w:r>
        <w:r>
          <w:rPr>
            <w:noProof/>
            <w:webHidden/>
          </w:rPr>
          <w:fldChar w:fldCharType="end"/>
        </w:r>
      </w:hyperlink>
    </w:p>
    <w:p w:rsidR="00501D97">
      <w:pPr>
        <w:pStyle w:val="TOC1"/>
        <w:rPr>
          <w:rFonts w:eastAsia="宋体"/>
          <w:noProof/>
          <w:sz w:val="21"/>
        </w:rPr>
      </w:pPr>
      <w:hyperlink w:anchor="_Toc329279064" w:history="1">
        <w:r w:rsidRPr="0099280E">
          <w:rPr>
            <w:rStyle w:val="Hyperlink"/>
            <w:rFonts w:hint="eastAsia"/>
            <w:noProof/>
          </w:rPr>
          <w:t>第</w:t>
        </w:r>
        <w:r w:rsidRPr="0099280E">
          <w:rPr>
            <w:rStyle w:val="Hyperlink"/>
            <w:noProof/>
          </w:rPr>
          <w:t>3</w:t>
        </w:r>
        <w:r w:rsidRPr="0099280E">
          <w:rPr>
            <w:rStyle w:val="Hyperlink"/>
            <w:rFonts w:hint="eastAsia"/>
            <w:noProof/>
          </w:rPr>
          <w:t>章</w:t>
        </w:r>
        <w:r w:rsidRPr="0099280E">
          <w:rPr>
            <w:rStyle w:val="Hyperlink"/>
            <w:noProof/>
          </w:rPr>
          <w:t xml:space="preserve"> </w:t>
        </w:r>
        <w:r w:rsidRPr="0099280E">
          <w:rPr>
            <w:rStyle w:val="Hyperlink"/>
            <w:rFonts w:hint="eastAsia"/>
            <w:noProof/>
          </w:rPr>
          <w:t>实体外试验及数据采集</w:t>
        </w:r>
        <w:r>
          <w:rPr>
            <w:noProof/>
            <w:webHidden/>
          </w:rPr>
          <w:tab/>
        </w:r>
        <w:r>
          <w:rPr>
            <w:noProof/>
            <w:webHidden/>
          </w:rPr>
          <w:fldChar w:fldCharType="begin"/>
        </w:r>
        <w:r>
          <w:rPr>
            <w:noProof/>
            <w:webHidden/>
          </w:rPr>
          <w:instrText xml:space="preserve"> PAGEREF _Toc329279064 \h </w:instrText>
        </w:r>
        <w:r>
          <w:rPr>
            <w:noProof/>
            <w:webHidden/>
          </w:rPr>
          <w:fldChar w:fldCharType="separate"/>
        </w:r>
        <w:r>
          <w:rPr>
            <w:noProof/>
            <w:webHidden/>
          </w:rPr>
          <w:t>5</w:t>
        </w:r>
        <w:r>
          <w:rPr>
            <w:noProof/>
            <w:webHidden/>
          </w:rPr>
          <w:fldChar w:fldCharType="end"/>
        </w:r>
      </w:hyperlink>
    </w:p>
    <w:p w:rsidR="00501D97">
      <w:pPr>
        <w:pStyle w:val="TOC1"/>
        <w:rPr>
          <w:rFonts w:eastAsia="宋体"/>
          <w:noProof/>
          <w:sz w:val="21"/>
        </w:rPr>
      </w:pPr>
      <w:hyperlink w:anchor="_Toc329279065" w:history="1">
        <w:r w:rsidRPr="0099280E">
          <w:rPr>
            <w:rStyle w:val="Hyperlink"/>
            <w:noProof/>
          </w:rPr>
          <w:t>3.1</w:t>
        </w:r>
        <w:r w:rsidRPr="0099280E">
          <w:rPr>
            <w:rStyle w:val="Hyperlink"/>
            <w:rFonts w:hint="eastAsia"/>
            <w:noProof/>
          </w:rPr>
          <w:t>实体外试验目的</w:t>
        </w:r>
        <w:r>
          <w:rPr>
            <w:noProof/>
            <w:webHidden/>
          </w:rPr>
          <w:tab/>
        </w:r>
        <w:r>
          <w:rPr>
            <w:noProof/>
            <w:webHidden/>
          </w:rPr>
          <w:fldChar w:fldCharType="begin"/>
        </w:r>
        <w:r>
          <w:rPr>
            <w:noProof/>
            <w:webHidden/>
          </w:rPr>
          <w:instrText xml:space="preserve"> PAGEREF _Toc329279065 \h </w:instrText>
        </w:r>
        <w:r>
          <w:rPr>
            <w:noProof/>
            <w:webHidden/>
          </w:rPr>
          <w:fldChar w:fldCharType="separate"/>
        </w:r>
        <w:r>
          <w:rPr>
            <w:noProof/>
            <w:webHidden/>
          </w:rPr>
          <w:t>5</w:t>
        </w:r>
        <w:r>
          <w:rPr>
            <w:noProof/>
            <w:webHidden/>
          </w:rPr>
          <w:fldChar w:fldCharType="end"/>
        </w:r>
      </w:hyperlink>
    </w:p>
    <w:p w:rsidR="00501D97">
      <w:pPr>
        <w:pStyle w:val="TOC1"/>
        <w:rPr>
          <w:rFonts w:eastAsia="宋体"/>
          <w:noProof/>
          <w:sz w:val="21"/>
        </w:rPr>
      </w:pPr>
      <w:hyperlink w:anchor="_Toc329279066" w:history="1">
        <w:r w:rsidRPr="0099280E">
          <w:rPr>
            <w:rStyle w:val="Hyperlink"/>
            <w:noProof/>
          </w:rPr>
          <w:t>3.2</w:t>
        </w:r>
        <w:r w:rsidRPr="0099280E">
          <w:rPr>
            <w:rStyle w:val="Hyperlink"/>
            <w:rFonts w:hint="eastAsia"/>
            <w:noProof/>
          </w:rPr>
          <w:t>试验方案</w:t>
        </w:r>
        <w:r>
          <w:rPr>
            <w:noProof/>
            <w:webHidden/>
          </w:rPr>
          <w:tab/>
        </w:r>
        <w:r>
          <w:rPr>
            <w:noProof/>
            <w:webHidden/>
          </w:rPr>
          <w:fldChar w:fldCharType="begin"/>
        </w:r>
        <w:r>
          <w:rPr>
            <w:noProof/>
            <w:webHidden/>
          </w:rPr>
          <w:instrText xml:space="preserve"> PAGEREF _Toc329279066 \h </w:instrText>
        </w:r>
        <w:r>
          <w:rPr>
            <w:noProof/>
            <w:webHidden/>
          </w:rPr>
          <w:fldChar w:fldCharType="separate"/>
        </w:r>
        <w:r>
          <w:rPr>
            <w:noProof/>
            <w:webHidden/>
          </w:rPr>
          <w:t>5</w:t>
        </w:r>
        <w:r>
          <w:rPr>
            <w:noProof/>
            <w:webHidden/>
          </w:rPr>
          <w:fldChar w:fldCharType="end"/>
        </w:r>
      </w:hyperlink>
    </w:p>
    <w:p w:rsidR="00501D97" w:rsidP="00501D97">
      <w:pPr>
        <w:pStyle w:val="TOC3"/>
        <w:ind w:firstLine="360"/>
        <w:rPr>
          <w:rFonts w:eastAsia="宋体"/>
          <w:noProof/>
          <w:sz w:val="21"/>
        </w:rPr>
      </w:pPr>
      <w:hyperlink w:anchor="_Toc329279067" w:history="1">
        <w:r w:rsidRPr="0099280E">
          <w:rPr>
            <w:rStyle w:val="Hyperlink"/>
            <w:rFonts w:ascii="黑体" w:eastAsia="黑体"/>
            <w:noProof/>
          </w:rPr>
          <w:t>3.2.1</w:t>
        </w:r>
        <w:r w:rsidRPr="0099280E">
          <w:rPr>
            <w:rStyle w:val="Hyperlink"/>
            <w:rFonts w:ascii="黑体" w:eastAsia="黑体" w:hint="eastAsia"/>
            <w:noProof/>
          </w:rPr>
          <w:t>基础参数初步确认</w:t>
        </w:r>
        <w:r>
          <w:rPr>
            <w:noProof/>
            <w:webHidden/>
          </w:rPr>
          <w:tab/>
        </w:r>
        <w:r>
          <w:rPr>
            <w:noProof/>
            <w:webHidden/>
          </w:rPr>
          <w:fldChar w:fldCharType="begin"/>
        </w:r>
        <w:r>
          <w:rPr>
            <w:noProof/>
            <w:webHidden/>
          </w:rPr>
          <w:instrText xml:space="preserve"> PAGEREF _Toc329279067 \h </w:instrText>
        </w:r>
        <w:r>
          <w:rPr>
            <w:noProof/>
            <w:webHidden/>
          </w:rPr>
          <w:fldChar w:fldCharType="separate"/>
        </w:r>
        <w:r>
          <w:rPr>
            <w:noProof/>
            <w:webHidden/>
          </w:rPr>
          <w:t>5</w:t>
        </w:r>
        <w:r>
          <w:rPr>
            <w:noProof/>
            <w:webHidden/>
          </w:rPr>
          <w:fldChar w:fldCharType="end"/>
        </w:r>
      </w:hyperlink>
    </w:p>
    <w:p w:rsidR="00501D97" w:rsidP="00501D97">
      <w:pPr>
        <w:pStyle w:val="TOC3"/>
        <w:ind w:firstLine="360"/>
        <w:rPr>
          <w:rFonts w:eastAsia="宋体"/>
          <w:noProof/>
          <w:sz w:val="21"/>
        </w:rPr>
      </w:pPr>
      <w:hyperlink w:anchor="_Toc329279068" w:history="1">
        <w:r w:rsidRPr="0099280E">
          <w:rPr>
            <w:rStyle w:val="Hyperlink"/>
            <w:rFonts w:ascii="黑体" w:eastAsia="黑体"/>
            <w:noProof/>
          </w:rPr>
          <w:t>3.2.2</w:t>
        </w:r>
        <w:r w:rsidRPr="0099280E">
          <w:rPr>
            <w:rStyle w:val="Hyperlink"/>
            <w:rFonts w:ascii="黑体" w:eastAsia="黑体" w:hint="eastAsia"/>
            <w:noProof/>
          </w:rPr>
          <w:t>基础参数最终确认</w:t>
        </w:r>
        <w:r>
          <w:rPr>
            <w:noProof/>
            <w:webHidden/>
          </w:rPr>
          <w:tab/>
        </w:r>
        <w:r>
          <w:rPr>
            <w:noProof/>
            <w:webHidden/>
          </w:rPr>
          <w:fldChar w:fldCharType="begin"/>
        </w:r>
        <w:r>
          <w:rPr>
            <w:noProof/>
            <w:webHidden/>
          </w:rPr>
          <w:instrText xml:space="preserve"> PAGEREF _Toc329279068 \h </w:instrText>
        </w:r>
        <w:r>
          <w:rPr>
            <w:noProof/>
            <w:webHidden/>
          </w:rPr>
          <w:fldChar w:fldCharType="separate"/>
        </w:r>
        <w:r>
          <w:rPr>
            <w:noProof/>
            <w:webHidden/>
          </w:rPr>
          <w:t>7</w:t>
        </w:r>
        <w:r>
          <w:rPr>
            <w:noProof/>
            <w:webHidden/>
          </w:rPr>
          <w:fldChar w:fldCharType="end"/>
        </w:r>
      </w:hyperlink>
    </w:p>
    <w:p w:rsidR="00501D97">
      <w:pPr>
        <w:pStyle w:val="TOC1"/>
        <w:rPr>
          <w:rFonts w:eastAsia="宋体"/>
          <w:noProof/>
          <w:sz w:val="21"/>
        </w:rPr>
      </w:pPr>
      <w:hyperlink w:anchor="_Toc329279069" w:history="1">
        <w:r w:rsidRPr="0099280E">
          <w:rPr>
            <w:rStyle w:val="Hyperlink"/>
            <w:noProof/>
          </w:rPr>
          <w:t xml:space="preserve">3.3 </w:t>
        </w:r>
        <w:r w:rsidRPr="0099280E">
          <w:rPr>
            <w:rStyle w:val="Hyperlink"/>
            <w:rFonts w:hint="eastAsia"/>
            <w:noProof/>
          </w:rPr>
          <w:t>试验成果</w:t>
        </w:r>
        <w:r>
          <w:rPr>
            <w:noProof/>
            <w:webHidden/>
          </w:rPr>
          <w:tab/>
        </w:r>
        <w:r>
          <w:rPr>
            <w:noProof/>
            <w:webHidden/>
          </w:rPr>
          <w:fldChar w:fldCharType="begin"/>
        </w:r>
        <w:r>
          <w:rPr>
            <w:noProof/>
            <w:webHidden/>
          </w:rPr>
          <w:instrText xml:space="preserve"> PAGEREF _Toc329279069 \h </w:instrText>
        </w:r>
        <w:r>
          <w:rPr>
            <w:noProof/>
            <w:webHidden/>
          </w:rPr>
          <w:fldChar w:fldCharType="separate"/>
        </w:r>
        <w:r>
          <w:rPr>
            <w:noProof/>
            <w:webHidden/>
          </w:rPr>
          <w:t>10</w:t>
        </w:r>
        <w:r>
          <w:rPr>
            <w:noProof/>
            <w:webHidden/>
          </w:rPr>
          <w:fldChar w:fldCharType="end"/>
        </w:r>
      </w:hyperlink>
    </w:p>
    <w:p w:rsidR="00501D97" w:rsidP="00501D97">
      <w:pPr>
        <w:pStyle w:val="TOC3"/>
        <w:ind w:firstLine="360"/>
        <w:rPr>
          <w:rFonts w:eastAsia="宋体"/>
          <w:noProof/>
          <w:sz w:val="21"/>
        </w:rPr>
      </w:pPr>
      <w:hyperlink w:anchor="_Toc329279070" w:history="1">
        <w:r w:rsidRPr="0099280E">
          <w:rPr>
            <w:rStyle w:val="Hyperlink"/>
            <w:rFonts w:ascii="黑体" w:eastAsia="黑体"/>
            <w:noProof/>
          </w:rPr>
          <w:t xml:space="preserve">3.3.1 </w:t>
        </w:r>
        <w:r w:rsidRPr="0099280E">
          <w:rPr>
            <w:rStyle w:val="Hyperlink"/>
            <w:rFonts w:ascii="黑体" w:eastAsia="黑体" w:hint="eastAsia"/>
            <w:noProof/>
          </w:rPr>
          <w:t>缓凝剂自身性能和喷洒剂量的影响</w:t>
        </w:r>
        <w:r>
          <w:rPr>
            <w:noProof/>
            <w:webHidden/>
          </w:rPr>
          <w:tab/>
        </w:r>
        <w:r>
          <w:rPr>
            <w:noProof/>
            <w:webHidden/>
          </w:rPr>
          <w:fldChar w:fldCharType="begin"/>
        </w:r>
        <w:r>
          <w:rPr>
            <w:noProof/>
            <w:webHidden/>
          </w:rPr>
          <w:instrText xml:space="preserve"> PAGEREF _Toc329279070 \h </w:instrText>
        </w:r>
        <w:r>
          <w:rPr>
            <w:noProof/>
            <w:webHidden/>
          </w:rPr>
          <w:fldChar w:fldCharType="separate"/>
        </w:r>
        <w:r>
          <w:rPr>
            <w:noProof/>
            <w:webHidden/>
          </w:rPr>
          <w:t>10</w:t>
        </w:r>
        <w:r>
          <w:rPr>
            <w:noProof/>
            <w:webHidden/>
          </w:rPr>
          <w:fldChar w:fldCharType="end"/>
        </w:r>
      </w:hyperlink>
    </w:p>
    <w:p w:rsidR="00501D97" w:rsidP="00501D97">
      <w:pPr>
        <w:pStyle w:val="TOC3"/>
        <w:ind w:firstLine="360"/>
        <w:rPr>
          <w:rFonts w:eastAsia="宋体"/>
          <w:noProof/>
          <w:sz w:val="21"/>
        </w:rPr>
      </w:pPr>
      <w:hyperlink w:anchor="_Toc329279071" w:history="1">
        <w:r w:rsidRPr="0099280E">
          <w:rPr>
            <w:rStyle w:val="Hyperlink"/>
            <w:rFonts w:ascii="黑体" w:eastAsia="黑体"/>
            <w:noProof/>
          </w:rPr>
          <w:t xml:space="preserve">3.3.2 </w:t>
        </w:r>
        <w:r w:rsidRPr="0099280E">
          <w:rPr>
            <w:rStyle w:val="Hyperlink"/>
            <w:rFonts w:ascii="黑体" w:eastAsia="黑体" w:hint="eastAsia"/>
            <w:noProof/>
          </w:rPr>
          <w:t>环境温度的影响</w:t>
        </w:r>
        <w:r>
          <w:rPr>
            <w:noProof/>
            <w:webHidden/>
          </w:rPr>
          <w:tab/>
        </w:r>
        <w:r>
          <w:rPr>
            <w:noProof/>
            <w:webHidden/>
          </w:rPr>
          <w:fldChar w:fldCharType="begin"/>
        </w:r>
        <w:r>
          <w:rPr>
            <w:noProof/>
            <w:webHidden/>
          </w:rPr>
          <w:instrText xml:space="preserve"> PAGEREF _Toc329279071 \h </w:instrText>
        </w:r>
        <w:r>
          <w:rPr>
            <w:noProof/>
            <w:webHidden/>
          </w:rPr>
          <w:fldChar w:fldCharType="separate"/>
        </w:r>
        <w:r>
          <w:rPr>
            <w:noProof/>
            <w:webHidden/>
          </w:rPr>
          <w:t>11</w:t>
        </w:r>
        <w:r>
          <w:rPr>
            <w:noProof/>
            <w:webHidden/>
          </w:rPr>
          <w:fldChar w:fldCharType="end"/>
        </w:r>
      </w:hyperlink>
    </w:p>
    <w:p w:rsidR="00501D97" w:rsidP="00501D97">
      <w:pPr>
        <w:pStyle w:val="TOC3"/>
        <w:ind w:firstLine="360"/>
        <w:rPr>
          <w:rFonts w:eastAsia="宋体"/>
          <w:noProof/>
          <w:sz w:val="21"/>
        </w:rPr>
      </w:pPr>
      <w:hyperlink w:anchor="_Toc329279072" w:history="1">
        <w:r w:rsidRPr="0099280E">
          <w:rPr>
            <w:rStyle w:val="Hyperlink"/>
            <w:rFonts w:ascii="黑体" w:eastAsia="黑体"/>
            <w:noProof/>
          </w:rPr>
          <w:t>3.3.3</w:t>
        </w:r>
        <w:r w:rsidRPr="0099280E">
          <w:rPr>
            <w:rStyle w:val="Hyperlink"/>
            <w:rFonts w:ascii="黑体" w:eastAsia="黑体" w:hint="eastAsia"/>
            <w:noProof/>
          </w:rPr>
          <w:t>不同性能混凝土的影响</w:t>
        </w:r>
        <w:r>
          <w:rPr>
            <w:noProof/>
            <w:webHidden/>
          </w:rPr>
          <w:tab/>
        </w:r>
        <w:r>
          <w:rPr>
            <w:noProof/>
            <w:webHidden/>
          </w:rPr>
          <w:fldChar w:fldCharType="begin"/>
        </w:r>
        <w:r>
          <w:rPr>
            <w:noProof/>
            <w:webHidden/>
          </w:rPr>
          <w:instrText xml:space="preserve"> PAGEREF _Toc329279072 \h </w:instrText>
        </w:r>
        <w:r>
          <w:rPr>
            <w:noProof/>
            <w:webHidden/>
          </w:rPr>
          <w:fldChar w:fldCharType="separate"/>
        </w:r>
        <w:r>
          <w:rPr>
            <w:noProof/>
            <w:webHidden/>
          </w:rPr>
          <w:t>11</w:t>
        </w:r>
        <w:r>
          <w:rPr>
            <w:noProof/>
            <w:webHidden/>
          </w:rPr>
          <w:fldChar w:fldCharType="end"/>
        </w:r>
      </w:hyperlink>
    </w:p>
    <w:p w:rsidR="00501D97">
      <w:pPr>
        <w:pStyle w:val="TOC1"/>
        <w:rPr>
          <w:rFonts w:eastAsia="宋体"/>
          <w:noProof/>
          <w:sz w:val="21"/>
        </w:rPr>
      </w:pPr>
      <w:hyperlink w:anchor="_Toc329279073" w:history="1">
        <w:r w:rsidRPr="0099280E">
          <w:rPr>
            <w:rStyle w:val="Hyperlink"/>
            <w:rFonts w:hint="eastAsia"/>
            <w:noProof/>
          </w:rPr>
          <w:t>第</w:t>
        </w:r>
        <w:r w:rsidRPr="0099280E">
          <w:rPr>
            <w:rStyle w:val="Hyperlink"/>
            <w:noProof/>
          </w:rPr>
          <w:t>4</w:t>
        </w:r>
        <w:r w:rsidRPr="0099280E">
          <w:rPr>
            <w:rStyle w:val="Hyperlink"/>
            <w:rFonts w:hint="eastAsia"/>
            <w:noProof/>
          </w:rPr>
          <w:t>章</w:t>
        </w:r>
        <w:r w:rsidRPr="0099280E">
          <w:rPr>
            <w:rStyle w:val="Hyperlink"/>
            <w:noProof/>
          </w:rPr>
          <w:t xml:space="preserve"> </w:t>
        </w:r>
        <w:r w:rsidRPr="0099280E">
          <w:rPr>
            <w:rStyle w:val="Hyperlink"/>
            <w:rFonts w:hint="eastAsia"/>
            <w:noProof/>
          </w:rPr>
          <w:t>粘结力对比试验</w:t>
        </w:r>
        <w:r>
          <w:rPr>
            <w:noProof/>
            <w:webHidden/>
          </w:rPr>
          <w:tab/>
        </w:r>
        <w:r>
          <w:rPr>
            <w:noProof/>
            <w:webHidden/>
          </w:rPr>
          <w:fldChar w:fldCharType="begin"/>
        </w:r>
        <w:r>
          <w:rPr>
            <w:noProof/>
            <w:webHidden/>
          </w:rPr>
          <w:instrText xml:space="preserve"> PAGEREF _Toc329279073 \h </w:instrText>
        </w:r>
        <w:r>
          <w:rPr>
            <w:noProof/>
            <w:webHidden/>
          </w:rPr>
          <w:fldChar w:fldCharType="separate"/>
        </w:r>
        <w:r>
          <w:rPr>
            <w:noProof/>
            <w:webHidden/>
          </w:rPr>
          <w:t>12</w:t>
        </w:r>
        <w:r>
          <w:rPr>
            <w:noProof/>
            <w:webHidden/>
          </w:rPr>
          <w:fldChar w:fldCharType="end"/>
        </w:r>
      </w:hyperlink>
    </w:p>
    <w:p w:rsidR="00501D97">
      <w:pPr>
        <w:pStyle w:val="TOC1"/>
        <w:rPr>
          <w:rFonts w:eastAsia="宋体"/>
          <w:noProof/>
          <w:sz w:val="21"/>
        </w:rPr>
      </w:pPr>
      <w:hyperlink w:anchor="_Toc329279074" w:history="1">
        <w:r w:rsidRPr="0099280E">
          <w:rPr>
            <w:rStyle w:val="Hyperlink"/>
            <w:rFonts w:hint="eastAsia"/>
            <w:noProof/>
          </w:rPr>
          <w:t>第</w:t>
        </w:r>
        <w:r w:rsidRPr="0099280E">
          <w:rPr>
            <w:rStyle w:val="Hyperlink"/>
            <w:noProof/>
          </w:rPr>
          <w:t>5</w:t>
        </w:r>
        <w:r w:rsidRPr="0099280E">
          <w:rPr>
            <w:rStyle w:val="Hyperlink"/>
            <w:rFonts w:hint="eastAsia"/>
            <w:noProof/>
          </w:rPr>
          <w:t>章</w:t>
        </w:r>
        <w:r w:rsidRPr="0099280E">
          <w:rPr>
            <w:rStyle w:val="Hyperlink"/>
            <w:noProof/>
          </w:rPr>
          <w:t xml:space="preserve"> 8</w:t>
        </w:r>
        <w:r w:rsidRPr="0099280E">
          <w:rPr>
            <w:rStyle w:val="Hyperlink"/>
            <w:rFonts w:hint="eastAsia"/>
            <w:noProof/>
          </w:rPr>
          <w:t>米预制梁板实体应用</w:t>
        </w:r>
        <w:r>
          <w:rPr>
            <w:noProof/>
            <w:webHidden/>
          </w:rPr>
          <w:tab/>
        </w:r>
        <w:r>
          <w:rPr>
            <w:noProof/>
            <w:webHidden/>
          </w:rPr>
          <w:fldChar w:fldCharType="begin"/>
        </w:r>
        <w:r>
          <w:rPr>
            <w:noProof/>
            <w:webHidden/>
          </w:rPr>
          <w:instrText xml:space="preserve"> PAGEREF _Toc329279074 \h </w:instrText>
        </w:r>
        <w:r>
          <w:rPr>
            <w:noProof/>
            <w:webHidden/>
          </w:rPr>
          <w:fldChar w:fldCharType="separate"/>
        </w:r>
        <w:r>
          <w:rPr>
            <w:noProof/>
            <w:webHidden/>
          </w:rPr>
          <w:t>13</w:t>
        </w:r>
        <w:r>
          <w:rPr>
            <w:noProof/>
            <w:webHidden/>
          </w:rPr>
          <w:fldChar w:fldCharType="end"/>
        </w:r>
      </w:hyperlink>
    </w:p>
    <w:p w:rsidR="00501D97">
      <w:pPr>
        <w:pStyle w:val="TOC1"/>
        <w:rPr>
          <w:rFonts w:eastAsia="宋体"/>
          <w:noProof/>
          <w:sz w:val="21"/>
        </w:rPr>
      </w:pPr>
      <w:hyperlink w:anchor="_Toc329279075" w:history="1">
        <w:r w:rsidRPr="0099280E">
          <w:rPr>
            <w:rStyle w:val="Hyperlink"/>
            <w:b/>
            <w:noProof/>
          </w:rPr>
          <w:t xml:space="preserve">5.1 </w:t>
        </w:r>
        <w:r w:rsidRPr="0099280E">
          <w:rPr>
            <w:rStyle w:val="Hyperlink"/>
            <w:rFonts w:hint="eastAsia"/>
            <w:b/>
            <w:noProof/>
          </w:rPr>
          <w:t>材料准备</w:t>
        </w:r>
        <w:r>
          <w:rPr>
            <w:noProof/>
            <w:webHidden/>
          </w:rPr>
          <w:tab/>
        </w:r>
        <w:r>
          <w:rPr>
            <w:noProof/>
            <w:webHidden/>
          </w:rPr>
          <w:fldChar w:fldCharType="begin"/>
        </w:r>
        <w:r>
          <w:rPr>
            <w:noProof/>
            <w:webHidden/>
          </w:rPr>
          <w:instrText xml:space="preserve"> PAGEREF </w:instrText>
        </w:r>
        <w:r>
          <w:rPr>
            <w:noProof/>
            <w:webHidden/>
          </w:rPr>
          <w:instrText xml:space="preserve">_Toc329279075 \h </w:instrText>
        </w:r>
        <w:r>
          <w:rPr>
            <w:noProof/>
            <w:webHidden/>
          </w:rPr>
          <w:fldChar w:fldCharType="separate"/>
        </w:r>
        <w:r>
          <w:rPr>
            <w:noProof/>
            <w:webHidden/>
          </w:rPr>
          <w:t>13</w:t>
        </w:r>
        <w:r>
          <w:rPr>
            <w:noProof/>
            <w:webHidden/>
          </w:rPr>
          <w:fldChar w:fldCharType="end"/>
        </w:r>
      </w:hyperlink>
    </w:p>
    <w:p w:rsidR="00501D97">
      <w:pPr>
        <w:pStyle w:val="TOC1"/>
        <w:rPr>
          <w:rFonts w:eastAsia="宋体"/>
          <w:noProof/>
          <w:sz w:val="21"/>
        </w:rPr>
      </w:pPr>
      <w:hyperlink w:anchor="_Toc329279076" w:history="1">
        <w:r w:rsidRPr="0099280E">
          <w:rPr>
            <w:rStyle w:val="Hyperlink"/>
            <w:b/>
            <w:noProof/>
          </w:rPr>
          <w:t xml:space="preserve">5.2 </w:t>
        </w:r>
        <w:r w:rsidRPr="0099280E">
          <w:rPr>
            <w:rStyle w:val="Hyperlink"/>
            <w:rFonts w:hint="eastAsia"/>
            <w:b/>
            <w:noProof/>
          </w:rPr>
          <w:t>主要试验过程</w:t>
        </w:r>
        <w:r>
          <w:rPr>
            <w:noProof/>
            <w:webHidden/>
          </w:rPr>
          <w:tab/>
        </w:r>
        <w:r>
          <w:rPr>
            <w:noProof/>
            <w:webHidden/>
          </w:rPr>
          <w:fldChar w:fldCharType="begin"/>
        </w:r>
        <w:r>
          <w:rPr>
            <w:noProof/>
            <w:webHidden/>
          </w:rPr>
          <w:instrText xml:space="preserve"> PAGEREF _Toc329279076 \h </w:instrText>
        </w:r>
        <w:r>
          <w:rPr>
            <w:noProof/>
            <w:webHidden/>
          </w:rPr>
          <w:fldChar w:fldCharType="separate"/>
        </w:r>
        <w:r>
          <w:rPr>
            <w:noProof/>
            <w:webHidden/>
          </w:rPr>
          <w:t>13</w:t>
        </w:r>
        <w:r>
          <w:rPr>
            <w:noProof/>
            <w:webHidden/>
          </w:rPr>
          <w:fldChar w:fldCharType="end"/>
        </w:r>
      </w:hyperlink>
    </w:p>
    <w:p w:rsidR="00501D97">
      <w:pPr>
        <w:pStyle w:val="TOC1"/>
        <w:rPr>
          <w:rFonts w:eastAsia="宋体"/>
          <w:noProof/>
          <w:sz w:val="21"/>
        </w:rPr>
      </w:pPr>
      <w:hyperlink w:anchor="_Toc329279077" w:history="1">
        <w:r w:rsidRPr="0099280E">
          <w:rPr>
            <w:rStyle w:val="Hyperlink"/>
            <w:rFonts w:hint="eastAsia"/>
            <w:noProof/>
          </w:rPr>
          <w:t>第</w:t>
        </w:r>
        <w:r w:rsidRPr="0099280E">
          <w:rPr>
            <w:rStyle w:val="Hyperlink"/>
            <w:noProof/>
          </w:rPr>
          <w:t>6</w:t>
        </w:r>
        <w:r w:rsidRPr="0099280E">
          <w:rPr>
            <w:rStyle w:val="Hyperlink"/>
            <w:rFonts w:hint="eastAsia"/>
            <w:noProof/>
          </w:rPr>
          <w:t>章</w:t>
        </w:r>
        <w:r w:rsidRPr="0099280E">
          <w:rPr>
            <w:rStyle w:val="Hyperlink"/>
            <w:noProof/>
          </w:rPr>
          <w:t xml:space="preserve"> </w:t>
        </w:r>
        <w:r w:rsidRPr="0099280E">
          <w:rPr>
            <w:rStyle w:val="Hyperlink"/>
            <w:rFonts w:hint="eastAsia"/>
            <w:noProof/>
          </w:rPr>
          <w:t>水冲法混凝土凿毛的经济、环境分析</w:t>
        </w:r>
        <w:r>
          <w:rPr>
            <w:noProof/>
            <w:webHidden/>
          </w:rPr>
          <w:tab/>
        </w:r>
        <w:r>
          <w:rPr>
            <w:noProof/>
            <w:webHidden/>
          </w:rPr>
          <w:fldChar w:fldCharType="begin"/>
        </w:r>
        <w:r>
          <w:rPr>
            <w:noProof/>
            <w:webHidden/>
          </w:rPr>
          <w:instrText xml:space="preserve"> PAGEREF _Toc329279077 \h </w:instrText>
        </w:r>
        <w:r>
          <w:rPr>
            <w:noProof/>
            <w:webHidden/>
          </w:rPr>
          <w:fldChar w:fldCharType="separate"/>
        </w:r>
        <w:r>
          <w:rPr>
            <w:noProof/>
            <w:webHidden/>
          </w:rPr>
          <w:t>15</w:t>
        </w:r>
        <w:r>
          <w:rPr>
            <w:noProof/>
            <w:webHidden/>
          </w:rPr>
          <w:fldChar w:fldCharType="end"/>
        </w:r>
      </w:hyperlink>
    </w:p>
    <w:p w:rsidR="00501D97">
      <w:pPr>
        <w:pStyle w:val="TOC1"/>
        <w:rPr>
          <w:rFonts w:eastAsia="宋体"/>
          <w:noProof/>
          <w:sz w:val="21"/>
        </w:rPr>
      </w:pPr>
      <w:hyperlink w:anchor="_Toc329279078" w:history="1">
        <w:r w:rsidRPr="0099280E">
          <w:rPr>
            <w:rStyle w:val="Hyperlink"/>
            <w:b/>
            <w:noProof/>
          </w:rPr>
          <w:t xml:space="preserve">6.1 </w:t>
        </w:r>
        <w:r w:rsidRPr="0099280E">
          <w:rPr>
            <w:rStyle w:val="Hyperlink"/>
            <w:rFonts w:hint="eastAsia"/>
            <w:b/>
            <w:noProof/>
          </w:rPr>
          <w:t>经济成本分析</w:t>
        </w:r>
        <w:r>
          <w:rPr>
            <w:noProof/>
            <w:webHidden/>
          </w:rPr>
          <w:tab/>
        </w:r>
        <w:r>
          <w:rPr>
            <w:noProof/>
            <w:webHidden/>
          </w:rPr>
          <w:fldChar w:fldCharType="begin"/>
        </w:r>
        <w:r>
          <w:rPr>
            <w:noProof/>
            <w:webHidden/>
          </w:rPr>
          <w:instrText xml:space="preserve"> PAGEREF _Toc32927907</w:instrText>
        </w:r>
        <w:r>
          <w:rPr>
            <w:noProof/>
            <w:webHidden/>
          </w:rPr>
          <w:instrText xml:space="preserve">8 \h </w:instrText>
        </w:r>
        <w:r>
          <w:rPr>
            <w:noProof/>
            <w:webHidden/>
          </w:rPr>
          <w:fldChar w:fldCharType="separate"/>
        </w:r>
        <w:r>
          <w:rPr>
            <w:noProof/>
            <w:webHidden/>
          </w:rPr>
          <w:t>15</w:t>
        </w:r>
        <w:r>
          <w:rPr>
            <w:noProof/>
            <w:webHidden/>
          </w:rPr>
          <w:fldChar w:fldCharType="end"/>
        </w:r>
      </w:hyperlink>
    </w:p>
    <w:p w:rsidR="00501D97">
      <w:pPr>
        <w:pStyle w:val="TOC1"/>
        <w:rPr>
          <w:rFonts w:eastAsia="宋体"/>
          <w:noProof/>
          <w:sz w:val="21"/>
        </w:rPr>
      </w:pPr>
      <w:hyperlink w:anchor="_Toc329279079" w:history="1">
        <w:r w:rsidRPr="0099280E">
          <w:rPr>
            <w:rStyle w:val="Hyperlink"/>
            <w:b/>
            <w:noProof/>
          </w:rPr>
          <w:t xml:space="preserve">6.2 </w:t>
        </w:r>
        <w:r w:rsidRPr="0099280E">
          <w:rPr>
            <w:rStyle w:val="Hyperlink"/>
            <w:rFonts w:hint="eastAsia"/>
            <w:b/>
            <w:noProof/>
          </w:rPr>
          <w:t>环境影响分析</w:t>
        </w:r>
        <w:r>
          <w:rPr>
            <w:noProof/>
            <w:webHidden/>
          </w:rPr>
          <w:tab/>
        </w:r>
        <w:r>
          <w:rPr>
            <w:noProof/>
            <w:webHidden/>
          </w:rPr>
          <w:fldChar w:fldCharType="begin"/>
        </w:r>
        <w:r>
          <w:rPr>
            <w:noProof/>
            <w:webHidden/>
          </w:rPr>
          <w:instrText xml:space="preserve"> PAGEREF _Toc329279079 \h </w:instrText>
        </w:r>
        <w:r>
          <w:rPr>
            <w:noProof/>
            <w:webHidden/>
          </w:rPr>
          <w:fldChar w:fldCharType="separate"/>
        </w:r>
        <w:r>
          <w:rPr>
            <w:noProof/>
            <w:webHidden/>
          </w:rPr>
          <w:t>15</w:t>
        </w:r>
        <w:r>
          <w:rPr>
            <w:noProof/>
            <w:webHidden/>
          </w:rPr>
          <w:fldChar w:fldCharType="end"/>
        </w:r>
      </w:hyperlink>
    </w:p>
    <w:p w:rsidR="00501D97">
      <w:pPr>
        <w:pStyle w:val="TOC1"/>
        <w:rPr>
          <w:rFonts w:eastAsia="宋体"/>
          <w:noProof/>
          <w:sz w:val="21"/>
        </w:rPr>
      </w:pPr>
      <w:hyperlink w:anchor="_Toc329279080" w:history="1">
        <w:r w:rsidRPr="0099280E">
          <w:rPr>
            <w:rStyle w:val="Hyperlink"/>
            <w:rFonts w:hint="eastAsia"/>
            <w:noProof/>
          </w:rPr>
          <w:t>第</w:t>
        </w:r>
        <w:r w:rsidRPr="0099280E">
          <w:rPr>
            <w:rStyle w:val="Hyperlink"/>
            <w:noProof/>
          </w:rPr>
          <w:t>7</w:t>
        </w:r>
        <w:r w:rsidRPr="0099280E">
          <w:rPr>
            <w:rStyle w:val="Hyperlink"/>
            <w:rFonts w:hint="eastAsia"/>
            <w:noProof/>
          </w:rPr>
          <w:t>章</w:t>
        </w:r>
        <w:r w:rsidRPr="0099280E">
          <w:rPr>
            <w:rStyle w:val="Hyperlink"/>
            <w:noProof/>
          </w:rPr>
          <w:t xml:space="preserve"> </w:t>
        </w:r>
        <w:r w:rsidRPr="0099280E">
          <w:rPr>
            <w:rStyle w:val="Hyperlink"/>
            <w:rFonts w:hint="eastAsia"/>
            <w:noProof/>
          </w:rPr>
          <w:t>施工工艺操作指南</w:t>
        </w:r>
        <w:r>
          <w:rPr>
            <w:noProof/>
            <w:webHidden/>
          </w:rPr>
          <w:tab/>
        </w:r>
        <w:r>
          <w:rPr>
            <w:noProof/>
            <w:webHidden/>
          </w:rPr>
          <w:fldChar w:fldCharType="begin"/>
        </w:r>
        <w:r>
          <w:rPr>
            <w:noProof/>
            <w:webHidden/>
          </w:rPr>
          <w:instrText xml:space="preserve"> PAGEREF _Toc329279080 \h </w:instrText>
        </w:r>
        <w:r>
          <w:rPr>
            <w:noProof/>
            <w:webHidden/>
          </w:rPr>
          <w:fldChar w:fldCharType="separate"/>
        </w:r>
        <w:r>
          <w:rPr>
            <w:noProof/>
            <w:webHidden/>
          </w:rPr>
          <w:t>17</w:t>
        </w:r>
        <w:r>
          <w:rPr>
            <w:noProof/>
            <w:webHidden/>
          </w:rPr>
          <w:fldChar w:fldCharType="end"/>
        </w:r>
      </w:hyperlink>
    </w:p>
    <w:p w:rsidR="00501D97">
      <w:pPr>
        <w:pStyle w:val="TOC1"/>
        <w:rPr>
          <w:rFonts w:eastAsia="宋体"/>
          <w:noProof/>
          <w:sz w:val="21"/>
        </w:rPr>
      </w:pPr>
      <w:hyperlink w:anchor="_Toc329279081" w:history="1">
        <w:r w:rsidRPr="0099280E">
          <w:rPr>
            <w:rStyle w:val="Hyperlink"/>
            <w:b/>
            <w:noProof/>
          </w:rPr>
          <w:t xml:space="preserve">7.1 </w:t>
        </w:r>
        <w:r w:rsidRPr="0099280E">
          <w:rPr>
            <w:rStyle w:val="Hyperlink"/>
            <w:rFonts w:hint="eastAsia"/>
            <w:b/>
            <w:noProof/>
          </w:rPr>
          <w:t>操作指南的适用性</w:t>
        </w:r>
        <w:r>
          <w:rPr>
            <w:noProof/>
            <w:webHidden/>
          </w:rPr>
          <w:tab/>
        </w:r>
        <w:r>
          <w:rPr>
            <w:noProof/>
            <w:webHidden/>
          </w:rPr>
          <w:fldChar w:fldCharType="begin"/>
        </w:r>
        <w:r>
          <w:rPr>
            <w:noProof/>
            <w:webHidden/>
          </w:rPr>
          <w:instrText xml:space="preserve"> PAGEREF _Toc329279081 \h </w:instrText>
        </w:r>
        <w:r>
          <w:rPr>
            <w:noProof/>
            <w:webHidden/>
          </w:rPr>
          <w:fldChar w:fldCharType="separate"/>
        </w:r>
        <w:r>
          <w:rPr>
            <w:noProof/>
            <w:webHidden/>
          </w:rPr>
          <w:t>17</w:t>
        </w:r>
        <w:r>
          <w:rPr>
            <w:noProof/>
            <w:webHidden/>
          </w:rPr>
          <w:fldChar w:fldCharType="end"/>
        </w:r>
      </w:hyperlink>
    </w:p>
    <w:p w:rsidR="00501D97">
      <w:pPr>
        <w:pStyle w:val="TOC1"/>
        <w:rPr>
          <w:rFonts w:eastAsia="宋体"/>
          <w:noProof/>
          <w:sz w:val="21"/>
        </w:rPr>
      </w:pPr>
      <w:hyperlink w:anchor="_Toc329279082" w:history="1">
        <w:r w:rsidRPr="0099280E">
          <w:rPr>
            <w:rStyle w:val="Hyperlink"/>
            <w:b/>
            <w:noProof/>
          </w:rPr>
          <w:t xml:space="preserve">7.2 </w:t>
        </w:r>
        <w:r w:rsidRPr="0099280E">
          <w:rPr>
            <w:rStyle w:val="Hyperlink"/>
            <w:rFonts w:hint="eastAsia"/>
            <w:b/>
            <w:noProof/>
          </w:rPr>
          <w:t>构件顶面冲毛施工工艺操作指南</w:t>
        </w:r>
        <w:r>
          <w:rPr>
            <w:noProof/>
            <w:webHidden/>
          </w:rPr>
          <w:tab/>
        </w:r>
        <w:r>
          <w:rPr>
            <w:noProof/>
            <w:webHidden/>
          </w:rPr>
          <w:fldChar w:fldCharType="begin"/>
        </w:r>
        <w:r>
          <w:rPr>
            <w:noProof/>
            <w:webHidden/>
          </w:rPr>
          <w:instrText xml:space="preserve"> PAGEREF _Toc329279082 \h </w:instrText>
        </w:r>
        <w:r>
          <w:rPr>
            <w:noProof/>
            <w:webHidden/>
          </w:rPr>
          <w:fldChar w:fldCharType="separate"/>
        </w:r>
        <w:r>
          <w:rPr>
            <w:noProof/>
            <w:webHidden/>
          </w:rPr>
          <w:t>17</w:t>
        </w:r>
        <w:r>
          <w:rPr>
            <w:noProof/>
            <w:webHidden/>
          </w:rPr>
          <w:fldChar w:fldCharType="end"/>
        </w:r>
      </w:hyperlink>
    </w:p>
    <w:p w:rsidR="00501D97">
      <w:pPr>
        <w:pStyle w:val="TOC1"/>
        <w:rPr>
          <w:rFonts w:eastAsia="宋体"/>
          <w:noProof/>
          <w:sz w:val="21"/>
        </w:rPr>
      </w:pPr>
      <w:hyperlink w:anchor="_Toc329279083" w:history="1">
        <w:r w:rsidRPr="0099280E">
          <w:rPr>
            <w:rStyle w:val="Hyperlink"/>
            <w:rFonts w:hint="eastAsia"/>
            <w:noProof/>
          </w:rPr>
          <w:t>第</w:t>
        </w:r>
        <w:r w:rsidRPr="0099280E">
          <w:rPr>
            <w:rStyle w:val="Hyperlink"/>
            <w:noProof/>
          </w:rPr>
          <w:t>8</w:t>
        </w:r>
        <w:r w:rsidRPr="0099280E">
          <w:rPr>
            <w:rStyle w:val="Hyperlink"/>
            <w:rFonts w:hint="eastAsia"/>
            <w:noProof/>
          </w:rPr>
          <w:t>章</w:t>
        </w:r>
        <w:r w:rsidRPr="0099280E">
          <w:rPr>
            <w:rStyle w:val="Hyperlink"/>
            <w:noProof/>
          </w:rPr>
          <w:t xml:space="preserve"> </w:t>
        </w:r>
        <w:r w:rsidRPr="0099280E">
          <w:rPr>
            <w:rStyle w:val="Hyperlink"/>
            <w:rFonts w:hint="eastAsia"/>
            <w:noProof/>
          </w:rPr>
          <w:t>结</w:t>
        </w:r>
        <w:r w:rsidRPr="0099280E">
          <w:rPr>
            <w:rStyle w:val="Hyperlink"/>
            <w:noProof/>
          </w:rPr>
          <w:t xml:space="preserve"> </w:t>
        </w:r>
        <w:r w:rsidRPr="0099280E">
          <w:rPr>
            <w:rStyle w:val="Hyperlink"/>
            <w:rFonts w:hint="eastAsia"/>
            <w:noProof/>
          </w:rPr>
          <w:t>论</w:t>
        </w:r>
        <w:r>
          <w:rPr>
            <w:noProof/>
            <w:webHidden/>
          </w:rPr>
          <w:tab/>
        </w:r>
        <w:r>
          <w:rPr>
            <w:noProof/>
            <w:webHidden/>
          </w:rPr>
          <w:fldChar w:fldCharType="begin"/>
        </w:r>
        <w:r>
          <w:rPr>
            <w:noProof/>
            <w:webHidden/>
          </w:rPr>
          <w:instrText xml:space="preserve"> PAGEREF _Toc329279083 \h </w:instrText>
        </w:r>
        <w:r>
          <w:rPr>
            <w:noProof/>
            <w:webHidden/>
          </w:rPr>
          <w:fldChar w:fldCharType="separate"/>
        </w:r>
        <w:r>
          <w:rPr>
            <w:noProof/>
            <w:webHidden/>
          </w:rPr>
          <w:t>18</w:t>
        </w:r>
        <w:r>
          <w:rPr>
            <w:noProof/>
            <w:webHidden/>
          </w:rPr>
          <w:fldChar w:fldCharType="end"/>
        </w:r>
      </w:hyperlink>
    </w:p>
    <w:p w:rsidR="00501D97">
      <w:pPr>
        <w:pStyle w:val="TOC1"/>
        <w:rPr>
          <w:rFonts w:eastAsia="宋体"/>
          <w:noProof/>
          <w:sz w:val="21"/>
        </w:rPr>
      </w:pPr>
      <w:hyperlink w:anchor="_Toc329279084" w:history="1">
        <w:r w:rsidRPr="0099280E">
          <w:rPr>
            <w:rStyle w:val="Hyperlink"/>
            <w:rFonts w:hint="eastAsia"/>
            <w:noProof/>
          </w:rPr>
          <w:t>参考文献</w:t>
        </w:r>
        <w:r>
          <w:rPr>
            <w:noProof/>
            <w:webHidden/>
          </w:rPr>
          <w:tab/>
        </w:r>
        <w:r>
          <w:rPr>
            <w:noProof/>
            <w:webHidden/>
          </w:rPr>
          <w:fldChar w:fldCharType="begin"/>
        </w:r>
        <w:r>
          <w:rPr>
            <w:noProof/>
            <w:webHidden/>
          </w:rPr>
          <w:instrText xml:space="preserve"> PAGEREF _Toc329279084 \h </w:instrText>
        </w:r>
        <w:r>
          <w:rPr>
            <w:noProof/>
            <w:webHidden/>
          </w:rPr>
          <w:fldChar w:fldCharType="separate"/>
        </w:r>
        <w:r>
          <w:rPr>
            <w:noProof/>
            <w:webHidden/>
          </w:rPr>
          <w:t>19</w:t>
        </w:r>
        <w:r>
          <w:rPr>
            <w:noProof/>
            <w:webHidden/>
          </w:rPr>
          <w:fldChar w:fldCharType="end"/>
        </w:r>
      </w:hyperlink>
    </w:p>
    <w:p w:rsidR="003C4930" w:rsidRPr="00501D97" w:rsidP="005F523E">
      <w:pPr>
        <w:spacing w:line="360" w:lineRule="auto"/>
        <w:ind w:firstLine="0" w:firstLineChars="0"/>
        <w:rPr>
          <w:rFonts w:ascii="黑体" w:eastAsia="黑体" w:hAnsi="宋体" w:hint="eastAsia"/>
          <w:sz w:val="24"/>
        </w:rPr>
      </w:pPr>
      <w:r w:rsidRPr="00501D97">
        <w:rPr>
          <w:rFonts w:ascii="黑体" w:eastAsia="黑体" w:hAnsi="宋体" w:hint="eastAsia"/>
          <w:sz w:val="24"/>
        </w:rPr>
        <w:fldChar w:fldCharType="end"/>
      </w:r>
    </w:p>
    <w:p w:rsidR="00D12B9F" w:rsidRPr="00501D97" w:rsidP="00D12B9F">
      <w:pPr>
        <w:spacing w:line="360" w:lineRule="auto"/>
        <w:ind w:firstLine="0" w:firstLineChars="0"/>
        <w:rPr>
          <w:rFonts w:ascii="黑体" w:eastAsia="黑体" w:hAnsi="宋体" w:hint="eastAsia"/>
          <w:color w:val="FF0000"/>
          <w:sz w:val="24"/>
        </w:rPr>
        <w:sectPr w:rsidSect="007C3AA6">
          <w:headerReference w:type="even" r:id="rId40"/>
          <w:headerReference w:type="default" r:id="rId41"/>
          <w:footerReference w:type="even" r:id="rId42"/>
          <w:footerReference w:type="default" r:id="rId43"/>
          <w:headerReference w:type="first" r:id="rId44"/>
          <w:footerReference w:type="first" r:id="rId45"/>
          <w:type w:val="nextPage"/>
          <w:pgSz w:w="11907" w:h="16840" w:code="9"/>
          <w:pgMar w:top="1701" w:right="1134" w:bottom="1134" w:left="1701" w:header="1361" w:footer="1134" w:gutter="0"/>
          <w:pgNumType w:fmt="upperRoman" w:start="4"/>
          <w:cols w:space="425"/>
          <w:titlePg w:val="0"/>
          <w:docGrid w:type="lines" w:linePitch="312"/>
        </w:sectPr>
      </w:pPr>
      <w:r w:rsidRPr="00501D97">
        <w:rPr>
          <w:rFonts w:ascii="黑体" w:eastAsia="黑体" w:hAnsi="宋体" w:hint="eastAsia"/>
          <w:color w:val="FF0000"/>
          <w:sz w:val="24"/>
        </w:rPr>
        <w:t>（该目录自动生成，请不用动）</w:t>
      </w:r>
    </w:p>
    <w:p w:rsidR="00D12B9F" w:rsidRPr="00501D97" w:rsidP="005F523E">
      <w:pPr>
        <w:spacing w:line="360" w:lineRule="auto"/>
        <w:ind w:firstLine="0" w:firstLineChars="0"/>
        <w:rPr>
          <w:rFonts w:ascii="黑体" w:eastAsia="黑体" w:hAnsi="宋体" w:hint="eastAsia"/>
          <w:sz w:val="24"/>
        </w:rPr>
      </w:pPr>
    </w:p>
    <w:p w:rsidR="00D12B9F" w:rsidRPr="00501D97" w:rsidP="005F523E">
      <w:pPr>
        <w:spacing w:line="360" w:lineRule="auto"/>
        <w:ind w:firstLine="0" w:firstLineChars="0"/>
        <w:rPr>
          <w:rFonts w:ascii="黑体" w:eastAsia="黑体" w:hAnsi="宋体" w:hint="eastAsia"/>
          <w:sz w:val="24"/>
        </w:rPr>
      </w:pPr>
    </w:p>
    <w:p w:rsidR="00D12B9F" w:rsidRPr="00501D97" w:rsidP="005F523E">
      <w:pPr>
        <w:spacing w:line="360" w:lineRule="auto"/>
        <w:ind w:firstLine="0" w:firstLineChars="0"/>
        <w:rPr>
          <w:rFonts w:ascii="宋体" w:eastAsia="宋体" w:hAnsi="宋体" w:hint="eastAsia"/>
          <w:sz w:val="32"/>
          <w:szCs w:val="32"/>
        </w:rPr>
      </w:pPr>
    </w:p>
    <w:p w:rsidR="00B54BD9" w:rsidRPr="00501D97" w:rsidP="00567CB4">
      <w:pPr>
        <w:ind w:firstLine="480"/>
        <w:rPr>
          <w:rFonts w:ascii="宋体" w:hAnsi="宋体" w:hint="eastAsia"/>
          <w:sz w:val="24"/>
        </w:rPr>
      </w:pPr>
    </w:p>
    <w:p w:rsidR="00B54BD9" w:rsidRPr="00501D97" w:rsidP="00F80A41">
      <w:pPr>
        <w:spacing w:line="440" w:lineRule="exact"/>
        <w:ind w:firstLine="0" w:firstLineChars="0"/>
        <w:rPr>
          <w:rFonts w:ascii="宋体" w:eastAsia="宋体" w:hAnsi="宋体" w:hint="eastAsia"/>
          <w:sz w:val="32"/>
          <w:szCs w:val="32"/>
        </w:rPr>
        <w:sectPr w:rsidSect="007C3AA6">
          <w:headerReference w:type="even" r:id="rId46"/>
          <w:headerReference w:type="default" r:id="rId47"/>
          <w:footerReference w:type="even" r:id="rId48"/>
          <w:footerReference w:type="default" r:id="rId49"/>
          <w:headerReference w:type="first" r:id="rId50"/>
          <w:footerReference w:type="first" r:id="rId51"/>
          <w:type w:val="nextPage"/>
          <w:pgSz w:w="11907" w:h="16840" w:code="9"/>
          <w:pgMar w:top="1701" w:right="1134" w:bottom="1134" w:left="1701" w:header="1361" w:footer="1134" w:gutter="0"/>
          <w:pgNumType w:fmt="upperRoman" w:start="5"/>
          <w:cols w:space="425"/>
          <w:titlePg w:val="0"/>
          <w:docGrid w:type="lines" w:linePitch="312"/>
        </w:sectPr>
      </w:pPr>
    </w:p>
    <w:p w:rsidR="00F751B9" w:rsidRPr="00501D97" w:rsidP="00BF6E2D">
      <w:pPr>
        <w:pStyle w:val="Heading1"/>
        <w:rPr>
          <w:rFonts w:hint="eastAsia"/>
        </w:rPr>
      </w:pPr>
      <w:bookmarkStart w:id="0" w:name="_Toc148256457"/>
      <w:bookmarkStart w:id="1" w:name="_Toc149190039"/>
      <w:bookmarkStart w:id="2" w:name="_Toc182490598"/>
      <w:bookmarkStart w:id="3" w:name="_Toc329279062"/>
      <w:r w:rsidRPr="00501D97">
        <w:rPr>
          <w:rFonts w:hint="eastAsia"/>
        </w:rPr>
        <w:t>第</w:t>
      </w:r>
      <w:r w:rsidRPr="00501D97" w:rsidR="00097D29">
        <w:rPr>
          <w:rFonts w:hint="eastAsia"/>
        </w:rPr>
        <w:t>1</w:t>
      </w:r>
      <w:r w:rsidRPr="00501D97">
        <w:rPr>
          <w:rFonts w:hint="eastAsia"/>
        </w:rPr>
        <w:t>章</w:t>
      </w:r>
      <w:r w:rsidRPr="00501D97" w:rsidR="00166E2C">
        <w:rPr>
          <w:rFonts w:hint="eastAsia"/>
        </w:rPr>
        <w:t xml:space="preserve"> </w:t>
      </w:r>
      <w:r w:rsidRPr="00501D97">
        <w:rPr>
          <w:rFonts w:hint="eastAsia"/>
        </w:rPr>
        <w:t>绪论</w:t>
      </w:r>
      <w:bookmarkEnd w:id="3"/>
    </w:p>
    <w:p w:rsidR="00DE46DB" w:rsidRPr="00501D97" w:rsidP="00DE46DB">
      <w:pPr>
        <w:adjustRightInd w:val="0"/>
        <w:snapToGrid w:val="0"/>
        <w:spacing w:line="360" w:lineRule="auto"/>
        <w:ind w:firstLine="480"/>
        <w:rPr>
          <w:rFonts w:ascii="宋体" w:hAnsi="宋体" w:hint="eastAsia"/>
          <w:color w:val="000000"/>
          <w:sz w:val="24"/>
        </w:rPr>
      </w:pPr>
      <w:bookmarkEnd w:id="0"/>
      <w:bookmarkEnd w:id="1"/>
      <w:bookmarkEnd w:id="2"/>
      <w:r w:rsidRPr="00501D97">
        <w:rPr>
          <w:rFonts w:ascii="黑体" w:hAnsi="宋体" w:hint="eastAsia"/>
          <w:color w:val="000000"/>
          <w:sz w:val="24"/>
        </w:rPr>
        <w:t>水泥砼桥面铺装前，主梁表面未凿毛或凿毛的密度和深度不够，大大降低了桥面铺</w:t>
      </w:r>
      <w:r w:rsidRPr="00501D97">
        <w:rPr>
          <w:rFonts w:ascii="黑体" w:hAnsi="宋体" w:hint="eastAsia"/>
          <w:color w:val="000000"/>
          <w:sz w:val="24"/>
        </w:rPr>
        <w:t> </w:t>
      </w:r>
      <w:r w:rsidRPr="00501D97">
        <w:rPr>
          <w:rFonts w:ascii="黑体" w:hAnsi="宋体" w:hint="eastAsia"/>
          <w:color w:val="000000"/>
          <w:sz w:val="24"/>
        </w:rPr>
        <w:t>装层与梁面之间的粘聚力，破坏了水泥混凝土层的整体性，通车后车轮的剧烈冲击和荷载的作用使桥面出现脱皮、裂缝、剥落等现象。同样，在复合桥面施工中，水泥混凝土铺装层表面未凿毛或凿毛的密度和深度不够，桥涵表面水泥混凝土与沥青混凝土加铺层之间形成一种像镜面一样的光滑面，这就是水泥混凝土的裂皮所致，而引起产生离层，不抓涩等作用，直接影响沥青混凝土与水泥混凝土表面的再续亲合力，致使结合不严紧，桥面破坏较为严重，使用寿命锐减。</w:t>
      </w:r>
    </w:p>
    <w:p w:rsidR="00B429B1" w:rsidRPr="00501D97" w:rsidP="00DE46DB">
      <w:pPr>
        <w:adjustRightInd w:val="0"/>
        <w:snapToGrid w:val="0"/>
        <w:spacing w:line="360" w:lineRule="auto"/>
        <w:ind w:firstLine="480"/>
        <w:rPr>
          <w:rFonts w:ascii="宋体" w:hAnsi="宋体" w:hint="eastAsia"/>
          <w:color w:val="000000"/>
          <w:sz w:val="24"/>
        </w:rPr>
      </w:pPr>
      <w:r w:rsidRPr="00501D97" w:rsidR="00DE46DB">
        <w:rPr>
          <w:rFonts w:ascii="宋体" w:hAnsi="宋体" w:hint="eastAsia"/>
          <w:color w:val="000000"/>
          <w:sz w:val="24"/>
        </w:rPr>
        <w:t>目前，国内常用的混凝土界面粗糙（凿面）处理工艺主要分为两大类：人工糙化法和机械糙化法。人工糙化法利用人工对老混凝土表面进行糙化处理；该方法的优点是设备简单、操作灵活、施工方便，适用于任何部位粘结面的糙化处理。缺点是劳动强度大、效率低，且对老混凝土粘结面产生扰动，甚至会出现微裂缝损伤等不良现象。</w:t>
      </w:r>
    </w:p>
    <w:p w:rsidR="00B429B1" w:rsidRPr="00501D97" w:rsidP="00DE46DB">
      <w:pPr>
        <w:adjustRightInd w:val="0"/>
        <w:snapToGrid w:val="0"/>
        <w:spacing w:line="360" w:lineRule="auto"/>
        <w:ind w:firstLine="480"/>
        <w:rPr>
          <w:rFonts w:ascii="宋体" w:hAnsi="宋体" w:hint="eastAsia"/>
          <w:color w:val="000000"/>
          <w:sz w:val="24"/>
        </w:rPr>
      </w:pPr>
      <w:r w:rsidRPr="00501D97" w:rsidR="00DE46DB">
        <w:rPr>
          <w:rFonts w:ascii="宋体" w:hAnsi="宋体" w:hint="eastAsia"/>
          <w:color w:val="000000"/>
          <w:sz w:val="24"/>
        </w:rPr>
        <w:t>机械糙化法是采用机械设备对老混凝土粘结面进行糙化处理，主要有高压水射法、低压水冲毛、喷砂（丸）法、风镐凿毛法、钢丝刷和扫帚等机械刷毛等。高压水射法是高压水枪对老混凝土粘结面进行冲毛糙化处理；该方法施工速度快、效率高，对老混凝土的扰动小，处理面的凹凸均匀性好；缺点是高压冲水设备昂贵。低压水冲毛是在混凝土终凝后，用0.3～0.6MPa的水压冲毛，冲掉2～3cm厚的表层混凝土，使其表面的粗集料露出。该方法施工速度快、效率高；缺点是对老混凝土的扰动较大，处理面的凹凸均匀性较差。</w:t>
      </w:r>
    </w:p>
    <w:p w:rsidR="00B429B1" w:rsidRPr="00501D97" w:rsidP="00DE46DB">
      <w:pPr>
        <w:adjustRightInd w:val="0"/>
        <w:snapToGrid w:val="0"/>
        <w:spacing w:line="360" w:lineRule="auto"/>
        <w:ind w:firstLine="480"/>
        <w:rPr>
          <w:rFonts w:ascii="宋体" w:hAnsi="宋体" w:hint="eastAsia"/>
          <w:color w:val="000000"/>
          <w:sz w:val="24"/>
        </w:rPr>
      </w:pPr>
      <w:r w:rsidRPr="00501D97" w:rsidR="00DE46DB">
        <w:rPr>
          <w:rFonts w:ascii="宋体" w:hAnsi="宋体" w:hint="eastAsia"/>
          <w:color w:val="000000"/>
          <w:sz w:val="24"/>
        </w:rPr>
        <w:t>喷砂（丸）法的原理与高压水射法相同，是用喷射机向老混凝土粘结面喷射不同直径的砂或钢球。该方法施工速度快、效率高，对老混凝土的扰动小，处理面的凹凸均匀性好；但是处理的厚度较小，价格昂贵。</w:t>
      </w:r>
    </w:p>
    <w:p w:rsidR="00B429B1" w:rsidRPr="00501D97" w:rsidP="00DE46DB">
      <w:pPr>
        <w:adjustRightInd w:val="0"/>
        <w:snapToGrid w:val="0"/>
        <w:spacing w:line="360" w:lineRule="auto"/>
        <w:ind w:firstLine="480"/>
        <w:rPr>
          <w:rFonts w:ascii="宋体" w:hAnsi="宋体" w:hint="eastAsia"/>
          <w:color w:val="000000"/>
          <w:sz w:val="24"/>
        </w:rPr>
      </w:pPr>
      <w:r w:rsidRPr="00501D97" w:rsidR="00DE46DB">
        <w:rPr>
          <w:rFonts w:ascii="宋体" w:hAnsi="宋体" w:hint="eastAsia"/>
          <w:color w:val="000000"/>
          <w:sz w:val="24"/>
        </w:rPr>
        <w:t>风镐凿毛法是用风镐机对老混凝土粘结面凿毛糙化处理，该方法施工速度快，适用于水平粘结处理结构，但处理的界面凹凸均匀性差，对老混凝土扰动大，且易造成噪声和风尘污染。钢丝刷和扫帚等机械刷毛法是用钢丝刷和扫帚等对收面混凝土进行扫动，使其表面产生划痕的糙化处理方法。该方法操作简单，成本较低；但是粗糙程度不足。</w:t>
      </w:r>
    </w:p>
    <w:p w:rsidR="00DE46DB" w:rsidRPr="00501D97" w:rsidP="00DE46DB">
      <w:pPr>
        <w:adjustRightInd w:val="0"/>
        <w:snapToGrid w:val="0"/>
        <w:spacing w:line="360" w:lineRule="auto"/>
        <w:ind w:firstLine="480"/>
        <w:rPr>
          <w:rFonts w:ascii="宋体" w:hAnsi="宋体" w:hint="eastAsia"/>
          <w:color w:val="000000"/>
          <w:sz w:val="24"/>
        </w:rPr>
        <w:sectPr w:rsidSect="00B42415">
          <w:headerReference w:type="even" r:id="rId52"/>
          <w:headerReference w:type="default" r:id="rId53"/>
          <w:footerReference w:type="even" r:id="rId54"/>
          <w:footerReference w:type="default" r:id="rId55"/>
          <w:headerReference w:type="first" r:id="rId56"/>
          <w:footerReference w:type="first" r:id="rId57"/>
          <w:pgSz w:w="11907" w:h="16840" w:code="9"/>
          <w:pgMar w:top="1701" w:right="1134" w:bottom="1134" w:left="1701" w:header="1361" w:footer="1134" w:gutter="0"/>
          <w:pgNumType w:start="1"/>
          <w:cols w:space="425"/>
          <w:docGrid w:type="lines" w:linePitch="312"/>
        </w:sectPr>
      </w:pPr>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为此，工程实践迫切需要一种低成本、高标准、高工效、易于推广应用的水泥混凝土表面糙化（凿毛）处理工艺。</w:t>
      </w:r>
    </w:p>
    <w:p w:rsidR="00DE46DB" w:rsidRPr="00501D97" w:rsidP="00DE46DB">
      <w:pPr>
        <w:adjustRightInd w:val="0"/>
        <w:snapToGrid w:val="0"/>
        <w:spacing w:line="360" w:lineRule="auto"/>
        <w:ind w:firstLine="480"/>
        <w:rPr>
          <w:rFonts w:ascii="宋体" w:hAnsi="宋体" w:hint="eastAsia"/>
          <w:color w:val="000000"/>
          <w:sz w:val="24"/>
        </w:rPr>
        <w:sectPr w:rsidSect="00B42415">
          <w:headerReference w:type="even" r:id="rId58"/>
          <w:headerReference w:type="default" r:id="rId59"/>
          <w:footerReference w:type="even" r:id="rId60"/>
          <w:footerReference w:type="default" r:id="rId61"/>
          <w:headerReference w:type="first" r:id="rId62"/>
          <w:footerReference w:type="first" r:id="rId63"/>
          <w:type w:val="nextPage"/>
          <w:pgSz w:w="11907" w:h="16840" w:code="9"/>
          <w:pgMar w:top="1701" w:right="1134" w:bottom="1134" w:left="1701" w:header="1361" w:footer="1134" w:gutter="0"/>
          <w:pgNumType w:start="2"/>
          <w:cols w:space="425"/>
          <w:titlePg w:val="0"/>
          <w:docGrid w:type="lines" w:linePitch="312"/>
        </w:sectPr>
      </w:pPr>
    </w:p>
    <w:p w:rsidR="00DE46DB" w:rsidRPr="00501D97" w:rsidP="009165B4">
      <w:pPr>
        <w:pStyle w:val="Heading1"/>
        <w:rPr>
          <w:rFonts w:hint="eastAsia"/>
        </w:rPr>
      </w:pPr>
      <w:bookmarkStart w:id="4" w:name="_Toc329279063"/>
      <w:r w:rsidRPr="00501D97">
        <w:rPr>
          <w:rFonts w:hint="eastAsia"/>
        </w:rPr>
        <w:t>第</w:t>
      </w:r>
      <w:r w:rsidRPr="00501D97" w:rsidR="00B429B1">
        <w:rPr>
          <w:rFonts w:hint="eastAsia"/>
        </w:rPr>
        <w:t>2</w:t>
      </w:r>
      <w:r w:rsidRPr="00501D97">
        <w:rPr>
          <w:rFonts w:hint="eastAsia"/>
        </w:rPr>
        <w:t xml:space="preserve">章 </w:t>
      </w:r>
      <w:r w:rsidRPr="00501D97" w:rsidR="00B429B1">
        <w:rPr>
          <w:rFonts w:hint="eastAsia"/>
        </w:rPr>
        <w:t>混凝土凿毛</w:t>
      </w:r>
      <w:r w:rsidRPr="00501D97">
        <w:rPr>
          <w:rFonts w:hint="eastAsia"/>
        </w:rPr>
        <w:t>处理的必要性</w:t>
      </w:r>
      <w:bookmarkEnd w:id="4"/>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根据相关文献的调查，沈大高速公路改扩建工程之前的公路及桥涵路面，在原施工中，因为没有对水泥混凝土表面的浆皮光滑面进行表面粗糙处理，致使桥、涵路面的沥青混凝土加铺层结合不够紧密，而产生龟裂、破坏的现象较为严重。2002年国道（哈大公路、沈阳至大连段）扩建后2003年8月通车。当夏去冬至时，经过高温、低温的交错变换、雨雪洗礼、重车碾压的桥涵表面沥青砼混凝土加铺层，开始龟裂、离层脱落，局部出现残损坑凹。几经维修，仍然千疮百孔，成为典型的</w:t>
      </w:r>
      <w:r w:rsidRPr="00501D97">
        <w:rPr>
          <w:rFonts w:ascii="宋体" w:hAnsi="宋体" w:hint="eastAsia"/>
          <w:color w:val="000000"/>
          <w:sz w:val="24"/>
        </w:rPr>
        <w:t>“</w:t>
      </w:r>
      <w:r w:rsidRPr="00501D97">
        <w:rPr>
          <w:rFonts w:ascii="宋体" w:hAnsi="宋体" w:hint="eastAsia"/>
          <w:color w:val="000000"/>
          <w:sz w:val="24"/>
        </w:rPr>
        <w:t>补丁</w:t>
      </w:r>
      <w:r w:rsidRPr="00501D97">
        <w:rPr>
          <w:rFonts w:ascii="宋体" w:hAnsi="宋体" w:hint="eastAsia"/>
          <w:color w:val="000000"/>
          <w:sz w:val="24"/>
        </w:rPr>
        <w:t>”</w:t>
      </w:r>
      <w:r w:rsidRPr="00501D97">
        <w:rPr>
          <w:rFonts w:ascii="宋体" w:hAnsi="宋体" w:hint="eastAsia"/>
          <w:color w:val="000000"/>
          <w:sz w:val="24"/>
        </w:rPr>
        <w:t>桥面路段。</w:t>
      </w:r>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通过现场调查发现，桥涵表面水泥混凝土与沥青混凝土加铺层之间形成一种象镜面一样的光滑面，这就是水泥混凝土的裂皮所致，而引起产生离层，不抓涩等作用，直接影响沥青混凝土与水泥混凝土表面的再续亲合力，致使结合不紧密，使用寿命锐减。追根溯源，都是因为没有对其表面进行有效的粗糙处理所致，造成前面修、后面补的恶性循环。</w:t>
      </w:r>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新改扩建的辽宁省沈大高速公路工程设计，在总结经验教训基础上的同时，又向外国发达国家先进筑路筑桥工艺、优质工程学习，对桥涵、搭板增加了凿毛的技术标准。要求达到1m</w:t>
      </w:r>
      <w:r w:rsidRPr="00501D97">
        <w:rPr>
          <w:rFonts w:ascii="宋体" w:hAnsi="宋体" w:hint="eastAsia"/>
          <w:color w:val="000000"/>
          <w:sz w:val="24"/>
          <w:vertAlign w:val="superscript"/>
        </w:rPr>
        <w:t>2</w:t>
      </w:r>
      <w:r w:rsidRPr="00501D97">
        <w:rPr>
          <w:rFonts w:ascii="宋体" w:hAnsi="宋体" w:hint="eastAsia"/>
          <w:color w:val="000000"/>
          <w:sz w:val="24"/>
        </w:rPr>
        <w:t>凿毛点在5000个以上，凿点深度2～5mm，清除水泥混凝土表面浆皮光滑面积95％以上等技术标准。有效解决了桥涵、搭板水泥混凝土表面的浆皮光滑面而诱发的诸多质量问题，特别是在桥涵、搭板水泥混凝土表面与沥青混凝土加铺层、水泥制品与水泥混凝土、二次加铺层严密结合时，采用该标准进行施工。由此来解决水泥制品表面与沥青混凝土（水泥混凝土）二次加铺层的再续亲合力，结合更加紧密等关键性问题，取得了非常好的效果。</w:t>
      </w:r>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对混凝土表面进行粗糙处理的目的，</w:t>
      </w:r>
      <w:r w:rsidRPr="00501D97" w:rsidR="00B429B1">
        <w:rPr>
          <w:rFonts w:ascii="宋体" w:hAnsi="宋体" w:hint="eastAsia"/>
          <w:color w:val="000000"/>
          <w:sz w:val="24"/>
        </w:rPr>
        <w:t>即凿毛，</w:t>
      </w:r>
      <w:r w:rsidRPr="00501D97">
        <w:rPr>
          <w:rFonts w:ascii="宋体" w:hAnsi="宋体" w:hint="eastAsia"/>
          <w:color w:val="000000"/>
          <w:sz w:val="24"/>
        </w:rPr>
        <w:t>是为了加强混凝土新旧结合面或混凝土与其他结构层之间的粘结力，从而使因施工或结构需要，进行分次浇筑的混凝土或复合路面形成一个整体，保证结构的完整性。</w:t>
      </w:r>
    </w:p>
    <w:p w:rsidR="00DE46DB" w:rsidRPr="00501D97" w:rsidP="00DE46DB">
      <w:pPr>
        <w:adjustRightInd w:val="0"/>
        <w:snapToGrid w:val="0"/>
        <w:spacing w:line="360" w:lineRule="auto"/>
        <w:ind w:firstLine="480"/>
        <w:rPr>
          <w:rFonts w:ascii="宋体" w:hAnsi="宋体" w:hint="eastAsia"/>
          <w:color w:val="000000"/>
          <w:sz w:val="24"/>
        </w:rPr>
        <w:sectPr w:rsidSect="00B42415">
          <w:headerReference w:type="even" r:id="rId64"/>
          <w:headerReference w:type="default" r:id="rId65"/>
          <w:footerReference w:type="even" r:id="rId66"/>
          <w:footerReference w:type="default" r:id="rId67"/>
          <w:headerReference w:type="first" r:id="rId68"/>
          <w:footerReference w:type="first" r:id="rId69"/>
          <w:type w:val="nextPage"/>
          <w:pgSz w:w="11907" w:h="16840" w:code="9"/>
          <w:pgMar w:top="1701" w:right="1134" w:bottom="1134" w:left="1701" w:header="1361" w:footer="1134" w:gutter="0"/>
          <w:pgNumType w:start="3"/>
          <w:cols w:space="425"/>
          <w:titlePg w:val="0"/>
          <w:docGrid w:type="lines" w:linePitch="312"/>
        </w:sectPr>
      </w:pPr>
      <w:r w:rsidRPr="00501D97">
        <w:rPr>
          <w:rFonts w:ascii="宋体" w:hAnsi="宋体" w:hint="eastAsia"/>
          <w:color w:val="000000"/>
          <w:sz w:val="24"/>
        </w:rPr>
        <w:t>我省的一些高速公路和干线公路同样也存在桥面铺装使用寿命短，维修次数多，龟裂、坑洞等质量问题不能根治。除了设计问题外，主要原因还是施工质量问题。在桥面铺装施工前</w:t>
      </w:r>
      <w:r w:rsidRPr="00501D97" w:rsidR="00B429B1">
        <w:rPr>
          <w:rFonts w:ascii="宋体" w:hAnsi="宋体" w:hint="eastAsia"/>
          <w:color w:val="000000"/>
          <w:sz w:val="24"/>
        </w:rPr>
        <w:t>，</w:t>
      </w:r>
      <w:r w:rsidRPr="00501D97">
        <w:rPr>
          <w:rFonts w:ascii="宋体" w:hAnsi="宋体" w:hint="eastAsia"/>
          <w:color w:val="000000"/>
          <w:sz w:val="24"/>
        </w:rPr>
        <w:t>对梁板顶部的清理不彻底</w:t>
      </w:r>
      <w:r w:rsidRPr="00501D97" w:rsidR="00B429B1">
        <w:rPr>
          <w:rFonts w:ascii="宋体" w:hAnsi="宋体" w:hint="eastAsia"/>
          <w:color w:val="000000"/>
          <w:sz w:val="24"/>
        </w:rPr>
        <w:t>，</w:t>
      </w:r>
      <w:r w:rsidRPr="00501D97">
        <w:rPr>
          <w:rFonts w:ascii="宋体" w:hAnsi="宋体" w:hint="eastAsia"/>
          <w:color w:val="000000"/>
          <w:sz w:val="24"/>
        </w:rPr>
        <w:t>梁板凿、刷毛效果差</w:t>
      </w:r>
      <w:r w:rsidRPr="00501D97" w:rsidR="00B429B1">
        <w:rPr>
          <w:rFonts w:ascii="宋体" w:hAnsi="宋体" w:hint="eastAsia"/>
          <w:color w:val="000000"/>
          <w:sz w:val="24"/>
        </w:rPr>
        <w:t>，</w:t>
      </w:r>
      <w:r w:rsidRPr="00501D97">
        <w:rPr>
          <w:rFonts w:ascii="宋体" w:hAnsi="宋体" w:hint="eastAsia"/>
          <w:color w:val="000000"/>
          <w:sz w:val="24"/>
        </w:rPr>
        <w:t>表层的浮浆、泥、油污、松散混凝土清理不净</w:t>
      </w:r>
      <w:r w:rsidRPr="00501D97" w:rsidR="00B429B1">
        <w:rPr>
          <w:rFonts w:ascii="宋体" w:hAnsi="宋体" w:hint="eastAsia"/>
          <w:color w:val="000000"/>
          <w:sz w:val="24"/>
        </w:rPr>
        <w:t>，</w:t>
      </w:r>
      <w:r w:rsidRPr="00501D97">
        <w:rPr>
          <w:rFonts w:ascii="宋体" w:hAnsi="宋体" w:hint="eastAsia"/>
          <w:color w:val="000000"/>
          <w:sz w:val="24"/>
        </w:rPr>
        <w:t>主梁表面未凿毛或凿毛的密度和深度不够</w:t>
      </w:r>
      <w:r w:rsidRPr="00501D97" w:rsidR="00B429B1">
        <w:rPr>
          <w:rFonts w:ascii="宋体" w:hAnsi="宋体" w:hint="eastAsia"/>
          <w:color w:val="000000"/>
          <w:sz w:val="24"/>
        </w:rPr>
        <w:t>，</w:t>
      </w:r>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这些都严重影响桥面铺装层与梁顶面混凝土之间的结合力</w:t>
      </w:r>
      <w:r w:rsidRPr="00501D97" w:rsidR="00B429B1">
        <w:rPr>
          <w:rFonts w:ascii="宋体" w:hAnsi="宋体" w:hint="eastAsia"/>
          <w:color w:val="000000"/>
          <w:sz w:val="24"/>
        </w:rPr>
        <w:t>，</w:t>
      </w:r>
      <w:r w:rsidRPr="00501D97">
        <w:rPr>
          <w:rFonts w:ascii="宋体" w:hAnsi="宋体" w:hint="eastAsia"/>
          <w:color w:val="000000"/>
          <w:sz w:val="24"/>
        </w:rPr>
        <w:t>破坏了水泥混凝土的整体性</w:t>
      </w:r>
      <w:r w:rsidRPr="00501D97" w:rsidR="00B429B1">
        <w:rPr>
          <w:rFonts w:ascii="宋体" w:hAnsi="宋体" w:hint="eastAsia"/>
          <w:color w:val="000000"/>
          <w:sz w:val="24"/>
        </w:rPr>
        <w:t>，</w:t>
      </w:r>
      <w:r w:rsidRPr="00501D97">
        <w:rPr>
          <w:rFonts w:ascii="宋体" w:hAnsi="宋体" w:hint="eastAsia"/>
          <w:color w:val="000000"/>
          <w:sz w:val="24"/>
        </w:rPr>
        <w:t>在车辆荷载的反复作用下</w:t>
      </w:r>
      <w:r w:rsidRPr="00501D97" w:rsidR="00B429B1">
        <w:rPr>
          <w:rFonts w:ascii="宋体" w:hAnsi="宋体" w:hint="eastAsia"/>
          <w:color w:val="000000"/>
          <w:sz w:val="24"/>
        </w:rPr>
        <w:t>，</w:t>
      </w:r>
      <w:r w:rsidRPr="00501D97">
        <w:rPr>
          <w:rFonts w:ascii="宋体" w:hAnsi="宋体" w:hint="eastAsia"/>
          <w:color w:val="000000"/>
          <w:sz w:val="24"/>
        </w:rPr>
        <w:t>桥面铺装层就容易出现开裂、松散等情况。</w:t>
      </w:r>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《公路桥涵施工技术规范》JTJ041</w:t>
      </w:r>
      <w:r w:rsidRPr="00501D97" w:rsidR="00B429B1">
        <w:rPr>
          <w:rFonts w:ascii="宋体" w:hAnsi="宋体" w:hint="eastAsia"/>
          <w:color w:val="000000"/>
          <w:sz w:val="24"/>
        </w:rPr>
        <w:t>-</w:t>
      </w:r>
      <w:r w:rsidRPr="00501D97">
        <w:rPr>
          <w:rFonts w:ascii="宋体" w:hAnsi="宋体" w:hint="eastAsia"/>
          <w:color w:val="000000"/>
          <w:sz w:val="24"/>
        </w:rPr>
        <w:t>2000对混凝土二次界面处理有专门的要求，第</w:t>
      </w:r>
      <w:smartTag w:uri="urn:schemas-microsoft-com:office:smarttags" w:element="chsdate">
        <w:smartTagPr>
          <w:attr w:name="Day" w:val="30"/>
          <w:attr w:name="IsLunarDate" w:val="False"/>
          <w:attr w:name="IsROCDate" w:val="False"/>
          <w:attr w:name="Month" w:val="12"/>
          <w:attr w:name="Year" w:val="1899"/>
        </w:smartTagPr>
        <w:r w:rsidRPr="00501D97">
          <w:rPr>
            <w:rFonts w:ascii="宋体" w:hAnsi="宋体" w:hint="eastAsia"/>
            <w:color w:val="000000"/>
            <w:sz w:val="24"/>
          </w:rPr>
          <w:t>11.6.1</w:t>
        </w:r>
      </w:smartTag>
      <w:r w:rsidRPr="00501D97">
        <w:rPr>
          <w:rFonts w:ascii="宋体" w:hAnsi="宋体" w:hint="eastAsia"/>
          <w:color w:val="000000"/>
          <w:sz w:val="24"/>
        </w:rPr>
        <w:t>款第6条：施工缝的位置应在混凝土浇筑之前确定，宜留置在结构受剪力和弯矩较小且便于施工的部位，并应按下列要求进行处理：</w:t>
      </w:r>
    </w:p>
    <w:p w:rsidR="00DE46DB" w:rsidRPr="00501D97" w:rsidP="00DE46DB">
      <w:pPr>
        <w:adjustRightInd w:val="0"/>
        <w:snapToGrid w:val="0"/>
        <w:spacing w:line="360" w:lineRule="auto"/>
        <w:ind w:firstLine="480"/>
        <w:rPr>
          <w:rFonts w:ascii="宋体" w:hAnsi="宋体" w:hint="eastAsia"/>
          <w:color w:val="000000"/>
          <w:sz w:val="24"/>
        </w:rPr>
      </w:pPr>
      <w:r w:rsidRPr="00501D97" w:rsidR="00B429B1">
        <w:rPr>
          <w:rFonts w:ascii="宋体" w:hAnsi="宋体" w:hint="eastAsia"/>
          <w:color w:val="000000"/>
          <w:sz w:val="24"/>
        </w:rPr>
        <w:t>（</w:t>
      </w:r>
      <w:r w:rsidRPr="00501D97">
        <w:rPr>
          <w:rFonts w:ascii="宋体" w:hAnsi="宋体" w:hint="eastAsia"/>
          <w:color w:val="000000"/>
          <w:sz w:val="24"/>
        </w:rPr>
        <w:t>1）应凿除处理层混凝土表面的水泥砂浆和松弱层，但凿除时，处理层混凝土须达到下列强度：</w:t>
      </w:r>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用水冲洗凿毛时，须达到0.5MPa；</w:t>
      </w:r>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用人工凿除时，须达到2.5MPa；</w:t>
      </w:r>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用风动机凿毛时，须达到10MPa。</w:t>
      </w:r>
    </w:p>
    <w:p w:rsidR="00DE46DB" w:rsidRPr="00501D97" w:rsidP="00DE46DB">
      <w:pPr>
        <w:adjustRightInd w:val="0"/>
        <w:snapToGrid w:val="0"/>
        <w:spacing w:line="360" w:lineRule="auto"/>
        <w:ind w:firstLine="480"/>
        <w:rPr>
          <w:rFonts w:ascii="宋体" w:hAnsi="宋体" w:hint="eastAsia"/>
          <w:color w:val="000000"/>
          <w:sz w:val="24"/>
        </w:rPr>
      </w:pPr>
      <w:r w:rsidRPr="00501D97" w:rsidR="00B429B1">
        <w:rPr>
          <w:rFonts w:ascii="宋体" w:hAnsi="宋体" w:hint="eastAsia"/>
          <w:color w:val="000000"/>
          <w:sz w:val="24"/>
        </w:rPr>
        <w:t>（</w:t>
      </w:r>
      <w:r w:rsidRPr="00501D97">
        <w:rPr>
          <w:rFonts w:ascii="宋体" w:hAnsi="宋体" w:hint="eastAsia"/>
          <w:color w:val="000000"/>
          <w:sz w:val="24"/>
        </w:rPr>
        <w:t>2）经凿毛处理的混凝土面，应用水冲洗干净，在浇筑次层混凝土前，对垂直施工缝宜刷一层水泥净浆，对水平缝宜铺一层厚为10～</w:t>
      </w:r>
      <w:smartTag w:uri="urn:schemas-microsoft-com:office:smarttags" w:element="chmetcnv">
        <w:smartTagPr>
          <w:attr w:name="HasSpace" w:val="False"/>
          <w:attr w:name="Negative" w:val="False"/>
          <w:attr w:name="NumberType" w:val="1"/>
          <w:attr w:name="SourceValue" w:val="20"/>
          <w:attr w:name="TCSC" w:val="0"/>
          <w:attr w:name="UnitName" w:val="mm"/>
        </w:smartTagPr>
        <w:r w:rsidRPr="00501D97">
          <w:rPr>
            <w:rFonts w:ascii="宋体" w:hAnsi="宋体" w:hint="eastAsia"/>
            <w:color w:val="000000"/>
            <w:sz w:val="24"/>
          </w:rPr>
          <w:t>20mm</w:t>
        </w:r>
      </w:smartTag>
      <w:r w:rsidRPr="00501D97">
        <w:rPr>
          <w:rFonts w:ascii="宋体" w:hAnsi="宋体" w:hint="eastAsia"/>
          <w:color w:val="000000"/>
          <w:sz w:val="24"/>
        </w:rPr>
        <w:t>的1：2的水泥砂浆。</w:t>
      </w:r>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第</w:t>
      </w:r>
      <w:smartTag w:uri="urn:schemas-microsoft-com:office:smarttags" w:element="chsdate">
        <w:smartTagPr>
          <w:attr w:name="Day" w:val="30"/>
          <w:attr w:name="IsLunarDate" w:val="False"/>
          <w:attr w:name="IsROCDate" w:val="False"/>
          <w:attr w:name="Month" w:val="12"/>
          <w:attr w:name="Year" w:val="1899"/>
        </w:smartTagPr>
        <w:r w:rsidRPr="00501D97">
          <w:rPr>
            <w:rFonts w:ascii="宋体" w:hAnsi="宋体" w:hint="eastAsia"/>
            <w:color w:val="000000"/>
            <w:sz w:val="24"/>
          </w:rPr>
          <w:t>20.7.1</w:t>
        </w:r>
      </w:smartTag>
      <w:r w:rsidRPr="00501D97">
        <w:rPr>
          <w:rFonts w:ascii="宋体" w:hAnsi="宋体" w:hint="eastAsia"/>
          <w:color w:val="000000"/>
          <w:sz w:val="24"/>
        </w:rPr>
        <w:t>款第1条：</w:t>
      </w:r>
      <w:r w:rsidRPr="00501D97">
        <w:rPr>
          <w:rFonts w:ascii="宋体" w:hAnsi="宋体" w:hint="eastAsia"/>
          <w:color w:val="000000"/>
          <w:sz w:val="24"/>
        </w:rPr>
        <w:t>“</w:t>
      </w:r>
      <w:r w:rsidRPr="00501D97">
        <w:rPr>
          <w:rFonts w:ascii="宋体" w:hAnsi="宋体" w:hint="eastAsia"/>
          <w:color w:val="000000"/>
          <w:sz w:val="24"/>
        </w:rPr>
        <w:t>沥青砼铺装前应对桥面进行检查，桥面应平整、粗糙。</w:t>
      </w:r>
      <w:r w:rsidRPr="00501D97">
        <w:rPr>
          <w:rFonts w:ascii="宋体" w:hAnsi="宋体" w:hint="eastAsia"/>
          <w:color w:val="000000"/>
          <w:sz w:val="24"/>
        </w:rPr>
        <w:t>”</w:t>
      </w:r>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《浙江省高速公路沥青路面规范化施工与质量管理指导意见》2007年修订版要求铺装层砼表面要求进行抛丸处理，以确保与沥青面层联结成整体。</w:t>
      </w:r>
    </w:p>
    <w:p w:rsidR="00DE46DB" w:rsidRPr="00501D97" w:rsidP="00DE46DB">
      <w:pPr>
        <w:adjustRightInd w:val="0"/>
        <w:snapToGrid w:val="0"/>
        <w:spacing w:line="360" w:lineRule="auto"/>
        <w:ind w:firstLine="480"/>
        <w:rPr>
          <w:rFonts w:ascii="宋体" w:hAnsi="宋体" w:hint="eastAsia"/>
          <w:color w:val="000000"/>
          <w:sz w:val="24"/>
        </w:rPr>
        <w:sectPr w:rsidSect="00B42415">
          <w:headerReference w:type="even" r:id="rId70"/>
          <w:headerReference w:type="default" r:id="rId71"/>
          <w:footerReference w:type="even" r:id="rId72"/>
          <w:footerReference w:type="default" r:id="rId73"/>
          <w:headerReference w:type="first" r:id="rId74"/>
          <w:footerReference w:type="first" r:id="rId75"/>
          <w:type w:val="nextPage"/>
          <w:pgSz w:w="11907" w:h="16840" w:code="9"/>
          <w:pgMar w:top="1701" w:right="1134" w:bottom="1134" w:left="1701" w:header="1361" w:footer="1134" w:gutter="0"/>
          <w:pgNumType w:start="4"/>
          <w:cols w:space="425"/>
          <w:titlePg w:val="0"/>
          <w:docGrid w:type="lines" w:linePitch="312"/>
        </w:sectPr>
      </w:pPr>
      <w:r w:rsidRPr="00501D97">
        <w:rPr>
          <w:rFonts w:ascii="宋体" w:hAnsi="宋体" w:hint="eastAsia"/>
          <w:color w:val="000000"/>
          <w:sz w:val="24"/>
        </w:rPr>
        <w:t>由于混凝土二次结合面处理不到位引起的质量问题已引起工程界的高度关注。目前，业内人士对混凝土二次界面处理工艺已达成了共识：通过对混凝土表面进行粗糙处理，达到加强混凝土新旧结合面或混凝土与其他结构层之间的粘结力，减少结构层的早期破损。</w:t>
      </w:r>
    </w:p>
    <w:p w:rsidR="00DE46DB" w:rsidRPr="00501D97" w:rsidP="009165B4">
      <w:pPr>
        <w:pStyle w:val="Heading1"/>
        <w:rPr>
          <w:rFonts w:hint="eastAsia"/>
        </w:rPr>
      </w:pPr>
      <w:bookmarkStart w:id="5" w:name="_Toc329279064"/>
      <w:r w:rsidRPr="00501D97">
        <w:rPr>
          <w:rFonts w:hint="eastAsia"/>
        </w:rPr>
        <w:t>第</w:t>
      </w:r>
      <w:r w:rsidRPr="00501D97" w:rsidR="00B429B1">
        <w:rPr>
          <w:rFonts w:hint="eastAsia"/>
        </w:rPr>
        <w:t>3</w:t>
      </w:r>
      <w:r w:rsidRPr="00501D97">
        <w:rPr>
          <w:rFonts w:hint="eastAsia"/>
        </w:rPr>
        <w:t>章 实体外试验及数据采集</w:t>
      </w:r>
      <w:bookmarkEnd w:id="5"/>
    </w:p>
    <w:p w:rsidR="00B429B1" w:rsidRPr="00501D97" w:rsidP="00B429B1">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缓凝水冲法混凝土凿毛，是在混凝土浇筑完毕收浆后，用喷雾器喷洒高效缓凝剂到混凝土表面，使构件表面3～5mm厚的混凝土薄层终凝时间长于构件内部混凝土终凝时间，形成一个时间差。经过一定的时间后，构件内部混凝土已完成终凝，但表层混凝土未达到终凝时，用高压水枪对未终凝的混凝土薄层进行冲洗，冲掉表层的水泥砂浆，使石子部分裸露形成粗糙的表面。此方法预期效果理想，糙化程度符合规范要求，操作简单，工效高，成本低，易于大范围推广应用。</w:t>
      </w:r>
    </w:p>
    <w:p w:rsidR="00DE46DB" w:rsidRPr="00501D97" w:rsidP="00D3683F">
      <w:pPr>
        <w:pStyle w:val="Heading1"/>
        <w:jc w:val="both"/>
        <w:rPr>
          <w:rStyle w:val="2Char"/>
          <w:rFonts w:hAnsi="Times New Roman" w:hint="eastAsia"/>
          <w:b w:val="0"/>
        </w:rPr>
      </w:pPr>
      <w:bookmarkStart w:id="6" w:name="_Toc329279065"/>
      <w:r w:rsidRPr="00501D97" w:rsidR="00B429B1">
        <w:rPr>
          <w:rStyle w:val="2Char"/>
          <w:rFonts w:ascii="黑体" w:hAnsi="Times New Roman" w:hint="eastAsia"/>
          <w:b w:val="0"/>
        </w:rPr>
        <w:t>3</w:t>
      </w:r>
      <w:r w:rsidRPr="00501D97">
        <w:rPr>
          <w:rStyle w:val="2Char"/>
          <w:rFonts w:ascii="黑体" w:hAnsi="Times New Roman" w:hint="eastAsia"/>
          <w:b w:val="0"/>
        </w:rPr>
        <w:t>.1实体外试验目的</w:t>
      </w:r>
      <w:bookmarkEnd w:id="6"/>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为了能与课题的部分数据能互相校对，并突出</w:t>
      </w:r>
      <w:r w:rsidRPr="00501D97" w:rsidR="009D15F1">
        <w:rPr>
          <w:rFonts w:ascii="宋体" w:hAnsi="宋体" w:hint="eastAsia"/>
          <w:color w:val="000000"/>
          <w:sz w:val="24"/>
        </w:rPr>
        <w:t>缓凝水冲法混凝土凿毛</w:t>
      </w:r>
      <w:r w:rsidRPr="00501D97">
        <w:rPr>
          <w:rFonts w:ascii="宋体" w:hAnsi="宋体" w:hint="eastAsia"/>
          <w:color w:val="000000"/>
          <w:sz w:val="24"/>
        </w:rPr>
        <w:t>实际应用成果，本次试验地点为宁波市高速公路江北连接线（二期）工程6标预制场。通过本次实体外研究及数据采集，为本工程8米预制梁板混凝土表面糙化处理提供试验依据及确认实施方案。</w:t>
      </w:r>
    </w:p>
    <w:p w:rsidR="00DE46DB" w:rsidRPr="00501D97" w:rsidP="00D3683F">
      <w:pPr>
        <w:pStyle w:val="Heading1"/>
        <w:jc w:val="both"/>
        <w:rPr>
          <w:rStyle w:val="2Char"/>
          <w:rFonts w:hAnsi="Times New Roman" w:hint="eastAsia"/>
          <w:b w:val="0"/>
        </w:rPr>
      </w:pPr>
      <w:bookmarkStart w:id="7" w:name="_Toc329279066"/>
      <w:r w:rsidRPr="00501D97" w:rsidR="00B429B1">
        <w:rPr>
          <w:rStyle w:val="2Char"/>
          <w:rFonts w:ascii="黑体" w:hAnsi="Times New Roman" w:hint="eastAsia"/>
          <w:b w:val="0"/>
        </w:rPr>
        <w:t>3</w:t>
      </w:r>
      <w:r w:rsidRPr="00501D97">
        <w:rPr>
          <w:rStyle w:val="2Char"/>
          <w:rFonts w:ascii="黑体" w:hAnsi="Times New Roman" w:hint="eastAsia"/>
          <w:b w:val="0"/>
        </w:rPr>
        <w:t>.2试验方案</w:t>
      </w:r>
      <w:bookmarkEnd w:id="7"/>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根据课题的预期结果，正式进行实体应用前必须确定一些基本参数，如冲水高度、冲水角度、冲水水压等。为了确定这些基本参数，本工程施工单位浙江省大成建设集团有限公司专门制定了初步试验方案。方案分三步走，首先以小试块的形式进行探讨性试验，取得初步成功后，以初定的参数进入下一步试验；第二步仍以小试块的形式进行深层次试验，最终确定基础参数及施工方案。第三步根据试验成果在8米预制梁板顶面进行实体应用。</w:t>
      </w:r>
    </w:p>
    <w:p w:rsidR="00DE46DB" w:rsidRPr="00501D97" w:rsidP="00BA1965">
      <w:pPr>
        <w:pStyle w:val="Heading3"/>
        <w:tabs>
          <w:tab w:val="num" w:pos="1080"/>
        </w:tabs>
        <w:adjustRightInd w:val="0"/>
        <w:snapToGrid w:val="0"/>
        <w:spacing w:before="312" w:beforeLines="100" w:after="312" w:afterLines="100" w:line="240" w:lineRule="auto"/>
        <w:ind w:firstLine="0" w:firstLineChars="0"/>
        <w:jc w:val="left"/>
        <w:rPr>
          <w:rFonts w:ascii="黑体" w:eastAsia="黑体" w:hint="eastAsia"/>
          <w:sz w:val="28"/>
          <w:szCs w:val="28"/>
        </w:rPr>
      </w:pPr>
      <w:bookmarkStart w:id="8" w:name="_Toc329279067"/>
      <w:smartTag w:uri="urn:schemas-microsoft-com:office:smarttags" w:element="chsdate">
        <w:smartTagPr>
          <w:attr w:name="Day" w:val="30"/>
          <w:attr w:name="IsLunarDate" w:val="False"/>
          <w:attr w:name="IsROCDate" w:val="False"/>
          <w:attr w:name="Month" w:val="12"/>
          <w:attr w:name="Year" w:val="1899"/>
        </w:smartTagPr>
        <w:r w:rsidRPr="00501D97" w:rsidR="00B429B1">
          <w:rPr>
            <w:rFonts w:ascii="黑体" w:eastAsia="黑体" w:hint="eastAsia"/>
            <w:b w:val="0"/>
            <w:sz w:val="28"/>
            <w:szCs w:val="28"/>
          </w:rPr>
          <w:t>3</w:t>
        </w:r>
        <w:r w:rsidRPr="00501D97">
          <w:rPr>
            <w:rFonts w:ascii="黑体" w:eastAsia="黑体" w:hint="eastAsia"/>
            <w:b w:val="0"/>
            <w:sz w:val="28"/>
            <w:szCs w:val="28"/>
          </w:rPr>
          <w:t>.2.1</w:t>
        </w:r>
      </w:smartTag>
      <w:r w:rsidRPr="00501D97">
        <w:rPr>
          <w:rFonts w:ascii="黑体" w:eastAsia="黑体" w:hint="eastAsia"/>
          <w:b w:val="0"/>
          <w:sz w:val="28"/>
          <w:szCs w:val="28"/>
        </w:rPr>
        <w:t>基础参数初步确认</w:t>
      </w:r>
      <w:bookmarkEnd w:id="8"/>
    </w:p>
    <w:p w:rsidR="00DE46DB" w:rsidRPr="00501D97" w:rsidP="00DE46DB">
      <w:pPr>
        <w:adjustRightInd w:val="0"/>
        <w:snapToGrid w:val="0"/>
        <w:spacing w:line="360" w:lineRule="auto"/>
        <w:ind w:firstLine="480"/>
        <w:rPr>
          <w:rFonts w:ascii="宋体" w:hAnsi="宋体" w:hint="eastAsia"/>
          <w:color w:val="000000"/>
          <w:sz w:val="24"/>
        </w:rPr>
      </w:pPr>
      <w:r w:rsidRPr="00501D97">
        <w:rPr>
          <w:rFonts w:ascii="宋体" w:hAnsi="宋体" w:hint="eastAsia"/>
          <w:color w:val="000000"/>
          <w:sz w:val="24"/>
        </w:rPr>
        <w:t>为初步确认基础参数，采用小试块的形式进行探讨性试验，具体试验过程</w:t>
      </w:r>
      <w:r w:rsidRPr="00501D97" w:rsidR="00B429B1">
        <w:rPr>
          <w:rFonts w:ascii="宋体" w:hAnsi="宋体" w:hint="eastAsia"/>
          <w:color w:val="000000"/>
          <w:sz w:val="24"/>
        </w:rPr>
        <w:t>如</w:t>
      </w:r>
      <w:r w:rsidRPr="00501D97">
        <w:rPr>
          <w:rFonts w:ascii="宋体" w:hAnsi="宋体" w:hint="eastAsia"/>
          <w:color w:val="000000"/>
          <w:sz w:val="24"/>
        </w:rPr>
        <w:t>图</w:t>
      </w:r>
      <w:r w:rsidRPr="00501D97" w:rsidR="00B429B1">
        <w:rPr>
          <w:rFonts w:ascii="宋体" w:hAnsi="宋体" w:hint="eastAsia"/>
          <w:color w:val="000000"/>
          <w:sz w:val="24"/>
        </w:rPr>
        <w:t>3-1到图3-5</w:t>
      </w:r>
      <w:r w:rsidRPr="00501D97">
        <w:rPr>
          <w:rFonts w:ascii="宋体" w:hAnsi="宋体" w:hint="eastAsia"/>
          <w:color w:val="000000"/>
          <w:sz w:val="24"/>
        </w:rPr>
        <w:t>。</w:t>
      </w:r>
      <w:r w:rsidRPr="00501D97">
        <w:rPr>
          <w:rFonts w:ascii="宋体" w:hAnsi="宋体" w:hint="eastAsia"/>
          <w:color w:val="000000"/>
          <w:sz w:val="24"/>
        </w:rPr>
        <w:br/>
      </w:r>
      <w:r w:rsidRPr="00501D97">
        <w:rPr>
          <w:rFonts w:ascii="宋体" w:hAnsi="宋体" w:hint="eastAsia"/>
          <w:color w:val="000000"/>
          <w:sz w:val="24"/>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https://d.book118.com/628023007070006041</w:t>
        </w:r>
      </w:hyperlink>
    </w:p>
    <w:p w:rsidR="00DE46DB" w:rsidRPr="00501D97" w:rsidP="00DE46DB">
      <w:pPr>
        <w:adjustRightInd w:val="0"/>
        <w:snapToGrid w:val="0"/>
        <w:spacing w:line="360" w:lineRule="auto"/>
        <w:ind w:firstLine="480"/>
        <w:rPr>
          <w:rFonts w:ascii="宋体" w:hAnsi="宋体" w:hint="eastAsia"/>
          <w:color w:val="000000"/>
          <w:sz w:val="24"/>
        </w:rPr>
      </w:pPr>
    </w:p>
    <w:sectPr w:rsidSect="00B42415">
      <w:headerReference w:type="even" r:id="rId77"/>
      <w:headerReference w:type="default" r:id="rId78"/>
      <w:footerReference w:type="even" r:id="rId79"/>
      <w:footerReference w:type="default" r:id="rId80"/>
      <w:headerReference w:type="first" r:id="rId81"/>
      <w:footerReference w:type="first" r:id="rId82"/>
      <w:type w:val="nextPage"/>
      <w:pgSz w:w="11907" w:h="16840" w:code="9"/>
      <w:pgMar w:top="1701" w:right="1134" w:bottom="1134" w:left="1701" w:header="1361" w:footer="1134" w:gutter="0"/>
      <w:pgNumType w:start="5"/>
      <w:cols w:space="425"/>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432C" w:rsidP="0047024F">
      <w:pPr>
        <w:ind w:firstLine="360"/>
      </w:pPr>
      <w:r>
        <w:separator/>
      </w:r>
    </w:p>
  </w:endnote>
  <w:endnote w:type="continuationSeparator" w:id="1">
    <w:p w:rsidR="00EF432C" w:rsidP="0047024F">
      <w:pPr>
        <w:ind w:firstLine="3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Arial Unicode MS"/>
    <w:panose1 w:val="02010609030101010101"/>
    <w:charset w:val="86"/>
    <w:family w:val="modern"/>
    <w:pitch w:val="fixed"/>
    <w:sig w:usb0="00000000"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ind w:firstLine="360"/>
      <w:jc w:val="center"/>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ind w:firstLine="360"/>
      <w:jc w:val="center"/>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D70E92" w:rsidP="00D70E92">
    <w:pPr>
      <w:pStyle w:val="Footer"/>
      <w:framePr w:wrap="around" w:vAnchor="text" w:hAnchor="margin" w:xAlign="center" w:y="1"/>
      <w:ind w:firstLine="360"/>
      <w:rPr>
        <w:rStyle w:val="PageNumber"/>
      </w:rPr>
    </w:pPr>
    <w:r w:rsidRPr="00D70E92">
      <w:rPr>
        <w:rStyle w:val="PageNumber"/>
      </w:rPr>
      <w:fldChar w:fldCharType="begin"/>
    </w:r>
    <w:r w:rsidRPr="00D70E92">
      <w:rPr>
        <w:rStyle w:val="PageNumber"/>
      </w:rPr>
      <w:instrText xml:space="preserve">PAGE  </w:instrText>
    </w:r>
    <w:r w:rsidRPr="00D70E92">
      <w:rPr>
        <w:rStyle w:val="PageNumber"/>
      </w:rPr>
      <w:fldChar w:fldCharType="separate"/>
    </w:r>
    <w:r w:rsidRPr="00D70E92">
      <w:rPr>
        <w:rStyle w:val="PageNumber"/>
      </w:rPr>
      <w:t>I</w:t>
    </w:r>
    <w:r w:rsidRPr="00D70E92">
      <w:rPr>
        <w:rStyle w:val="PageNumber"/>
      </w:rPr>
      <w:fldChar w:fldCharType="end"/>
    </w:r>
  </w:p>
  <w:p w:rsidR="00567CB4" w:rsidP="006835BF">
    <w:pPr>
      <w:pStyle w:val="Footer"/>
      <w:ind w:right="360" w:firstLine="0" w:firstLineChars="0"/>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D70E92" w:rsidP="00D70E92">
    <w:pPr>
      <w:pStyle w:val="Footer"/>
      <w:framePr w:wrap="around" w:vAnchor="text" w:hAnchor="margin" w:xAlign="center" w:y="1"/>
      <w:ind w:firstLine="360"/>
      <w:rPr>
        <w:rStyle w:val="PageNumber"/>
      </w:rPr>
    </w:pPr>
    <w:r w:rsidRPr="00D70E92">
      <w:rPr>
        <w:rStyle w:val="PageNumber"/>
      </w:rPr>
      <w:fldChar w:fldCharType="begin"/>
    </w:r>
    <w:r w:rsidRPr="00D70E92">
      <w:rPr>
        <w:rStyle w:val="PageNumber"/>
      </w:rPr>
      <w:instrText xml:space="preserve">PAGE  </w:instrText>
    </w:r>
    <w:r w:rsidRPr="00D70E92">
      <w:rPr>
        <w:rStyle w:val="PageNumber"/>
      </w:rPr>
      <w:fldChar w:fldCharType="separate"/>
    </w:r>
    <w:r w:rsidRPr="00D70E92">
      <w:rPr>
        <w:rStyle w:val="PageNumber"/>
      </w:rPr>
      <w:t>II</w:t>
    </w:r>
    <w:r w:rsidRPr="00D70E92">
      <w:rPr>
        <w:rStyle w:val="PageNumber"/>
      </w:rPr>
      <w:fldChar w:fldCharType="end"/>
    </w:r>
  </w:p>
  <w:p w:rsidR="00567CB4" w:rsidP="006835BF">
    <w:pPr>
      <w:pStyle w:val="Footer"/>
      <w:ind w:right="360" w:firstLine="0" w:firstLineChars="0"/>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D70E92" w:rsidP="00D70E92">
    <w:pPr>
      <w:pStyle w:val="Footer"/>
      <w:framePr w:wrap="around" w:vAnchor="text" w:hAnchor="margin" w:xAlign="center" w:y="1"/>
      <w:ind w:firstLine="360"/>
      <w:rPr>
        <w:rStyle w:val="PageNumber"/>
      </w:rPr>
    </w:pPr>
    <w:r w:rsidRPr="00D70E92">
      <w:rPr>
        <w:rStyle w:val="PageNumber"/>
      </w:rPr>
      <w:fldChar w:fldCharType="begin"/>
    </w:r>
    <w:r w:rsidRPr="00D70E92">
      <w:rPr>
        <w:rStyle w:val="PageNumber"/>
      </w:rPr>
      <w:instrText xml:space="preserve">PAGE  </w:instrText>
    </w:r>
    <w:r w:rsidRPr="00D70E92">
      <w:rPr>
        <w:rStyle w:val="PageNumber"/>
      </w:rPr>
      <w:fldChar w:fldCharType="separate"/>
    </w:r>
    <w:r w:rsidRPr="00D70E92">
      <w:rPr>
        <w:rStyle w:val="PageNumber"/>
      </w:rPr>
      <w:t>III</w:t>
    </w:r>
    <w:r w:rsidRPr="00D70E92">
      <w:rPr>
        <w:rStyle w:val="PageNumber"/>
      </w:rPr>
      <w:fldChar w:fldCharType="end"/>
    </w:r>
  </w:p>
  <w:p w:rsidR="00567CB4" w:rsidP="006835BF">
    <w:pPr>
      <w:pStyle w:val="Footer"/>
      <w:ind w:right="360" w:firstLine="0" w:firstLineChars="0"/>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D70E92" w:rsidP="00D70E92">
    <w:pPr>
      <w:pStyle w:val="Footer"/>
      <w:framePr w:wrap="around" w:vAnchor="text" w:hAnchor="margin" w:xAlign="center" w:y="1"/>
      <w:ind w:firstLine="360"/>
      <w:rPr>
        <w:rStyle w:val="PageNumber"/>
      </w:rPr>
    </w:pPr>
    <w:r w:rsidRPr="00D70E92">
      <w:rPr>
        <w:rStyle w:val="PageNumber"/>
      </w:rPr>
      <w:fldChar w:fldCharType="begin"/>
    </w:r>
    <w:r w:rsidRPr="00D70E92">
      <w:rPr>
        <w:rStyle w:val="PageNumber"/>
      </w:rPr>
      <w:instrText xml:space="preserve">PAGE  </w:instrText>
    </w:r>
    <w:r w:rsidRPr="00D70E92">
      <w:rPr>
        <w:rStyle w:val="PageNumber"/>
      </w:rPr>
      <w:fldChar w:fldCharType="separate"/>
    </w:r>
    <w:r w:rsidRPr="00D70E92">
      <w:rPr>
        <w:rStyle w:val="PageNumber"/>
      </w:rPr>
      <w:t>IV</w:t>
    </w:r>
    <w:r w:rsidRPr="00D70E92">
      <w:rPr>
        <w:rStyle w:val="PageNumber"/>
      </w:rPr>
      <w:fldChar w:fldCharType="end"/>
    </w:r>
  </w:p>
  <w:p w:rsidR="00567CB4" w:rsidP="006835BF">
    <w:pPr>
      <w:pStyle w:val="Footer"/>
      <w:ind w:right="360" w:firstLine="0" w:firstLineChars="0"/>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D70E92" w:rsidP="00D70E92">
    <w:pPr>
      <w:pStyle w:val="Footer"/>
      <w:framePr w:wrap="around" w:vAnchor="text" w:hAnchor="margin" w:xAlign="center" w:y="1"/>
      <w:ind w:firstLine="360"/>
      <w:rPr>
        <w:rStyle w:val="PageNumber"/>
      </w:rPr>
    </w:pPr>
    <w:r w:rsidRPr="00D70E92">
      <w:rPr>
        <w:rStyle w:val="PageNumber"/>
      </w:rPr>
      <w:fldChar w:fldCharType="begin"/>
    </w:r>
    <w:r w:rsidRPr="00D70E92">
      <w:rPr>
        <w:rStyle w:val="PageNumber"/>
      </w:rPr>
      <w:instrText xml:space="preserve">PAGE  </w:instrText>
    </w:r>
    <w:r w:rsidRPr="00D70E92">
      <w:rPr>
        <w:rStyle w:val="PageNumber"/>
      </w:rPr>
      <w:fldChar w:fldCharType="separate"/>
    </w:r>
    <w:r w:rsidRPr="00D70E92">
      <w:rPr>
        <w:rStyle w:val="PageNumber"/>
      </w:rPr>
      <w:t>V</w:t>
    </w:r>
    <w:r w:rsidRPr="00D70E92">
      <w:rPr>
        <w:rStyle w:val="PageNumber"/>
      </w:rPr>
      <w:fldChar w:fldCharType="end"/>
    </w:r>
  </w:p>
  <w:p w:rsidR="00567CB4" w:rsidP="006835BF">
    <w:pPr>
      <w:pStyle w:val="Footer"/>
      <w:ind w:right="360" w:firstLine="0" w:firstLineChars="0"/>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D70E92" w:rsidP="00D70E92">
    <w:pPr>
      <w:pStyle w:val="Footer"/>
      <w:framePr w:wrap="around" w:vAnchor="text" w:hAnchor="margin" w:xAlign="center" w:y="1"/>
      <w:ind w:firstLine="360"/>
      <w:rPr>
        <w:rStyle w:val="PageNumber"/>
      </w:rPr>
    </w:pPr>
    <w:r w:rsidRPr="00D70E92">
      <w:rPr>
        <w:rStyle w:val="PageNumber"/>
      </w:rPr>
      <w:fldChar w:fldCharType="begin"/>
    </w:r>
    <w:r w:rsidRPr="00D70E92">
      <w:rPr>
        <w:rStyle w:val="PageNumber"/>
      </w:rPr>
      <w:instrText xml:space="preserve">PAGE  </w:instrText>
    </w:r>
    <w:r w:rsidRPr="00D70E92">
      <w:rPr>
        <w:rStyle w:val="PageNumber"/>
      </w:rPr>
      <w:fldChar w:fldCharType="separate"/>
    </w:r>
    <w:r w:rsidRPr="00D70E92">
      <w:rPr>
        <w:rStyle w:val="PageNumber"/>
      </w:rPr>
      <w:t>1</w:t>
    </w:r>
    <w:r w:rsidRPr="00D70E92">
      <w:rPr>
        <w:rStyle w:val="PageNumber"/>
      </w:rPr>
      <w:fldChar w:fldCharType="end"/>
    </w:r>
  </w:p>
  <w:p w:rsidR="00567CB4" w:rsidP="006835BF">
    <w:pPr>
      <w:pStyle w:val="Footer"/>
      <w:ind w:right="360" w:firstLine="0" w:firstLineChars="0"/>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D70E92" w:rsidP="00D70E92">
    <w:pPr>
      <w:pStyle w:val="Footer"/>
      <w:framePr w:wrap="around" w:vAnchor="text" w:hAnchor="margin" w:xAlign="center" w:y="1"/>
      <w:ind w:firstLine="360"/>
      <w:rPr>
        <w:rStyle w:val="PageNumber"/>
      </w:rPr>
    </w:pPr>
    <w:r w:rsidRPr="00D70E92">
      <w:rPr>
        <w:rStyle w:val="PageNumber"/>
      </w:rPr>
      <w:fldChar w:fldCharType="begin"/>
    </w:r>
    <w:r w:rsidRPr="00D70E92">
      <w:rPr>
        <w:rStyle w:val="PageNumber"/>
      </w:rPr>
      <w:instrText xml:space="preserve">PAGE  </w:instrText>
    </w:r>
    <w:r w:rsidRPr="00D70E92">
      <w:rPr>
        <w:rStyle w:val="PageNumber"/>
      </w:rPr>
      <w:fldChar w:fldCharType="separate"/>
    </w:r>
    <w:r w:rsidRPr="00D70E92">
      <w:rPr>
        <w:rStyle w:val="PageNumber"/>
      </w:rPr>
      <w:t>2</w:t>
    </w:r>
    <w:r w:rsidRPr="00D70E92">
      <w:rPr>
        <w:rStyle w:val="PageNumber"/>
      </w:rPr>
      <w:fldChar w:fldCharType="end"/>
    </w:r>
  </w:p>
  <w:p w:rsidR="00567CB4" w:rsidP="006835BF">
    <w:pPr>
      <w:pStyle w:val="Footer"/>
      <w:ind w:right="360" w:firstLine="0" w:firstLineChars="0"/>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D70E92" w:rsidP="00D70E92">
    <w:pPr>
      <w:pStyle w:val="Footer"/>
      <w:framePr w:wrap="around" w:vAnchor="text" w:hAnchor="margin" w:xAlign="center" w:y="1"/>
      <w:ind w:firstLine="360"/>
      <w:rPr>
        <w:rStyle w:val="PageNumber"/>
      </w:rPr>
    </w:pPr>
    <w:r w:rsidRPr="00D70E92">
      <w:rPr>
        <w:rStyle w:val="PageNumber"/>
      </w:rPr>
      <w:fldChar w:fldCharType="begin"/>
    </w:r>
    <w:r w:rsidRPr="00D70E92">
      <w:rPr>
        <w:rStyle w:val="PageNumber"/>
      </w:rPr>
      <w:instrText xml:space="preserve">PAGE  </w:instrText>
    </w:r>
    <w:r w:rsidRPr="00D70E92">
      <w:rPr>
        <w:rStyle w:val="PageNumber"/>
      </w:rPr>
      <w:fldChar w:fldCharType="separate"/>
    </w:r>
    <w:r w:rsidRPr="00D70E92">
      <w:rPr>
        <w:rStyle w:val="PageNumber"/>
      </w:rPr>
      <w:t>3</w:t>
    </w:r>
    <w:r w:rsidRPr="00D70E92">
      <w:rPr>
        <w:rStyle w:val="PageNumber"/>
      </w:rPr>
      <w:fldChar w:fldCharType="end"/>
    </w:r>
  </w:p>
  <w:p w:rsidR="00567CB4" w:rsidP="006835BF">
    <w:pPr>
      <w:pStyle w:val="Footer"/>
      <w:ind w:right="360" w:firstLine="0" w:firstLineChars="0"/>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D70E92" w:rsidP="00D70E92">
    <w:pPr>
      <w:pStyle w:val="Footer"/>
      <w:framePr w:wrap="around" w:vAnchor="text" w:hAnchor="margin" w:xAlign="center" w:y="1"/>
      <w:ind w:firstLine="360"/>
      <w:rPr>
        <w:rStyle w:val="PageNumber"/>
      </w:rPr>
    </w:pPr>
    <w:r w:rsidRPr="00D70E92">
      <w:rPr>
        <w:rStyle w:val="PageNumber"/>
      </w:rPr>
      <w:fldChar w:fldCharType="begin"/>
    </w:r>
    <w:r w:rsidRPr="00D70E92">
      <w:rPr>
        <w:rStyle w:val="PageNumber"/>
      </w:rPr>
      <w:instrText xml:space="preserve">PAGE  </w:instrText>
    </w:r>
    <w:r w:rsidRPr="00D70E92">
      <w:rPr>
        <w:rStyle w:val="PageNumber"/>
      </w:rPr>
      <w:fldChar w:fldCharType="separate"/>
    </w:r>
    <w:r w:rsidRPr="00D70E92">
      <w:rPr>
        <w:rStyle w:val="PageNumber"/>
      </w:rPr>
      <w:t>4</w:t>
    </w:r>
    <w:r w:rsidRPr="00D70E92">
      <w:rPr>
        <w:rStyle w:val="PageNumber"/>
      </w:rPr>
      <w:fldChar w:fldCharType="end"/>
    </w:r>
  </w:p>
  <w:p w:rsidR="00567CB4" w:rsidP="006835BF">
    <w:pPr>
      <w:pStyle w:val="Footer"/>
      <w:ind w:right="360" w:firstLine="0" w:firstLineChars="0"/>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Footer"/>
      <w:framePr w:wrap="around" w:vAnchor="text" w:hAnchor="margin" w:xAlign="right"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67CB4" w:rsidP="00E522F8">
    <w:pPr>
      <w:pStyle w:val="Footer"/>
      <w:ind w:right="360"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D70E92" w:rsidP="00D70E92">
    <w:pPr>
      <w:pStyle w:val="Footer"/>
      <w:framePr w:wrap="around" w:vAnchor="text" w:hAnchor="margin" w:xAlign="center" w:y="1"/>
      <w:ind w:firstLine="360"/>
      <w:rPr>
        <w:rStyle w:val="PageNumber"/>
      </w:rPr>
    </w:pPr>
    <w:r w:rsidRPr="00D70E92">
      <w:rPr>
        <w:rStyle w:val="PageNumber"/>
      </w:rPr>
      <w:fldChar w:fldCharType="begin"/>
    </w:r>
    <w:r w:rsidRPr="00D70E92">
      <w:rPr>
        <w:rStyle w:val="PageNumber"/>
      </w:rPr>
      <w:instrText xml:space="preserve">PAGE  </w:instrText>
    </w:r>
    <w:r w:rsidRPr="00D70E92">
      <w:rPr>
        <w:rStyle w:val="PageNumber"/>
      </w:rPr>
      <w:fldChar w:fldCharType="separate"/>
    </w:r>
    <w:r w:rsidRPr="00D70E92">
      <w:rPr>
        <w:rStyle w:val="PageNumber"/>
      </w:rPr>
      <w:t>5</w:t>
    </w:r>
    <w:r w:rsidRPr="00D70E92">
      <w:rPr>
        <w:rStyle w:val="PageNumber"/>
      </w:rPr>
      <w:fldChar w:fldCharType="end"/>
    </w:r>
  </w:p>
  <w:p w:rsidR="00567CB4" w:rsidP="006835BF">
    <w:pPr>
      <w:pStyle w:val="Footer"/>
      <w:ind w:right="360" w:firstLine="0" w:firstLineChars="0"/>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EC1DFA" w:rsidP="00E522F8">
    <w:pPr>
      <w:pStyle w:val="Footer"/>
      <w:ind w:firstLine="360"/>
      <w:jc w:val="center"/>
      <w:rPr>
        <w:rFonts w:ascii="宋体" w:hAnsi="宋体" w:hint="eastAsia"/>
      </w:rPr>
    </w:pPr>
    <w:r w:rsidRPr="00EC1DFA">
      <w:rPr>
        <w:rStyle w:val="PageNumber"/>
        <w:rFonts w:ascii="宋体" w:hAnsi="宋体"/>
      </w:rPr>
      <w:fldChar w:fldCharType="begin"/>
    </w:r>
    <w:r w:rsidRPr="00EC1DFA">
      <w:rPr>
        <w:rStyle w:val="PageNumber"/>
        <w:rFonts w:ascii="宋体" w:hAnsi="宋体"/>
      </w:rPr>
      <w:instrText xml:space="preserve"> PAGE </w:instrText>
    </w:r>
    <w:r w:rsidRPr="00EC1DFA">
      <w:rPr>
        <w:rStyle w:val="PageNumber"/>
        <w:rFonts w:ascii="宋体" w:hAnsi="宋体"/>
      </w:rPr>
      <w:fldChar w:fldCharType="separate"/>
    </w:r>
    <w:r>
      <w:rPr>
        <w:rStyle w:val="PageNumber"/>
        <w:rFonts w:ascii="宋体" w:hAnsi="宋体"/>
        <w:noProof/>
      </w:rPr>
      <w:t>- 9 -</w:t>
    </w:r>
    <w:r w:rsidRPr="00EC1DFA">
      <w:rPr>
        <w:rStyle w:val="PageNumber"/>
        <w:rFonts w:ascii="宋体" w:hAnsi="宋体"/>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432C" w:rsidP="0047024F">
      <w:pPr>
        <w:ind w:firstLine="360"/>
      </w:pPr>
      <w:r>
        <w:separator/>
      </w:r>
    </w:p>
  </w:footnote>
  <w:footnote w:type="continuationSeparator" w:id="1">
    <w:p w:rsidR="00EF432C" w:rsidP="0047024F">
      <w:pPr>
        <w:ind w:firstLine="36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pBdr>
        <w:bottom w:val="none" w:sz="0" w:space="0" w:color="auto"/>
      </w:pBdr>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9D01F4" w:rsidP="00E522F8">
    <w:pPr>
      <w:pStyle w:val="Header"/>
      <w:ind w:firstLine="420"/>
      <w:rPr>
        <w:rFonts w:hint="eastAsia"/>
        <w:sz w:val="21"/>
        <w:szCs w:val="21"/>
      </w:rPr>
    </w:pPr>
    <w:r>
      <w:rPr>
        <w:rFonts w:ascii="宋体" w:hAnsi="宋体" w:hint="eastAsia"/>
        <w:sz w:val="21"/>
        <w:szCs w:val="21"/>
      </w:rPr>
      <w:t>浙江工业大学硕士学位论文</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161B5C" w:rsidP="00774506">
    <w:pPr>
      <w:pStyle w:val="Header"/>
      <w:pBdr>
        <w:bottom w:val="thinThickSmallGap" w:sz="24" w:space="1" w:color="auto"/>
      </w:pBdr>
      <w:ind w:firstLine="420"/>
      <w:jc w:val="right"/>
      <w:rPr>
        <w:rFonts w:ascii="楷体_GB2312" w:eastAsia="楷体_GB2312" w:hint="eastAsia"/>
        <w:b/>
        <w:i/>
        <w:sz w:val="21"/>
        <w:szCs w:val="21"/>
      </w:rPr>
    </w:pPr>
    <w:r w:rsidRPr="00F93794">
      <w:rPr>
        <w:rFonts w:ascii="楷体_GB2312" w:eastAsia="楷体_GB2312" w:hint="eastAsia"/>
        <w:b/>
        <w:i/>
        <w:sz w:val="21"/>
        <w:szCs w:val="21"/>
      </w:rPr>
      <w:t>西北工业大学网络教育学院毕业论文</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9D01F4" w:rsidP="00E522F8">
    <w:pPr>
      <w:pStyle w:val="Header"/>
      <w:ind w:firstLine="420"/>
      <w:rPr>
        <w:rFonts w:hint="eastAsia"/>
        <w:sz w:val="21"/>
        <w:szCs w:val="21"/>
      </w:rPr>
    </w:pPr>
    <w:r>
      <w:rPr>
        <w:rFonts w:ascii="宋体" w:hAnsi="宋体" w:hint="eastAsia"/>
        <w:sz w:val="21"/>
        <w:szCs w:val="21"/>
      </w:rPr>
      <w:t>浙江工业大学硕士学位论文</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161B5C" w:rsidP="00774506">
    <w:pPr>
      <w:pStyle w:val="Header"/>
      <w:pBdr>
        <w:bottom w:val="thinThickSmallGap" w:sz="24" w:space="1" w:color="auto"/>
      </w:pBdr>
      <w:ind w:firstLine="420"/>
      <w:jc w:val="right"/>
      <w:rPr>
        <w:rFonts w:ascii="楷体_GB2312" w:eastAsia="楷体_GB2312" w:hint="eastAsia"/>
        <w:b/>
        <w:i/>
        <w:sz w:val="21"/>
        <w:szCs w:val="21"/>
      </w:rPr>
    </w:pPr>
    <w:r w:rsidRPr="00F93794">
      <w:rPr>
        <w:rFonts w:ascii="楷体_GB2312" w:eastAsia="楷体_GB2312" w:hint="eastAsia"/>
        <w:b/>
        <w:i/>
        <w:sz w:val="21"/>
        <w:szCs w:val="21"/>
      </w:rPr>
      <w:t>西北工业大学网络教育学院毕业论文</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9D01F4" w:rsidP="00E522F8">
    <w:pPr>
      <w:pStyle w:val="Header"/>
      <w:ind w:firstLine="420"/>
      <w:rPr>
        <w:rFonts w:hint="eastAsia"/>
        <w:sz w:val="21"/>
        <w:szCs w:val="21"/>
      </w:rPr>
    </w:pPr>
    <w:r>
      <w:rPr>
        <w:rFonts w:ascii="宋体" w:hAnsi="宋体" w:hint="eastAsia"/>
        <w:sz w:val="21"/>
        <w:szCs w:val="21"/>
      </w:rPr>
      <w:t>浙江工业大学硕士学位论文</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161B5C" w:rsidP="00774506">
    <w:pPr>
      <w:pStyle w:val="Header"/>
      <w:pBdr>
        <w:bottom w:val="thinThickSmallGap" w:sz="24" w:space="1" w:color="auto"/>
      </w:pBdr>
      <w:ind w:firstLine="420"/>
      <w:jc w:val="right"/>
      <w:rPr>
        <w:rFonts w:ascii="楷体_GB2312" w:eastAsia="楷体_GB2312" w:hint="eastAsia"/>
        <w:b/>
        <w:i/>
        <w:sz w:val="21"/>
        <w:szCs w:val="21"/>
      </w:rPr>
    </w:pPr>
    <w:r w:rsidRPr="00F93794">
      <w:rPr>
        <w:rFonts w:ascii="楷体_GB2312" w:eastAsia="楷体_GB2312" w:hint="eastAsia"/>
        <w:b/>
        <w:i/>
        <w:sz w:val="21"/>
        <w:szCs w:val="21"/>
      </w:rPr>
      <w:t>西北工业大学网络教育学院毕业论文</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9D01F4" w:rsidP="00E522F8">
    <w:pPr>
      <w:pStyle w:val="Header"/>
      <w:ind w:firstLine="420"/>
      <w:rPr>
        <w:rFonts w:hint="eastAsia"/>
        <w:sz w:val="21"/>
        <w:szCs w:val="21"/>
      </w:rPr>
    </w:pPr>
    <w:r>
      <w:rPr>
        <w:rFonts w:ascii="宋体" w:hAnsi="宋体" w:hint="eastAsia"/>
        <w:sz w:val="21"/>
        <w:szCs w:val="21"/>
      </w:rPr>
      <w:t>浙江工业大学硕士学位论文</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161B5C" w:rsidP="00774506">
    <w:pPr>
      <w:pStyle w:val="Header"/>
      <w:pBdr>
        <w:bottom w:val="thinThickSmallGap" w:sz="24" w:space="1" w:color="auto"/>
      </w:pBdr>
      <w:ind w:firstLine="420"/>
      <w:jc w:val="right"/>
      <w:rPr>
        <w:rFonts w:ascii="楷体_GB2312" w:eastAsia="楷体_GB2312" w:hint="eastAsia"/>
        <w:b/>
        <w:i/>
        <w:sz w:val="21"/>
        <w:szCs w:val="21"/>
      </w:rPr>
    </w:pPr>
    <w:r w:rsidRPr="00F93794">
      <w:rPr>
        <w:rFonts w:ascii="楷体_GB2312" w:eastAsia="楷体_GB2312" w:hint="eastAsia"/>
        <w:b/>
        <w:i/>
        <w:sz w:val="21"/>
        <w:szCs w:val="21"/>
      </w:rPr>
      <w:t>西北工业大学网络教育学院毕业论文</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9D01F4" w:rsidP="00E522F8">
    <w:pPr>
      <w:pStyle w:val="Header"/>
      <w:ind w:firstLine="420"/>
      <w:rPr>
        <w:rFonts w:hint="eastAsia"/>
        <w:sz w:val="21"/>
        <w:szCs w:val="21"/>
      </w:rPr>
    </w:pPr>
    <w:r>
      <w:rPr>
        <w:rFonts w:ascii="宋体" w:hAnsi="宋体" w:hint="eastAsia"/>
        <w:sz w:val="21"/>
        <w:szCs w:val="21"/>
      </w:rPr>
      <w:t>浙江工业大学硕士学位论文</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161B5C" w:rsidP="00774506">
    <w:pPr>
      <w:pStyle w:val="Header"/>
      <w:pBdr>
        <w:bottom w:val="thinThickSmallGap" w:sz="24" w:space="1" w:color="auto"/>
      </w:pBdr>
      <w:ind w:firstLine="420"/>
      <w:jc w:val="right"/>
      <w:rPr>
        <w:rFonts w:ascii="楷体_GB2312" w:eastAsia="楷体_GB2312" w:hint="eastAsia"/>
        <w:b/>
        <w:i/>
        <w:sz w:val="21"/>
        <w:szCs w:val="21"/>
      </w:rPr>
    </w:pPr>
    <w:r w:rsidRPr="00F93794">
      <w:rPr>
        <w:rFonts w:ascii="楷体_GB2312" w:eastAsia="楷体_GB2312" w:hint="eastAsia"/>
        <w:b/>
        <w:i/>
        <w:sz w:val="21"/>
        <w:szCs w:val="21"/>
      </w:rPr>
      <w:t>西北工业大学网络教育学院毕业论文</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9D01F4" w:rsidP="00E522F8">
    <w:pPr>
      <w:pStyle w:val="Header"/>
      <w:ind w:firstLine="420"/>
      <w:rPr>
        <w:rFonts w:hint="eastAsia"/>
        <w:sz w:val="21"/>
        <w:szCs w:val="21"/>
      </w:rPr>
    </w:pPr>
    <w:r>
      <w:rPr>
        <w:rFonts w:ascii="宋体" w:hAnsi="宋体" w:hint="eastAsia"/>
        <w:sz w:val="21"/>
        <w:szCs w:val="21"/>
      </w:rPr>
      <w:t>浙江工业大学硕士学位论文</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161B5C" w:rsidP="00774506">
    <w:pPr>
      <w:pStyle w:val="Header"/>
      <w:pBdr>
        <w:bottom w:val="thinThickSmallGap" w:sz="24" w:space="1" w:color="auto"/>
      </w:pBdr>
      <w:ind w:firstLine="420"/>
      <w:jc w:val="right"/>
      <w:rPr>
        <w:rFonts w:ascii="楷体_GB2312" w:eastAsia="楷体_GB2312" w:hint="eastAsia"/>
        <w:b/>
        <w:i/>
        <w:sz w:val="21"/>
        <w:szCs w:val="21"/>
      </w:rPr>
    </w:pPr>
    <w:r w:rsidRPr="00F93794">
      <w:rPr>
        <w:rFonts w:ascii="楷体_GB2312" w:eastAsia="楷体_GB2312" w:hint="eastAsia"/>
        <w:b/>
        <w:i/>
        <w:sz w:val="21"/>
        <w:szCs w:val="21"/>
      </w:rPr>
      <w:t>西北工业大学网络教育学院毕业论文</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9D01F4" w:rsidP="00E522F8">
    <w:pPr>
      <w:pStyle w:val="Header"/>
      <w:ind w:firstLine="420"/>
      <w:rPr>
        <w:rFonts w:hint="eastAsia"/>
        <w:sz w:val="21"/>
        <w:szCs w:val="21"/>
      </w:rPr>
    </w:pPr>
    <w:r>
      <w:rPr>
        <w:rFonts w:ascii="宋体" w:hAnsi="宋体" w:hint="eastAsia"/>
        <w:sz w:val="21"/>
        <w:szCs w:val="21"/>
      </w:rPr>
      <w:t>浙江工业大学硕士学位论文</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161B5C" w:rsidP="00774506">
    <w:pPr>
      <w:pStyle w:val="Header"/>
      <w:pBdr>
        <w:bottom w:val="thinThickSmallGap" w:sz="24" w:space="1" w:color="auto"/>
      </w:pBdr>
      <w:ind w:firstLine="420"/>
      <w:jc w:val="right"/>
      <w:rPr>
        <w:rFonts w:ascii="楷体_GB2312" w:eastAsia="楷体_GB2312" w:hint="eastAsia"/>
        <w:b/>
        <w:i/>
        <w:sz w:val="21"/>
        <w:szCs w:val="21"/>
      </w:rPr>
    </w:pPr>
    <w:r w:rsidRPr="00F93794">
      <w:rPr>
        <w:rFonts w:ascii="楷体_GB2312" w:eastAsia="楷体_GB2312" w:hint="eastAsia"/>
        <w:b/>
        <w:i/>
        <w:sz w:val="21"/>
        <w:szCs w:val="21"/>
      </w:rPr>
      <w:t>西北工业大学网络教育学院毕业论文</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221981" w:rsidP="0047024F">
    <w:pPr>
      <w:pStyle w:val="Header"/>
      <w:ind w:firstLine="360"/>
      <w:rPr>
        <w:rFonts w:ascii="宋体" w:hAnsi="宋体" w:cs="宋体" w:hint="eastAsia"/>
      </w:rPr>
    </w:pPr>
    <w:r>
      <w:rPr>
        <w:rFonts w:hint="eastAsia"/>
      </w:rPr>
      <w:t>中国地质大学网络教育学院本科毕业论文　　　　　　　　</w:t>
    </w:r>
    <w:r w:rsidRPr="00221981">
      <w:rPr>
        <w:rFonts w:hint="eastAsia"/>
      </w:rPr>
      <w:t>试析混凝土的施工温度与裂缝</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161B5C" w:rsidP="00774506">
    <w:pPr>
      <w:pStyle w:val="Header"/>
      <w:pBdr>
        <w:bottom w:val="thinThickSmallGap" w:sz="24" w:space="1" w:color="auto"/>
      </w:pBdr>
      <w:ind w:firstLine="420"/>
      <w:jc w:val="right"/>
      <w:rPr>
        <w:rFonts w:ascii="楷体_GB2312" w:eastAsia="楷体_GB2312" w:hint="eastAsia"/>
        <w:b/>
        <w:i/>
        <w:sz w:val="21"/>
        <w:szCs w:val="21"/>
      </w:rPr>
    </w:pPr>
    <w:r w:rsidRPr="00F93794">
      <w:rPr>
        <w:rFonts w:ascii="楷体_GB2312" w:eastAsia="楷体_GB2312" w:hint="eastAsia"/>
        <w:b/>
        <w:i/>
        <w:sz w:val="21"/>
        <w:szCs w:val="21"/>
      </w:rPr>
      <w:t>西北工业大学网络教育学院毕业论文</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221981" w:rsidP="0047024F">
    <w:pPr>
      <w:pStyle w:val="Header"/>
      <w:ind w:firstLine="360"/>
      <w:rPr>
        <w:rFonts w:ascii="宋体" w:hAnsi="宋体" w:cs="宋体" w:hint="eastAsia"/>
      </w:rPr>
    </w:pPr>
    <w:r>
      <w:rPr>
        <w:rFonts w:hint="eastAsia"/>
      </w:rPr>
      <w:t>中国地质大学网络教育学院本科毕业论文　　　　　　　　</w:t>
    </w:r>
    <w:r w:rsidRPr="00221981">
      <w:rPr>
        <w:rFonts w:hint="eastAsia"/>
      </w:rPr>
      <w:t>试析混凝土的施工温度与裂缝</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161B5C" w:rsidP="00774506">
    <w:pPr>
      <w:pStyle w:val="Header"/>
      <w:pBdr>
        <w:bottom w:val="thinThickSmallGap" w:sz="24" w:space="1" w:color="auto"/>
      </w:pBdr>
      <w:ind w:firstLine="420"/>
      <w:jc w:val="right"/>
      <w:rPr>
        <w:rFonts w:ascii="楷体_GB2312" w:eastAsia="楷体_GB2312" w:hint="eastAsia"/>
        <w:b/>
        <w:i/>
        <w:sz w:val="21"/>
        <w:szCs w:val="21"/>
      </w:rPr>
    </w:pPr>
    <w:r w:rsidRPr="00F93794">
      <w:rPr>
        <w:rFonts w:ascii="楷体_GB2312" w:eastAsia="楷体_GB2312" w:hint="eastAsia"/>
        <w:b/>
        <w:i/>
        <w:sz w:val="21"/>
        <w:szCs w:val="21"/>
      </w:rPr>
      <w:t>西北工业大学网络教育学院毕业论文</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221981" w:rsidP="0047024F">
    <w:pPr>
      <w:pStyle w:val="Header"/>
      <w:ind w:firstLine="360"/>
      <w:rPr>
        <w:rFonts w:ascii="宋体" w:hAnsi="宋体" w:cs="宋体" w:hint="eastAsia"/>
      </w:rPr>
    </w:pPr>
    <w:r>
      <w:rPr>
        <w:rFonts w:hint="eastAsia"/>
      </w:rPr>
      <w:t>中国地质大学网络教育学院本科毕业论文　　　　　　　　</w:t>
    </w:r>
    <w:r w:rsidRPr="00221981">
      <w:rPr>
        <w:rFonts w:hint="eastAsia"/>
      </w:rPr>
      <w:t>试析混凝土的施工温度与裂缝</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161B5C" w:rsidP="00774506">
    <w:pPr>
      <w:pStyle w:val="Header"/>
      <w:pBdr>
        <w:bottom w:val="thinThickSmallGap" w:sz="24" w:space="1" w:color="auto"/>
      </w:pBdr>
      <w:ind w:firstLine="420"/>
      <w:jc w:val="right"/>
      <w:rPr>
        <w:rFonts w:ascii="楷体_GB2312" w:eastAsia="楷体_GB2312" w:hint="eastAsia"/>
        <w:b/>
        <w:i/>
        <w:sz w:val="21"/>
        <w:szCs w:val="21"/>
      </w:rPr>
    </w:pPr>
    <w:r w:rsidRPr="00F93794">
      <w:rPr>
        <w:rFonts w:ascii="楷体_GB2312" w:eastAsia="楷体_GB2312" w:hint="eastAsia"/>
        <w:b/>
        <w:i/>
        <w:sz w:val="21"/>
        <w:szCs w:val="21"/>
      </w:rPr>
      <w:t>西北工业大学网络教育学院毕业论文</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221981" w:rsidP="0047024F">
    <w:pPr>
      <w:pStyle w:val="Header"/>
      <w:ind w:firstLine="360"/>
      <w:rPr>
        <w:rFonts w:ascii="宋体" w:hAnsi="宋体" w:cs="宋体" w:hint="eastAsia"/>
      </w:rPr>
    </w:pPr>
    <w:r>
      <w:rPr>
        <w:rFonts w:hint="eastAsia"/>
      </w:rPr>
      <w:t>中国地质大学网络教育学院本科毕业论文　　　　　　　　</w:t>
    </w:r>
    <w:r w:rsidRPr="00221981">
      <w:rPr>
        <w:rFonts w:hint="eastAsia"/>
      </w:rPr>
      <w:t>试析混凝土的施工温度与裂缝</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P="00E522F8">
    <w:pPr>
      <w:pStyle w:val="Header"/>
      <w:ind w:firstLine="36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161B5C" w:rsidP="00774506">
    <w:pPr>
      <w:pStyle w:val="Header"/>
      <w:pBdr>
        <w:bottom w:val="thinThickSmallGap" w:sz="24" w:space="1" w:color="auto"/>
      </w:pBdr>
      <w:ind w:firstLine="420"/>
      <w:jc w:val="right"/>
      <w:rPr>
        <w:rFonts w:ascii="楷体_GB2312" w:eastAsia="楷体_GB2312" w:hint="eastAsia"/>
        <w:b/>
        <w:i/>
        <w:sz w:val="21"/>
        <w:szCs w:val="21"/>
      </w:rPr>
    </w:pPr>
    <w:r w:rsidRPr="00F93794">
      <w:rPr>
        <w:rFonts w:ascii="楷体_GB2312" w:eastAsia="楷体_GB2312" w:hint="eastAsia"/>
        <w:b/>
        <w:i/>
        <w:sz w:val="21"/>
        <w:szCs w:val="21"/>
      </w:rPr>
      <w:t>西北工业大学网络教育学院毕业论文</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CB4" w:rsidRPr="00221981" w:rsidP="0047024F">
    <w:pPr>
      <w:pStyle w:val="Header"/>
      <w:ind w:firstLine="360"/>
      <w:rPr>
        <w:rFonts w:ascii="宋体" w:hAnsi="宋体" w:cs="宋体" w:hint="eastAsia"/>
      </w:rPr>
    </w:pPr>
    <w:r>
      <w:rPr>
        <w:rFonts w:hint="eastAsia"/>
      </w:rPr>
      <w:t>中国地质大学网络教育学院本科毕业论文　　　　　　　　</w:t>
    </w:r>
    <w:r w:rsidRPr="00221981">
      <w:rPr>
        <w:rFonts w:hint="eastAsia"/>
      </w:rPr>
      <w:t>试析混凝土的施工温度与裂缝</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95BFE"/>
    <w:multiLevelType w:val="hybridMultilevel"/>
    <w:tmpl w:val="8E1EB5B2"/>
    <w:lvl w:ilvl="0">
      <w:start w:val="2"/>
      <w:numFmt w:val="japaneseCounting"/>
      <w:lvlText w:val="第%1章"/>
      <w:lvlJc w:val="left"/>
      <w:pPr>
        <w:tabs>
          <w:tab w:val="num" w:pos="1509"/>
        </w:tabs>
        <w:ind w:left="1509" w:hanging="1005"/>
      </w:pPr>
      <w:rPr>
        <w:rFonts w:eastAsia="黑体" w:hint="default"/>
        <w:b w:val="0"/>
      </w:rPr>
    </w:lvl>
    <w:lvl w:ilvl="1" w:tentative="1">
      <w:start w:val="1"/>
      <w:numFmt w:val="lowerLetter"/>
      <w:lvlText w:val="%2)"/>
      <w:lvlJc w:val="left"/>
      <w:pPr>
        <w:tabs>
          <w:tab w:val="num" w:pos="1344"/>
        </w:tabs>
        <w:ind w:left="1344" w:hanging="420"/>
      </w:pPr>
    </w:lvl>
    <w:lvl w:ilvl="2" w:tentative="1">
      <w:start w:val="1"/>
      <w:numFmt w:val="lowerRoman"/>
      <w:lvlText w:val="%3."/>
      <w:lvlJc w:val="right"/>
      <w:pPr>
        <w:tabs>
          <w:tab w:val="num" w:pos="1764"/>
        </w:tabs>
        <w:ind w:left="1764" w:hanging="420"/>
      </w:pPr>
    </w:lvl>
    <w:lvl w:ilvl="3" w:tentative="1">
      <w:start w:val="1"/>
      <w:numFmt w:val="decimal"/>
      <w:lvlText w:val="%4."/>
      <w:lvlJc w:val="left"/>
      <w:pPr>
        <w:tabs>
          <w:tab w:val="num" w:pos="2184"/>
        </w:tabs>
        <w:ind w:left="2184" w:hanging="420"/>
      </w:pPr>
    </w:lvl>
    <w:lvl w:ilvl="4" w:tentative="1">
      <w:start w:val="1"/>
      <w:numFmt w:val="lowerLetter"/>
      <w:lvlText w:val="%5)"/>
      <w:lvlJc w:val="left"/>
      <w:pPr>
        <w:tabs>
          <w:tab w:val="num" w:pos="2604"/>
        </w:tabs>
        <w:ind w:left="2604" w:hanging="420"/>
      </w:pPr>
    </w:lvl>
    <w:lvl w:ilvl="5" w:tentative="1">
      <w:start w:val="1"/>
      <w:numFmt w:val="lowerRoman"/>
      <w:lvlText w:val="%6."/>
      <w:lvlJc w:val="right"/>
      <w:pPr>
        <w:tabs>
          <w:tab w:val="num" w:pos="3024"/>
        </w:tabs>
        <w:ind w:left="3024" w:hanging="420"/>
      </w:pPr>
    </w:lvl>
    <w:lvl w:ilvl="6" w:tentative="1">
      <w:start w:val="1"/>
      <w:numFmt w:val="decimal"/>
      <w:lvlText w:val="%7."/>
      <w:lvlJc w:val="left"/>
      <w:pPr>
        <w:tabs>
          <w:tab w:val="num" w:pos="3444"/>
        </w:tabs>
        <w:ind w:left="3444" w:hanging="420"/>
      </w:pPr>
    </w:lvl>
    <w:lvl w:ilvl="7" w:tentative="1">
      <w:start w:val="1"/>
      <w:numFmt w:val="lowerLetter"/>
      <w:lvlText w:val="%8)"/>
      <w:lvlJc w:val="left"/>
      <w:pPr>
        <w:tabs>
          <w:tab w:val="num" w:pos="3864"/>
        </w:tabs>
        <w:ind w:left="3864" w:hanging="420"/>
      </w:pPr>
    </w:lvl>
    <w:lvl w:ilvl="8" w:tentative="1">
      <w:start w:val="1"/>
      <w:numFmt w:val="lowerRoman"/>
      <w:lvlText w:val="%9."/>
      <w:lvlJc w:val="right"/>
      <w:pPr>
        <w:tabs>
          <w:tab w:val="num" w:pos="4284"/>
        </w:tabs>
        <w:ind w:left="4284" w:hanging="420"/>
      </w:pPr>
    </w:lvl>
  </w:abstractNum>
  <w:abstractNum w:abstractNumId="1">
    <w:nsid w:val="00C9401D"/>
    <w:multiLevelType w:val="hybridMultilevel"/>
    <w:tmpl w:val="2FCAB5FE"/>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605305C"/>
    <w:multiLevelType w:val="hybridMultilevel"/>
    <w:tmpl w:val="23DC3B7E"/>
    <w:lvl w:ilvl="0">
      <w:start w:val="1"/>
      <w:numFmt w:val="decimal"/>
      <w:lvlText w:val="%1."/>
      <w:lvlJc w:val="left"/>
      <w:pPr>
        <w:tabs>
          <w:tab w:val="num" w:pos="420"/>
        </w:tabs>
        <w:ind w:left="420" w:hanging="420"/>
      </w:pPr>
    </w:lvl>
    <w:lvl w:ilvl="1">
      <w:start w:val="2"/>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56913CE"/>
    <w:multiLevelType w:val="hybridMultilevel"/>
    <w:tmpl w:val="82022758"/>
    <w:lvl w:ilvl="0">
      <w:start w:val="1"/>
      <w:numFmt w:val="japaneseCounting"/>
      <w:lvlText w:val="第%1章"/>
      <w:lvlJc w:val="left"/>
      <w:pPr>
        <w:tabs>
          <w:tab w:val="num" w:pos="1455"/>
        </w:tabs>
        <w:ind w:left="1455" w:hanging="1455"/>
      </w:pPr>
      <w:rPr>
        <w:rFonts w:hint="default"/>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8971FF3"/>
    <w:multiLevelType w:val="hybridMultilevel"/>
    <w:tmpl w:val="2BEEB11A"/>
    <w:lvl w:ilvl="0">
      <w:start w:val="5"/>
      <w:numFmt w:val="decimal"/>
      <w:lvlText w:val="%1."/>
      <w:lvlJc w:val="left"/>
      <w:pPr>
        <w:tabs>
          <w:tab w:val="num" w:pos="510"/>
        </w:tabs>
        <w:ind w:left="510" w:hanging="51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376D1DDD"/>
    <w:multiLevelType w:val="hybridMultilevel"/>
    <w:tmpl w:val="57105196"/>
    <w:lvl w:ilvl="0">
      <w:start w:val="4"/>
      <w:numFmt w:val="decimal"/>
      <w:lvlText w:val="%1"/>
      <w:lvlJc w:val="left"/>
      <w:pPr>
        <w:tabs>
          <w:tab w:val="num" w:pos="570"/>
        </w:tabs>
        <w:ind w:left="570" w:hanging="570"/>
      </w:pPr>
      <w:rPr>
        <w:rFonts w:ascii="Arial" w:hAnsi="Arial" w:hint="default"/>
        <w:color w:val="auto"/>
        <w:sz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3CDB6EE4"/>
    <w:multiLevelType w:val="hybridMultilevel"/>
    <w:tmpl w:val="8036063C"/>
    <w:lvl w:ilvl="0">
      <w:start w:val="1"/>
      <w:numFmt w:val="japaneseCounting"/>
      <w:lvlText w:val="第%1节"/>
      <w:lvlJc w:val="left"/>
      <w:pPr>
        <w:tabs>
          <w:tab w:val="num" w:pos="1125"/>
        </w:tabs>
        <w:ind w:left="1125" w:hanging="112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482C7395"/>
    <w:multiLevelType w:val="multilevel"/>
    <w:tmpl w:val="184C679A"/>
    <w:lvl w:ilvl="0">
      <w:start w:val="1"/>
      <w:numFmt w:val="japaneseCounting"/>
      <w:lvlText w:val="第%1章"/>
      <w:lvlJc w:val="left"/>
      <w:pPr>
        <w:tabs>
          <w:tab w:val="num" w:pos="1455"/>
        </w:tabs>
        <w:ind w:left="1455" w:hanging="145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54A217A1"/>
    <w:multiLevelType w:val="multilevel"/>
    <w:tmpl w:val="DDAA5822"/>
    <w:lvl w:ilvl="0">
      <w:start w:val="1"/>
      <w:numFmt w:val="decimal"/>
      <w:lvlText w:val="%1."/>
      <w:lvlJc w:val="left"/>
      <w:pPr>
        <w:tabs>
          <w:tab w:val="num" w:pos="420"/>
        </w:tabs>
        <w:ind w:left="420" w:hanging="420"/>
      </w:pPr>
    </w:lvl>
    <w:lvl w:ilvl="1">
      <w:start w:val="2"/>
      <w:numFmt w:val="decimal"/>
      <w:isLgl/>
      <w:lvlText w:val="%1.%2"/>
      <w:lvlJc w:val="left"/>
      <w:pPr>
        <w:tabs>
          <w:tab w:val="num" w:pos="390"/>
        </w:tabs>
        <w:ind w:left="390" w:hanging="390"/>
      </w:pPr>
      <w:rPr>
        <w:rFonts w:ascii="Times New Roman" w:hAnsi="Times New Roman" w:cs="Times New Roman" w:hint="default"/>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080"/>
        </w:tabs>
        <w:ind w:left="1080" w:hanging="108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440"/>
        </w:tabs>
        <w:ind w:left="1440" w:hanging="1440"/>
      </w:pPr>
      <w:rPr>
        <w:rFonts w:ascii="Times New Roman" w:hAnsi="Times New Roman" w:cs="Times New Roman" w:hint="default"/>
      </w:rPr>
    </w:lvl>
  </w:abstractNum>
  <w:abstractNum w:abstractNumId="9">
    <w:nsid w:val="5B7D0612"/>
    <w:multiLevelType w:val="hybridMultilevel"/>
    <w:tmpl w:val="A6BE5C68"/>
    <w:lvl w:ilvl="0">
      <w:start w:val="2"/>
      <w:numFmt w:val="japaneseCounting"/>
      <w:lvlText w:val="第%1章"/>
      <w:lvlJc w:val="left"/>
      <w:pPr>
        <w:tabs>
          <w:tab w:val="num" w:pos="1290"/>
        </w:tabs>
        <w:ind w:left="1290" w:hanging="1290"/>
      </w:pPr>
      <w:rPr>
        <w:rFonts w:hint="default"/>
        <w:color w:val="00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73780744"/>
    <w:multiLevelType w:val="multilevel"/>
    <w:tmpl w:val="C52A8D2A"/>
    <w:lvl w:ilvl="0">
      <w:start w:val="2"/>
      <w:numFmt w:val="decimal"/>
      <w:lvlText w:val="%1"/>
      <w:lvlJc w:val="left"/>
      <w:pPr>
        <w:tabs>
          <w:tab w:val="num" w:pos="600"/>
        </w:tabs>
        <w:ind w:left="600" w:hanging="600"/>
      </w:pPr>
      <w:rPr>
        <w:rFonts w:hint="eastAsia"/>
      </w:rPr>
    </w:lvl>
    <w:lvl w:ilvl="1">
      <w:start w:val="1"/>
      <w:numFmt w:val="decimal"/>
      <w:lvlText w:val="%1.%2"/>
      <w:lvlJc w:val="left"/>
      <w:pPr>
        <w:tabs>
          <w:tab w:val="num" w:pos="600"/>
        </w:tabs>
        <w:ind w:left="600" w:hanging="600"/>
      </w:pPr>
      <w:rPr>
        <w:rFonts w:hint="eastAsia"/>
      </w:rPr>
    </w:lvl>
    <w:lvl w:ilvl="2">
      <w:start w:val="3"/>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num w:numId="1">
    <w:abstractNumId w:val="9"/>
  </w:num>
  <w:num w:numId="2">
    <w:abstractNumId w:val="6"/>
  </w:num>
  <w:num w:numId="3">
    <w:abstractNumId w:val="3"/>
  </w:num>
  <w:num w:numId="4">
    <w:abstractNumId w:val="4"/>
  </w:num>
  <w:num w:numId="5">
    <w:abstractNumId w:val="5"/>
  </w:num>
  <w:num w:numId="6">
    <w:abstractNumId w:val="7"/>
  </w:num>
  <w:num w:numId="7">
    <w:abstractNumId w:val="3"/>
    <w:lvlOverride w:ilvl="0">
      <w:startOverride w:val="1"/>
    </w:lvlOverride>
  </w:num>
  <w:num w:numId="8">
    <w:abstractNumId w:val="10"/>
  </w:num>
  <w:num w:numId="9">
    <w:abstractNumId w:val="1"/>
  </w:num>
  <w:num w:numId="10">
    <w:abstractNumId w:val="0"/>
  </w:num>
  <w:num w:numId="11">
    <w:abstractNumId w:val="2"/>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1064"/>
    <w:rsid w:val="000026F7"/>
    <w:rsid w:val="00006292"/>
    <w:rsid w:val="000065C6"/>
    <w:rsid w:val="00011FCB"/>
    <w:rsid w:val="000150E1"/>
    <w:rsid w:val="000175C7"/>
    <w:rsid w:val="00021CF5"/>
    <w:rsid w:val="00023F6F"/>
    <w:rsid w:val="00024181"/>
    <w:rsid w:val="0002619D"/>
    <w:rsid w:val="000262DF"/>
    <w:rsid w:val="00034D9F"/>
    <w:rsid w:val="00036FF4"/>
    <w:rsid w:val="000408CF"/>
    <w:rsid w:val="000448A3"/>
    <w:rsid w:val="00045890"/>
    <w:rsid w:val="000527DF"/>
    <w:rsid w:val="000531B5"/>
    <w:rsid w:val="00053C35"/>
    <w:rsid w:val="0006260E"/>
    <w:rsid w:val="0006442C"/>
    <w:rsid w:val="00064D98"/>
    <w:rsid w:val="00067BE7"/>
    <w:rsid w:val="0007277A"/>
    <w:rsid w:val="00080157"/>
    <w:rsid w:val="00080435"/>
    <w:rsid w:val="000809E0"/>
    <w:rsid w:val="00081210"/>
    <w:rsid w:val="0009002C"/>
    <w:rsid w:val="000904FF"/>
    <w:rsid w:val="00091516"/>
    <w:rsid w:val="00092363"/>
    <w:rsid w:val="00095995"/>
    <w:rsid w:val="00097D29"/>
    <w:rsid w:val="000A17B3"/>
    <w:rsid w:val="000A2D37"/>
    <w:rsid w:val="000A6F71"/>
    <w:rsid w:val="000A7C53"/>
    <w:rsid w:val="000B190F"/>
    <w:rsid w:val="000B2070"/>
    <w:rsid w:val="000B38C6"/>
    <w:rsid w:val="000C1A65"/>
    <w:rsid w:val="000C4922"/>
    <w:rsid w:val="000C5872"/>
    <w:rsid w:val="000D034E"/>
    <w:rsid w:val="000D1A44"/>
    <w:rsid w:val="000D3849"/>
    <w:rsid w:val="000E1195"/>
    <w:rsid w:val="000E22BB"/>
    <w:rsid w:val="000E2885"/>
    <w:rsid w:val="000E4093"/>
    <w:rsid w:val="000E4472"/>
    <w:rsid w:val="000E4E64"/>
    <w:rsid w:val="000E5183"/>
    <w:rsid w:val="000F0DA3"/>
    <w:rsid w:val="000F1A7C"/>
    <w:rsid w:val="000F6CBB"/>
    <w:rsid w:val="00104491"/>
    <w:rsid w:val="00105B9A"/>
    <w:rsid w:val="00106336"/>
    <w:rsid w:val="0010771C"/>
    <w:rsid w:val="001145AB"/>
    <w:rsid w:val="0013611F"/>
    <w:rsid w:val="0014130D"/>
    <w:rsid w:val="0014192E"/>
    <w:rsid w:val="001469D4"/>
    <w:rsid w:val="00146A16"/>
    <w:rsid w:val="00150329"/>
    <w:rsid w:val="0015137B"/>
    <w:rsid w:val="00154317"/>
    <w:rsid w:val="001566A2"/>
    <w:rsid w:val="00161B5C"/>
    <w:rsid w:val="00166E2C"/>
    <w:rsid w:val="00171EA5"/>
    <w:rsid w:val="001724AF"/>
    <w:rsid w:val="0017456A"/>
    <w:rsid w:val="00177710"/>
    <w:rsid w:val="00180843"/>
    <w:rsid w:val="001818C9"/>
    <w:rsid w:val="001832A8"/>
    <w:rsid w:val="00185F82"/>
    <w:rsid w:val="00190667"/>
    <w:rsid w:val="00191D48"/>
    <w:rsid w:val="001931C9"/>
    <w:rsid w:val="00193456"/>
    <w:rsid w:val="001A5C37"/>
    <w:rsid w:val="001A647D"/>
    <w:rsid w:val="001B27D0"/>
    <w:rsid w:val="001B2BA7"/>
    <w:rsid w:val="001B35D6"/>
    <w:rsid w:val="001B6482"/>
    <w:rsid w:val="001B6B68"/>
    <w:rsid w:val="001C080C"/>
    <w:rsid w:val="001C0D99"/>
    <w:rsid w:val="001C2BFF"/>
    <w:rsid w:val="001C6810"/>
    <w:rsid w:val="001C763B"/>
    <w:rsid w:val="001C774B"/>
    <w:rsid w:val="001D171E"/>
    <w:rsid w:val="001D3E2C"/>
    <w:rsid w:val="001D51D7"/>
    <w:rsid w:val="001D7081"/>
    <w:rsid w:val="001D7ECA"/>
    <w:rsid w:val="001E11E5"/>
    <w:rsid w:val="001E2F4E"/>
    <w:rsid w:val="001E66DF"/>
    <w:rsid w:val="001F31BC"/>
    <w:rsid w:val="001F43CC"/>
    <w:rsid w:val="001F4489"/>
    <w:rsid w:val="001F5594"/>
    <w:rsid w:val="00201EF9"/>
    <w:rsid w:val="00203F95"/>
    <w:rsid w:val="002069DD"/>
    <w:rsid w:val="00210D2E"/>
    <w:rsid w:val="00214ED7"/>
    <w:rsid w:val="00215095"/>
    <w:rsid w:val="00215CDB"/>
    <w:rsid w:val="00217CC1"/>
    <w:rsid w:val="002214FF"/>
    <w:rsid w:val="00221981"/>
    <w:rsid w:val="002243DC"/>
    <w:rsid w:val="00224A9F"/>
    <w:rsid w:val="002363C2"/>
    <w:rsid w:val="00236C14"/>
    <w:rsid w:val="00244115"/>
    <w:rsid w:val="0024524F"/>
    <w:rsid w:val="002526A8"/>
    <w:rsid w:val="00257046"/>
    <w:rsid w:val="00260E03"/>
    <w:rsid w:val="00261449"/>
    <w:rsid w:val="00261942"/>
    <w:rsid w:val="00262A70"/>
    <w:rsid w:val="0026351A"/>
    <w:rsid w:val="00267395"/>
    <w:rsid w:val="00274E2B"/>
    <w:rsid w:val="00275AB4"/>
    <w:rsid w:val="00276F15"/>
    <w:rsid w:val="00277943"/>
    <w:rsid w:val="00277D70"/>
    <w:rsid w:val="002825A8"/>
    <w:rsid w:val="002909AE"/>
    <w:rsid w:val="00290D6F"/>
    <w:rsid w:val="002911C3"/>
    <w:rsid w:val="002912AF"/>
    <w:rsid w:val="00291D77"/>
    <w:rsid w:val="00293FFE"/>
    <w:rsid w:val="00295332"/>
    <w:rsid w:val="00297815"/>
    <w:rsid w:val="002A0142"/>
    <w:rsid w:val="002A13B2"/>
    <w:rsid w:val="002A30A4"/>
    <w:rsid w:val="002B63B4"/>
    <w:rsid w:val="002B69EE"/>
    <w:rsid w:val="002B6BF6"/>
    <w:rsid w:val="002C150C"/>
    <w:rsid w:val="002C367D"/>
    <w:rsid w:val="002C45BC"/>
    <w:rsid w:val="002C5DC8"/>
    <w:rsid w:val="002C708D"/>
    <w:rsid w:val="002D1287"/>
    <w:rsid w:val="002D2087"/>
    <w:rsid w:val="002D25D6"/>
    <w:rsid w:val="002D5E75"/>
    <w:rsid w:val="002D7965"/>
    <w:rsid w:val="002E1FB8"/>
    <w:rsid w:val="002E5AFA"/>
    <w:rsid w:val="002E5C25"/>
    <w:rsid w:val="002F3285"/>
    <w:rsid w:val="002F4077"/>
    <w:rsid w:val="002F4C69"/>
    <w:rsid w:val="002F7CA0"/>
    <w:rsid w:val="003019AC"/>
    <w:rsid w:val="00302C08"/>
    <w:rsid w:val="00302C7E"/>
    <w:rsid w:val="00304230"/>
    <w:rsid w:val="00304D23"/>
    <w:rsid w:val="00305E4E"/>
    <w:rsid w:val="00306C02"/>
    <w:rsid w:val="00306FB1"/>
    <w:rsid w:val="003123B9"/>
    <w:rsid w:val="00317361"/>
    <w:rsid w:val="00322FF8"/>
    <w:rsid w:val="00323581"/>
    <w:rsid w:val="00325E25"/>
    <w:rsid w:val="00326B3B"/>
    <w:rsid w:val="00326C1F"/>
    <w:rsid w:val="00330BB6"/>
    <w:rsid w:val="00332FF9"/>
    <w:rsid w:val="00335D95"/>
    <w:rsid w:val="00340069"/>
    <w:rsid w:val="00340BEE"/>
    <w:rsid w:val="00340CA9"/>
    <w:rsid w:val="00341CE1"/>
    <w:rsid w:val="00346487"/>
    <w:rsid w:val="00354994"/>
    <w:rsid w:val="0035535A"/>
    <w:rsid w:val="003631BA"/>
    <w:rsid w:val="0036336A"/>
    <w:rsid w:val="003649D0"/>
    <w:rsid w:val="003677CC"/>
    <w:rsid w:val="00372C8A"/>
    <w:rsid w:val="00373ECB"/>
    <w:rsid w:val="0037546B"/>
    <w:rsid w:val="0038075B"/>
    <w:rsid w:val="00382102"/>
    <w:rsid w:val="00382C6E"/>
    <w:rsid w:val="00385580"/>
    <w:rsid w:val="00390471"/>
    <w:rsid w:val="00391245"/>
    <w:rsid w:val="0039273D"/>
    <w:rsid w:val="00392EB4"/>
    <w:rsid w:val="00396177"/>
    <w:rsid w:val="00397539"/>
    <w:rsid w:val="003A0604"/>
    <w:rsid w:val="003A1622"/>
    <w:rsid w:val="003A1D84"/>
    <w:rsid w:val="003A417D"/>
    <w:rsid w:val="003A5D0E"/>
    <w:rsid w:val="003B550D"/>
    <w:rsid w:val="003B7609"/>
    <w:rsid w:val="003C4930"/>
    <w:rsid w:val="003C506D"/>
    <w:rsid w:val="003D6340"/>
    <w:rsid w:val="003E4A20"/>
    <w:rsid w:val="003E60DD"/>
    <w:rsid w:val="003F053B"/>
    <w:rsid w:val="003F27B4"/>
    <w:rsid w:val="003F4071"/>
    <w:rsid w:val="003F4107"/>
    <w:rsid w:val="003F421B"/>
    <w:rsid w:val="003F4BD7"/>
    <w:rsid w:val="00401328"/>
    <w:rsid w:val="00401637"/>
    <w:rsid w:val="00405AEA"/>
    <w:rsid w:val="004065DC"/>
    <w:rsid w:val="00407A13"/>
    <w:rsid w:val="00407CFB"/>
    <w:rsid w:val="00411181"/>
    <w:rsid w:val="00412256"/>
    <w:rsid w:val="00412F0A"/>
    <w:rsid w:val="00416FD6"/>
    <w:rsid w:val="00417C96"/>
    <w:rsid w:val="0042036B"/>
    <w:rsid w:val="00422DDD"/>
    <w:rsid w:val="0042382B"/>
    <w:rsid w:val="00430038"/>
    <w:rsid w:val="00433A3F"/>
    <w:rsid w:val="00433E32"/>
    <w:rsid w:val="00434167"/>
    <w:rsid w:val="0044384F"/>
    <w:rsid w:val="00444665"/>
    <w:rsid w:val="00444F75"/>
    <w:rsid w:val="00446673"/>
    <w:rsid w:val="0045031E"/>
    <w:rsid w:val="0045342D"/>
    <w:rsid w:val="00454877"/>
    <w:rsid w:val="00454E63"/>
    <w:rsid w:val="004552DF"/>
    <w:rsid w:val="00456A8B"/>
    <w:rsid w:val="00460D58"/>
    <w:rsid w:val="0046102B"/>
    <w:rsid w:val="004613BB"/>
    <w:rsid w:val="00461703"/>
    <w:rsid w:val="00462EB8"/>
    <w:rsid w:val="004637D1"/>
    <w:rsid w:val="0047024F"/>
    <w:rsid w:val="0047043C"/>
    <w:rsid w:val="00470FB0"/>
    <w:rsid w:val="00471373"/>
    <w:rsid w:val="00483980"/>
    <w:rsid w:val="00484E4E"/>
    <w:rsid w:val="00485BAB"/>
    <w:rsid w:val="00490BDE"/>
    <w:rsid w:val="0049144D"/>
    <w:rsid w:val="004915EE"/>
    <w:rsid w:val="00491DDC"/>
    <w:rsid w:val="00497BCC"/>
    <w:rsid w:val="004A3AA7"/>
    <w:rsid w:val="004B06FE"/>
    <w:rsid w:val="004B0782"/>
    <w:rsid w:val="004B43CE"/>
    <w:rsid w:val="004B78DE"/>
    <w:rsid w:val="004C1CEE"/>
    <w:rsid w:val="004C1CF0"/>
    <w:rsid w:val="004C3B28"/>
    <w:rsid w:val="004C6B8B"/>
    <w:rsid w:val="004D0051"/>
    <w:rsid w:val="004D08DE"/>
    <w:rsid w:val="004D357E"/>
    <w:rsid w:val="004D7397"/>
    <w:rsid w:val="004D7B7E"/>
    <w:rsid w:val="004E0060"/>
    <w:rsid w:val="004E1956"/>
    <w:rsid w:val="004E4F68"/>
    <w:rsid w:val="004E7E8F"/>
    <w:rsid w:val="004F0307"/>
    <w:rsid w:val="004F0C1D"/>
    <w:rsid w:val="004F18F3"/>
    <w:rsid w:val="004F3B9F"/>
    <w:rsid w:val="004F51D0"/>
    <w:rsid w:val="004F641B"/>
    <w:rsid w:val="004F70EB"/>
    <w:rsid w:val="004F764D"/>
    <w:rsid w:val="004F7817"/>
    <w:rsid w:val="0050065C"/>
    <w:rsid w:val="005011ED"/>
    <w:rsid w:val="00501D97"/>
    <w:rsid w:val="0050263A"/>
    <w:rsid w:val="00504C27"/>
    <w:rsid w:val="0050552D"/>
    <w:rsid w:val="00514F98"/>
    <w:rsid w:val="0051517D"/>
    <w:rsid w:val="00517256"/>
    <w:rsid w:val="005219F6"/>
    <w:rsid w:val="00521D73"/>
    <w:rsid w:val="00522258"/>
    <w:rsid w:val="005263DC"/>
    <w:rsid w:val="005307FE"/>
    <w:rsid w:val="00532F0A"/>
    <w:rsid w:val="0053498A"/>
    <w:rsid w:val="00536372"/>
    <w:rsid w:val="00541BDA"/>
    <w:rsid w:val="005437EB"/>
    <w:rsid w:val="00543894"/>
    <w:rsid w:val="0054584B"/>
    <w:rsid w:val="00546E0E"/>
    <w:rsid w:val="005507BB"/>
    <w:rsid w:val="0055297D"/>
    <w:rsid w:val="0055497C"/>
    <w:rsid w:val="00557B14"/>
    <w:rsid w:val="00563DD2"/>
    <w:rsid w:val="00564E28"/>
    <w:rsid w:val="00565FDC"/>
    <w:rsid w:val="00567024"/>
    <w:rsid w:val="00567CB4"/>
    <w:rsid w:val="005711D0"/>
    <w:rsid w:val="00573FF5"/>
    <w:rsid w:val="00574569"/>
    <w:rsid w:val="00576C19"/>
    <w:rsid w:val="005805B1"/>
    <w:rsid w:val="00584613"/>
    <w:rsid w:val="0058673D"/>
    <w:rsid w:val="00590DF4"/>
    <w:rsid w:val="0059345E"/>
    <w:rsid w:val="00594790"/>
    <w:rsid w:val="00595C01"/>
    <w:rsid w:val="005A2A74"/>
    <w:rsid w:val="005A601F"/>
    <w:rsid w:val="005A7A4C"/>
    <w:rsid w:val="005B0CD0"/>
    <w:rsid w:val="005B3BCE"/>
    <w:rsid w:val="005B3BDD"/>
    <w:rsid w:val="005B4353"/>
    <w:rsid w:val="005B55BD"/>
    <w:rsid w:val="005B63CA"/>
    <w:rsid w:val="005B7585"/>
    <w:rsid w:val="005C0F73"/>
    <w:rsid w:val="005C34F7"/>
    <w:rsid w:val="005E20F9"/>
    <w:rsid w:val="005E2195"/>
    <w:rsid w:val="005E4428"/>
    <w:rsid w:val="005E6C4B"/>
    <w:rsid w:val="005F0002"/>
    <w:rsid w:val="005F1D8B"/>
    <w:rsid w:val="005F523E"/>
    <w:rsid w:val="005F6D59"/>
    <w:rsid w:val="00603299"/>
    <w:rsid w:val="00603CE9"/>
    <w:rsid w:val="00605611"/>
    <w:rsid w:val="00610CFC"/>
    <w:rsid w:val="0061159B"/>
    <w:rsid w:val="006139E7"/>
    <w:rsid w:val="00616B09"/>
    <w:rsid w:val="0061753D"/>
    <w:rsid w:val="00622216"/>
    <w:rsid w:val="006231DC"/>
    <w:rsid w:val="00623F3A"/>
    <w:rsid w:val="006241F5"/>
    <w:rsid w:val="006268C3"/>
    <w:rsid w:val="006307F2"/>
    <w:rsid w:val="00632F98"/>
    <w:rsid w:val="00634509"/>
    <w:rsid w:val="0063776A"/>
    <w:rsid w:val="006400FA"/>
    <w:rsid w:val="006406A5"/>
    <w:rsid w:val="006414EC"/>
    <w:rsid w:val="006432F6"/>
    <w:rsid w:val="00644D4D"/>
    <w:rsid w:val="006450EA"/>
    <w:rsid w:val="006465B7"/>
    <w:rsid w:val="00646EED"/>
    <w:rsid w:val="00652583"/>
    <w:rsid w:val="006529B9"/>
    <w:rsid w:val="006531F8"/>
    <w:rsid w:val="006533D8"/>
    <w:rsid w:val="00655D03"/>
    <w:rsid w:val="00656B42"/>
    <w:rsid w:val="00661E4E"/>
    <w:rsid w:val="006623BC"/>
    <w:rsid w:val="00663231"/>
    <w:rsid w:val="00665180"/>
    <w:rsid w:val="00665624"/>
    <w:rsid w:val="00672F3F"/>
    <w:rsid w:val="00673B57"/>
    <w:rsid w:val="00674FAB"/>
    <w:rsid w:val="0067554C"/>
    <w:rsid w:val="006757A6"/>
    <w:rsid w:val="00677B8E"/>
    <w:rsid w:val="00681616"/>
    <w:rsid w:val="006823EC"/>
    <w:rsid w:val="006835BF"/>
    <w:rsid w:val="0068583A"/>
    <w:rsid w:val="0068594D"/>
    <w:rsid w:val="00690212"/>
    <w:rsid w:val="00695EDD"/>
    <w:rsid w:val="006970B0"/>
    <w:rsid w:val="006972F4"/>
    <w:rsid w:val="0069783F"/>
    <w:rsid w:val="0069796A"/>
    <w:rsid w:val="006A0D16"/>
    <w:rsid w:val="006A0DE0"/>
    <w:rsid w:val="006A2470"/>
    <w:rsid w:val="006A6978"/>
    <w:rsid w:val="006B04EC"/>
    <w:rsid w:val="006B0AF8"/>
    <w:rsid w:val="006B17DB"/>
    <w:rsid w:val="006B2EEC"/>
    <w:rsid w:val="006B6468"/>
    <w:rsid w:val="006C0CD6"/>
    <w:rsid w:val="006C2034"/>
    <w:rsid w:val="006C4521"/>
    <w:rsid w:val="006C4D6A"/>
    <w:rsid w:val="006C591F"/>
    <w:rsid w:val="006C741A"/>
    <w:rsid w:val="006D100D"/>
    <w:rsid w:val="006D2CF6"/>
    <w:rsid w:val="006D5208"/>
    <w:rsid w:val="006D58B3"/>
    <w:rsid w:val="006D5B39"/>
    <w:rsid w:val="006D6970"/>
    <w:rsid w:val="006D75A4"/>
    <w:rsid w:val="006E20AC"/>
    <w:rsid w:val="006E22E2"/>
    <w:rsid w:val="006E3014"/>
    <w:rsid w:val="006E6005"/>
    <w:rsid w:val="006F2FC0"/>
    <w:rsid w:val="006F2FEC"/>
    <w:rsid w:val="006F5447"/>
    <w:rsid w:val="006F5A81"/>
    <w:rsid w:val="006F7CE2"/>
    <w:rsid w:val="00700419"/>
    <w:rsid w:val="00702638"/>
    <w:rsid w:val="00703E9C"/>
    <w:rsid w:val="007041DF"/>
    <w:rsid w:val="0070545B"/>
    <w:rsid w:val="00710BD1"/>
    <w:rsid w:val="00711835"/>
    <w:rsid w:val="00712003"/>
    <w:rsid w:val="00713F7E"/>
    <w:rsid w:val="007213E0"/>
    <w:rsid w:val="00721FD0"/>
    <w:rsid w:val="00723164"/>
    <w:rsid w:val="00723E8C"/>
    <w:rsid w:val="007249CB"/>
    <w:rsid w:val="007254D8"/>
    <w:rsid w:val="00737086"/>
    <w:rsid w:val="007401E7"/>
    <w:rsid w:val="007408F5"/>
    <w:rsid w:val="00742834"/>
    <w:rsid w:val="00744B14"/>
    <w:rsid w:val="00745530"/>
    <w:rsid w:val="0074592B"/>
    <w:rsid w:val="007472EE"/>
    <w:rsid w:val="0074731D"/>
    <w:rsid w:val="007473B0"/>
    <w:rsid w:val="00750D4E"/>
    <w:rsid w:val="00753CEC"/>
    <w:rsid w:val="007547F8"/>
    <w:rsid w:val="007571D4"/>
    <w:rsid w:val="007574D2"/>
    <w:rsid w:val="00757EF3"/>
    <w:rsid w:val="0076267C"/>
    <w:rsid w:val="00762D18"/>
    <w:rsid w:val="00772709"/>
    <w:rsid w:val="00774470"/>
    <w:rsid w:val="00774506"/>
    <w:rsid w:val="00775480"/>
    <w:rsid w:val="00780BB3"/>
    <w:rsid w:val="00784663"/>
    <w:rsid w:val="00786AA7"/>
    <w:rsid w:val="00787DA3"/>
    <w:rsid w:val="007930E6"/>
    <w:rsid w:val="00793291"/>
    <w:rsid w:val="007938A6"/>
    <w:rsid w:val="007A0109"/>
    <w:rsid w:val="007A0B71"/>
    <w:rsid w:val="007A62BA"/>
    <w:rsid w:val="007A63C9"/>
    <w:rsid w:val="007B1871"/>
    <w:rsid w:val="007B1AC5"/>
    <w:rsid w:val="007B4C4E"/>
    <w:rsid w:val="007B759F"/>
    <w:rsid w:val="007B7C58"/>
    <w:rsid w:val="007C0936"/>
    <w:rsid w:val="007C1953"/>
    <w:rsid w:val="007C3AA6"/>
    <w:rsid w:val="007C7F61"/>
    <w:rsid w:val="007D35FB"/>
    <w:rsid w:val="007D448B"/>
    <w:rsid w:val="007D4A4A"/>
    <w:rsid w:val="007D4A69"/>
    <w:rsid w:val="007D6A3C"/>
    <w:rsid w:val="007D743F"/>
    <w:rsid w:val="007D77A5"/>
    <w:rsid w:val="007D7906"/>
    <w:rsid w:val="007E1734"/>
    <w:rsid w:val="007E4899"/>
    <w:rsid w:val="007E5E1D"/>
    <w:rsid w:val="007E65A3"/>
    <w:rsid w:val="007F40A6"/>
    <w:rsid w:val="007F64F0"/>
    <w:rsid w:val="00803D15"/>
    <w:rsid w:val="00805E87"/>
    <w:rsid w:val="00806155"/>
    <w:rsid w:val="00811E0E"/>
    <w:rsid w:val="00813D3C"/>
    <w:rsid w:val="00813D77"/>
    <w:rsid w:val="00816D7A"/>
    <w:rsid w:val="008176B9"/>
    <w:rsid w:val="00823371"/>
    <w:rsid w:val="00825D83"/>
    <w:rsid w:val="00830DBA"/>
    <w:rsid w:val="0083592B"/>
    <w:rsid w:val="00837D7F"/>
    <w:rsid w:val="00841808"/>
    <w:rsid w:val="00843B0F"/>
    <w:rsid w:val="008447C6"/>
    <w:rsid w:val="00844C97"/>
    <w:rsid w:val="00850120"/>
    <w:rsid w:val="00850C18"/>
    <w:rsid w:val="008538A1"/>
    <w:rsid w:val="00854AC9"/>
    <w:rsid w:val="008555D0"/>
    <w:rsid w:val="0085674C"/>
    <w:rsid w:val="00863E22"/>
    <w:rsid w:val="00865006"/>
    <w:rsid w:val="008674AA"/>
    <w:rsid w:val="00870983"/>
    <w:rsid w:val="00871A93"/>
    <w:rsid w:val="0087348C"/>
    <w:rsid w:val="00873B50"/>
    <w:rsid w:val="00874704"/>
    <w:rsid w:val="00874D82"/>
    <w:rsid w:val="0087618E"/>
    <w:rsid w:val="008802C8"/>
    <w:rsid w:val="0088185A"/>
    <w:rsid w:val="00882ABF"/>
    <w:rsid w:val="00883FCF"/>
    <w:rsid w:val="00884001"/>
    <w:rsid w:val="00886E84"/>
    <w:rsid w:val="00887388"/>
    <w:rsid w:val="008905BC"/>
    <w:rsid w:val="00892A24"/>
    <w:rsid w:val="00895FF6"/>
    <w:rsid w:val="00896666"/>
    <w:rsid w:val="008977E2"/>
    <w:rsid w:val="008A1320"/>
    <w:rsid w:val="008A70BA"/>
    <w:rsid w:val="008A7463"/>
    <w:rsid w:val="008B0936"/>
    <w:rsid w:val="008B1276"/>
    <w:rsid w:val="008B223B"/>
    <w:rsid w:val="008B2BEF"/>
    <w:rsid w:val="008B30C6"/>
    <w:rsid w:val="008B52E4"/>
    <w:rsid w:val="008B549D"/>
    <w:rsid w:val="008C0755"/>
    <w:rsid w:val="008C2CED"/>
    <w:rsid w:val="008C3C29"/>
    <w:rsid w:val="008C3F05"/>
    <w:rsid w:val="008C787F"/>
    <w:rsid w:val="008C79FC"/>
    <w:rsid w:val="008D13F3"/>
    <w:rsid w:val="008D4372"/>
    <w:rsid w:val="008E1A69"/>
    <w:rsid w:val="008E1DFE"/>
    <w:rsid w:val="008E27E3"/>
    <w:rsid w:val="008E2E5E"/>
    <w:rsid w:val="008E5AC4"/>
    <w:rsid w:val="008F0218"/>
    <w:rsid w:val="008F1614"/>
    <w:rsid w:val="008F2321"/>
    <w:rsid w:val="008F50C3"/>
    <w:rsid w:val="00900826"/>
    <w:rsid w:val="0090238B"/>
    <w:rsid w:val="009040C1"/>
    <w:rsid w:val="00906C32"/>
    <w:rsid w:val="0091542F"/>
    <w:rsid w:val="009165B4"/>
    <w:rsid w:val="00917848"/>
    <w:rsid w:val="009179DD"/>
    <w:rsid w:val="00917E9E"/>
    <w:rsid w:val="009216C8"/>
    <w:rsid w:val="00921D7A"/>
    <w:rsid w:val="00923968"/>
    <w:rsid w:val="00923E75"/>
    <w:rsid w:val="009242AB"/>
    <w:rsid w:val="00925A87"/>
    <w:rsid w:val="009261E4"/>
    <w:rsid w:val="0093142D"/>
    <w:rsid w:val="0093224A"/>
    <w:rsid w:val="0093380D"/>
    <w:rsid w:val="00933B29"/>
    <w:rsid w:val="009363A9"/>
    <w:rsid w:val="0094053E"/>
    <w:rsid w:val="0094190E"/>
    <w:rsid w:val="00941DE5"/>
    <w:rsid w:val="00944093"/>
    <w:rsid w:val="009462FE"/>
    <w:rsid w:val="009473BC"/>
    <w:rsid w:val="00947EE7"/>
    <w:rsid w:val="00952FBD"/>
    <w:rsid w:val="0095640D"/>
    <w:rsid w:val="009621BA"/>
    <w:rsid w:val="00963299"/>
    <w:rsid w:val="00966959"/>
    <w:rsid w:val="00967E90"/>
    <w:rsid w:val="00970C25"/>
    <w:rsid w:val="00972E7F"/>
    <w:rsid w:val="00973BA7"/>
    <w:rsid w:val="009746C1"/>
    <w:rsid w:val="00976542"/>
    <w:rsid w:val="00976A65"/>
    <w:rsid w:val="0097779C"/>
    <w:rsid w:val="00977A64"/>
    <w:rsid w:val="0098145D"/>
    <w:rsid w:val="00982A9B"/>
    <w:rsid w:val="0098394F"/>
    <w:rsid w:val="00986CF7"/>
    <w:rsid w:val="00987DC2"/>
    <w:rsid w:val="00990A38"/>
    <w:rsid w:val="0099280E"/>
    <w:rsid w:val="0099461F"/>
    <w:rsid w:val="009969E3"/>
    <w:rsid w:val="009A1CE3"/>
    <w:rsid w:val="009A43EE"/>
    <w:rsid w:val="009A60A8"/>
    <w:rsid w:val="009A7BFE"/>
    <w:rsid w:val="009A7C21"/>
    <w:rsid w:val="009B0D8E"/>
    <w:rsid w:val="009B14C9"/>
    <w:rsid w:val="009B49F7"/>
    <w:rsid w:val="009B52F7"/>
    <w:rsid w:val="009B73E4"/>
    <w:rsid w:val="009B7C84"/>
    <w:rsid w:val="009C1E12"/>
    <w:rsid w:val="009C345C"/>
    <w:rsid w:val="009C3A22"/>
    <w:rsid w:val="009D011C"/>
    <w:rsid w:val="009D01F4"/>
    <w:rsid w:val="009D15F1"/>
    <w:rsid w:val="009D32A7"/>
    <w:rsid w:val="009D3E8B"/>
    <w:rsid w:val="009E0750"/>
    <w:rsid w:val="009E1E64"/>
    <w:rsid w:val="009E5B6C"/>
    <w:rsid w:val="009E7E27"/>
    <w:rsid w:val="00A03E2A"/>
    <w:rsid w:val="00A06E02"/>
    <w:rsid w:val="00A07DF2"/>
    <w:rsid w:val="00A12A2A"/>
    <w:rsid w:val="00A23365"/>
    <w:rsid w:val="00A23846"/>
    <w:rsid w:val="00A265FA"/>
    <w:rsid w:val="00A27FA7"/>
    <w:rsid w:val="00A32173"/>
    <w:rsid w:val="00A32DD5"/>
    <w:rsid w:val="00A33036"/>
    <w:rsid w:val="00A35114"/>
    <w:rsid w:val="00A36061"/>
    <w:rsid w:val="00A374F5"/>
    <w:rsid w:val="00A37D25"/>
    <w:rsid w:val="00A40C65"/>
    <w:rsid w:val="00A438DA"/>
    <w:rsid w:val="00A443AF"/>
    <w:rsid w:val="00A447EA"/>
    <w:rsid w:val="00A44EC9"/>
    <w:rsid w:val="00A4675A"/>
    <w:rsid w:val="00A4758B"/>
    <w:rsid w:val="00A55A6F"/>
    <w:rsid w:val="00A63285"/>
    <w:rsid w:val="00A64AA2"/>
    <w:rsid w:val="00A65D78"/>
    <w:rsid w:val="00A66C63"/>
    <w:rsid w:val="00A707AA"/>
    <w:rsid w:val="00A715F6"/>
    <w:rsid w:val="00A73BFB"/>
    <w:rsid w:val="00A75F1B"/>
    <w:rsid w:val="00A77486"/>
    <w:rsid w:val="00A8094B"/>
    <w:rsid w:val="00A86B45"/>
    <w:rsid w:val="00A87758"/>
    <w:rsid w:val="00A96753"/>
    <w:rsid w:val="00AA050E"/>
    <w:rsid w:val="00AA24D9"/>
    <w:rsid w:val="00AA2A18"/>
    <w:rsid w:val="00AA2D19"/>
    <w:rsid w:val="00AA2D94"/>
    <w:rsid w:val="00AA6A58"/>
    <w:rsid w:val="00AB0FFD"/>
    <w:rsid w:val="00AB1A92"/>
    <w:rsid w:val="00AB6871"/>
    <w:rsid w:val="00AC01C0"/>
    <w:rsid w:val="00AC05C3"/>
    <w:rsid w:val="00AC1589"/>
    <w:rsid w:val="00AC2CC4"/>
    <w:rsid w:val="00AC484C"/>
    <w:rsid w:val="00AC5558"/>
    <w:rsid w:val="00AD1665"/>
    <w:rsid w:val="00AD2F60"/>
    <w:rsid w:val="00AD47CC"/>
    <w:rsid w:val="00AE4BFB"/>
    <w:rsid w:val="00AE6806"/>
    <w:rsid w:val="00AF6C29"/>
    <w:rsid w:val="00AF7251"/>
    <w:rsid w:val="00B007CD"/>
    <w:rsid w:val="00B0133B"/>
    <w:rsid w:val="00B01B93"/>
    <w:rsid w:val="00B05B65"/>
    <w:rsid w:val="00B060B7"/>
    <w:rsid w:val="00B061D1"/>
    <w:rsid w:val="00B143DB"/>
    <w:rsid w:val="00B1497F"/>
    <w:rsid w:val="00B16BEB"/>
    <w:rsid w:val="00B17B68"/>
    <w:rsid w:val="00B219E2"/>
    <w:rsid w:val="00B24EE2"/>
    <w:rsid w:val="00B26300"/>
    <w:rsid w:val="00B266F7"/>
    <w:rsid w:val="00B2680F"/>
    <w:rsid w:val="00B27891"/>
    <w:rsid w:val="00B34924"/>
    <w:rsid w:val="00B34E8E"/>
    <w:rsid w:val="00B360B4"/>
    <w:rsid w:val="00B36353"/>
    <w:rsid w:val="00B374E1"/>
    <w:rsid w:val="00B379E3"/>
    <w:rsid w:val="00B401B2"/>
    <w:rsid w:val="00B40DC1"/>
    <w:rsid w:val="00B4227E"/>
    <w:rsid w:val="00B42415"/>
    <w:rsid w:val="00B42750"/>
    <w:rsid w:val="00B429B1"/>
    <w:rsid w:val="00B43903"/>
    <w:rsid w:val="00B449E7"/>
    <w:rsid w:val="00B44F46"/>
    <w:rsid w:val="00B46DA6"/>
    <w:rsid w:val="00B502DF"/>
    <w:rsid w:val="00B5315E"/>
    <w:rsid w:val="00B54BD9"/>
    <w:rsid w:val="00B54D97"/>
    <w:rsid w:val="00B56D84"/>
    <w:rsid w:val="00B63C61"/>
    <w:rsid w:val="00B6644D"/>
    <w:rsid w:val="00B66891"/>
    <w:rsid w:val="00B6762D"/>
    <w:rsid w:val="00B71F36"/>
    <w:rsid w:val="00B72AEB"/>
    <w:rsid w:val="00B73B65"/>
    <w:rsid w:val="00B750D5"/>
    <w:rsid w:val="00B75FE1"/>
    <w:rsid w:val="00B76524"/>
    <w:rsid w:val="00B778AE"/>
    <w:rsid w:val="00B843F3"/>
    <w:rsid w:val="00B845CD"/>
    <w:rsid w:val="00B847CB"/>
    <w:rsid w:val="00B914B5"/>
    <w:rsid w:val="00B94C6A"/>
    <w:rsid w:val="00B96F78"/>
    <w:rsid w:val="00BA1965"/>
    <w:rsid w:val="00BA5B99"/>
    <w:rsid w:val="00BA5F21"/>
    <w:rsid w:val="00BA68EF"/>
    <w:rsid w:val="00BB0AA4"/>
    <w:rsid w:val="00BB37C5"/>
    <w:rsid w:val="00BB462E"/>
    <w:rsid w:val="00BB6B4F"/>
    <w:rsid w:val="00BC03FB"/>
    <w:rsid w:val="00BC5503"/>
    <w:rsid w:val="00BC73FD"/>
    <w:rsid w:val="00BD0CA7"/>
    <w:rsid w:val="00BD31F7"/>
    <w:rsid w:val="00BD5FFA"/>
    <w:rsid w:val="00BD60A0"/>
    <w:rsid w:val="00BE2266"/>
    <w:rsid w:val="00BE3878"/>
    <w:rsid w:val="00BE4878"/>
    <w:rsid w:val="00BE66F9"/>
    <w:rsid w:val="00BE69F5"/>
    <w:rsid w:val="00BE7176"/>
    <w:rsid w:val="00BE75CE"/>
    <w:rsid w:val="00BF02E3"/>
    <w:rsid w:val="00BF1064"/>
    <w:rsid w:val="00BF14DA"/>
    <w:rsid w:val="00BF1BBE"/>
    <w:rsid w:val="00BF5A2A"/>
    <w:rsid w:val="00BF5D24"/>
    <w:rsid w:val="00BF6E2D"/>
    <w:rsid w:val="00C01132"/>
    <w:rsid w:val="00C0180C"/>
    <w:rsid w:val="00C05258"/>
    <w:rsid w:val="00C1036A"/>
    <w:rsid w:val="00C10DB5"/>
    <w:rsid w:val="00C147BD"/>
    <w:rsid w:val="00C212A6"/>
    <w:rsid w:val="00C21330"/>
    <w:rsid w:val="00C226E2"/>
    <w:rsid w:val="00C25B6E"/>
    <w:rsid w:val="00C30314"/>
    <w:rsid w:val="00C30BF7"/>
    <w:rsid w:val="00C3383E"/>
    <w:rsid w:val="00C3564B"/>
    <w:rsid w:val="00C36CFD"/>
    <w:rsid w:val="00C43447"/>
    <w:rsid w:val="00C44F39"/>
    <w:rsid w:val="00C451AF"/>
    <w:rsid w:val="00C46F83"/>
    <w:rsid w:val="00C51E9A"/>
    <w:rsid w:val="00C55776"/>
    <w:rsid w:val="00C563B9"/>
    <w:rsid w:val="00C57CBD"/>
    <w:rsid w:val="00C62AE0"/>
    <w:rsid w:val="00C65135"/>
    <w:rsid w:val="00C65C8F"/>
    <w:rsid w:val="00C66103"/>
    <w:rsid w:val="00C67961"/>
    <w:rsid w:val="00C67F77"/>
    <w:rsid w:val="00C719EA"/>
    <w:rsid w:val="00C7293F"/>
    <w:rsid w:val="00C73D9A"/>
    <w:rsid w:val="00C77454"/>
    <w:rsid w:val="00C81986"/>
    <w:rsid w:val="00C85276"/>
    <w:rsid w:val="00C90614"/>
    <w:rsid w:val="00C9131E"/>
    <w:rsid w:val="00C91F6E"/>
    <w:rsid w:val="00C96A53"/>
    <w:rsid w:val="00CA37D5"/>
    <w:rsid w:val="00CA4D49"/>
    <w:rsid w:val="00CA637E"/>
    <w:rsid w:val="00CA7E74"/>
    <w:rsid w:val="00CB0905"/>
    <w:rsid w:val="00CC02E3"/>
    <w:rsid w:val="00CC081C"/>
    <w:rsid w:val="00CC43B1"/>
    <w:rsid w:val="00CC68E8"/>
    <w:rsid w:val="00CD13CF"/>
    <w:rsid w:val="00CD19C9"/>
    <w:rsid w:val="00CD3264"/>
    <w:rsid w:val="00CD36F8"/>
    <w:rsid w:val="00CE0B6A"/>
    <w:rsid w:val="00CE1AE1"/>
    <w:rsid w:val="00CE1F0C"/>
    <w:rsid w:val="00CE3542"/>
    <w:rsid w:val="00CE4E2B"/>
    <w:rsid w:val="00CE5827"/>
    <w:rsid w:val="00CE6ADA"/>
    <w:rsid w:val="00CF00A3"/>
    <w:rsid w:val="00CF0A7F"/>
    <w:rsid w:val="00CF7042"/>
    <w:rsid w:val="00CF754B"/>
    <w:rsid w:val="00CF78CC"/>
    <w:rsid w:val="00D01AA4"/>
    <w:rsid w:val="00D0263D"/>
    <w:rsid w:val="00D04A30"/>
    <w:rsid w:val="00D04F11"/>
    <w:rsid w:val="00D06A59"/>
    <w:rsid w:val="00D12B9F"/>
    <w:rsid w:val="00D15A20"/>
    <w:rsid w:val="00D1771E"/>
    <w:rsid w:val="00D17E25"/>
    <w:rsid w:val="00D202D0"/>
    <w:rsid w:val="00D20B50"/>
    <w:rsid w:val="00D22C77"/>
    <w:rsid w:val="00D23249"/>
    <w:rsid w:val="00D24C21"/>
    <w:rsid w:val="00D2560C"/>
    <w:rsid w:val="00D30A20"/>
    <w:rsid w:val="00D3274D"/>
    <w:rsid w:val="00D33291"/>
    <w:rsid w:val="00D36038"/>
    <w:rsid w:val="00D3683F"/>
    <w:rsid w:val="00D37C53"/>
    <w:rsid w:val="00D41444"/>
    <w:rsid w:val="00D41852"/>
    <w:rsid w:val="00D41E48"/>
    <w:rsid w:val="00D47225"/>
    <w:rsid w:val="00D51FEC"/>
    <w:rsid w:val="00D529AA"/>
    <w:rsid w:val="00D553C1"/>
    <w:rsid w:val="00D616CF"/>
    <w:rsid w:val="00D61A2D"/>
    <w:rsid w:val="00D62A55"/>
    <w:rsid w:val="00D62C20"/>
    <w:rsid w:val="00D63849"/>
    <w:rsid w:val="00D63E94"/>
    <w:rsid w:val="00D64021"/>
    <w:rsid w:val="00D646CF"/>
    <w:rsid w:val="00D652E3"/>
    <w:rsid w:val="00D661C0"/>
    <w:rsid w:val="00D66DBD"/>
    <w:rsid w:val="00D70E92"/>
    <w:rsid w:val="00D724A4"/>
    <w:rsid w:val="00D72BEA"/>
    <w:rsid w:val="00D731FE"/>
    <w:rsid w:val="00D76242"/>
    <w:rsid w:val="00D76B3A"/>
    <w:rsid w:val="00D77C7D"/>
    <w:rsid w:val="00D86349"/>
    <w:rsid w:val="00D94A98"/>
    <w:rsid w:val="00D95E7C"/>
    <w:rsid w:val="00D95EBB"/>
    <w:rsid w:val="00DA0ACD"/>
    <w:rsid w:val="00DA0B8B"/>
    <w:rsid w:val="00DA2922"/>
    <w:rsid w:val="00DA2E7D"/>
    <w:rsid w:val="00DA37C5"/>
    <w:rsid w:val="00DA7FFA"/>
    <w:rsid w:val="00DB000C"/>
    <w:rsid w:val="00DB46C7"/>
    <w:rsid w:val="00DB6360"/>
    <w:rsid w:val="00DB72EF"/>
    <w:rsid w:val="00DC1D4E"/>
    <w:rsid w:val="00DC2221"/>
    <w:rsid w:val="00DC32DB"/>
    <w:rsid w:val="00DD0803"/>
    <w:rsid w:val="00DD1219"/>
    <w:rsid w:val="00DD1E9F"/>
    <w:rsid w:val="00DD2156"/>
    <w:rsid w:val="00DD271E"/>
    <w:rsid w:val="00DD2E17"/>
    <w:rsid w:val="00DD5046"/>
    <w:rsid w:val="00DD58D9"/>
    <w:rsid w:val="00DD62AB"/>
    <w:rsid w:val="00DE054B"/>
    <w:rsid w:val="00DE095C"/>
    <w:rsid w:val="00DE1A1B"/>
    <w:rsid w:val="00DE1ABC"/>
    <w:rsid w:val="00DE3374"/>
    <w:rsid w:val="00DE46DB"/>
    <w:rsid w:val="00DE6A1F"/>
    <w:rsid w:val="00DF11A6"/>
    <w:rsid w:val="00DF256E"/>
    <w:rsid w:val="00DF4322"/>
    <w:rsid w:val="00DF61DC"/>
    <w:rsid w:val="00E02187"/>
    <w:rsid w:val="00E03A41"/>
    <w:rsid w:val="00E03D62"/>
    <w:rsid w:val="00E04E48"/>
    <w:rsid w:val="00E079FD"/>
    <w:rsid w:val="00E07B55"/>
    <w:rsid w:val="00E1097A"/>
    <w:rsid w:val="00E110E6"/>
    <w:rsid w:val="00E12645"/>
    <w:rsid w:val="00E1476F"/>
    <w:rsid w:val="00E210ED"/>
    <w:rsid w:val="00E21BC1"/>
    <w:rsid w:val="00E25F3C"/>
    <w:rsid w:val="00E30F39"/>
    <w:rsid w:val="00E32CC1"/>
    <w:rsid w:val="00E3331E"/>
    <w:rsid w:val="00E371E8"/>
    <w:rsid w:val="00E372FF"/>
    <w:rsid w:val="00E40118"/>
    <w:rsid w:val="00E40A99"/>
    <w:rsid w:val="00E42EB3"/>
    <w:rsid w:val="00E4357A"/>
    <w:rsid w:val="00E44A2C"/>
    <w:rsid w:val="00E44F10"/>
    <w:rsid w:val="00E4747C"/>
    <w:rsid w:val="00E5075B"/>
    <w:rsid w:val="00E51852"/>
    <w:rsid w:val="00E522F8"/>
    <w:rsid w:val="00E574E1"/>
    <w:rsid w:val="00E612B4"/>
    <w:rsid w:val="00E666B0"/>
    <w:rsid w:val="00E67219"/>
    <w:rsid w:val="00E7141E"/>
    <w:rsid w:val="00E72B7F"/>
    <w:rsid w:val="00E731AB"/>
    <w:rsid w:val="00E75412"/>
    <w:rsid w:val="00E8063D"/>
    <w:rsid w:val="00E81095"/>
    <w:rsid w:val="00E821E3"/>
    <w:rsid w:val="00E8246D"/>
    <w:rsid w:val="00E85409"/>
    <w:rsid w:val="00E86CD5"/>
    <w:rsid w:val="00E92189"/>
    <w:rsid w:val="00E9498F"/>
    <w:rsid w:val="00E9780C"/>
    <w:rsid w:val="00EA098B"/>
    <w:rsid w:val="00EA1A10"/>
    <w:rsid w:val="00EA61AA"/>
    <w:rsid w:val="00EB0CFB"/>
    <w:rsid w:val="00EB1EE7"/>
    <w:rsid w:val="00EB42D9"/>
    <w:rsid w:val="00EB4360"/>
    <w:rsid w:val="00EB4F09"/>
    <w:rsid w:val="00EB6AAA"/>
    <w:rsid w:val="00EC1DFA"/>
    <w:rsid w:val="00EC4784"/>
    <w:rsid w:val="00EC6C96"/>
    <w:rsid w:val="00ED0980"/>
    <w:rsid w:val="00ED2B9B"/>
    <w:rsid w:val="00ED399F"/>
    <w:rsid w:val="00ED3E31"/>
    <w:rsid w:val="00EE4743"/>
    <w:rsid w:val="00EE4846"/>
    <w:rsid w:val="00EE6ACF"/>
    <w:rsid w:val="00EF3BB4"/>
    <w:rsid w:val="00EF42DD"/>
    <w:rsid w:val="00EF432C"/>
    <w:rsid w:val="00EF47ED"/>
    <w:rsid w:val="00EF7550"/>
    <w:rsid w:val="00F03189"/>
    <w:rsid w:val="00F04443"/>
    <w:rsid w:val="00F04C4A"/>
    <w:rsid w:val="00F04E1B"/>
    <w:rsid w:val="00F101A6"/>
    <w:rsid w:val="00F121A6"/>
    <w:rsid w:val="00F12643"/>
    <w:rsid w:val="00F23C7A"/>
    <w:rsid w:val="00F27343"/>
    <w:rsid w:val="00F30C59"/>
    <w:rsid w:val="00F330D6"/>
    <w:rsid w:val="00F422D6"/>
    <w:rsid w:val="00F46597"/>
    <w:rsid w:val="00F50F05"/>
    <w:rsid w:val="00F50FEC"/>
    <w:rsid w:val="00F511F4"/>
    <w:rsid w:val="00F54024"/>
    <w:rsid w:val="00F65810"/>
    <w:rsid w:val="00F66FBB"/>
    <w:rsid w:val="00F67F3C"/>
    <w:rsid w:val="00F7166D"/>
    <w:rsid w:val="00F742CA"/>
    <w:rsid w:val="00F74C64"/>
    <w:rsid w:val="00F751B9"/>
    <w:rsid w:val="00F772D8"/>
    <w:rsid w:val="00F80A41"/>
    <w:rsid w:val="00F81543"/>
    <w:rsid w:val="00F84811"/>
    <w:rsid w:val="00F878E9"/>
    <w:rsid w:val="00F90BAF"/>
    <w:rsid w:val="00F91206"/>
    <w:rsid w:val="00F92AB5"/>
    <w:rsid w:val="00F93794"/>
    <w:rsid w:val="00F977EF"/>
    <w:rsid w:val="00F979D7"/>
    <w:rsid w:val="00FA0DC3"/>
    <w:rsid w:val="00FA250B"/>
    <w:rsid w:val="00FA3954"/>
    <w:rsid w:val="00FA4348"/>
    <w:rsid w:val="00FA63B7"/>
    <w:rsid w:val="00FA7965"/>
    <w:rsid w:val="00FB04B4"/>
    <w:rsid w:val="00FB14C8"/>
    <w:rsid w:val="00FB4C2E"/>
    <w:rsid w:val="00FB72A1"/>
    <w:rsid w:val="00FC0140"/>
    <w:rsid w:val="00FC094D"/>
    <w:rsid w:val="00FC315D"/>
    <w:rsid w:val="00FC57DE"/>
    <w:rsid w:val="00FC5FBE"/>
    <w:rsid w:val="00FC6980"/>
    <w:rsid w:val="00FD4F70"/>
    <w:rsid w:val="00FD54D9"/>
    <w:rsid w:val="00FD5911"/>
    <w:rsid w:val="00FD6558"/>
    <w:rsid w:val="00FE1076"/>
    <w:rsid w:val="00FE209A"/>
    <w:rsid w:val="00FE285B"/>
    <w:rsid w:val="00FE4271"/>
    <w:rsid w:val="00FE4976"/>
    <w:rsid w:val="00FE4AE6"/>
    <w:rsid w:val="00FE6218"/>
    <w:rsid w:val="00FF22F5"/>
    <w:rsid w:val="00FF2991"/>
    <w:rsid w:val="00FF31EB"/>
    <w:rsid w:val="00FF4D7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5DC"/>
    <w:pPr>
      <w:widowControl w:val="0"/>
      <w:spacing w:line="330" w:lineRule="exact"/>
      <w:ind w:firstLine="200" w:firstLineChars="200"/>
      <w:jc w:val="both"/>
    </w:pPr>
    <w:rPr>
      <w:rFonts w:eastAsia="新宋体"/>
      <w:kern w:val="2"/>
      <w:sz w:val="18"/>
      <w:szCs w:val="24"/>
      <w:lang w:val="en-US" w:eastAsia="zh-CN" w:bidi="ar-SA"/>
    </w:rPr>
  </w:style>
  <w:style w:type="paragraph" w:styleId="Heading1">
    <w:name w:val="heading 1"/>
    <w:basedOn w:val="Normal"/>
    <w:next w:val="Normal"/>
    <w:link w:val="1Char"/>
    <w:autoRedefine/>
    <w:qFormat/>
    <w:rsid w:val="00BF6E2D"/>
    <w:pPr>
      <w:keepNext/>
      <w:keepLines/>
      <w:adjustRightInd w:val="0"/>
      <w:snapToGrid w:val="0"/>
      <w:spacing w:before="468" w:beforeLines="150" w:after="468" w:afterLines="150" w:line="240" w:lineRule="auto"/>
      <w:ind w:firstLine="0" w:firstLineChars="0"/>
      <w:jc w:val="center"/>
      <w:outlineLvl w:val="0"/>
    </w:pPr>
    <w:rPr>
      <w:rFonts w:ascii="黑体" w:eastAsia="黑体" w:hAnsi="宋体"/>
      <w:bCs/>
      <w:kern w:val="0"/>
      <w:sz w:val="36"/>
      <w:szCs w:val="36"/>
    </w:rPr>
  </w:style>
  <w:style w:type="paragraph" w:styleId="Heading2">
    <w:name w:val="heading 2"/>
    <w:basedOn w:val="Normal"/>
    <w:next w:val="Normal"/>
    <w:qFormat/>
    <w:rsid w:val="00340CA9"/>
    <w:pPr>
      <w:keepNext/>
      <w:keepLines/>
      <w:spacing w:before="120" w:after="120" w:line="440" w:lineRule="exact"/>
      <w:ind w:firstLine="0" w:firstLineChars="0"/>
      <w:jc w:val="center"/>
      <w:outlineLvl w:val="1"/>
    </w:pPr>
    <w:rPr>
      <w:rFonts w:ascii="Arial" w:eastAsia="宋体" w:hAnsi="Arial"/>
      <w:b/>
      <w:bCs/>
      <w:sz w:val="28"/>
      <w:szCs w:val="32"/>
    </w:rPr>
  </w:style>
  <w:style w:type="paragraph" w:styleId="Heading3">
    <w:name w:val="heading 3"/>
    <w:basedOn w:val="Normal"/>
    <w:next w:val="Normal"/>
    <w:qFormat/>
    <w:rsid w:val="00FA3954"/>
    <w:pPr>
      <w:keepNext/>
      <w:keepLines/>
      <w:spacing w:before="260" w:after="240"/>
      <w:outlineLvl w:val="2"/>
    </w:pPr>
    <w:rPr>
      <w:b/>
      <w:bCs/>
      <w:sz w:val="21"/>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1Char">
    <w:name w:val="标题 1 Char"/>
    <w:basedOn w:val="DefaultParagraphFont"/>
    <w:link w:val="Heading1"/>
    <w:rsid w:val="00BF6E2D"/>
    <w:rPr>
      <w:rFonts w:ascii="黑体" w:eastAsia="黑体" w:hAnsi="宋体"/>
      <w:bCs/>
      <w:sz w:val="36"/>
      <w:szCs w:val="36"/>
      <w:lang w:val="en-US" w:eastAsia="zh-CN" w:bidi="ar-SA"/>
    </w:rPr>
  </w:style>
  <w:style w:type="paragraph" w:styleId="PlainText">
    <w:name w:val="Plain Text"/>
    <w:basedOn w:val="Normal"/>
    <w:rsid w:val="004E0060"/>
    <w:pPr>
      <w:widowControl/>
    </w:pPr>
    <w:rPr>
      <w:rFonts w:ascii="宋体" w:hAnsi="宋体" w:cs="宋体"/>
      <w:kern w:val="0"/>
      <w:szCs w:val="21"/>
    </w:rPr>
  </w:style>
  <w:style w:type="paragraph" w:styleId="Header">
    <w:name w:val="header"/>
    <w:basedOn w:val="Normal"/>
    <w:rsid w:val="00892A24"/>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892A24"/>
    <w:pPr>
      <w:tabs>
        <w:tab w:val="center" w:pos="4153"/>
        <w:tab w:val="right" w:pos="8306"/>
      </w:tabs>
      <w:snapToGrid w:val="0"/>
      <w:jc w:val="left"/>
    </w:pPr>
    <w:rPr>
      <w:sz w:val="18"/>
      <w:szCs w:val="18"/>
    </w:rPr>
  </w:style>
  <w:style w:type="character" w:styleId="PageNumber">
    <w:name w:val="page number"/>
    <w:basedOn w:val="DefaultParagraphFont"/>
    <w:rsid w:val="00892A24"/>
  </w:style>
  <w:style w:type="character" w:styleId="Hyperlink">
    <w:name w:val="Hyperlink"/>
    <w:basedOn w:val="DefaultParagraphFont"/>
    <w:rsid w:val="004C6B8B"/>
    <w:rPr>
      <w:color w:val="0000FF"/>
      <w:u w:val="single"/>
    </w:rPr>
  </w:style>
  <w:style w:type="character" w:customStyle="1" w:styleId="highlight1">
    <w:name w:val="highlight1"/>
    <w:basedOn w:val="DefaultParagraphFont"/>
    <w:rsid w:val="00ED3E31"/>
    <w:rPr>
      <w:sz w:val="21"/>
      <w:szCs w:val="21"/>
    </w:rPr>
  </w:style>
  <w:style w:type="paragraph" w:styleId="TOC2">
    <w:name w:val="toc 2"/>
    <w:basedOn w:val="Normal"/>
    <w:next w:val="Normal"/>
    <w:autoRedefine/>
    <w:semiHidden/>
    <w:rsid w:val="00F04C4A"/>
    <w:pPr>
      <w:tabs>
        <w:tab w:val="right" w:leader="dot" w:pos="8722"/>
      </w:tabs>
      <w:spacing w:line="440" w:lineRule="exact"/>
      <w:ind w:firstLine="540" w:firstLineChars="225"/>
    </w:pPr>
  </w:style>
  <w:style w:type="paragraph" w:styleId="TOC1">
    <w:name w:val="toc 1"/>
    <w:basedOn w:val="Normal"/>
    <w:next w:val="Normal"/>
    <w:autoRedefine/>
    <w:semiHidden/>
    <w:rsid w:val="00F04C4A"/>
    <w:pPr>
      <w:tabs>
        <w:tab w:val="right" w:leader="dot" w:pos="8722"/>
      </w:tabs>
      <w:spacing w:line="440" w:lineRule="exact"/>
      <w:ind w:firstLine="0" w:firstLineChars="0"/>
    </w:pPr>
  </w:style>
  <w:style w:type="paragraph" w:styleId="NormalWeb">
    <w:name w:val="Normal (Web)"/>
    <w:basedOn w:val="Normal"/>
    <w:rsid w:val="00C57CBD"/>
    <w:pPr>
      <w:widowControl/>
      <w:spacing w:before="100" w:beforeAutospacing="1" w:after="100" w:afterAutospacing="1"/>
      <w:ind w:firstLine="0" w:firstLineChars="0"/>
      <w:jc w:val="left"/>
    </w:pPr>
    <w:rPr>
      <w:rFonts w:ascii="宋体" w:eastAsia="宋体" w:hAnsi="宋体" w:cs="宋体"/>
      <w:kern w:val="0"/>
      <w:sz w:val="24"/>
    </w:rPr>
  </w:style>
  <w:style w:type="paragraph" w:styleId="TOC3">
    <w:name w:val="toc 3"/>
    <w:basedOn w:val="Normal"/>
    <w:next w:val="Normal"/>
    <w:autoRedefine/>
    <w:semiHidden/>
    <w:rsid w:val="005F523E"/>
    <w:pPr>
      <w:tabs>
        <w:tab w:val="right" w:leader="dot" w:pos="8640"/>
      </w:tabs>
      <w:ind w:left="720" w:right="252" w:firstLine="480" w:leftChars="400" w:rightChars="140"/>
    </w:pPr>
  </w:style>
  <w:style w:type="paragraph" w:styleId="BalloonText">
    <w:name w:val="Balloon Text"/>
    <w:basedOn w:val="Normal"/>
    <w:semiHidden/>
    <w:rsid w:val="00024181"/>
    <w:rPr>
      <w:szCs w:val="18"/>
    </w:rPr>
  </w:style>
  <w:style w:type="character" w:styleId="Strong">
    <w:name w:val="Strong"/>
    <w:basedOn w:val="DefaultParagraphFont"/>
    <w:uiPriority w:val="22"/>
    <w:qFormat/>
    <w:rsid w:val="00390471"/>
    <w:rPr>
      <w:b/>
      <w:bCs/>
    </w:rPr>
  </w:style>
  <w:style w:type="paragraph" w:styleId="ListParagraph">
    <w:name w:val="List Paragraph"/>
    <w:basedOn w:val="Normal"/>
    <w:qFormat/>
    <w:rsid w:val="003A5D0E"/>
    <w:pPr>
      <w:spacing w:line="240" w:lineRule="auto"/>
      <w:ind w:firstLine="420"/>
    </w:pPr>
    <w:rPr>
      <w:rFonts w:ascii="Calibri" w:eastAsia="宋体" w:hAnsi="Calibri"/>
      <w:sz w:val="21"/>
      <w:szCs w:val="22"/>
    </w:rPr>
  </w:style>
  <w:style w:type="table" w:styleId="TableGrid">
    <w:name w:val="Table Grid"/>
    <w:basedOn w:val="TableNormal"/>
    <w:rsid w:val="003A5D0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751B9"/>
    <w:pPr>
      <w:spacing w:after="120" w:line="240" w:lineRule="auto"/>
      <w:ind w:left="420" w:firstLine="0" w:leftChars="200" w:firstLineChars="0"/>
    </w:pPr>
    <w:rPr>
      <w:rFonts w:eastAsia="宋体"/>
      <w:sz w:val="21"/>
    </w:rPr>
  </w:style>
  <w:style w:type="character" w:customStyle="1" w:styleId="2Char">
    <w:name w:val="标题 2 Char"/>
    <w:basedOn w:val="DefaultParagraphFont"/>
    <w:rsid w:val="00BA5B99"/>
    <w:rPr>
      <w:rFonts w:ascii="Arial" w:eastAsia="黑体" w:hAnsi="Arial"/>
      <w:b/>
      <w:bCs/>
      <w:kern w:val="2"/>
      <w:sz w:val="32"/>
      <w:szCs w:val="32"/>
      <w:lang w:val="en-US" w:eastAsia="zh-CN" w:bidi="ar-SA"/>
    </w:rPr>
  </w:style>
  <w:style w:type="paragraph" w:customStyle="1" w:styleId="1">
    <w:name w:val="样式1"/>
    <w:basedOn w:val="Normal"/>
    <w:rsid w:val="006F7CE2"/>
    <w:pPr>
      <w:adjustRightInd w:val="0"/>
      <w:snapToGrid w:val="0"/>
      <w:spacing w:before="468" w:beforeLines="150" w:after="468" w:afterLines="150" w:line="240" w:lineRule="auto"/>
      <w:ind w:right="310" w:firstLine="0" w:rightChars="172" w:firstLineChars="0"/>
    </w:pPr>
    <w:rPr>
      <w:b/>
    </w:rPr>
  </w:style>
  <w:style w:type="paragraph" w:customStyle="1" w:styleId="a">
    <w:name w:val="第二层"/>
    <w:basedOn w:val="Normal"/>
    <w:rsid w:val="006F7CE2"/>
    <w:pPr>
      <w:adjustRightInd w:val="0"/>
      <w:snapToGrid w:val="0"/>
      <w:spacing w:before="468" w:beforeLines="150" w:after="468" w:afterLines="150" w:line="240" w:lineRule="auto"/>
      <w:ind w:right="310" w:firstLine="0" w:rightChars="172" w:firstLineChars="0"/>
    </w:pPr>
    <w:rPr>
      <w:rFonts w:eastAsia="黑体"/>
      <w:sz w:val="30"/>
    </w:rPr>
  </w:style>
  <w:style w:type="paragraph" w:customStyle="1" w:styleId="a0">
    <w:name w:val="第三层"/>
    <w:basedOn w:val="a"/>
    <w:rsid w:val="006F7CE2"/>
    <w:rPr>
      <w:rFonts w:ascii="黑体"/>
      <w:sz w:val="28"/>
      <w:szCs w:val="30"/>
    </w:rPr>
  </w:style>
  <w:style w:type="paragraph" w:styleId="BodyText">
    <w:name w:val="Body Text"/>
    <w:basedOn w:val="Normal"/>
    <w:rsid w:val="00DE46DB"/>
    <w:pPr>
      <w:spacing w:after="120"/>
    </w:pPr>
  </w:style>
  <w:style w:type="character" w:styleId="Emphasis">
    <w:name w:val="Emphasis"/>
    <w:basedOn w:val="DefaultParagraphFont"/>
    <w:uiPriority w:val="20"/>
    <w:qFormat/>
    <w:rsid w:val="00FC6980"/>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header" Target="header4.xml" /><Relationship Id="rId17" Type="http://schemas.openxmlformats.org/officeDocument/2006/relationships/header" Target="header5.xml" /><Relationship Id="rId18" Type="http://schemas.openxmlformats.org/officeDocument/2006/relationships/footer" Target="footer4.xml" /><Relationship Id="rId19" Type="http://schemas.openxmlformats.org/officeDocument/2006/relationships/footer" Target="footer5.xml" /><Relationship Id="rId2" Type="http://schemas.openxmlformats.org/officeDocument/2006/relationships/endnotes" Target="endnotes.xml" /><Relationship Id="rId20" Type="http://schemas.openxmlformats.org/officeDocument/2006/relationships/header" Target="header6.xml" /><Relationship Id="rId21" Type="http://schemas.openxmlformats.org/officeDocument/2006/relationships/footer" Target="footer6.xml" /><Relationship Id="rId22" Type="http://schemas.openxmlformats.org/officeDocument/2006/relationships/header" Target="header7.xml" /><Relationship Id="rId23" Type="http://schemas.openxmlformats.org/officeDocument/2006/relationships/header" Target="header8.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header" Target="header9.xml" /><Relationship Id="rId27" Type="http://schemas.openxmlformats.org/officeDocument/2006/relationships/footer" Target="footer9.xml" /><Relationship Id="rId28" Type="http://schemas.openxmlformats.org/officeDocument/2006/relationships/header" Target="header10.xml" /><Relationship Id="rId29" Type="http://schemas.openxmlformats.org/officeDocument/2006/relationships/header" Target="header11.xml" /><Relationship Id="rId3" Type="http://schemas.openxmlformats.org/officeDocument/2006/relationships/settings" Target="settings.xml" /><Relationship Id="rId30" Type="http://schemas.openxmlformats.org/officeDocument/2006/relationships/footer" Target="footer10.xml" /><Relationship Id="rId31" Type="http://schemas.openxmlformats.org/officeDocument/2006/relationships/footer" Target="footer11.xml" /><Relationship Id="rId32" Type="http://schemas.openxmlformats.org/officeDocument/2006/relationships/header" Target="header12.xml" /><Relationship Id="rId33" Type="http://schemas.openxmlformats.org/officeDocument/2006/relationships/footer" Target="footer12.xml" /><Relationship Id="rId34" Type="http://schemas.openxmlformats.org/officeDocument/2006/relationships/header" Target="header13.xml" /><Relationship Id="rId35" Type="http://schemas.openxmlformats.org/officeDocument/2006/relationships/header" Target="header14.xml" /><Relationship Id="rId36" Type="http://schemas.openxmlformats.org/officeDocument/2006/relationships/footer" Target="footer13.xml" /><Relationship Id="rId37" Type="http://schemas.openxmlformats.org/officeDocument/2006/relationships/footer" Target="footer14.xml" /><Relationship Id="rId38" Type="http://schemas.openxmlformats.org/officeDocument/2006/relationships/header" Target="header15.xml" /><Relationship Id="rId39" Type="http://schemas.openxmlformats.org/officeDocument/2006/relationships/footer" Target="footer15.xml" /><Relationship Id="rId4" Type="http://schemas.openxmlformats.org/officeDocument/2006/relationships/webSettings" Target="webSettings.xml" /><Relationship Id="rId40" Type="http://schemas.openxmlformats.org/officeDocument/2006/relationships/header" Target="header16.xml" /><Relationship Id="rId41" Type="http://schemas.openxmlformats.org/officeDocument/2006/relationships/header" Target="header17.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header" Target="header18.xml" /><Relationship Id="rId45" Type="http://schemas.openxmlformats.org/officeDocument/2006/relationships/footer" Target="footer18.xml" /><Relationship Id="rId46" Type="http://schemas.openxmlformats.org/officeDocument/2006/relationships/header" Target="header19.xml" /><Relationship Id="rId47" Type="http://schemas.openxmlformats.org/officeDocument/2006/relationships/header" Target="header20.xml" /><Relationship Id="rId48" Type="http://schemas.openxmlformats.org/officeDocument/2006/relationships/footer" Target="footer19.xml" /><Relationship Id="rId49" Type="http://schemas.openxmlformats.org/officeDocument/2006/relationships/footer" Target="footer20.xml" /><Relationship Id="rId5" Type="http://schemas.openxmlformats.org/officeDocument/2006/relationships/fontTable" Target="fontTable.xml" /><Relationship Id="rId50" Type="http://schemas.openxmlformats.org/officeDocument/2006/relationships/header" Target="header21.xml" /><Relationship Id="rId51" Type="http://schemas.openxmlformats.org/officeDocument/2006/relationships/footer" Target="footer21.xml" /><Relationship Id="rId52" Type="http://schemas.openxmlformats.org/officeDocument/2006/relationships/header" Target="header22.xml" /><Relationship Id="rId53" Type="http://schemas.openxmlformats.org/officeDocument/2006/relationships/header" Target="header23.xml" /><Relationship Id="rId54" Type="http://schemas.openxmlformats.org/officeDocument/2006/relationships/footer" Target="footer22.xml" /><Relationship Id="rId55" Type="http://schemas.openxmlformats.org/officeDocument/2006/relationships/footer" Target="footer23.xml" /><Relationship Id="rId56" Type="http://schemas.openxmlformats.org/officeDocument/2006/relationships/header" Target="header24.xml" /><Relationship Id="rId57" Type="http://schemas.openxmlformats.org/officeDocument/2006/relationships/footer" Target="footer24.xml" /><Relationship Id="rId58" Type="http://schemas.openxmlformats.org/officeDocument/2006/relationships/header" Target="header25.xml" /><Relationship Id="rId59" Type="http://schemas.openxmlformats.org/officeDocument/2006/relationships/header" Target="header26.xml" /><Relationship Id="rId6" Type="http://schemas.openxmlformats.org/officeDocument/2006/relationships/image" Target="media/image1.png" /><Relationship Id="rId60" Type="http://schemas.openxmlformats.org/officeDocument/2006/relationships/footer" Target="footer25.xml" /><Relationship Id="rId61" Type="http://schemas.openxmlformats.org/officeDocument/2006/relationships/footer" Target="footer26.xml" /><Relationship Id="rId62" Type="http://schemas.openxmlformats.org/officeDocument/2006/relationships/header" Target="header27.xml" /><Relationship Id="rId63" Type="http://schemas.openxmlformats.org/officeDocument/2006/relationships/footer" Target="footer27.xml" /><Relationship Id="rId64" Type="http://schemas.openxmlformats.org/officeDocument/2006/relationships/header" Target="header28.xml" /><Relationship Id="rId65" Type="http://schemas.openxmlformats.org/officeDocument/2006/relationships/header" Target="header29.xml" /><Relationship Id="rId66" Type="http://schemas.openxmlformats.org/officeDocument/2006/relationships/footer" Target="footer28.xml" /><Relationship Id="rId67" Type="http://schemas.openxmlformats.org/officeDocument/2006/relationships/footer" Target="footer29.xml" /><Relationship Id="rId68" Type="http://schemas.openxmlformats.org/officeDocument/2006/relationships/header" Target="header30.xml" /><Relationship Id="rId69" Type="http://schemas.openxmlformats.org/officeDocument/2006/relationships/footer" Target="footer30.xml" /><Relationship Id="rId7" Type="http://schemas.openxmlformats.org/officeDocument/2006/relationships/image" Target="http://202.117.83.12/view/vi/pic/xb.gif" TargetMode="External" /><Relationship Id="rId70" Type="http://schemas.openxmlformats.org/officeDocument/2006/relationships/header" Target="header31.xml" /><Relationship Id="rId71" Type="http://schemas.openxmlformats.org/officeDocument/2006/relationships/header" Target="header32.xml" /><Relationship Id="rId72" Type="http://schemas.openxmlformats.org/officeDocument/2006/relationships/footer" Target="footer31.xml" /><Relationship Id="rId73" Type="http://schemas.openxmlformats.org/officeDocument/2006/relationships/footer" Target="footer32.xml" /><Relationship Id="rId74" Type="http://schemas.openxmlformats.org/officeDocument/2006/relationships/header" Target="header33.xml" /><Relationship Id="rId75" Type="http://schemas.openxmlformats.org/officeDocument/2006/relationships/footer" Target="footer33.xml" /><Relationship Id="rId76" Type="http://schemas.openxmlformats.org/officeDocument/2006/relationships/hyperlink" Target="https://d.book118.com/628023007070006041" TargetMode="External" /><Relationship Id="rId77" Type="http://schemas.openxmlformats.org/officeDocument/2006/relationships/header" Target="header34.xml" /><Relationship Id="rId78" Type="http://schemas.openxmlformats.org/officeDocument/2006/relationships/header" Target="header35.xml" /><Relationship Id="rId79" Type="http://schemas.openxmlformats.org/officeDocument/2006/relationships/footer" Target="footer34.xml" /><Relationship Id="rId8" Type="http://schemas.openxmlformats.org/officeDocument/2006/relationships/image" Target="media/image2.png" /><Relationship Id="rId80" Type="http://schemas.openxmlformats.org/officeDocument/2006/relationships/footer" Target="footer35.xml" /><Relationship Id="rId81" Type="http://schemas.openxmlformats.org/officeDocument/2006/relationships/header" Target="header36.xml" /><Relationship Id="rId82" Type="http://schemas.openxmlformats.org/officeDocument/2006/relationships/footer" Target="footer36.xml" /><Relationship Id="rId83" Type="http://schemas.openxmlformats.org/officeDocument/2006/relationships/theme" Target="theme/theme1.xml" /><Relationship Id="rId84" Type="http://schemas.openxmlformats.org/officeDocument/2006/relationships/numbering" Target="numbering.xml" /><Relationship Id="rId85" Type="http://schemas.openxmlformats.org/officeDocument/2006/relationships/styles" Target="styles.xml" /><Relationship Id="rId9" Type="http://schemas.openxmlformats.org/officeDocument/2006/relationships/image" Target="http://202.117.83.12/view/vi/pic/bzz.gi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11</Pages>
  <Words>2101</Words>
  <Characters>11978</Characters>
  <Application>Microsoft Office Word</Application>
  <DocSecurity>0</DocSecurity>
  <Lines>99</Lines>
  <Paragraphs>28</Paragraphs>
  <ScaleCrop>false</ScaleCrop>
  <Company>cugnc</Company>
  <LinksUpToDate>false</LinksUpToDate>
  <CharactersWithSpaces>14051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heyf</dc:creator>
  <cp:lastModifiedBy>yhf</cp:lastModifiedBy>
  <cp:revision>49</cp:revision>
  <cp:lastPrinted>2009-07-23T02:38:00Z</cp:lastPrinted>
  <dcterms:created xsi:type="dcterms:W3CDTF">2012-02-05T09:01:00Z</dcterms:created>
  <dcterms:modified xsi:type="dcterms:W3CDTF">2012-07-05T13:40:00Z</dcterms:modified>
</cp:coreProperties>
</file>