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脚踏自行车项目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可行性分析报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2590482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、脚踏自行车项目总平面设计要求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二、脚踏自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行车项目选址说明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(一)、脚踏自行车项目选址原则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(二)、脚踏自行车项目选址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三、脚踏自行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车项目概论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3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一)、脚踏自行车项目承办单位基本情况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(二)、脚踏自行车项目概况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脚踏自行车项目评价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四、市场分析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(二)、脚踏自行车项目技术工艺分析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、脚踏自行车项目技术流程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)、社会责任脚踏自行车项目与计划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26731076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、脚踏自行车项目实施保障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9206149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2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三)、脚踏自行车项目对环境的主要影响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十、供应链管理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3" w:right="10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旨在规范和指导脚踏自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行车项目的实施过</w:t>
      </w:r>
      <w:r>
        <w:rPr>
          <w:rFonts w:ascii="FangSong" w:eastAsia="FangSong" w:hAnsi="FangSong" w:cs="FangSong"/>
          <w:spacing w:val="-3"/>
          <w:sz w:val="28"/>
          <w:szCs w:val="28"/>
        </w:rPr>
        <w:t>程。本方案的开展将包括脚踏自行车项目的目的和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背景、需求分析、</w:t>
      </w:r>
      <w:r>
        <w:rPr>
          <w:rFonts w:ascii="FangSong" w:eastAsia="FangSong" w:hAnsi="FangSong" w:cs="FangSong"/>
          <w:spacing w:val="-3"/>
          <w:sz w:val="28"/>
          <w:szCs w:val="28"/>
        </w:rPr>
        <w:t>项目范围、时间计划、资源分配等重要内容。此方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的平台。请注意，本方案不可做为商业用途，只用作学习交流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在脚</w:t>
      </w:r>
      <w:r>
        <w:rPr>
          <w:rFonts w:ascii="FangSong" w:eastAsia="FangSong" w:hAnsi="FangSong" w:cs="FangSong"/>
          <w:spacing w:val="-15"/>
          <w:sz w:val="28"/>
          <w:szCs w:val="28"/>
        </w:rPr>
        <w:t>踏</w:t>
      </w:r>
      <w:r>
        <w:rPr>
          <w:rFonts w:ascii="FangSong" w:eastAsia="FangSong" w:hAnsi="FangSong" w:cs="FangSong"/>
          <w:spacing w:val="-8"/>
          <w:sz w:val="28"/>
          <w:szCs w:val="28"/>
        </w:rPr>
        <w:t>自行车项目的建筑工程设计过程中，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原则，以确保脚踏自行车项目的可持续发展和建筑结构的安全性：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01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0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</w:p>
    <w:p>
      <w:pPr>
        <w:sectPr>
          <w:pgSz w:w="11906" w:h="16839"/>
          <w:pgMar w:top="1431" w:right="1698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32" w:right="56" w:firstLine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、脚踏自行车项目总平面设计要求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考虑员工和访客的交通流线，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</w:t>
      </w:r>
      <w:r>
        <w:rPr>
          <w:rFonts w:ascii="FangSong" w:eastAsia="FangSong" w:hAnsi="FangSong" w:cs="FangSong"/>
          <w:spacing w:val="-12"/>
          <w:sz w:val="28"/>
          <w:szCs w:val="28"/>
        </w:rPr>
        <w:t>员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2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定，适应脚踏自</w:t>
      </w:r>
      <w:r>
        <w:rPr>
          <w:rFonts w:ascii="FangSong" w:eastAsia="FangSong" w:hAnsi="FangSong" w:cs="FangSong"/>
          <w:spacing w:val="-2"/>
          <w:sz w:val="28"/>
          <w:szCs w:val="28"/>
        </w:rPr>
        <w:t>行车项目的实际使用需要。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4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脚</w:t>
      </w:r>
      <w:r>
        <w:rPr>
          <w:rFonts w:ascii="FangSong" w:eastAsia="FangSong" w:hAnsi="FangSong" w:cs="FangSong"/>
          <w:spacing w:val="-8"/>
          <w:sz w:val="28"/>
          <w:szCs w:val="28"/>
        </w:rPr>
        <w:t>踏自行车项目所处地区的地质条件和地震风险，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的抗震设防烈度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结构将被设计以保证在地震发生时能够安全稳定地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承受地震作用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结合脚踏自行车项目的实际需求和环境条件，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</w:t>
      </w:r>
      <w:r>
        <w:rPr>
          <w:rFonts w:ascii="FangSong" w:eastAsia="FangSong" w:hAnsi="FangSong" w:cs="FangSong"/>
          <w:spacing w:val="-7"/>
          <w:sz w:val="28"/>
          <w:szCs w:val="28"/>
        </w:rPr>
        <w:t>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够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29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建筑工程</w:t>
      </w:r>
      <w:r>
        <w:rPr>
          <w:rFonts w:ascii="FangSong" w:eastAsia="FangSong" w:hAnsi="FangSong" w:cs="FangSong"/>
          <w:spacing w:val="-2"/>
          <w:sz w:val="28"/>
          <w:szCs w:val="28"/>
        </w:rPr>
        <w:t>的设计总体要求是确保脚踏自行车项目实现预期功能、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衡。下面</w:t>
      </w:r>
      <w:r>
        <w:rPr>
          <w:rFonts w:ascii="FangSong" w:eastAsia="FangSong" w:hAnsi="FangSong" w:cs="FangSong"/>
          <w:spacing w:val="-5"/>
          <w:sz w:val="28"/>
          <w:szCs w:val="28"/>
        </w:rPr>
        <w:t>是</w:t>
      </w:r>
      <w:r>
        <w:rPr>
          <w:rFonts w:ascii="FangSong" w:eastAsia="FangSong" w:hAnsi="FangSong" w:cs="FangSong"/>
          <w:spacing w:val="-3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40" w:right="95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建筑的功能布局满足脚踏自行车项目需求，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7" w:line="221" w:lineRule="auto"/>
        <w:ind w:right="7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考虑到不同人群的需求，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9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1" w:line="415" w:lineRule="auto"/>
        <w:ind w:left="49" w:right="19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能够达到高标准，满足</w:t>
      </w:r>
      <w:r>
        <w:rPr>
          <w:rFonts w:ascii="FangSong" w:eastAsia="FangSong" w:hAnsi="FangSong" w:cs="FangSong"/>
          <w:spacing w:val="-2"/>
          <w:sz w:val="28"/>
          <w:szCs w:val="28"/>
        </w:rPr>
        <w:t>脚踏自行车项目的长期发展需求。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脚踏自行车项目</w:t>
      </w:r>
      <w:r>
        <w:rPr>
          <w:rFonts w:ascii="FangSong" w:eastAsia="FangSong" w:hAnsi="FangSong" w:cs="FangSong"/>
          <w:spacing w:val="-3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脚</w:t>
      </w:r>
      <w:r>
        <w:rPr>
          <w:rFonts w:ascii="FangSong" w:eastAsia="FangSong" w:hAnsi="FangSong" w:cs="FangSong"/>
          <w:spacing w:val="-11"/>
          <w:sz w:val="28"/>
          <w:szCs w:val="28"/>
        </w:rPr>
        <w:t>踏</w:t>
      </w:r>
      <w:r>
        <w:rPr>
          <w:rFonts w:ascii="FangSong" w:eastAsia="FangSong" w:hAnsi="FangSong" w:cs="FangSong"/>
          <w:spacing w:val="-6"/>
          <w:sz w:val="28"/>
          <w:szCs w:val="28"/>
        </w:rPr>
        <w:t>自行车项目的功能布局和需求，确保各功能区域得到合理的利用。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19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脚踏自行车项目总投资比例：</w:t>
      </w:r>
    </w:p>
    <w:p>
      <w:pPr>
        <w:spacing w:before="292" w:line="411" w:lineRule="auto"/>
        <w:ind w:left="46" w:right="19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脚</w:t>
      </w:r>
      <w:r>
        <w:rPr>
          <w:rFonts w:ascii="FangSong" w:eastAsia="FangSong" w:hAnsi="FangSong" w:cs="FangSong"/>
          <w:spacing w:val="-3"/>
          <w:sz w:val="28"/>
          <w:szCs w:val="28"/>
        </w:rPr>
        <w:t>踏自行车项目总投资的比例为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足未来脚踏自行车项目运营的需求，同时避免了过度浪费。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脚</w:t>
      </w:r>
      <w:r>
        <w:rPr>
          <w:rFonts w:ascii="FangSong" w:eastAsia="FangSong" w:hAnsi="FangSong" w:cs="FangSong"/>
          <w:spacing w:val="-6"/>
          <w:sz w:val="28"/>
          <w:szCs w:val="28"/>
        </w:rPr>
        <w:t>踏自行车项目整体布局：</w:t>
      </w:r>
    </w:p>
    <w:p>
      <w:pPr>
        <w:spacing w:before="293" w:line="411" w:lineRule="auto"/>
        <w:ind w:left="40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使脚踏自行车项目更好地适应当地的自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然</w:t>
      </w:r>
      <w:r>
        <w:rPr>
          <w:rFonts w:ascii="FangSong" w:eastAsia="FangSong" w:hAnsi="FangSong" w:cs="FangSong"/>
          <w:spacing w:val="-7"/>
          <w:sz w:val="28"/>
          <w:szCs w:val="28"/>
        </w:rPr>
        <w:t>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19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脚踏自行车项目选址说明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)、脚踏自行车项目选址原则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4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踏自行车项目的发展与当地城市规划和政府规划相契合。通过与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脚踏自行车项目有望更好地融入城市发展大局，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升和社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1" w:line="219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越的交通条件是脚踏自行车项目成功的关键因素之一。选址地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6" w:right="56" w:hanging="4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为员工提供方便的通勤途径。这有助于提高整体生产效率并降低物</w:t>
      </w:r>
      <w:r>
        <w:rPr>
          <w:rFonts w:ascii="FangSong" w:eastAsia="FangSong" w:hAnsi="FangSong" w:cs="FangSong"/>
          <w:spacing w:val="-2"/>
          <w:sz w:val="28"/>
          <w:szCs w:val="28"/>
        </w:rPr>
        <w:t>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虑到脚踏自行车项目建设阶段，选址地的施工条件至关重要。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脚踏自行车项目建设的顺利进行。这有助于提高工程效率，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4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脚</w:t>
      </w:r>
      <w:r>
        <w:rPr>
          <w:rFonts w:ascii="FangSong" w:eastAsia="FangSong" w:hAnsi="FangSong" w:cs="FangSong"/>
          <w:spacing w:val="-4"/>
          <w:sz w:val="28"/>
          <w:szCs w:val="28"/>
        </w:rPr>
        <w:t>踏自行车项目选址应与当地大气污染防治、水资源利用以及自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然生态环境保护政策相一致。我们将致力于在脚踏自行车项目建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确保脚踏自行车项目的可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我们将有效平衡脚踏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4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在脚</w:t>
      </w:r>
      <w:r>
        <w:rPr>
          <w:rFonts w:ascii="FangSong" w:eastAsia="FangSong" w:hAnsi="FangSong" w:cs="FangSong"/>
          <w:spacing w:val="-2"/>
          <w:sz w:val="28"/>
          <w:szCs w:val="28"/>
        </w:rPr>
        <w:t>踏自行车项目的实施过程中获得更多的理解和支持。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保脚踏自行车项目的长期成功和对社会的积极贡献。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、脚踏自行车项目选址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选择脚踏自行车项目的地理位置时，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分销，为脚踏自行车项目的顺利推进提供了有力支持。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优惠等方面的支持。这将显著减轻脚踏自行车项目的财务压力，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为脚踏自行车项目提供了丰富的合作机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4" w:lineRule="auto"/>
        <w:ind w:left="41" w:right="1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高度重视生态环境的保护。选址处有利于建设绿色、环保型的脚踏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自行</w:t>
      </w:r>
      <w:r>
        <w:rPr>
          <w:rFonts w:ascii="FangSong" w:eastAsia="FangSong" w:hAnsi="FangSong" w:cs="FangSong"/>
          <w:spacing w:val="-5"/>
          <w:sz w:val="28"/>
          <w:szCs w:val="28"/>
        </w:rPr>
        <w:t>车</w:t>
      </w:r>
      <w:r>
        <w:rPr>
          <w:rFonts w:ascii="FangSong" w:eastAsia="FangSong" w:hAnsi="FangSong" w:cs="FangSong"/>
          <w:spacing w:val="-3"/>
          <w:sz w:val="28"/>
          <w:szCs w:val="28"/>
        </w:rPr>
        <w:t>项目，与当地的生态环境相协调。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729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术开发区被视为未来经济发展的重要增长点。脚踏自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车项目选址于此，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为脚踏自行车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line="414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的合作，确保脚踏自行车项目的建设与运营与当地发展规划相协调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脚踏自行车项目的成功提供全方位的支持。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脚踏自行车项目的建设提供了必要的基础支持，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7" w:line="411" w:lineRule="auto"/>
        <w:ind w:left="35" w:right="6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确保脚踏自行车项目选址符合当地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的用地规划要求。这有</w:t>
      </w:r>
      <w:r>
        <w:rPr>
          <w:rFonts w:ascii="FangSong" w:eastAsia="FangSong" w:hAnsi="FangSong" w:cs="FangSong"/>
          <w:spacing w:val="-2"/>
          <w:sz w:val="28"/>
          <w:szCs w:val="28"/>
        </w:rPr>
        <w:t>助于脚踏自行车项目在合规范围内进行建设，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5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3" w:right="1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脚</w:t>
      </w:r>
      <w:r>
        <w:rPr>
          <w:rFonts w:ascii="FangSong" w:eastAsia="FangSong" w:hAnsi="FangSong" w:cs="FangSong"/>
          <w:spacing w:val="-8"/>
          <w:sz w:val="28"/>
          <w:szCs w:val="28"/>
        </w:rPr>
        <w:t>踏自行车项目的用工提供了充足的保障，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包括税收、用地等方面的优惠政策。这为脚踏自行车项目创造了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脚踏自行车项目的过程中，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确保脚踏自行车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安全系统。这为脚踏自行车项目的安全运行提供了可靠的支持，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脚</w:t>
      </w:r>
      <w:r>
        <w:rPr>
          <w:rFonts w:ascii="FangSong" w:eastAsia="FangSong" w:hAnsi="FangSong" w:cs="FangSong"/>
          <w:spacing w:val="-8"/>
          <w:sz w:val="28"/>
          <w:szCs w:val="28"/>
        </w:rPr>
        <w:t>踏自行车项目提供了明确的建设方向，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确保用地符合工业脚踏自行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车</w:t>
      </w:r>
      <w:r>
        <w:rPr>
          <w:rFonts w:ascii="FangSong" w:eastAsia="FangSong" w:hAnsi="FangSong" w:cs="FangSong"/>
          <w:spacing w:val="-5"/>
          <w:sz w:val="28"/>
          <w:szCs w:val="28"/>
        </w:rPr>
        <w:t>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3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脚踏自行车项目所在地区容积率和建筑密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4" w:right="176" w:hanging="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指标。我们将确保脚踏自行车项目建设在合理的容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提高脚踏自行车项目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49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途划分是用地控制的核心之一。根据脚踏自行车项目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的</w:t>
      </w:r>
      <w:r>
        <w:rPr>
          <w:rFonts w:ascii="FangSong" w:eastAsia="FangSong" w:hAnsi="FangSong" w:cs="FangSong"/>
          <w:spacing w:val="-22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保持脚踏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自行</w:t>
      </w:r>
      <w:r>
        <w:rPr>
          <w:rFonts w:ascii="FangSong" w:eastAsia="FangSong" w:hAnsi="FangSong" w:cs="FangSong"/>
          <w:spacing w:val="-4"/>
          <w:sz w:val="28"/>
          <w:szCs w:val="28"/>
        </w:rPr>
        <w:t>车项目的合法性和可持续性。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们将严格按照规定的利用年限进行脚踏自行车项目建设和运营，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在脚</w:t>
      </w:r>
      <w:r>
        <w:rPr>
          <w:rFonts w:ascii="FangSong" w:eastAsia="FangSong" w:hAnsi="FangSong" w:cs="FangSong"/>
          <w:spacing w:val="-9"/>
          <w:sz w:val="28"/>
          <w:szCs w:val="28"/>
        </w:rPr>
        <w:t>踏</w:t>
      </w:r>
      <w:r>
        <w:rPr>
          <w:rFonts w:ascii="FangSong" w:eastAsia="FangSong" w:hAnsi="FangSong" w:cs="FangSong"/>
          <w:spacing w:val="-7"/>
          <w:sz w:val="28"/>
          <w:szCs w:val="28"/>
        </w:rPr>
        <w:t>自行车项目建设完成后，我们将积极参与土地的复垦工作，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减小脚踏自行车项目对周边土地的影响。</w:t>
      </w:r>
    </w:p>
    <w:p>
      <w:pPr>
        <w:spacing w:before="1" w:line="415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我们将确保脚踏自行车项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。这为脚踏自行车项目提供了便捷的物流通道，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售，提高了脚踏自行车项目的市场竞争力。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自然条件适宜。脚踏自行车项目建设将充分利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设施。脚踏自行车项目将充分利用这些配套设施，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脚</w:t>
      </w:r>
      <w:r>
        <w:rPr>
          <w:rFonts w:ascii="FangSong" w:eastAsia="FangSong" w:hAnsi="FangSong" w:cs="FangSong"/>
          <w:spacing w:val="-3"/>
          <w:sz w:val="28"/>
          <w:szCs w:val="28"/>
        </w:rPr>
        <w:t>踏自行车项目的稳定运营。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总体要求中还包括对环境的保护要求。脚踏自行车项目将遵循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、可持续的工业脚踏自行车项目。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43" w:right="189" w:firstLine="55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促进脚踏自行车项目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2" w:line="415" w:lineRule="auto"/>
        <w:ind w:left="32" w:right="1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脚踏自行车项目将在选址的基础上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在脚</w:t>
      </w:r>
      <w:r>
        <w:rPr>
          <w:rFonts w:ascii="FangSong" w:eastAsia="FangSong" w:hAnsi="FangSong" w:cs="FangSong"/>
          <w:spacing w:val="-15"/>
          <w:sz w:val="28"/>
          <w:szCs w:val="28"/>
        </w:rPr>
        <w:t>踏</w:t>
      </w:r>
      <w:r>
        <w:rPr>
          <w:rFonts w:ascii="FangSong" w:eastAsia="FangSong" w:hAnsi="FangSong" w:cs="FangSong"/>
          <w:spacing w:val="-8"/>
          <w:sz w:val="28"/>
          <w:szCs w:val="28"/>
        </w:rPr>
        <w:t>自行车项目选址的初步规划中，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1" w:line="411" w:lineRule="auto"/>
        <w:ind w:left="34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我们计划通过多功能空间规划来优化土地利用。在脚踏自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行</w:t>
      </w:r>
      <w:r>
        <w:rPr>
          <w:rFonts w:ascii="FangSong" w:eastAsia="FangSong" w:hAnsi="FangSong" w:cs="FangSong"/>
          <w:spacing w:val="-19"/>
          <w:sz w:val="28"/>
          <w:szCs w:val="28"/>
        </w:rPr>
        <w:t>车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绿化区等，以确保</w:t>
      </w:r>
      <w:r>
        <w:rPr>
          <w:rFonts w:ascii="FangSong" w:eastAsia="FangSong" w:hAnsi="FangSong" w:cs="FangSong"/>
          <w:spacing w:val="-2"/>
          <w:sz w:val="28"/>
          <w:szCs w:val="28"/>
        </w:rPr>
        <w:t>每块用地都发挥最大潜力。</w:t>
      </w:r>
    </w:p>
    <w:p>
      <w:pPr>
        <w:spacing w:before="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高建筑的垂直利用率。这一措施有助于减小脚踏自行车项目的占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4" w:lineRule="auto"/>
        <w:ind w:left="34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还有助于提高脚踏自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行车</w:t>
      </w:r>
      <w:r>
        <w:rPr>
          <w:rFonts w:ascii="FangSong" w:eastAsia="FangSong" w:hAnsi="FangSong" w:cs="FangSong"/>
          <w:spacing w:val="-2"/>
          <w:sz w:val="28"/>
          <w:szCs w:val="28"/>
        </w:rPr>
        <w:t>项目的整体可持续性，符合现代绿色建筑的发展趋势。</w:t>
      </w:r>
    </w:p>
    <w:p>
      <w:pPr>
        <w:sectPr>
          <w:pgSz w:w="11906" w:h="16839"/>
          <w:pgMar w:top="1431" w:right="1610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共设施也是我们的设计理念之一。在脚踏自行车项目内部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我们致力于实现脚踏自行车项目用地的经济高效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脚</w:t>
      </w:r>
      <w:r>
        <w:rPr>
          <w:rFonts w:ascii="FangSong" w:eastAsia="FangSong" w:hAnsi="FangSong" w:cs="FangSong"/>
          <w:spacing w:val="-9"/>
          <w:sz w:val="28"/>
          <w:szCs w:val="28"/>
        </w:rPr>
        <w:t>踏自行车项目整体布置中，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运输和产品出货；办公区域靠近脚踏自行车项目核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内外部沟通；休闲区和绿化区域分布在脚踏自行车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49" w:right="102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确保了脚踏自行车项目内外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时合理设置人行道和绿</w:t>
      </w:r>
      <w:r>
        <w:rPr>
          <w:rFonts w:ascii="FangSong" w:eastAsia="FangSong" w:hAnsi="FangSong" w:cs="FangSong"/>
          <w:spacing w:val="-2"/>
          <w:sz w:val="28"/>
          <w:szCs w:val="28"/>
        </w:rPr>
        <w:t>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41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脚踏自行车项目区域内设置了一系列公共设施，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会</w:t>
      </w:r>
      <w:r>
        <w:rPr>
          <w:rFonts w:ascii="FangSong" w:eastAsia="FangSong" w:hAnsi="FangSong" w:cs="FangSong"/>
          <w:spacing w:val="-14"/>
          <w:sz w:val="28"/>
          <w:szCs w:val="28"/>
        </w:rPr>
        <w:t>议</w:t>
      </w:r>
      <w:r>
        <w:rPr>
          <w:rFonts w:ascii="FangSong" w:eastAsia="FangSong" w:hAnsi="FangSong" w:cs="FangSong"/>
          <w:spacing w:val="-8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3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</w:t>
      </w:r>
      <w:r>
        <w:rPr>
          <w:rFonts w:ascii="FangSong" w:eastAsia="FangSong" w:hAnsi="FangSong" w:cs="FangSong"/>
          <w:spacing w:val="-14"/>
          <w:sz w:val="28"/>
          <w:szCs w:val="28"/>
        </w:rPr>
        <w:t>踏自行车项目总图中，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9" w:firstLine="9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生产与办公是脚踏自行</w:t>
      </w:r>
      <w:r>
        <w:rPr>
          <w:rFonts w:ascii="FangSong" w:eastAsia="FangSong" w:hAnsi="FangSong" w:cs="FangSong"/>
          <w:sz w:val="28"/>
          <w:szCs w:val="28"/>
        </w:rPr>
        <w:t>车项目的两个核心功能区，我们通过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合理布局，使生产区与办公</w:t>
      </w:r>
      <w:r>
        <w:rPr>
          <w:rFonts w:ascii="FangSong" w:eastAsia="FangSong" w:hAnsi="FangSong" w:cs="FangSong"/>
          <w:spacing w:val="-2"/>
          <w:sz w:val="28"/>
          <w:szCs w:val="28"/>
        </w:rPr>
        <w:t>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以确保原材料的顺畅运输和产品的高效配送。办公区则位于脚踏自行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车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目核心区，方便管理层对整个脚踏自行车项目的监控与决策。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在脚踏自行车项目区域内分布绿化带和休闲区，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也为脚踏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自</w:t>
      </w:r>
      <w:r>
        <w:rPr>
          <w:rFonts w:ascii="FangSong" w:eastAsia="FangSong" w:hAnsi="FangSong" w:cs="FangSong"/>
          <w:spacing w:val="-5"/>
          <w:sz w:val="28"/>
          <w:szCs w:val="28"/>
        </w:rPr>
        <w:t>行车项目增色不少。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0" w:line="416" w:lineRule="auto"/>
        <w:ind w:left="34" w:right="3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我们将环境保护区域规划在脚踏自行车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</w:p>
    <w:p>
      <w:pPr>
        <w:sectPr>
          <w:pgSz w:w="11906" w:h="16839"/>
          <w:pgMar w:top="1431" w:right="1763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3" w:right="14" w:firstLine="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确保了脚踏自行车项目整体的美观性。这一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使脚踏自行车项目在生产的同时也能够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before="4" w:line="414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这八个设计要点共同构成了脚踏自行车项目总图布置方案的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确保了脚踏自行车项目在各个方面都能够取得良好的平衡，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该脚踏自行车项目选址位于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脚踏自行车项目的顺利启动和运营。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销售和员工的通勤。这为脚踏自行车项目提供了便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5" w:right="14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脚踏自行车项目选址规划中特别考虑了环保区域，用于处理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有效减少对周边环境的负面影响。这表明了脚踏自行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车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219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脚踏自行车项目选址的用地控制指标与相关规划相一致，不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2" w:right="196" w:hanging="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也兼顾了用地的合理利用。这有助于脚踏自行车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在脚踏自行车项目选址周边进行了社区和周边环境的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保脚踏自行车项目建设不会对周边社区造成过大的影响，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脚</w:t>
      </w:r>
      <w:r>
        <w:rPr>
          <w:rFonts w:ascii="FangSong" w:eastAsia="FangSong" w:hAnsi="FangSong" w:cs="FangSong"/>
          <w:spacing w:val="-11"/>
          <w:sz w:val="28"/>
          <w:szCs w:val="28"/>
        </w:rPr>
        <w:t>踏自行车项目选址时，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确保脚踏自行车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脚踏自行车项目在当地获得更多支持。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综合考虑脚踏自行车项目选址的各项因素，我们认为该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有望为脚踏自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车项目带来更多的发展机遇。与周边的产业和社会环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境相结合，该选址将有助于脚踏自行车项目实现可持续发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我们可以得出该脚踏自行车项目选址的合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行性，为脚踏自行车项目的后续规划和实施提供了坚实的基础。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19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三、脚踏自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行车项目概论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脚踏自行车项目承办单位基本情况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3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、脚踏自行车项目概况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脚</w:t>
      </w:r>
      <w:r>
        <w:rPr>
          <w:rFonts w:ascii="FangSong" w:eastAsia="FangSong" w:hAnsi="FangSong" w:cs="FangSong"/>
          <w:spacing w:val="-8"/>
          <w:sz w:val="28"/>
          <w:szCs w:val="28"/>
        </w:rPr>
        <w:t>踏自行车项目名称：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脚踏自行车项目</w:t>
      </w:r>
    </w:p>
    <w:p>
      <w:pPr>
        <w:spacing w:before="292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脚</w:t>
      </w:r>
      <w:r>
        <w:rPr>
          <w:rFonts w:ascii="FangSong" w:eastAsia="FangSong" w:hAnsi="FangSong" w:cs="FangSong"/>
          <w:spacing w:val="-10"/>
          <w:sz w:val="28"/>
          <w:szCs w:val="28"/>
        </w:rPr>
        <w:t>踏自行车项目类型：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92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脚</w:t>
      </w:r>
      <w:r>
        <w:rPr>
          <w:rFonts w:ascii="FangSong" w:eastAsia="FangSong" w:hAnsi="FangSong" w:cs="FangSong"/>
          <w:spacing w:val="-15"/>
          <w:sz w:val="28"/>
          <w:szCs w:val="28"/>
        </w:rPr>
        <w:t>踏自行车项目地点：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92" w:line="411" w:lineRule="auto"/>
        <w:ind w:left="34" w:right="10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脚</w:t>
      </w:r>
      <w:r>
        <w:rPr>
          <w:rFonts w:ascii="FangSong" w:eastAsia="FangSong" w:hAnsi="FangSong" w:cs="FangSong"/>
          <w:spacing w:val="-15"/>
          <w:sz w:val="28"/>
          <w:szCs w:val="28"/>
        </w:rPr>
        <w:t>踏自行车项目规模：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积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平方米</w:t>
      </w:r>
    </w:p>
    <w:p>
      <w:pPr>
        <w:spacing w:before="1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脚踏自行车项目周期：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91" w:line="416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脚踏自行车项目背景：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脚踏自行车项目的建设旨在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带来新的发展机遇。</w:t>
      </w:r>
    </w:p>
    <w:p>
      <w:pPr>
        <w:spacing w:before="247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、脚踏自行车项目评价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5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该脚踏自行车项目处于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望在未来取得可观的市场份额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3" w:line="219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1" w:line="415" w:lineRule="auto"/>
        <w:ind w:left="34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踏</w:t>
      </w:r>
      <w:r>
        <w:rPr>
          <w:rFonts w:ascii="FangSong" w:eastAsia="FangSong" w:hAnsi="FangSong" w:cs="FangSong"/>
          <w:spacing w:val="-4"/>
          <w:sz w:val="28"/>
          <w:szCs w:val="28"/>
        </w:rPr>
        <w:t>自</w:t>
      </w:r>
      <w:r>
        <w:rPr>
          <w:rFonts w:ascii="FangSong" w:eastAsia="FangSong" w:hAnsi="FangSong" w:cs="FangSong"/>
          <w:spacing w:val="-3"/>
          <w:sz w:val="28"/>
          <w:szCs w:val="28"/>
        </w:rPr>
        <w:t>行车项目具备较高的实施可行性。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得该行业成为科技进步、市场需求不断演变的前沿阵地。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3" w:right="36" w:firstLine="12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脚踏自行车行业在技术上取得了显著的突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</w:t>
      </w:r>
      <w:r>
        <w:rPr>
          <w:rFonts w:ascii="FangSong" w:eastAsia="FangSong" w:hAnsi="FangSong" w:cs="FangSong"/>
          <w:spacing w:val="-8"/>
          <w:sz w:val="28"/>
          <w:szCs w:val="28"/>
        </w:rPr>
        <w:t>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向</w:t>
      </w:r>
      <w:r>
        <w:rPr>
          <w:rFonts w:ascii="FangSong" w:eastAsia="FangSong" w:hAnsi="FangSong" w:cs="FangSong"/>
          <w:spacing w:val="-7"/>
          <w:sz w:val="28"/>
          <w:szCs w:val="28"/>
        </w:rPr>
        <w:t>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**脚踏自行车行业**是一片充满活力的领域，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和服务。根据最新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统计数据，该行业在过去几年保持了平稳增长，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为国家经济的健</w:t>
      </w:r>
      <w:r>
        <w:rPr>
          <w:rFonts w:ascii="FangSong" w:eastAsia="FangSong" w:hAnsi="FangSong" w:cs="FangSong"/>
          <w:spacing w:val="-5"/>
          <w:sz w:val="28"/>
          <w:szCs w:val="28"/>
        </w:rPr>
        <w:t>康</w:t>
      </w:r>
      <w:r>
        <w:rPr>
          <w:rFonts w:ascii="FangSong" w:eastAsia="FangSong" w:hAnsi="FangSong" w:cs="FangSong"/>
          <w:spacing w:val="-3"/>
          <w:sz w:val="28"/>
          <w:szCs w:val="28"/>
        </w:rPr>
        <w:t>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ectPr>
          <w:pgSz w:w="11906" w:h="16839"/>
          <w:pgMar w:top="1431" w:right="1763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3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>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脚踏自行车行业在技术上取得了显著的突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率，也拓展了产品和服务的边界，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</w:p>
    <w:p>
      <w:pPr>
        <w:sectPr>
          <w:pgSz w:w="11906" w:h="16839"/>
          <w:pgMar w:top="1431" w:right="1697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5"/>
          <w:sz w:val="28"/>
          <w:szCs w:val="28"/>
        </w:rPr>
        <w:t>心</w:t>
      </w:r>
      <w:r>
        <w:rPr>
          <w:rFonts w:ascii="FangSong" w:eastAsia="FangSong" w:hAnsi="FangSong" w:cs="FangSong"/>
          <w:spacing w:val="-3"/>
          <w:sz w:val="28"/>
          <w:szCs w:val="28"/>
        </w:rPr>
        <w:t>，全面推进企业技术研发的管理和实践。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before="1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</w:t>
      </w:r>
      <w:r>
        <w:rPr>
          <w:rFonts w:ascii="FangSong" w:eastAsia="FangSong" w:hAnsi="FangSong" w:cs="FangSong"/>
          <w:spacing w:val="-2"/>
          <w:sz w:val="28"/>
          <w:szCs w:val="28"/>
        </w:rPr>
        <w:t>略</w:t>
      </w:r>
      <w:r>
        <w:rPr>
          <w:rFonts w:ascii="FangSong" w:eastAsia="FangSong" w:hAnsi="FangSong" w:cs="FangSong"/>
          <w:sz w:val="28"/>
          <w:szCs w:val="28"/>
        </w:rPr>
        <w:t>，</w:t>
      </w:r>
    </w:p>
    <w:p>
      <w:pPr>
        <w:sectPr>
          <w:pgSz w:w="11906" w:h="16839"/>
          <w:pgMar w:top="1431" w:right="1704" w:bottom="0" w:left="1785" w:header="0" w:footer="0" w:gutter="0"/>
          <w:pgNumType w:start="27"/>
          <w:cols w:space="708"/>
        </w:sectPr>
      </w:pPr>
    </w:p>
    <w:p>
      <w:pPr>
        <w:spacing w:before="181" w:line="416" w:lineRule="auto"/>
        <w:ind w:left="33" w:right="56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脚踏自行车项目技术工艺分析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提供优质产品和服务。保障工艺流程能够满足脚踏自行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车</w:t>
      </w:r>
      <w:r>
        <w:rPr>
          <w:rFonts w:ascii="FangSong" w:eastAsia="FangSong" w:hAnsi="FangSong" w:cs="FangSong"/>
          <w:spacing w:val="-12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5"/>
          <w:sz w:val="28"/>
          <w:szCs w:val="28"/>
        </w:rPr>
        <w:t>操</w:t>
      </w:r>
      <w:r>
        <w:rPr>
          <w:rFonts w:ascii="FangSong" w:eastAsia="FangSong" w:hAnsi="FangSong" w:cs="FangSong"/>
          <w:spacing w:val="-4"/>
          <w:sz w:val="28"/>
          <w:szCs w:val="28"/>
        </w:rPr>
        <w:t>作，提高产品合格率。</w:t>
      </w:r>
    </w:p>
    <w:p>
      <w:pPr>
        <w:spacing w:before="2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20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脚踏自行车项目建设贯彻“三同时”的原则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脚踏</w:t>
      </w:r>
      <w:r>
        <w:rPr>
          <w:rFonts w:ascii="FangSong" w:eastAsia="FangSong" w:hAnsi="FangSong" w:cs="FangSong"/>
          <w:spacing w:val="-10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</w:t>
      </w:r>
    </w:p>
    <w:p>
      <w:pPr>
        <w:sectPr>
          <w:pgSz w:w="11906" w:h="16839"/>
          <w:pgMar w:top="1431" w:right="1743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40" w:hanging="7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高环保性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6" w:line="414" w:lineRule="auto"/>
        <w:ind w:left="32" w:right="4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脚踏自行</w:t>
      </w:r>
      <w:r>
        <w:rPr>
          <w:rFonts w:ascii="FangSong" w:eastAsia="FangSong" w:hAnsi="FangSong" w:cs="FangSong"/>
          <w:spacing w:val="-3"/>
          <w:sz w:val="28"/>
          <w:szCs w:val="28"/>
        </w:rPr>
        <w:t>车</w:t>
      </w:r>
      <w:r>
        <w:rPr>
          <w:rFonts w:ascii="FangSong" w:eastAsia="FangSong" w:hAnsi="FangSong" w:cs="FangSong"/>
          <w:spacing w:val="-2"/>
          <w:sz w:val="28"/>
          <w:szCs w:val="28"/>
        </w:rPr>
        <w:t>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以确保脚踏自行车项目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在技术开发和生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技术应用上达到现代化生产水平。这种综合的技术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确保脚踏自行车项目的可持续发展和高效运营。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(三)、脚踏自行车项目技术流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ectPr>
          <w:pgSz w:w="11906" w:h="16839"/>
          <w:pgMar w:top="1431" w:right="1704" w:bottom="0" w:left="1785" w:header="0" w:footer="0" w:gutter="0"/>
          <w:pgNumType w:start="29"/>
          <w:cols w:space="708"/>
        </w:sectPr>
      </w:pPr>
    </w:p>
    <w:p>
      <w:pPr>
        <w:spacing w:before="183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8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400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在脚踏自行车项目</w:t>
      </w:r>
      <w:r>
        <w:rPr>
          <w:rFonts w:ascii="FangSong" w:eastAsia="FangSong" w:hAnsi="FangSong" w:cs="FangSong"/>
          <w:spacing w:val="-2"/>
          <w:sz w:val="28"/>
          <w:szCs w:val="28"/>
        </w:rPr>
        <w:t>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据分析工具监测和分析脚踏自行车项目各环节数据。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" w:line="415" w:lineRule="auto"/>
        <w:ind w:left="81" w:right="56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共同构建了高效、稳定的脚踏自行车项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施框架，确保脚踏自行车项目顺利推进。</w:t>
      </w:r>
    </w:p>
    <w:p>
      <w:pPr>
        <w:spacing w:before="247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ectPr>
          <w:pgSz w:w="11906" w:h="16839"/>
          <w:pgMar w:top="1431" w:right="1743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保选用的设备能够满足脚踏自行车项目的技术要求，例如：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right="46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选设备与脚踏自行车项目工艺流程相匹配，例如：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备的生产能力是否符合脚踏自行车项目的产能需求。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03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ectPr>
          <w:pgSz w:w="11906" w:h="16839"/>
          <w:pgMar w:top="1431" w:right="1697" w:bottom="0" w:left="1785" w:header="0" w:footer="0" w:gutter="0"/>
          <w:pgNumType w:start="31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9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ectPr>
          <w:pgSz w:w="11906" w:h="16839"/>
          <w:pgMar w:top="1431" w:right="1603" w:bottom="0" w:left="1785" w:header="0" w:footer="0" w:gutter="0"/>
          <w:pgNumType w:start="32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1" w:line="219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</w:t>
      </w:r>
      <w:r>
        <w:rPr>
          <w:rFonts w:ascii="FangSong" w:eastAsia="FangSong" w:hAnsi="FangSong" w:cs="FangSong"/>
          <w:spacing w:val="-1"/>
          <w:sz w:val="28"/>
          <w:szCs w:val="28"/>
        </w:rPr>
        <w:t>脚踏自行车项目与计划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、社会责任脚踏自行车项目与计划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9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扶贫帮困脚踏自行</w:t>
      </w:r>
      <w:r>
        <w:rPr>
          <w:rFonts w:ascii="FangSong" w:eastAsia="FangSong" w:hAnsi="FangSong" w:cs="FangSong"/>
          <w:spacing w:val="-1"/>
          <w:sz w:val="28"/>
          <w:szCs w:val="28"/>
        </w:rPr>
        <w:t>车项目</w:t>
      </w:r>
    </w:p>
    <w:p>
      <w:pPr>
        <w:spacing w:before="293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开展扶贫帮困脚踏自行车项目，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就业机会、职</w:t>
      </w:r>
      <w:r>
        <w:rPr>
          <w:rFonts w:ascii="FangSong" w:eastAsia="FangSong" w:hAnsi="FangSong" w:cs="FangSong"/>
          <w:spacing w:val="-2"/>
          <w:sz w:val="28"/>
          <w:szCs w:val="28"/>
        </w:rPr>
        <w:t>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8" w:line="219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社区环境改善脚踏自行车项目，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https://d.book118.com/628031031020006046</w:t>
        </w:r>
      </w:hyperlink>
    </w:p>
    <w:p/>
    <w:sectPr>
      <w:pgSz w:w="11906" w:h="16839"/>
      <w:pgMar w:top="1431" w:right="1743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28031031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2024-03-14T08:32:17Z</vt:filetime>
  </property>
  <property fmtid="{D5CDD505-2E9C-101B-9397-08002B2CF9AE}" pid="3" name="CRO">
    <vt:lpwstr>wqlLaW5nc29mdCBQREYgdG8gV1BTIDgw</vt:lpwstr>
  </property>
</Properties>
</file>