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帽子及附件项目建设方案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89" w:history="1">
        <w:r>
          <w:rPr>
            <w:rFonts w:ascii="仿宋" w:eastAsia="仿宋" w:hAnsi="仿宋" w:cs="仿宋" w:hint="eastAsia"/>
            <w:lang w:eastAsia="zh-CN"/>
          </w:rPr>
          <w:t>前言</w:t>
        </w:r>
        <w:r>
          <w:tab/>
        </w:r>
        <w:r>
          <w:fldChar w:fldCharType="begin"/>
        </w:r>
        <w:r>
          <w:instrText xml:space="preserve"> PAGEREF _Toc29089 \h </w:instrText>
        </w:r>
        <w:r>
          <w:fldChar w:fldCharType="separate"/>
        </w:r>
        <w:r>
          <w:t>3</w:t>
        </w:r>
        <w:r>
          <w:fldChar w:fldCharType="end"/>
        </w:r>
      </w:hyperlink>
    </w:p>
    <w:p>
      <w:pPr>
        <w:pStyle w:val="TOC1"/>
        <w:tabs>
          <w:tab w:val="right" w:leader="dot" w:pos="8306"/>
        </w:tabs>
      </w:pPr>
      <w:hyperlink w:anchor="_Toc25334" w:history="1">
        <w:r>
          <w:rPr>
            <w:rFonts w:ascii="仿宋" w:eastAsia="仿宋" w:hAnsi="仿宋" w:cs="仿宋" w:hint="eastAsia"/>
            <w:lang w:eastAsia="zh-CN"/>
          </w:rPr>
          <w:t>一、背景、必要性分析</w:t>
        </w:r>
        <w:r>
          <w:tab/>
        </w:r>
        <w:r>
          <w:fldChar w:fldCharType="begin"/>
        </w:r>
        <w:r>
          <w:instrText xml:space="preserve"> PAGEREF _Toc25334 \h </w:instrText>
        </w:r>
        <w:r>
          <w:fldChar w:fldCharType="separate"/>
        </w:r>
        <w:r>
          <w:t>3</w:t>
        </w:r>
        <w:r>
          <w:fldChar w:fldCharType="end"/>
        </w:r>
      </w:hyperlink>
    </w:p>
    <w:p>
      <w:pPr>
        <w:pStyle w:val="TOC2"/>
        <w:tabs>
          <w:tab w:val="right" w:leader="dot" w:pos="8306"/>
        </w:tabs>
      </w:pPr>
      <w:hyperlink w:anchor="_Toc12523" w:history="1">
        <w:r>
          <w:rPr>
            <w:rFonts w:ascii="仿宋" w:eastAsia="仿宋" w:hAnsi="仿宋" w:cs="仿宋" w:hint="eastAsia"/>
            <w:lang w:eastAsia="zh-CN"/>
          </w:rPr>
          <w:t>(一)、项目建设背景</w:t>
        </w:r>
        <w:r>
          <w:tab/>
        </w:r>
        <w:r>
          <w:fldChar w:fldCharType="begin"/>
        </w:r>
        <w:r>
          <w:instrText xml:space="preserve"> PAGEREF _Toc12523 \h </w:instrText>
        </w:r>
        <w:r>
          <w:fldChar w:fldCharType="separate"/>
        </w:r>
        <w:r>
          <w:t>3</w:t>
        </w:r>
        <w:r>
          <w:fldChar w:fldCharType="end"/>
        </w:r>
      </w:hyperlink>
    </w:p>
    <w:p>
      <w:pPr>
        <w:pStyle w:val="TOC2"/>
        <w:tabs>
          <w:tab w:val="right" w:leader="dot" w:pos="8306"/>
        </w:tabs>
      </w:pPr>
      <w:hyperlink w:anchor="_Toc544" w:history="1">
        <w:r>
          <w:rPr>
            <w:rFonts w:ascii="仿宋" w:eastAsia="仿宋" w:hAnsi="仿宋" w:cs="仿宋" w:hint="eastAsia"/>
            <w:lang w:eastAsia="zh-CN"/>
          </w:rPr>
          <w:t>(二)、必要性分析</w:t>
        </w:r>
        <w:r>
          <w:tab/>
        </w:r>
        <w:r>
          <w:fldChar w:fldCharType="begin"/>
        </w:r>
        <w:r>
          <w:instrText xml:space="preserve"> PAGEREF _Toc544 \h </w:instrText>
        </w:r>
        <w:r>
          <w:fldChar w:fldCharType="separate"/>
        </w:r>
        <w:r>
          <w:t>4</w:t>
        </w:r>
        <w:r>
          <w:fldChar w:fldCharType="end"/>
        </w:r>
      </w:hyperlink>
    </w:p>
    <w:p>
      <w:pPr>
        <w:pStyle w:val="TOC2"/>
        <w:tabs>
          <w:tab w:val="right" w:leader="dot" w:pos="8306"/>
        </w:tabs>
      </w:pPr>
      <w:hyperlink w:anchor="_Toc14963" w:history="1">
        <w:r>
          <w:rPr>
            <w:rFonts w:ascii="仿宋" w:eastAsia="仿宋" w:hAnsi="仿宋" w:cs="仿宋" w:hint="eastAsia"/>
            <w:lang w:eastAsia="zh-CN"/>
          </w:rPr>
          <w:t>(三)、项目建设有利条件</w:t>
        </w:r>
        <w:r>
          <w:tab/>
        </w:r>
        <w:r>
          <w:fldChar w:fldCharType="begin"/>
        </w:r>
        <w:r>
          <w:instrText xml:space="preserve"> PAGEREF _Toc14963 \h </w:instrText>
        </w:r>
        <w:r>
          <w:fldChar w:fldCharType="separate"/>
        </w:r>
        <w:r>
          <w:t>5</w:t>
        </w:r>
        <w:r>
          <w:fldChar w:fldCharType="end"/>
        </w:r>
      </w:hyperlink>
    </w:p>
    <w:p>
      <w:pPr>
        <w:pStyle w:val="TOC1"/>
        <w:tabs>
          <w:tab w:val="right" w:leader="dot" w:pos="8306"/>
        </w:tabs>
      </w:pPr>
      <w:hyperlink w:anchor="_Toc13851" w:history="1">
        <w:r>
          <w:rPr>
            <w:rFonts w:ascii="仿宋" w:eastAsia="仿宋" w:hAnsi="仿宋" w:cs="仿宋" w:hint="eastAsia"/>
            <w:lang w:eastAsia="zh-CN"/>
          </w:rPr>
          <w:t>二、项目监理与质量保证</w:t>
        </w:r>
        <w:r>
          <w:tab/>
        </w:r>
        <w:r>
          <w:fldChar w:fldCharType="begin"/>
        </w:r>
        <w:r>
          <w:instrText xml:space="preserve"> PAGEREF _Toc13851 \h </w:instrText>
        </w:r>
        <w:r>
          <w:fldChar w:fldCharType="separate"/>
        </w:r>
        <w:r>
          <w:t>7</w:t>
        </w:r>
        <w:r>
          <w:fldChar w:fldCharType="end"/>
        </w:r>
      </w:hyperlink>
    </w:p>
    <w:p>
      <w:pPr>
        <w:pStyle w:val="TOC2"/>
        <w:tabs>
          <w:tab w:val="right" w:leader="dot" w:pos="8306"/>
        </w:tabs>
      </w:pPr>
      <w:hyperlink w:anchor="_Toc7147" w:history="1">
        <w:r>
          <w:rPr>
            <w:rFonts w:ascii="仿宋" w:eastAsia="仿宋" w:hAnsi="仿宋" w:cs="仿宋" w:hint="eastAsia"/>
            <w:lang w:eastAsia="zh-CN"/>
          </w:rPr>
          <w:t>(一)、监理体系构建</w:t>
        </w:r>
        <w:r>
          <w:tab/>
        </w:r>
        <w:r>
          <w:fldChar w:fldCharType="begin"/>
        </w:r>
        <w:r>
          <w:instrText xml:space="preserve"> PAGEREF _Toc7147 \h </w:instrText>
        </w:r>
        <w:r>
          <w:fldChar w:fldCharType="separate"/>
        </w:r>
        <w:r>
          <w:t>7</w:t>
        </w:r>
        <w:r>
          <w:fldChar w:fldCharType="end"/>
        </w:r>
      </w:hyperlink>
    </w:p>
    <w:p>
      <w:pPr>
        <w:pStyle w:val="TOC2"/>
        <w:tabs>
          <w:tab w:val="right" w:leader="dot" w:pos="8306"/>
        </w:tabs>
      </w:pPr>
      <w:hyperlink w:anchor="_Toc19469" w:history="1">
        <w:r>
          <w:rPr>
            <w:rFonts w:ascii="仿宋" w:eastAsia="仿宋" w:hAnsi="仿宋" w:cs="仿宋" w:hint="eastAsia"/>
            <w:lang w:eastAsia="zh-CN"/>
          </w:rPr>
          <w:t>(二)、质量保证体系实施</w:t>
        </w:r>
        <w:r>
          <w:tab/>
        </w:r>
        <w:r>
          <w:fldChar w:fldCharType="begin"/>
        </w:r>
        <w:r>
          <w:instrText xml:space="preserve"> PAGEREF _Toc19469 \h </w:instrText>
        </w:r>
        <w:r>
          <w:fldChar w:fldCharType="separate"/>
        </w:r>
        <w:r>
          <w:t>8</w:t>
        </w:r>
        <w:r>
          <w:fldChar w:fldCharType="end"/>
        </w:r>
      </w:hyperlink>
    </w:p>
    <w:p>
      <w:pPr>
        <w:pStyle w:val="TOC2"/>
        <w:tabs>
          <w:tab w:val="right" w:leader="dot" w:pos="8306"/>
        </w:tabs>
      </w:pPr>
      <w:hyperlink w:anchor="_Toc4899" w:history="1">
        <w:r>
          <w:rPr>
            <w:rFonts w:ascii="仿宋" w:eastAsia="仿宋" w:hAnsi="仿宋" w:cs="仿宋" w:hint="eastAsia"/>
            <w:lang w:eastAsia="zh-CN"/>
          </w:rPr>
          <w:t>(三)、监理与质量控制流程</w:t>
        </w:r>
        <w:r>
          <w:tab/>
        </w:r>
        <w:r>
          <w:fldChar w:fldCharType="begin"/>
        </w:r>
        <w:r>
          <w:instrText xml:space="preserve"> PAGEREF _Toc4899 \h </w:instrText>
        </w:r>
        <w:r>
          <w:fldChar w:fldCharType="separate"/>
        </w:r>
        <w:r>
          <w:t>8</w:t>
        </w:r>
        <w:r>
          <w:fldChar w:fldCharType="end"/>
        </w:r>
      </w:hyperlink>
    </w:p>
    <w:p>
      <w:pPr>
        <w:pStyle w:val="TOC1"/>
        <w:tabs>
          <w:tab w:val="right" w:leader="dot" w:pos="8306"/>
        </w:tabs>
      </w:pPr>
      <w:hyperlink w:anchor="_Toc733" w:history="1">
        <w:r>
          <w:rPr>
            <w:rFonts w:ascii="仿宋" w:eastAsia="仿宋" w:hAnsi="仿宋" w:cs="仿宋" w:hint="eastAsia"/>
            <w:lang w:eastAsia="zh-CN"/>
          </w:rPr>
          <w:t>三、发展规划、产业政策和行业准入分析</w:t>
        </w:r>
        <w:r>
          <w:tab/>
        </w:r>
        <w:r>
          <w:fldChar w:fldCharType="begin"/>
        </w:r>
        <w:r>
          <w:instrText xml:space="preserve"> PAGEREF _Toc733 \h </w:instrText>
        </w:r>
        <w:r>
          <w:fldChar w:fldCharType="separate"/>
        </w:r>
        <w:r>
          <w:t>9</w:t>
        </w:r>
        <w:r>
          <w:fldChar w:fldCharType="end"/>
        </w:r>
      </w:hyperlink>
    </w:p>
    <w:p>
      <w:pPr>
        <w:pStyle w:val="TOC2"/>
        <w:tabs>
          <w:tab w:val="right" w:leader="dot" w:pos="8306"/>
        </w:tabs>
      </w:pPr>
      <w:hyperlink w:anchor="_Toc17004" w:history="1">
        <w:r>
          <w:rPr>
            <w:rFonts w:ascii="仿宋" w:eastAsia="仿宋" w:hAnsi="仿宋" w:cs="仿宋" w:hint="eastAsia"/>
            <w:lang w:eastAsia="zh-CN"/>
          </w:rPr>
          <w:t>(一)、发展规划分析</w:t>
        </w:r>
        <w:r>
          <w:tab/>
        </w:r>
        <w:r>
          <w:fldChar w:fldCharType="begin"/>
        </w:r>
        <w:r>
          <w:instrText xml:space="preserve"> PAGEREF _Toc17004 \h </w:instrText>
        </w:r>
        <w:r>
          <w:fldChar w:fldCharType="separate"/>
        </w:r>
        <w:r>
          <w:t>9</w:t>
        </w:r>
        <w:r>
          <w:fldChar w:fldCharType="end"/>
        </w:r>
      </w:hyperlink>
    </w:p>
    <w:p>
      <w:pPr>
        <w:pStyle w:val="TOC2"/>
        <w:tabs>
          <w:tab w:val="right" w:leader="dot" w:pos="8306"/>
        </w:tabs>
      </w:pPr>
      <w:hyperlink w:anchor="_Toc32378" w:history="1">
        <w:r>
          <w:rPr>
            <w:rFonts w:ascii="仿宋" w:eastAsia="仿宋" w:hAnsi="仿宋" w:cs="仿宋" w:hint="eastAsia"/>
            <w:lang w:eastAsia="zh-CN"/>
          </w:rPr>
          <w:t>(二)、产业政策分析</w:t>
        </w:r>
        <w:r>
          <w:tab/>
        </w:r>
        <w:r>
          <w:fldChar w:fldCharType="begin"/>
        </w:r>
        <w:r>
          <w:instrText xml:space="preserve"> PAGEREF _Toc32378 \h </w:instrText>
        </w:r>
        <w:r>
          <w:fldChar w:fldCharType="separate"/>
        </w:r>
        <w:r>
          <w:t>11</w:t>
        </w:r>
        <w:r>
          <w:fldChar w:fldCharType="end"/>
        </w:r>
      </w:hyperlink>
    </w:p>
    <w:p>
      <w:pPr>
        <w:pStyle w:val="TOC2"/>
        <w:tabs>
          <w:tab w:val="right" w:leader="dot" w:pos="8306"/>
        </w:tabs>
      </w:pPr>
      <w:hyperlink w:anchor="_Toc9557" w:history="1">
        <w:r>
          <w:rPr>
            <w:rFonts w:ascii="仿宋" w:eastAsia="仿宋" w:hAnsi="仿宋" w:cs="仿宋" w:hint="eastAsia"/>
            <w:lang w:eastAsia="zh-CN"/>
          </w:rPr>
          <w:t>(三)、行业准入分析</w:t>
        </w:r>
        <w:r>
          <w:tab/>
        </w:r>
        <w:r>
          <w:fldChar w:fldCharType="begin"/>
        </w:r>
        <w:r>
          <w:instrText xml:space="preserve"> PAGEREF _Toc9557 \h </w:instrText>
        </w:r>
        <w:r>
          <w:fldChar w:fldCharType="separate"/>
        </w:r>
        <w:r>
          <w:t>12</w:t>
        </w:r>
        <w:r>
          <w:fldChar w:fldCharType="end"/>
        </w:r>
      </w:hyperlink>
    </w:p>
    <w:p>
      <w:pPr>
        <w:pStyle w:val="TOC1"/>
        <w:tabs>
          <w:tab w:val="right" w:leader="dot" w:pos="8306"/>
        </w:tabs>
      </w:pPr>
      <w:hyperlink w:anchor="_Toc32293" w:history="1">
        <w:r>
          <w:rPr>
            <w:rFonts w:ascii="仿宋" w:eastAsia="仿宋" w:hAnsi="仿宋" w:cs="仿宋" w:hint="eastAsia"/>
            <w:lang w:eastAsia="zh-CN"/>
          </w:rPr>
          <w:t>四、资源开发及综合利用分析</w:t>
        </w:r>
        <w:r>
          <w:tab/>
        </w:r>
        <w:r>
          <w:fldChar w:fldCharType="begin"/>
        </w:r>
        <w:r>
          <w:instrText xml:space="preserve"> PAGEREF _Toc32293 \h </w:instrText>
        </w:r>
        <w:r>
          <w:fldChar w:fldCharType="separate"/>
        </w:r>
        <w:r>
          <w:t>13</w:t>
        </w:r>
        <w:r>
          <w:fldChar w:fldCharType="end"/>
        </w:r>
      </w:hyperlink>
    </w:p>
    <w:p>
      <w:pPr>
        <w:pStyle w:val="TOC2"/>
        <w:tabs>
          <w:tab w:val="right" w:leader="dot" w:pos="8306"/>
        </w:tabs>
      </w:pPr>
      <w:hyperlink w:anchor="_Toc12353" w:history="1">
        <w:r>
          <w:rPr>
            <w:rFonts w:ascii="仿宋" w:eastAsia="仿宋" w:hAnsi="仿宋" w:cs="仿宋" w:hint="eastAsia"/>
            <w:lang w:eastAsia="zh-CN"/>
          </w:rPr>
          <w:t>(一)、资源开发方案</w:t>
        </w:r>
        <w:r>
          <w:tab/>
        </w:r>
        <w:r>
          <w:fldChar w:fldCharType="begin"/>
        </w:r>
        <w:r>
          <w:instrText xml:space="preserve"> PAGEREF _Toc12353 \h </w:instrText>
        </w:r>
        <w:r>
          <w:fldChar w:fldCharType="separate"/>
        </w:r>
        <w:r>
          <w:t>13</w:t>
        </w:r>
        <w:r>
          <w:fldChar w:fldCharType="end"/>
        </w:r>
      </w:hyperlink>
    </w:p>
    <w:p>
      <w:pPr>
        <w:pStyle w:val="TOC2"/>
        <w:tabs>
          <w:tab w:val="right" w:leader="dot" w:pos="8306"/>
        </w:tabs>
      </w:pPr>
      <w:hyperlink w:anchor="_Toc13881" w:history="1">
        <w:r>
          <w:rPr>
            <w:rFonts w:ascii="仿宋" w:eastAsia="仿宋" w:hAnsi="仿宋" w:cs="仿宋" w:hint="eastAsia"/>
            <w:lang w:eastAsia="zh-CN"/>
          </w:rPr>
          <w:t>(二)、资源利用方案</w:t>
        </w:r>
        <w:r>
          <w:tab/>
        </w:r>
        <w:r>
          <w:fldChar w:fldCharType="begin"/>
        </w:r>
        <w:r>
          <w:instrText xml:space="preserve"> PAGEREF _Toc13881 \h </w:instrText>
        </w:r>
        <w:r>
          <w:fldChar w:fldCharType="separate"/>
        </w:r>
        <w:r>
          <w:t>15</w:t>
        </w:r>
        <w:r>
          <w:fldChar w:fldCharType="end"/>
        </w:r>
      </w:hyperlink>
    </w:p>
    <w:p>
      <w:pPr>
        <w:pStyle w:val="TOC2"/>
        <w:tabs>
          <w:tab w:val="right" w:leader="dot" w:pos="8306"/>
        </w:tabs>
      </w:pPr>
      <w:hyperlink w:anchor="_Toc6554" w:history="1">
        <w:r>
          <w:rPr>
            <w:rFonts w:ascii="仿宋" w:eastAsia="仿宋" w:hAnsi="仿宋" w:cs="仿宋" w:hint="eastAsia"/>
            <w:lang w:eastAsia="zh-CN"/>
          </w:rPr>
          <w:t>(三)、资源节约措施</w:t>
        </w:r>
        <w:r>
          <w:tab/>
        </w:r>
        <w:r>
          <w:fldChar w:fldCharType="begin"/>
        </w:r>
        <w:r>
          <w:instrText xml:space="preserve"> PAGEREF _Toc6554 \h </w:instrText>
        </w:r>
        <w:r>
          <w:fldChar w:fldCharType="separate"/>
        </w:r>
        <w:r>
          <w:t>16</w:t>
        </w:r>
        <w:r>
          <w:fldChar w:fldCharType="end"/>
        </w:r>
      </w:hyperlink>
    </w:p>
    <w:p>
      <w:pPr>
        <w:pStyle w:val="TOC1"/>
        <w:tabs>
          <w:tab w:val="right" w:leader="dot" w:pos="8306"/>
        </w:tabs>
      </w:pPr>
      <w:hyperlink w:anchor="_Toc28938" w:history="1">
        <w:r>
          <w:rPr>
            <w:rFonts w:ascii="仿宋" w:eastAsia="仿宋" w:hAnsi="仿宋" w:cs="仿宋" w:hint="eastAsia"/>
            <w:lang w:eastAsia="zh-CN"/>
          </w:rPr>
          <w:t>五、环境和生态影响分析</w:t>
        </w:r>
        <w:r>
          <w:tab/>
        </w:r>
        <w:r>
          <w:fldChar w:fldCharType="begin"/>
        </w:r>
        <w:r>
          <w:instrText xml:space="preserve"> PAGEREF _Toc28938 \h </w:instrText>
        </w:r>
        <w:r>
          <w:fldChar w:fldCharType="separate"/>
        </w:r>
        <w:r>
          <w:t>17</w:t>
        </w:r>
        <w:r>
          <w:fldChar w:fldCharType="end"/>
        </w:r>
      </w:hyperlink>
    </w:p>
    <w:p>
      <w:pPr>
        <w:pStyle w:val="TOC2"/>
        <w:tabs>
          <w:tab w:val="right" w:leader="dot" w:pos="8306"/>
        </w:tabs>
      </w:pPr>
      <w:hyperlink w:anchor="_Toc433" w:history="1">
        <w:r>
          <w:rPr>
            <w:rFonts w:ascii="仿宋" w:eastAsia="仿宋" w:hAnsi="仿宋" w:cs="仿宋" w:hint="eastAsia"/>
            <w:lang w:eastAsia="zh-CN"/>
          </w:rPr>
          <w:t>(一)、环境和生态现状</w:t>
        </w:r>
        <w:r>
          <w:tab/>
        </w:r>
        <w:r>
          <w:fldChar w:fldCharType="begin"/>
        </w:r>
        <w:r>
          <w:instrText xml:space="preserve"> PAGEREF _Toc433 \h </w:instrText>
        </w:r>
        <w:r>
          <w:fldChar w:fldCharType="separate"/>
        </w:r>
        <w:r>
          <w:t>17</w:t>
        </w:r>
        <w:r>
          <w:fldChar w:fldCharType="end"/>
        </w:r>
      </w:hyperlink>
    </w:p>
    <w:p>
      <w:pPr>
        <w:pStyle w:val="TOC2"/>
        <w:tabs>
          <w:tab w:val="right" w:leader="dot" w:pos="8306"/>
        </w:tabs>
      </w:pPr>
      <w:hyperlink w:anchor="_Toc30665" w:history="1">
        <w:r>
          <w:rPr>
            <w:rFonts w:ascii="仿宋" w:eastAsia="仿宋" w:hAnsi="仿宋" w:cs="仿宋" w:hint="eastAsia"/>
            <w:lang w:eastAsia="zh-CN"/>
          </w:rPr>
          <w:t>(二)、生态环境影响分析</w:t>
        </w:r>
        <w:r>
          <w:tab/>
        </w:r>
        <w:r>
          <w:fldChar w:fldCharType="begin"/>
        </w:r>
        <w:r>
          <w:instrText xml:space="preserve"> PAGEREF _Toc30665 \h </w:instrText>
        </w:r>
        <w:r>
          <w:fldChar w:fldCharType="separate"/>
        </w:r>
        <w:r>
          <w:t>19</w:t>
        </w:r>
        <w:r>
          <w:fldChar w:fldCharType="end"/>
        </w:r>
      </w:hyperlink>
    </w:p>
    <w:p>
      <w:pPr>
        <w:pStyle w:val="TOC2"/>
        <w:tabs>
          <w:tab w:val="right" w:leader="dot" w:pos="8306"/>
        </w:tabs>
      </w:pPr>
      <w:hyperlink w:anchor="_Toc5770" w:history="1">
        <w:r>
          <w:rPr>
            <w:rFonts w:ascii="仿宋" w:eastAsia="仿宋" w:hAnsi="仿宋" w:cs="仿宋" w:hint="eastAsia"/>
            <w:lang w:eastAsia="zh-CN"/>
          </w:rPr>
          <w:t>(三)、生态环境保护措施</w:t>
        </w:r>
        <w:r>
          <w:tab/>
        </w:r>
        <w:r>
          <w:fldChar w:fldCharType="begin"/>
        </w:r>
        <w:r>
          <w:instrText xml:space="preserve"> PAGEREF _Toc5770 \h </w:instrText>
        </w:r>
        <w:r>
          <w:fldChar w:fldCharType="separate"/>
        </w:r>
        <w:r>
          <w:t>20</w:t>
        </w:r>
        <w:r>
          <w:fldChar w:fldCharType="end"/>
        </w:r>
      </w:hyperlink>
    </w:p>
    <w:p>
      <w:pPr>
        <w:pStyle w:val="TOC2"/>
        <w:tabs>
          <w:tab w:val="right" w:leader="dot" w:pos="8306"/>
        </w:tabs>
      </w:pPr>
      <w:hyperlink w:anchor="_Toc2969" w:history="1">
        <w:r>
          <w:rPr>
            <w:rFonts w:ascii="仿宋" w:eastAsia="仿宋" w:hAnsi="仿宋" w:cs="仿宋" w:hint="eastAsia"/>
            <w:lang w:eastAsia="zh-CN"/>
          </w:rPr>
          <w:t>(四)、地质灾害影响分析</w:t>
        </w:r>
        <w:r>
          <w:tab/>
        </w:r>
        <w:r>
          <w:fldChar w:fldCharType="begin"/>
        </w:r>
        <w:r>
          <w:instrText xml:space="preserve"> PAGEREF _Toc2969 \h </w:instrText>
        </w:r>
        <w:r>
          <w:fldChar w:fldCharType="separate"/>
        </w:r>
        <w:r>
          <w:t>22</w:t>
        </w:r>
        <w:r>
          <w:fldChar w:fldCharType="end"/>
        </w:r>
      </w:hyperlink>
    </w:p>
    <w:p>
      <w:pPr>
        <w:pStyle w:val="TOC2"/>
        <w:tabs>
          <w:tab w:val="right" w:leader="dot" w:pos="8306"/>
        </w:tabs>
      </w:pPr>
      <w:hyperlink w:anchor="_Toc31528" w:history="1">
        <w:r>
          <w:rPr>
            <w:rFonts w:ascii="仿宋" w:eastAsia="仿宋" w:hAnsi="仿宋" w:cs="仿宋" w:hint="eastAsia"/>
            <w:lang w:eastAsia="zh-CN"/>
          </w:rPr>
          <w:t>(五)、特殊环境影响</w:t>
        </w:r>
        <w:r>
          <w:tab/>
        </w:r>
        <w:r>
          <w:fldChar w:fldCharType="begin"/>
        </w:r>
        <w:r>
          <w:instrText xml:space="preserve"> PAGEREF _Toc31528 \h </w:instrText>
        </w:r>
        <w:r>
          <w:fldChar w:fldCharType="separate"/>
        </w:r>
        <w:r>
          <w:t>23</w:t>
        </w:r>
        <w:r>
          <w:fldChar w:fldCharType="end"/>
        </w:r>
      </w:hyperlink>
    </w:p>
    <w:p>
      <w:pPr>
        <w:pStyle w:val="TOC1"/>
        <w:tabs>
          <w:tab w:val="right" w:leader="dot" w:pos="8306"/>
        </w:tabs>
      </w:pPr>
      <w:hyperlink w:anchor="_Toc14390" w:history="1">
        <w:r>
          <w:rPr>
            <w:rFonts w:ascii="仿宋" w:eastAsia="仿宋" w:hAnsi="仿宋" w:cs="仿宋" w:hint="eastAsia"/>
            <w:lang w:eastAsia="zh-CN"/>
          </w:rPr>
          <w:t>六、经济影响分析</w:t>
        </w:r>
        <w:r>
          <w:tab/>
        </w:r>
        <w:r>
          <w:fldChar w:fldCharType="begin"/>
        </w:r>
        <w:r>
          <w:instrText xml:space="preserve"> PAGEREF _Toc14390 \h </w:instrText>
        </w:r>
        <w:r>
          <w:fldChar w:fldCharType="separate"/>
        </w:r>
        <w:r>
          <w:t>24</w:t>
        </w:r>
        <w:r>
          <w:fldChar w:fldCharType="end"/>
        </w:r>
      </w:hyperlink>
    </w:p>
    <w:p>
      <w:pPr>
        <w:pStyle w:val="TOC2"/>
        <w:tabs>
          <w:tab w:val="right" w:leader="dot" w:pos="8306"/>
        </w:tabs>
      </w:pPr>
      <w:hyperlink w:anchor="_Toc13843" w:history="1">
        <w:r>
          <w:rPr>
            <w:rFonts w:ascii="仿宋" w:eastAsia="仿宋" w:hAnsi="仿宋" w:cs="仿宋" w:hint="eastAsia"/>
            <w:lang w:eastAsia="zh-CN"/>
          </w:rPr>
          <w:t>(一)、经济费用效益或费用效果分析</w:t>
        </w:r>
        <w:r>
          <w:tab/>
        </w:r>
        <w:r>
          <w:fldChar w:fldCharType="begin"/>
        </w:r>
        <w:r>
          <w:instrText xml:space="preserve"> PAGEREF _Toc13843 \h </w:instrText>
        </w:r>
        <w:r>
          <w:fldChar w:fldCharType="separate"/>
        </w:r>
        <w:r>
          <w:t>24</w:t>
        </w:r>
        <w:r>
          <w:fldChar w:fldCharType="end"/>
        </w:r>
      </w:hyperlink>
    </w:p>
    <w:p>
      <w:pPr>
        <w:pStyle w:val="TOC2"/>
        <w:tabs>
          <w:tab w:val="right" w:leader="dot" w:pos="8306"/>
        </w:tabs>
      </w:pPr>
      <w:hyperlink w:anchor="_Toc21718" w:history="1">
        <w:r>
          <w:rPr>
            <w:rFonts w:ascii="仿宋" w:eastAsia="仿宋" w:hAnsi="仿宋" w:cs="仿宋" w:hint="eastAsia"/>
            <w:lang w:eastAsia="zh-CN"/>
          </w:rPr>
          <w:t>(二)、行业影响分析</w:t>
        </w:r>
        <w:r>
          <w:tab/>
        </w:r>
        <w:r>
          <w:fldChar w:fldCharType="begin"/>
        </w:r>
        <w:r>
          <w:instrText xml:space="preserve"> PAGEREF _Toc21718 \h </w:instrText>
        </w:r>
        <w:r>
          <w:fldChar w:fldCharType="separate"/>
        </w:r>
        <w:r>
          <w:t>26</w:t>
        </w:r>
        <w:r>
          <w:fldChar w:fldCharType="end"/>
        </w:r>
      </w:hyperlink>
    </w:p>
    <w:p>
      <w:pPr>
        <w:pStyle w:val="TOC2"/>
        <w:tabs>
          <w:tab w:val="right" w:leader="dot" w:pos="8306"/>
        </w:tabs>
      </w:pPr>
      <w:hyperlink w:anchor="_Toc18732" w:history="1">
        <w:r>
          <w:rPr>
            <w:rFonts w:ascii="仿宋" w:eastAsia="仿宋" w:hAnsi="仿宋" w:cs="仿宋" w:hint="eastAsia"/>
            <w:lang w:eastAsia="zh-CN"/>
          </w:rPr>
          <w:t>(三)、区域经济影响分析</w:t>
        </w:r>
        <w:r>
          <w:tab/>
        </w:r>
        <w:r>
          <w:fldChar w:fldCharType="begin"/>
        </w:r>
        <w:r>
          <w:instrText xml:space="preserve"> PAGEREF _Toc18732 \h </w:instrText>
        </w:r>
        <w:r>
          <w:fldChar w:fldCharType="separate"/>
        </w:r>
        <w:r>
          <w:t>28</w:t>
        </w:r>
        <w:r>
          <w:fldChar w:fldCharType="end"/>
        </w:r>
      </w:hyperlink>
    </w:p>
    <w:p>
      <w:pPr>
        <w:pStyle w:val="TOC2"/>
        <w:tabs>
          <w:tab w:val="right" w:leader="dot" w:pos="8306"/>
        </w:tabs>
      </w:pPr>
      <w:hyperlink w:anchor="_Toc27962" w:history="1">
        <w:r>
          <w:rPr>
            <w:rFonts w:ascii="仿宋" w:eastAsia="仿宋" w:hAnsi="仿宋" w:cs="仿宋" w:hint="eastAsia"/>
            <w:lang w:eastAsia="zh-CN"/>
          </w:rPr>
          <w:t>(四)、宏观经济影响分析</w:t>
        </w:r>
        <w:r>
          <w:tab/>
        </w:r>
        <w:r>
          <w:fldChar w:fldCharType="begin"/>
        </w:r>
        <w:r>
          <w:instrText xml:space="preserve"> PAGEREF _Toc27962 \h </w:instrText>
        </w:r>
        <w:r>
          <w:fldChar w:fldCharType="separate"/>
        </w:r>
        <w:r>
          <w:t>29</w:t>
        </w:r>
        <w:r>
          <w:fldChar w:fldCharType="end"/>
        </w:r>
      </w:hyperlink>
    </w:p>
    <w:p>
      <w:pPr>
        <w:pStyle w:val="TOC1"/>
        <w:tabs>
          <w:tab w:val="right" w:leader="dot" w:pos="8306"/>
        </w:tabs>
      </w:pPr>
      <w:hyperlink w:anchor="_Toc25872" w:history="1">
        <w:r>
          <w:rPr>
            <w:rFonts w:ascii="仿宋" w:eastAsia="仿宋" w:hAnsi="仿宋" w:cs="仿宋" w:hint="eastAsia"/>
            <w:lang w:eastAsia="zh-CN"/>
          </w:rPr>
          <w:t>七、技术创新与产业升级</w:t>
        </w:r>
        <w:r>
          <w:tab/>
        </w:r>
        <w:r>
          <w:fldChar w:fldCharType="begin"/>
        </w:r>
        <w:r>
          <w:instrText xml:space="preserve"> PAGEREF _Toc25872 \h </w:instrText>
        </w:r>
        <w:r>
          <w:fldChar w:fldCharType="separate"/>
        </w:r>
        <w:r>
          <w:t>31</w:t>
        </w:r>
        <w:r>
          <w:fldChar w:fldCharType="end"/>
        </w:r>
      </w:hyperlink>
    </w:p>
    <w:p>
      <w:pPr>
        <w:pStyle w:val="TOC2"/>
        <w:tabs>
          <w:tab w:val="right" w:leader="dot" w:pos="8306"/>
        </w:tabs>
      </w:pPr>
      <w:hyperlink w:anchor="_Toc23550" w:history="1">
        <w:r>
          <w:rPr>
            <w:rFonts w:ascii="仿宋" w:eastAsia="仿宋" w:hAnsi="仿宋" w:cs="仿宋" w:hint="eastAsia"/>
            <w:lang w:eastAsia="zh-CN"/>
          </w:rPr>
          <w:t>(一)、技术创新方向与目标</w:t>
        </w:r>
        <w:r>
          <w:tab/>
        </w:r>
        <w:r>
          <w:fldChar w:fldCharType="begin"/>
        </w:r>
        <w:r>
          <w:instrText xml:space="preserve"> PAGEREF _Toc23550 \h </w:instrText>
        </w:r>
        <w:r>
          <w:fldChar w:fldCharType="separate"/>
        </w:r>
        <w:r>
          <w:t>31</w:t>
        </w:r>
        <w:r>
          <w:fldChar w:fldCharType="end"/>
        </w:r>
      </w:hyperlink>
    </w:p>
    <w:p>
      <w:pPr>
        <w:pStyle w:val="TOC2"/>
        <w:tabs>
          <w:tab w:val="right" w:leader="dot" w:pos="8306"/>
        </w:tabs>
      </w:pPr>
      <w:hyperlink w:anchor="_Toc31891" w:history="1">
        <w:r>
          <w:rPr>
            <w:rFonts w:ascii="仿宋" w:eastAsia="仿宋" w:hAnsi="仿宋" w:cs="仿宋" w:hint="eastAsia"/>
            <w:lang w:eastAsia="zh-CN"/>
          </w:rPr>
          <w:t>(二)、产业升级路径与措施</w:t>
        </w:r>
        <w:r>
          <w:tab/>
        </w:r>
        <w:r>
          <w:fldChar w:fldCharType="begin"/>
        </w:r>
        <w:r>
          <w:instrText xml:space="preserve"> PAGEREF _Toc31891 \h </w:instrText>
        </w:r>
        <w:r>
          <w:fldChar w:fldCharType="separate"/>
        </w:r>
        <w:r>
          <w:t>32</w:t>
        </w:r>
        <w:r>
          <w:fldChar w:fldCharType="end"/>
        </w:r>
      </w:hyperlink>
    </w:p>
    <w:p>
      <w:pPr>
        <w:pStyle w:val="TOC1"/>
        <w:tabs>
          <w:tab w:val="right" w:leader="dot" w:pos="8306"/>
        </w:tabs>
      </w:pPr>
      <w:hyperlink w:anchor="_Toc26792" w:history="1">
        <w:r>
          <w:rPr>
            <w:rFonts w:ascii="仿宋" w:eastAsia="仿宋" w:hAnsi="仿宋" w:cs="仿宋" w:hint="eastAsia"/>
            <w:lang w:eastAsia="zh-CN"/>
          </w:rPr>
          <w:t>八、经济效益与社会效益优化</w:t>
        </w:r>
        <w:r>
          <w:tab/>
        </w:r>
        <w:r>
          <w:fldChar w:fldCharType="begin"/>
        </w:r>
        <w:r>
          <w:instrText xml:space="preserve"> PAGEREF _Toc26792 \h </w:instrText>
        </w:r>
        <w:r>
          <w:fldChar w:fldCharType="separate"/>
        </w:r>
        <w:r>
          <w:t>33</w:t>
        </w:r>
        <w:r>
          <w:fldChar w:fldCharType="end"/>
        </w:r>
      </w:hyperlink>
    </w:p>
    <w:p>
      <w:pPr>
        <w:pStyle w:val="TOC2"/>
        <w:tabs>
          <w:tab w:val="right" w:leader="dot" w:pos="8306"/>
        </w:tabs>
      </w:pPr>
      <w:hyperlink w:anchor="_Toc24861" w:history="1">
        <w:r>
          <w:rPr>
            <w:rFonts w:ascii="仿宋" w:eastAsia="仿宋" w:hAnsi="仿宋" w:cs="仿宋" w:hint="eastAsia"/>
            <w:lang w:eastAsia="zh-CN"/>
          </w:rPr>
          <w:t>(一)、经济效益提升策略</w:t>
        </w:r>
        <w:r>
          <w:tab/>
        </w:r>
        <w:r>
          <w:fldChar w:fldCharType="begin"/>
        </w:r>
        <w:r>
          <w:instrText xml:space="preserve"> PAGEREF _Toc24861 \h </w:instrText>
        </w:r>
        <w:r>
          <w:fldChar w:fldCharType="separate"/>
        </w:r>
        <w:r>
          <w:t>33</w:t>
        </w:r>
        <w:r>
          <w:fldChar w:fldCharType="end"/>
        </w:r>
      </w:hyperlink>
    </w:p>
    <w:p>
      <w:pPr>
        <w:pStyle w:val="TOC2"/>
        <w:tabs>
          <w:tab w:val="right" w:leader="dot" w:pos="8306"/>
        </w:tabs>
      </w:pPr>
      <w:hyperlink w:anchor="_Toc3855" w:history="1">
        <w:r>
          <w:rPr>
            <w:rFonts w:ascii="仿宋" w:eastAsia="仿宋" w:hAnsi="仿宋" w:cs="仿宋" w:hint="eastAsia"/>
            <w:lang w:eastAsia="zh-CN"/>
          </w:rPr>
          <w:t>(二)、社会效益增强方案</w:t>
        </w:r>
        <w:r>
          <w:tab/>
        </w:r>
        <w:r>
          <w:fldChar w:fldCharType="begin"/>
        </w:r>
        <w:r>
          <w:instrText xml:space="preserve"> PAGEREF _Toc3855 \h </w:instrText>
        </w:r>
        <w:r>
          <w:fldChar w:fldCharType="separate"/>
        </w:r>
        <w:r>
          <w:t>34</w:t>
        </w:r>
        <w:r>
          <w:fldChar w:fldCharType="end"/>
        </w:r>
      </w:hyperlink>
    </w:p>
    <w:p>
      <w:pPr>
        <w:pStyle w:val="TOC1"/>
        <w:tabs>
          <w:tab w:val="right" w:leader="dot" w:pos="8306"/>
        </w:tabs>
      </w:pPr>
      <w:hyperlink w:anchor="_Toc5875" w:history="1">
        <w:r>
          <w:rPr>
            <w:rFonts w:ascii="仿宋" w:eastAsia="仿宋" w:hAnsi="仿宋" w:cs="仿宋" w:hint="eastAsia"/>
            <w:lang w:eastAsia="zh-CN"/>
          </w:rPr>
          <w:t>九、项目实施与管理方案</w:t>
        </w:r>
        <w:r>
          <w:tab/>
        </w:r>
        <w:r>
          <w:fldChar w:fldCharType="begin"/>
        </w:r>
        <w:r>
          <w:instrText xml:space="preserve"> PAGEREF _Toc5875 \h </w:instrText>
        </w:r>
        <w:r>
          <w:fldChar w:fldCharType="separate"/>
        </w:r>
        <w:r>
          <w:t>35</w:t>
        </w:r>
        <w:r>
          <w:fldChar w:fldCharType="end"/>
        </w:r>
      </w:hyperlink>
    </w:p>
    <w:p>
      <w:pPr>
        <w:pStyle w:val="TOC2"/>
        <w:tabs>
          <w:tab w:val="right" w:leader="dot" w:pos="8306"/>
        </w:tabs>
      </w:pPr>
      <w:hyperlink w:anchor="_Toc778" w:history="1">
        <w:r>
          <w:rPr>
            <w:rFonts w:ascii="仿宋" w:eastAsia="仿宋" w:hAnsi="仿宋" w:cs="仿宋" w:hint="eastAsia"/>
            <w:lang w:eastAsia="zh-CN"/>
          </w:rPr>
          <w:t>(一)、项目实施计划</w:t>
        </w:r>
        <w:r>
          <w:tab/>
        </w:r>
        <w:r>
          <w:fldChar w:fldCharType="begin"/>
        </w:r>
        <w:r>
          <w:instrText xml:space="preserve"> PAGEREF _Toc778 \h </w:instrText>
        </w:r>
        <w:r>
          <w:fldChar w:fldCharType="separate"/>
        </w:r>
        <w:r>
          <w:t>35</w:t>
        </w:r>
        <w:r>
          <w:fldChar w:fldCharType="end"/>
        </w:r>
      </w:hyperlink>
    </w:p>
    <w:p>
      <w:pPr>
        <w:pStyle w:val="TOC2"/>
        <w:tabs>
          <w:tab w:val="right" w:leader="dot" w:pos="8306"/>
        </w:tabs>
      </w:pPr>
      <w:hyperlink w:anchor="_Toc18602" w:history="1">
        <w:r>
          <w:rPr>
            <w:rFonts w:ascii="仿宋" w:eastAsia="仿宋" w:hAnsi="仿宋" w:cs="仿宋" w:hint="eastAsia"/>
            <w:lang w:eastAsia="zh-CN"/>
          </w:rPr>
          <w:t>(二)、项目组织机构与职责</w:t>
        </w:r>
        <w:r>
          <w:tab/>
        </w:r>
        <w:r>
          <w:fldChar w:fldCharType="begin"/>
        </w:r>
        <w:r>
          <w:instrText xml:space="preserve"> PAGEREF _Toc18602 \h </w:instrText>
        </w:r>
        <w:r>
          <w:fldChar w:fldCharType="separate"/>
        </w:r>
        <w:r>
          <w:t>37</w:t>
        </w:r>
        <w:r>
          <w:fldChar w:fldCharType="end"/>
        </w:r>
      </w:hyperlink>
    </w:p>
    <w:p>
      <w:pPr>
        <w:pStyle w:val="TOC2"/>
        <w:tabs>
          <w:tab w:val="right" w:leader="dot" w:pos="8306"/>
        </w:tabs>
      </w:pPr>
      <w:hyperlink w:anchor="_Toc23178" w:history="1">
        <w:r>
          <w:rPr>
            <w:rFonts w:ascii="仿宋" w:eastAsia="仿宋" w:hAnsi="仿宋" w:cs="仿宋" w:hint="eastAsia"/>
            <w:lang w:eastAsia="zh-CN"/>
          </w:rPr>
          <w:t>(三)、项目管理与监控体系</w:t>
        </w:r>
        <w:r>
          <w:tab/>
        </w:r>
        <w:r>
          <w:fldChar w:fldCharType="begin"/>
        </w:r>
        <w:r>
          <w:instrText xml:space="preserve"> PAGEREF _Toc23178 \h </w:instrText>
        </w:r>
        <w:r>
          <w:fldChar w:fldCharType="separate"/>
        </w:r>
        <w:r>
          <w:t>39</w:t>
        </w:r>
        <w:r>
          <w:fldChar w:fldCharType="end"/>
        </w:r>
      </w:hyperlink>
    </w:p>
    <w:p>
      <w:pPr>
        <w:pStyle w:val="TOC1"/>
        <w:tabs>
          <w:tab w:val="right" w:leader="dot" w:pos="8306"/>
        </w:tabs>
      </w:pPr>
      <w:hyperlink w:anchor="_Toc15195" w:history="1">
        <w:r>
          <w:rPr>
            <w:rFonts w:ascii="仿宋" w:eastAsia="仿宋" w:hAnsi="仿宋" w:cs="仿宋" w:hint="eastAsia"/>
            <w:lang w:eastAsia="zh-CN"/>
          </w:rPr>
          <w:t>十、客户关系管理与市场拓展</w:t>
        </w:r>
        <w:r>
          <w:tab/>
        </w:r>
        <w:r>
          <w:fldChar w:fldCharType="begin"/>
        </w:r>
        <w:r>
          <w:instrText xml:space="preserve"> PAGEREF _Toc15195 \h </w:instrText>
        </w:r>
        <w:r>
          <w:fldChar w:fldCharType="separate"/>
        </w:r>
        <w:r>
          <w:t>41</w:t>
        </w:r>
        <w:r>
          <w:fldChar w:fldCharType="end"/>
        </w:r>
      </w:hyperlink>
    </w:p>
    <w:p>
      <w:pPr>
        <w:pStyle w:val="TOC2"/>
        <w:tabs>
          <w:tab w:val="right" w:leader="dot" w:pos="8306"/>
        </w:tabs>
      </w:pPr>
      <w:hyperlink w:anchor="_Toc22921" w:history="1">
        <w:r>
          <w:rPr>
            <w:rFonts w:ascii="仿宋" w:eastAsia="仿宋" w:hAnsi="仿宋" w:cs="仿宋" w:hint="eastAsia"/>
            <w:lang w:eastAsia="zh-CN"/>
          </w:rPr>
          <w:t>(一)、客户关系管理策略</w:t>
        </w:r>
        <w:r>
          <w:tab/>
        </w:r>
        <w:r>
          <w:fldChar w:fldCharType="begin"/>
        </w:r>
        <w:r>
          <w:instrText xml:space="preserve"> PAGEREF _Toc22921 \h </w:instrText>
        </w:r>
        <w:r>
          <w:fldChar w:fldCharType="separate"/>
        </w:r>
        <w:r>
          <w:t>41</w:t>
        </w:r>
        <w:r>
          <w:fldChar w:fldCharType="end"/>
        </w:r>
      </w:hyperlink>
    </w:p>
    <w:p>
      <w:pPr>
        <w:pStyle w:val="TOC2"/>
        <w:tabs>
          <w:tab w:val="right" w:leader="dot" w:pos="8306"/>
        </w:tabs>
      </w:pPr>
      <w:hyperlink w:anchor="_Toc29007" w:history="1">
        <w:r>
          <w:rPr>
            <w:rFonts w:ascii="仿宋" w:eastAsia="仿宋" w:hAnsi="仿宋" w:cs="仿宋" w:hint="eastAsia"/>
            <w:lang w:eastAsia="zh-CN"/>
          </w:rPr>
          <w:t>(二)、市场拓展方案</w:t>
        </w:r>
        <w:r>
          <w:tab/>
        </w:r>
        <w:r>
          <w:fldChar w:fldCharType="begin"/>
        </w:r>
        <w:r>
          <w:instrText xml:space="preserve"> PAGEREF _Toc29007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8" w:history="1">
        <w:r>
          <w:rPr>
            <w:rFonts w:ascii="仿宋" w:eastAsia="仿宋" w:hAnsi="仿宋" w:cs="仿宋" w:hint="eastAsia"/>
            <w:lang w:eastAsia="zh-CN"/>
          </w:rPr>
          <w:t>十一、环境保护与治理方案</w:t>
        </w:r>
        <w:r>
          <w:tab/>
        </w:r>
        <w:r>
          <w:fldChar w:fldCharType="begin"/>
        </w:r>
        <w:r>
          <w:instrText xml:space="preserve"> PAGEREF _Toc30328 \h </w:instrText>
        </w:r>
        <w:r>
          <w:fldChar w:fldCharType="separate"/>
        </w:r>
        <w:r>
          <w:t>43</w:t>
        </w:r>
        <w:r>
          <w:fldChar w:fldCharType="end"/>
        </w:r>
      </w:hyperlink>
    </w:p>
    <w:p>
      <w:pPr>
        <w:pStyle w:val="TOC2"/>
        <w:tabs>
          <w:tab w:val="right" w:leader="dot" w:pos="8306"/>
        </w:tabs>
      </w:pPr>
      <w:hyperlink w:anchor="_Toc22336" w:history="1">
        <w:r>
          <w:rPr>
            <w:rFonts w:ascii="仿宋" w:eastAsia="仿宋" w:hAnsi="仿宋" w:cs="仿宋" w:hint="eastAsia"/>
            <w:lang w:eastAsia="zh-CN"/>
          </w:rPr>
          <w:t>(一)、项目环境影响评估</w:t>
        </w:r>
        <w:r>
          <w:tab/>
        </w:r>
        <w:r>
          <w:fldChar w:fldCharType="begin"/>
        </w:r>
        <w:r>
          <w:instrText xml:space="preserve"> PAGEREF _Toc22336 \h </w:instrText>
        </w:r>
        <w:r>
          <w:fldChar w:fldCharType="separate"/>
        </w:r>
        <w:r>
          <w:t>43</w:t>
        </w:r>
        <w:r>
          <w:fldChar w:fldCharType="end"/>
        </w:r>
      </w:hyperlink>
    </w:p>
    <w:p>
      <w:pPr>
        <w:pStyle w:val="TOC2"/>
        <w:tabs>
          <w:tab w:val="right" w:leader="dot" w:pos="8306"/>
        </w:tabs>
      </w:pPr>
      <w:hyperlink w:anchor="_Toc8974" w:history="1">
        <w:r>
          <w:rPr>
            <w:rFonts w:ascii="仿宋" w:eastAsia="仿宋" w:hAnsi="仿宋" w:cs="仿宋" w:hint="eastAsia"/>
            <w:lang w:eastAsia="zh-CN"/>
          </w:rPr>
          <w:t>(二)、环境保护措施与治理方案</w:t>
        </w:r>
        <w:r>
          <w:tab/>
        </w:r>
        <w:r>
          <w:fldChar w:fldCharType="begin"/>
        </w:r>
        <w:r>
          <w:instrText xml:space="preserve"> PAGEREF _Toc8974 \h </w:instrText>
        </w:r>
        <w:r>
          <w:fldChar w:fldCharType="separate"/>
        </w:r>
        <w:r>
          <w:t>44</w:t>
        </w:r>
        <w:r>
          <w:fldChar w:fldCharType="end"/>
        </w:r>
      </w:hyperlink>
    </w:p>
    <w:p>
      <w:pPr>
        <w:pStyle w:val="TOC1"/>
        <w:tabs>
          <w:tab w:val="right" w:leader="dot" w:pos="8306"/>
        </w:tabs>
      </w:pPr>
      <w:hyperlink w:anchor="_Toc30815" w:history="1">
        <w:r>
          <w:rPr>
            <w:rFonts w:ascii="仿宋" w:eastAsia="仿宋" w:hAnsi="仿宋" w:cs="仿宋" w:hint="eastAsia"/>
            <w:lang w:eastAsia="zh-CN"/>
          </w:rPr>
          <w:t>十二、环境保护与绿色发展</w:t>
        </w:r>
        <w:r>
          <w:tab/>
        </w:r>
        <w:r>
          <w:fldChar w:fldCharType="begin"/>
        </w:r>
        <w:r>
          <w:instrText xml:space="preserve"> PAGEREF _Toc30815 \h </w:instrText>
        </w:r>
        <w:r>
          <w:fldChar w:fldCharType="separate"/>
        </w:r>
        <w:r>
          <w:t>44</w:t>
        </w:r>
        <w:r>
          <w:fldChar w:fldCharType="end"/>
        </w:r>
      </w:hyperlink>
    </w:p>
    <w:p>
      <w:pPr>
        <w:pStyle w:val="TOC2"/>
        <w:tabs>
          <w:tab w:val="right" w:leader="dot" w:pos="8306"/>
        </w:tabs>
      </w:pPr>
      <w:hyperlink w:anchor="_Toc1195" w:history="1">
        <w:r>
          <w:rPr>
            <w:rFonts w:ascii="仿宋" w:eastAsia="仿宋" w:hAnsi="仿宋" w:cs="仿宋" w:hint="eastAsia"/>
            <w:lang w:eastAsia="zh-CN"/>
          </w:rPr>
          <w:t>(一)、环境保护措施</w:t>
        </w:r>
        <w:r>
          <w:tab/>
        </w:r>
        <w:r>
          <w:fldChar w:fldCharType="begin"/>
        </w:r>
        <w:r>
          <w:instrText xml:space="preserve"> PAGEREF _Toc1195 \h </w:instrText>
        </w:r>
        <w:r>
          <w:fldChar w:fldCharType="separate"/>
        </w:r>
        <w:r>
          <w:t>44</w:t>
        </w:r>
        <w:r>
          <w:fldChar w:fldCharType="end"/>
        </w:r>
      </w:hyperlink>
    </w:p>
    <w:p>
      <w:pPr>
        <w:pStyle w:val="TOC2"/>
        <w:tabs>
          <w:tab w:val="right" w:leader="dot" w:pos="8306"/>
        </w:tabs>
      </w:pPr>
      <w:hyperlink w:anchor="_Toc22458" w:history="1">
        <w:r>
          <w:rPr>
            <w:rFonts w:ascii="仿宋" w:eastAsia="仿宋" w:hAnsi="仿宋" w:cs="仿宋" w:hint="eastAsia"/>
            <w:lang w:eastAsia="zh-CN"/>
          </w:rPr>
          <w:t>(二)、绿色发展与可持续发展策略</w:t>
        </w:r>
        <w:r>
          <w:tab/>
        </w:r>
        <w:r>
          <w:fldChar w:fldCharType="begin"/>
        </w:r>
        <w:r>
          <w:instrText xml:space="preserve"> PAGEREF _Toc22458 \h </w:instrText>
        </w:r>
        <w:r>
          <w:fldChar w:fldCharType="separate"/>
        </w:r>
        <w:r>
          <w:t>46</w:t>
        </w:r>
        <w:r>
          <w:fldChar w:fldCharType="end"/>
        </w:r>
      </w:hyperlink>
    </w:p>
    <w:p>
      <w:pPr>
        <w:pStyle w:val="TOC1"/>
        <w:tabs>
          <w:tab w:val="right" w:leader="dot" w:pos="8306"/>
        </w:tabs>
      </w:pPr>
      <w:hyperlink w:anchor="_Toc24743" w:history="1">
        <w:r>
          <w:rPr>
            <w:rFonts w:ascii="仿宋" w:eastAsia="仿宋" w:hAnsi="仿宋" w:cs="仿宋" w:hint="eastAsia"/>
            <w:lang w:eastAsia="zh-CN"/>
          </w:rPr>
          <w:t>十三、质量管理与控制</w:t>
        </w:r>
        <w:r>
          <w:tab/>
        </w:r>
        <w:r>
          <w:fldChar w:fldCharType="begin"/>
        </w:r>
        <w:r>
          <w:instrText xml:space="preserve"> PAGEREF _Toc24743 \h </w:instrText>
        </w:r>
        <w:r>
          <w:fldChar w:fldCharType="separate"/>
        </w:r>
        <w:r>
          <w:t>47</w:t>
        </w:r>
        <w:r>
          <w:fldChar w:fldCharType="end"/>
        </w:r>
      </w:hyperlink>
    </w:p>
    <w:p>
      <w:pPr>
        <w:pStyle w:val="TOC2"/>
        <w:tabs>
          <w:tab w:val="right" w:leader="dot" w:pos="8306"/>
        </w:tabs>
      </w:pPr>
      <w:hyperlink w:anchor="_Toc16832" w:history="1">
        <w:r>
          <w:rPr>
            <w:rFonts w:ascii="仿宋" w:eastAsia="仿宋" w:hAnsi="仿宋" w:cs="仿宋" w:hint="eastAsia"/>
            <w:lang w:eastAsia="zh-CN"/>
          </w:rPr>
          <w:t>(一)、质量管理体系建设</w:t>
        </w:r>
        <w:r>
          <w:tab/>
        </w:r>
        <w:r>
          <w:fldChar w:fldCharType="begin"/>
        </w:r>
        <w:r>
          <w:instrText xml:space="preserve"> PAGEREF _Toc16832 \h </w:instrText>
        </w:r>
        <w:r>
          <w:fldChar w:fldCharType="separate"/>
        </w:r>
        <w:r>
          <w:t>47</w:t>
        </w:r>
        <w:r>
          <w:fldChar w:fldCharType="end"/>
        </w:r>
      </w:hyperlink>
    </w:p>
    <w:p>
      <w:pPr>
        <w:pStyle w:val="TOC2"/>
        <w:tabs>
          <w:tab w:val="right" w:leader="dot" w:pos="8306"/>
        </w:tabs>
      </w:pPr>
      <w:hyperlink w:anchor="_Toc25670" w:history="1">
        <w:r>
          <w:rPr>
            <w:rFonts w:ascii="仿宋" w:eastAsia="仿宋" w:hAnsi="仿宋" w:cs="仿宋" w:hint="eastAsia"/>
            <w:lang w:eastAsia="zh-CN"/>
          </w:rPr>
          <w:t>(二)、质量控制措施</w:t>
        </w:r>
        <w:r>
          <w:tab/>
        </w:r>
        <w:r>
          <w:fldChar w:fldCharType="begin"/>
        </w:r>
        <w:r>
          <w:instrText xml:space="preserve"> PAGEREF _Toc25670 \h </w:instrText>
        </w:r>
        <w:r>
          <w:fldChar w:fldCharType="separate"/>
        </w:r>
        <w:r>
          <w:t>49</w:t>
        </w:r>
        <w:r>
          <w:fldChar w:fldCharType="end"/>
        </w:r>
      </w:hyperlink>
    </w:p>
    <w:p>
      <w:pPr>
        <w:pStyle w:val="TOC1"/>
        <w:tabs>
          <w:tab w:val="right" w:leader="dot" w:pos="8306"/>
        </w:tabs>
      </w:pPr>
      <w:hyperlink w:anchor="_Toc16113" w:history="1">
        <w:r>
          <w:rPr>
            <w:rFonts w:ascii="仿宋" w:eastAsia="仿宋" w:hAnsi="仿宋" w:cs="仿宋" w:hint="eastAsia"/>
            <w:lang w:eastAsia="zh-CN"/>
          </w:rPr>
          <w:t>十四、产业协同与集群发展</w:t>
        </w:r>
        <w:r>
          <w:tab/>
        </w:r>
        <w:r>
          <w:fldChar w:fldCharType="begin"/>
        </w:r>
        <w:r>
          <w:instrText xml:space="preserve"> PAGEREF _Toc16113 \h </w:instrText>
        </w:r>
        <w:r>
          <w:fldChar w:fldCharType="separate"/>
        </w:r>
        <w:r>
          <w:t>50</w:t>
        </w:r>
        <w:r>
          <w:fldChar w:fldCharType="end"/>
        </w:r>
      </w:hyperlink>
    </w:p>
    <w:p>
      <w:pPr>
        <w:pStyle w:val="TOC2"/>
        <w:tabs>
          <w:tab w:val="right" w:leader="dot" w:pos="8306"/>
        </w:tabs>
      </w:pPr>
      <w:hyperlink w:anchor="_Toc27948" w:history="1">
        <w:r>
          <w:rPr>
            <w:rFonts w:ascii="仿宋" w:eastAsia="仿宋" w:hAnsi="仿宋" w:cs="仿宋" w:hint="eastAsia"/>
            <w:lang w:eastAsia="zh-CN"/>
          </w:rPr>
          <w:t>(一)、产业协同机制建设</w:t>
        </w:r>
        <w:r>
          <w:tab/>
        </w:r>
        <w:r>
          <w:fldChar w:fldCharType="begin"/>
        </w:r>
        <w:r>
          <w:instrText xml:space="preserve"> PAGEREF _Toc27948 \h </w:instrText>
        </w:r>
        <w:r>
          <w:fldChar w:fldCharType="separate"/>
        </w:r>
        <w:r>
          <w:t>50</w:t>
        </w:r>
        <w:r>
          <w:fldChar w:fldCharType="end"/>
        </w:r>
      </w:hyperlink>
    </w:p>
    <w:p>
      <w:pPr>
        <w:pStyle w:val="TOC2"/>
        <w:tabs>
          <w:tab w:val="right" w:leader="dot" w:pos="8306"/>
        </w:tabs>
      </w:pPr>
      <w:hyperlink w:anchor="_Toc22778" w:history="1">
        <w:r>
          <w:rPr>
            <w:rFonts w:ascii="仿宋" w:eastAsia="仿宋" w:hAnsi="仿宋" w:cs="仿宋" w:hint="eastAsia"/>
            <w:lang w:eastAsia="zh-CN"/>
          </w:rPr>
          <w:t>(二)、产业集群培育与发展</w:t>
        </w:r>
        <w:r>
          <w:tab/>
        </w:r>
        <w:r>
          <w:fldChar w:fldCharType="begin"/>
        </w:r>
        <w:r>
          <w:instrText xml:space="preserve"> PAGEREF _Toc22778 \h </w:instrText>
        </w:r>
        <w:r>
          <w:fldChar w:fldCharType="separate"/>
        </w:r>
        <w:r>
          <w:t>51</w:t>
        </w:r>
        <w:r>
          <w:fldChar w:fldCharType="end"/>
        </w:r>
      </w:hyperlink>
    </w:p>
    <w:p>
      <w:pPr>
        <w:pStyle w:val="TOC1"/>
        <w:tabs>
          <w:tab w:val="right" w:leader="dot" w:pos="8306"/>
        </w:tabs>
      </w:pPr>
      <w:hyperlink w:anchor="_Toc24192" w:history="1">
        <w:r>
          <w:rPr>
            <w:rFonts w:ascii="仿宋" w:eastAsia="仿宋" w:hAnsi="仿宋" w:cs="仿宋" w:hint="eastAsia"/>
            <w:lang w:eastAsia="zh-CN"/>
          </w:rPr>
          <w:t>十五、人力资源管理与开发</w:t>
        </w:r>
        <w:r>
          <w:tab/>
        </w:r>
        <w:r>
          <w:fldChar w:fldCharType="begin"/>
        </w:r>
        <w:r>
          <w:instrText xml:space="preserve"> PAGEREF _Toc24192 \h </w:instrText>
        </w:r>
        <w:r>
          <w:fldChar w:fldCharType="separate"/>
        </w:r>
        <w:r>
          <w:t>52</w:t>
        </w:r>
        <w:r>
          <w:fldChar w:fldCharType="end"/>
        </w:r>
      </w:hyperlink>
    </w:p>
    <w:p>
      <w:pPr>
        <w:pStyle w:val="TOC2"/>
        <w:tabs>
          <w:tab w:val="right" w:leader="dot" w:pos="8306"/>
        </w:tabs>
      </w:pPr>
      <w:hyperlink w:anchor="_Toc11729" w:history="1">
        <w:r>
          <w:rPr>
            <w:rFonts w:ascii="仿宋" w:eastAsia="仿宋" w:hAnsi="仿宋" w:cs="仿宋" w:hint="eastAsia"/>
            <w:lang w:eastAsia="zh-CN"/>
          </w:rPr>
          <w:t>(一)、人力资源规划</w:t>
        </w:r>
        <w:r>
          <w:tab/>
        </w:r>
        <w:r>
          <w:fldChar w:fldCharType="begin"/>
        </w:r>
        <w:r>
          <w:instrText xml:space="preserve"> PAGEREF _Toc11729 \h </w:instrText>
        </w:r>
        <w:r>
          <w:fldChar w:fldCharType="separate"/>
        </w:r>
        <w:r>
          <w:t>52</w:t>
        </w:r>
        <w:r>
          <w:fldChar w:fldCharType="end"/>
        </w:r>
      </w:hyperlink>
    </w:p>
    <w:p>
      <w:pPr>
        <w:pStyle w:val="TOC2"/>
        <w:tabs>
          <w:tab w:val="right" w:leader="dot" w:pos="8306"/>
        </w:tabs>
      </w:pPr>
      <w:hyperlink w:anchor="_Toc12322" w:history="1">
        <w:r>
          <w:rPr>
            <w:rFonts w:ascii="仿宋" w:eastAsia="仿宋" w:hAnsi="仿宋" w:cs="仿宋" w:hint="eastAsia"/>
            <w:lang w:eastAsia="zh-CN"/>
          </w:rPr>
          <w:t>(二)、人力资源开发与培训</w:t>
        </w:r>
        <w:r>
          <w:tab/>
        </w:r>
        <w:r>
          <w:fldChar w:fldCharType="begin"/>
        </w:r>
        <w:r>
          <w:instrText xml:space="preserve"> PAGEREF _Toc12322 \h </w:instrText>
        </w:r>
        <w:r>
          <w:fldChar w:fldCharType="separate"/>
        </w:r>
        <w:r>
          <w:t>54</w:t>
        </w:r>
        <w:r>
          <w:fldChar w:fldCharType="end"/>
        </w:r>
      </w:hyperlink>
    </w:p>
    <w:p>
      <w:pPr>
        <w:pStyle w:val="TOC1"/>
        <w:tabs>
          <w:tab w:val="right" w:leader="dot" w:pos="8306"/>
        </w:tabs>
      </w:pPr>
      <w:hyperlink w:anchor="_Toc26765" w:history="1">
        <w:r>
          <w:rPr>
            <w:rFonts w:ascii="仿宋" w:eastAsia="仿宋" w:hAnsi="仿宋" w:cs="仿宋" w:hint="eastAsia"/>
            <w:lang w:eastAsia="zh-CN"/>
          </w:rPr>
          <w:t>十六、法律法规与政策遵循</w:t>
        </w:r>
        <w:r>
          <w:tab/>
        </w:r>
        <w:r>
          <w:fldChar w:fldCharType="begin"/>
        </w:r>
        <w:r>
          <w:instrText xml:space="preserve"> PAGEREF _Toc26765 \h </w:instrText>
        </w:r>
        <w:r>
          <w:fldChar w:fldCharType="separate"/>
        </w:r>
        <w:r>
          <w:t>56</w:t>
        </w:r>
        <w:r>
          <w:fldChar w:fldCharType="end"/>
        </w:r>
      </w:hyperlink>
    </w:p>
    <w:p>
      <w:pPr>
        <w:pStyle w:val="TOC2"/>
        <w:tabs>
          <w:tab w:val="right" w:leader="dot" w:pos="8306"/>
        </w:tabs>
      </w:pPr>
      <w:hyperlink w:anchor="_Toc4260" w:history="1">
        <w:r>
          <w:rPr>
            <w:rFonts w:ascii="仿宋" w:eastAsia="仿宋" w:hAnsi="仿宋" w:cs="仿宋" w:hint="eastAsia"/>
            <w:lang w:eastAsia="zh-CN"/>
          </w:rPr>
          <w:t>(一)、法律法规遵守</w:t>
        </w:r>
        <w:r>
          <w:tab/>
        </w:r>
        <w:r>
          <w:fldChar w:fldCharType="begin"/>
        </w:r>
        <w:r>
          <w:instrText xml:space="preserve"> PAGEREF _Toc4260 \h </w:instrText>
        </w:r>
        <w:r>
          <w:fldChar w:fldCharType="separate"/>
        </w:r>
        <w:r>
          <w:t>56</w:t>
        </w:r>
        <w:r>
          <w:fldChar w:fldCharType="end"/>
        </w:r>
      </w:hyperlink>
    </w:p>
    <w:p>
      <w:pPr>
        <w:pStyle w:val="TOC2"/>
        <w:tabs>
          <w:tab w:val="right" w:leader="dot" w:pos="8306"/>
        </w:tabs>
      </w:pPr>
      <w:hyperlink w:anchor="_Toc13830" w:history="1">
        <w:r>
          <w:rPr>
            <w:rFonts w:ascii="仿宋" w:eastAsia="仿宋" w:hAnsi="仿宋" w:cs="仿宋" w:hint="eastAsia"/>
            <w:lang w:eastAsia="zh-CN"/>
          </w:rPr>
          <w:t>(二)、政策导向与利用</w:t>
        </w:r>
        <w:r>
          <w:tab/>
        </w:r>
        <w:r>
          <w:fldChar w:fldCharType="begin"/>
        </w:r>
        <w:r>
          <w:instrText xml:space="preserve"> PAGEREF _Toc13830 \h </w:instrText>
        </w:r>
        <w:r>
          <w:fldChar w:fldCharType="separate"/>
        </w:r>
        <w:r>
          <w:t>57</w:t>
        </w:r>
        <w:r>
          <w:fldChar w:fldCharType="end"/>
        </w:r>
      </w:hyperlink>
    </w:p>
    <w:p>
      <w:pPr>
        <w:pStyle w:val="TOC1"/>
        <w:tabs>
          <w:tab w:val="right" w:leader="dot" w:pos="8306"/>
        </w:tabs>
      </w:pPr>
      <w:hyperlink w:anchor="_Toc30687" w:history="1">
        <w:r>
          <w:rPr>
            <w:rFonts w:ascii="仿宋" w:eastAsia="仿宋" w:hAnsi="仿宋" w:cs="仿宋" w:hint="eastAsia"/>
            <w:lang w:eastAsia="zh-CN"/>
          </w:rPr>
          <w:t>十七、知识产权管理与保护</w:t>
        </w:r>
        <w:r>
          <w:tab/>
        </w:r>
        <w:r>
          <w:fldChar w:fldCharType="begin"/>
        </w:r>
        <w:r>
          <w:instrText xml:space="preserve"> PAGEREF _Toc30687 \h </w:instrText>
        </w:r>
        <w:r>
          <w:fldChar w:fldCharType="separate"/>
        </w:r>
        <w:r>
          <w:t>58</w:t>
        </w:r>
        <w:r>
          <w:fldChar w:fldCharType="end"/>
        </w:r>
      </w:hyperlink>
    </w:p>
    <w:p>
      <w:pPr>
        <w:pStyle w:val="TOC2"/>
        <w:tabs>
          <w:tab w:val="right" w:leader="dot" w:pos="8306"/>
        </w:tabs>
      </w:pPr>
      <w:hyperlink w:anchor="_Toc15240" w:history="1">
        <w:r>
          <w:rPr>
            <w:rFonts w:ascii="仿宋" w:eastAsia="仿宋" w:hAnsi="仿宋" w:cs="仿宋" w:hint="eastAsia"/>
            <w:lang w:eastAsia="zh-CN"/>
          </w:rPr>
          <w:t>(一)、知识产权管理体系建设</w:t>
        </w:r>
        <w:r>
          <w:tab/>
        </w:r>
        <w:r>
          <w:fldChar w:fldCharType="begin"/>
        </w:r>
        <w:r>
          <w:instrText xml:space="preserve"> PAGEREF _Toc15240 \h </w:instrText>
        </w:r>
        <w:r>
          <w:fldChar w:fldCharType="separate"/>
        </w:r>
        <w:r>
          <w:t>58</w:t>
        </w:r>
        <w:r>
          <w:fldChar w:fldCharType="end"/>
        </w:r>
      </w:hyperlink>
    </w:p>
    <w:p>
      <w:pPr>
        <w:pStyle w:val="TOC2"/>
        <w:tabs>
          <w:tab w:val="right" w:leader="dot" w:pos="8306"/>
        </w:tabs>
      </w:pPr>
      <w:hyperlink w:anchor="_Toc14172" w:history="1">
        <w:r>
          <w:rPr>
            <w:rFonts w:ascii="仿宋" w:eastAsia="仿宋" w:hAnsi="仿宋" w:cs="仿宋" w:hint="eastAsia"/>
            <w:lang w:eastAsia="zh-CN"/>
          </w:rPr>
          <w:t>(二)、知识产权保护措施</w:t>
        </w:r>
        <w:r>
          <w:tab/>
        </w:r>
        <w:r>
          <w:fldChar w:fldCharType="begin"/>
        </w:r>
        <w:r>
          <w:instrText xml:space="preserve"> PAGEREF _Toc14172 \h </w:instrText>
        </w:r>
        <w:r>
          <w:fldChar w:fldCharType="separate"/>
        </w:r>
        <w:r>
          <w:t>59</w:t>
        </w:r>
        <w:r>
          <w:fldChar w:fldCharType="end"/>
        </w:r>
      </w:hyperlink>
    </w:p>
    <w:p>
      <w:pPr>
        <w:pStyle w:val="TOC1"/>
        <w:tabs>
          <w:tab w:val="right" w:leader="dot" w:pos="8306"/>
        </w:tabs>
      </w:pPr>
      <w:hyperlink w:anchor="_Toc2084" w:history="1">
        <w:r>
          <w:rPr>
            <w:rFonts w:ascii="仿宋" w:eastAsia="仿宋" w:hAnsi="仿宋" w:cs="仿宋" w:hint="eastAsia"/>
            <w:lang w:eastAsia="zh-CN"/>
          </w:rPr>
          <w:t>十八、合作与交流机制建立</w:t>
        </w:r>
        <w:r>
          <w:tab/>
        </w:r>
        <w:r>
          <w:fldChar w:fldCharType="begin"/>
        </w:r>
        <w:r>
          <w:instrText xml:space="preserve"> PAGEREF _Toc2084 \h </w:instrText>
        </w:r>
        <w:r>
          <w:fldChar w:fldCharType="separate"/>
        </w:r>
        <w:r>
          <w:t>61</w:t>
        </w:r>
        <w:r>
          <w:fldChar w:fldCharType="end"/>
        </w:r>
      </w:hyperlink>
    </w:p>
    <w:p>
      <w:pPr>
        <w:pStyle w:val="TOC2"/>
        <w:tabs>
          <w:tab w:val="right" w:leader="dot" w:pos="8306"/>
        </w:tabs>
      </w:pPr>
      <w:hyperlink w:anchor="_Toc16111" w:history="1">
        <w:r>
          <w:rPr>
            <w:rFonts w:ascii="仿宋" w:eastAsia="仿宋" w:hAnsi="仿宋" w:cs="仿宋" w:hint="eastAsia"/>
            <w:lang w:eastAsia="zh-CN"/>
          </w:rPr>
          <w:t>(一)、合作伙伴选择与合作方式</w:t>
        </w:r>
        <w:r>
          <w:tab/>
        </w:r>
        <w:r>
          <w:fldChar w:fldCharType="begin"/>
        </w:r>
        <w:r>
          <w:instrText xml:space="preserve"> PAGEREF _Toc16111 \h </w:instrText>
        </w:r>
        <w:r>
          <w:fldChar w:fldCharType="separate"/>
        </w:r>
        <w:r>
          <w:t>61</w:t>
        </w:r>
        <w:r>
          <w:fldChar w:fldCharType="end"/>
        </w:r>
      </w:hyperlink>
    </w:p>
    <w:p>
      <w:pPr>
        <w:pStyle w:val="TOC2"/>
        <w:tabs>
          <w:tab w:val="right" w:leader="dot" w:pos="8306"/>
        </w:tabs>
      </w:pPr>
      <w:hyperlink w:anchor="_Toc32087" w:history="1">
        <w:r>
          <w:rPr>
            <w:rFonts w:ascii="仿宋" w:eastAsia="仿宋" w:hAnsi="仿宋" w:cs="仿宋" w:hint="eastAsia"/>
            <w:lang w:eastAsia="zh-CN"/>
          </w:rPr>
          <w:t>(二)、交流与合作平台搭建</w:t>
        </w:r>
        <w:r>
          <w:tab/>
        </w:r>
        <w:r>
          <w:fldChar w:fldCharType="begin"/>
        </w:r>
        <w:r>
          <w:instrText xml:space="preserve"> PAGEREF _Toc32087 \h </w:instrText>
        </w:r>
        <w:r>
          <w:fldChar w:fldCharType="separate"/>
        </w:r>
        <w:r>
          <w:t>62</w:t>
        </w:r>
        <w:r>
          <w:fldChar w:fldCharType="end"/>
        </w:r>
      </w:hyperlink>
    </w:p>
    <w:p>
      <w:pPr>
        <w:pStyle w:val="TOC1"/>
        <w:tabs>
          <w:tab w:val="right" w:leader="dot" w:pos="8306"/>
        </w:tabs>
      </w:pPr>
      <w:hyperlink w:anchor="_Toc16176" w:history="1">
        <w:r>
          <w:rPr>
            <w:rFonts w:ascii="仿宋" w:eastAsia="仿宋" w:hAnsi="仿宋" w:cs="仿宋" w:hint="eastAsia"/>
            <w:lang w:eastAsia="zh-CN"/>
          </w:rPr>
          <w:t>十九、企业合规与伦理</w:t>
        </w:r>
        <w:r>
          <w:tab/>
        </w:r>
        <w:r>
          <w:fldChar w:fldCharType="begin"/>
        </w:r>
        <w:r>
          <w:instrText xml:space="preserve"> PAGEREF _Toc16176 \h </w:instrText>
        </w:r>
        <w:r>
          <w:fldChar w:fldCharType="separate"/>
        </w:r>
        <w:r>
          <w:t>64</w:t>
        </w:r>
        <w:r>
          <w:fldChar w:fldCharType="end"/>
        </w:r>
      </w:hyperlink>
    </w:p>
    <w:p>
      <w:pPr>
        <w:pStyle w:val="TOC2"/>
        <w:tabs>
          <w:tab w:val="right" w:leader="dot" w:pos="8306"/>
        </w:tabs>
      </w:pPr>
      <w:hyperlink w:anchor="_Toc21029" w:history="1">
        <w:r>
          <w:rPr>
            <w:rFonts w:ascii="仿宋" w:eastAsia="仿宋" w:hAnsi="仿宋" w:cs="仿宋" w:hint="eastAsia"/>
            <w:lang w:eastAsia="zh-CN"/>
          </w:rPr>
          <w:t>(一)、合规政策与程序</w:t>
        </w:r>
        <w:r>
          <w:tab/>
        </w:r>
        <w:r>
          <w:fldChar w:fldCharType="begin"/>
        </w:r>
        <w:r>
          <w:instrText xml:space="preserve"> PAGEREF _Toc21029 \h </w:instrText>
        </w:r>
        <w:r>
          <w:fldChar w:fldCharType="separate"/>
        </w:r>
        <w:r>
          <w:t>64</w:t>
        </w:r>
        <w:r>
          <w:fldChar w:fldCharType="end"/>
        </w:r>
      </w:hyperlink>
    </w:p>
    <w:p>
      <w:pPr>
        <w:pStyle w:val="TOC2"/>
        <w:tabs>
          <w:tab w:val="right" w:leader="dot" w:pos="8306"/>
        </w:tabs>
      </w:pPr>
      <w:hyperlink w:anchor="_Toc24759" w:history="1">
        <w:r>
          <w:rPr>
            <w:rFonts w:ascii="仿宋" w:eastAsia="仿宋" w:hAnsi="仿宋" w:cs="仿宋" w:hint="eastAsia"/>
            <w:lang w:eastAsia="zh-CN"/>
          </w:rPr>
          <w:t>(二)、伦理规范与培训</w:t>
        </w:r>
        <w:r>
          <w:tab/>
        </w:r>
        <w:r>
          <w:fldChar w:fldCharType="begin"/>
        </w:r>
        <w:r>
          <w:instrText xml:space="preserve"> PAGEREF _Toc24759 \h </w:instrText>
        </w:r>
        <w:r>
          <w:fldChar w:fldCharType="separate"/>
        </w:r>
        <w:r>
          <w:t>65</w:t>
        </w:r>
        <w:r>
          <w:fldChar w:fldCharType="end"/>
        </w:r>
      </w:hyperlink>
    </w:p>
    <w:p>
      <w:pPr>
        <w:pStyle w:val="TOC2"/>
        <w:tabs>
          <w:tab w:val="right" w:leader="dot" w:pos="8306"/>
        </w:tabs>
      </w:pPr>
      <w:hyperlink w:anchor="_Toc11229" w:history="1">
        <w:r>
          <w:rPr>
            <w:rFonts w:ascii="仿宋" w:eastAsia="仿宋" w:hAnsi="仿宋" w:cs="仿宋" w:hint="eastAsia"/>
            <w:lang w:eastAsia="zh-CN"/>
          </w:rPr>
          <w:t>(三)、合规风险评估</w:t>
        </w:r>
        <w:r>
          <w:tab/>
        </w:r>
        <w:r>
          <w:fldChar w:fldCharType="begin"/>
        </w:r>
        <w:r>
          <w:instrText xml:space="preserve"> PAGEREF _Toc11229 \h </w:instrText>
        </w:r>
        <w:r>
          <w:fldChar w:fldCharType="separate"/>
        </w:r>
        <w:r>
          <w:t>66</w:t>
        </w:r>
        <w:r>
          <w:fldChar w:fldCharType="end"/>
        </w:r>
      </w:hyperlink>
    </w:p>
    <w:p>
      <w:pPr>
        <w:pStyle w:val="TOC2"/>
        <w:tabs>
          <w:tab w:val="right" w:leader="dot" w:pos="8306"/>
        </w:tabs>
      </w:pPr>
      <w:hyperlink w:anchor="_Toc15946" w:history="1">
        <w:r>
          <w:rPr>
            <w:rFonts w:ascii="仿宋" w:eastAsia="仿宋" w:hAnsi="仿宋" w:cs="仿宋" w:hint="eastAsia"/>
            <w:lang w:eastAsia="zh-CN"/>
          </w:rPr>
          <w:t>(四)、合规监督与执行</w:t>
        </w:r>
        <w:r>
          <w:tab/>
        </w:r>
        <w:r>
          <w:fldChar w:fldCharType="begin"/>
        </w:r>
        <w:r>
          <w:instrText xml:space="preserve"> PAGEREF _Toc15946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3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5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帽子及附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帽子及附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4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帽子及附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帽子及附件项目在其专注的领域内，特别是在人工智能和数据科学方面，有望推动显著的技术革新。项目的研发活动不仅有望孕育出改变行业运作方式的新技术，还可能在长远中影响整个技术生态系统。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帽子及附件项目还致力于提升当地居民的技能和就业能力，通过与当地教育机构合作提供培训和教育机会，从而提高社区整体的生活水平和社会福祉。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帽子及附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9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帽子及附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帽子及附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85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14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46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89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733"/>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700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2378"/>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https://d.book118.com/628033027064006046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F23F7"/>
    <w:rsid w:val="556F2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3302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2024-03-01T11:20:00Z</dcterms:created>
  <dcterms:modified xsi:type="dcterms:W3CDTF">2024-03-01T11:20:47Z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9986EFF1C07E4A138EB04721189BD8FA_11</vt:lpwstr>
  </property>
  <property fmtid="{D5CDD505-2E9C-101B-9397-08002B2CF9AE}" pid="3" name="KSOProductBuildVer">
    <vt:lpwstr>2052-12.1.0.16250</vt:lpwstr>
  </property>
</Properties>
</file>