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钙氧化物项目调研分析报告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06" w:history="1">
        <w:r>
          <w:rPr>
            <w:rFonts w:ascii="仿宋" w:eastAsia="仿宋" w:hAnsi="仿宋" w:cs="仿宋" w:hint="eastAsia"/>
            <w:lang w:eastAsia="zh-CN"/>
          </w:rPr>
          <w:t>概论</w:t>
        </w:r>
        <w:r>
          <w:tab/>
        </w:r>
        <w:r>
          <w:fldChar w:fldCharType="begin"/>
        </w:r>
        <w:r>
          <w:instrText xml:space="preserve"> PAGEREF _Toc26306 \h </w:instrText>
        </w:r>
        <w:r>
          <w:fldChar w:fldCharType="separate"/>
        </w:r>
        <w:r>
          <w:t>4</w:t>
        </w:r>
        <w:r>
          <w:fldChar w:fldCharType="end"/>
        </w:r>
      </w:hyperlink>
    </w:p>
    <w:p>
      <w:pPr>
        <w:pStyle w:val="TOC1"/>
        <w:tabs>
          <w:tab w:val="right" w:leader="dot" w:pos="8306"/>
        </w:tabs>
      </w:pPr>
      <w:hyperlink w:anchor="_Toc7087" w:history="1">
        <w:r>
          <w:rPr>
            <w:rFonts w:ascii="仿宋" w:eastAsia="仿宋" w:hAnsi="仿宋" w:cs="仿宋" w:hint="eastAsia"/>
            <w:lang w:eastAsia="zh-CN"/>
          </w:rPr>
          <w:t>一、资源开发及综合利用分析</w:t>
        </w:r>
        <w:r>
          <w:tab/>
        </w:r>
        <w:r>
          <w:fldChar w:fldCharType="begin"/>
        </w:r>
        <w:r>
          <w:instrText xml:space="preserve"> PAGEREF _Toc7087 \h </w:instrText>
        </w:r>
        <w:r>
          <w:fldChar w:fldCharType="separate"/>
        </w:r>
        <w:r>
          <w:t>4</w:t>
        </w:r>
        <w:r>
          <w:fldChar w:fldCharType="end"/>
        </w:r>
      </w:hyperlink>
    </w:p>
    <w:p>
      <w:pPr>
        <w:pStyle w:val="TOC2"/>
        <w:tabs>
          <w:tab w:val="right" w:leader="dot" w:pos="8306"/>
        </w:tabs>
      </w:pPr>
      <w:hyperlink w:anchor="_Toc21930" w:history="1">
        <w:r>
          <w:rPr>
            <w:rFonts w:ascii="仿宋" w:eastAsia="仿宋" w:hAnsi="仿宋" w:cs="仿宋" w:hint="eastAsia"/>
            <w:lang w:eastAsia="zh-CN"/>
          </w:rPr>
          <w:t>(一)、资源开发方案</w:t>
        </w:r>
        <w:r>
          <w:tab/>
        </w:r>
        <w:r>
          <w:fldChar w:fldCharType="begin"/>
        </w:r>
        <w:r>
          <w:instrText xml:space="preserve"> PAGEREF _Toc21930 \h </w:instrText>
        </w:r>
        <w:r>
          <w:fldChar w:fldCharType="separate"/>
        </w:r>
        <w:r>
          <w:t>4</w:t>
        </w:r>
        <w:r>
          <w:fldChar w:fldCharType="end"/>
        </w:r>
      </w:hyperlink>
    </w:p>
    <w:p>
      <w:pPr>
        <w:pStyle w:val="TOC2"/>
        <w:tabs>
          <w:tab w:val="right" w:leader="dot" w:pos="8306"/>
        </w:tabs>
      </w:pPr>
      <w:hyperlink w:anchor="_Toc24936" w:history="1">
        <w:r>
          <w:rPr>
            <w:rFonts w:ascii="仿宋" w:eastAsia="仿宋" w:hAnsi="仿宋" w:cs="仿宋" w:hint="eastAsia"/>
            <w:lang w:eastAsia="zh-CN"/>
          </w:rPr>
          <w:t>(二)、资源利用方案</w:t>
        </w:r>
        <w:r>
          <w:tab/>
        </w:r>
        <w:r>
          <w:fldChar w:fldCharType="begin"/>
        </w:r>
        <w:r>
          <w:instrText xml:space="preserve"> PAGEREF _Toc24936 \h </w:instrText>
        </w:r>
        <w:r>
          <w:fldChar w:fldCharType="separate"/>
        </w:r>
        <w:r>
          <w:t>4</w:t>
        </w:r>
        <w:r>
          <w:fldChar w:fldCharType="end"/>
        </w:r>
      </w:hyperlink>
    </w:p>
    <w:p>
      <w:pPr>
        <w:pStyle w:val="TOC2"/>
        <w:tabs>
          <w:tab w:val="right" w:leader="dot" w:pos="8306"/>
        </w:tabs>
      </w:pPr>
      <w:hyperlink w:anchor="_Toc1360" w:history="1">
        <w:r>
          <w:rPr>
            <w:rFonts w:ascii="仿宋" w:eastAsia="仿宋" w:hAnsi="仿宋" w:cs="仿宋" w:hint="eastAsia"/>
            <w:lang w:eastAsia="zh-CN"/>
          </w:rPr>
          <w:t>(三)、资源节约措施</w:t>
        </w:r>
        <w:r>
          <w:tab/>
        </w:r>
        <w:r>
          <w:fldChar w:fldCharType="begin"/>
        </w:r>
        <w:r>
          <w:instrText xml:space="preserve"> PAGEREF _Toc1360 \h </w:instrText>
        </w:r>
        <w:r>
          <w:fldChar w:fldCharType="separate"/>
        </w:r>
        <w:r>
          <w:t>5</w:t>
        </w:r>
        <w:r>
          <w:fldChar w:fldCharType="end"/>
        </w:r>
      </w:hyperlink>
    </w:p>
    <w:p>
      <w:pPr>
        <w:pStyle w:val="TOC1"/>
        <w:tabs>
          <w:tab w:val="right" w:leader="dot" w:pos="8306"/>
        </w:tabs>
      </w:pPr>
      <w:hyperlink w:anchor="_Toc10144" w:history="1">
        <w:r>
          <w:rPr>
            <w:rFonts w:ascii="仿宋" w:eastAsia="仿宋" w:hAnsi="仿宋" w:cs="仿宋" w:hint="eastAsia"/>
            <w:lang w:eastAsia="zh-CN"/>
          </w:rPr>
          <w:t>二、节能方案分析</w:t>
        </w:r>
        <w:r>
          <w:tab/>
        </w:r>
        <w:r>
          <w:fldChar w:fldCharType="begin"/>
        </w:r>
        <w:r>
          <w:instrText xml:space="preserve"> PAGEREF _Toc10144 \h </w:instrText>
        </w:r>
        <w:r>
          <w:fldChar w:fldCharType="separate"/>
        </w:r>
        <w:r>
          <w:t>6</w:t>
        </w:r>
        <w:r>
          <w:fldChar w:fldCharType="end"/>
        </w:r>
      </w:hyperlink>
    </w:p>
    <w:p>
      <w:pPr>
        <w:pStyle w:val="TOC2"/>
        <w:tabs>
          <w:tab w:val="right" w:leader="dot" w:pos="8306"/>
        </w:tabs>
      </w:pPr>
      <w:hyperlink w:anchor="_Toc11333" w:history="1">
        <w:r>
          <w:rPr>
            <w:rFonts w:ascii="仿宋" w:eastAsia="仿宋" w:hAnsi="仿宋" w:cs="仿宋" w:hint="eastAsia"/>
            <w:lang w:eastAsia="zh-CN"/>
          </w:rPr>
          <w:t>(一)、用能标准和节能规范</w:t>
        </w:r>
        <w:r>
          <w:tab/>
        </w:r>
        <w:r>
          <w:fldChar w:fldCharType="begin"/>
        </w:r>
        <w:r>
          <w:instrText xml:space="preserve"> PAGEREF _Toc11333 \h </w:instrText>
        </w:r>
        <w:r>
          <w:fldChar w:fldCharType="separate"/>
        </w:r>
        <w:r>
          <w:t>6</w:t>
        </w:r>
        <w:r>
          <w:fldChar w:fldCharType="end"/>
        </w:r>
      </w:hyperlink>
    </w:p>
    <w:p>
      <w:pPr>
        <w:pStyle w:val="TOC2"/>
        <w:tabs>
          <w:tab w:val="right" w:leader="dot" w:pos="8306"/>
        </w:tabs>
      </w:pPr>
      <w:hyperlink w:anchor="_Toc23182" w:history="1">
        <w:r>
          <w:rPr>
            <w:rFonts w:ascii="仿宋" w:eastAsia="仿宋" w:hAnsi="仿宋" w:cs="仿宋" w:hint="eastAsia"/>
            <w:lang w:eastAsia="zh-CN"/>
          </w:rPr>
          <w:t>(二)、能耗状况和能耗指标分析</w:t>
        </w:r>
        <w:r>
          <w:tab/>
        </w:r>
        <w:r>
          <w:fldChar w:fldCharType="begin"/>
        </w:r>
        <w:r>
          <w:instrText xml:space="preserve"> PAGEREF _Toc23182 \h </w:instrText>
        </w:r>
        <w:r>
          <w:fldChar w:fldCharType="separate"/>
        </w:r>
        <w:r>
          <w:t>7</w:t>
        </w:r>
        <w:r>
          <w:fldChar w:fldCharType="end"/>
        </w:r>
      </w:hyperlink>
    </w:p>
    <w:p>
      <w:pPr>
        <w:pStyle w:val="TOC2"/>
        <w:tabs>
          <w:tab w:val="right" w:leader="dot" w:pos="8306"/>
        </w:tabs>
      </w:pPr>
      <w:hyperlink w:anchor="_Toc24125" w:history="1">
        <w:r>
          <w:rPr>
            <w:rFonts w:ascii="仿宋" w:eastAsia="仿宋" w:hAnsi="仿宋" w:cs="仿宋" w:hint="eastAsia"/>
            <w:lang w:eastAsia="zh-CN"/>
          </w:rPr>
          <w:t>(三)、节能措施和节能效果分析</w:t>
        </w:r>
        <w:r>
          <w:tab/>
        </w:r>
        <w:r>
          <w:fldChar w:fldCharType="begin"/>
        </w:r>
        <w:r>
          <w:instrText xml:space="preserve"> PAGEREF _Toc24125 \h </w:instrText>
        </w:r>
        <w:r>
          <w:fldChar w:fldCharType="separate"/>
        </w:r>
        <w:r>
          <w:t>7</w:t>
        </w:r>
        <w:r>
          <w:fldChar w:fldCharType="end"/>
        </w:r>
      </w:hyperlink>
    </w:p>
    <w:p>
      <w:pPr>
        <w:pStyle w:val="TOC1"/>
        <w:tabs>
          <w:tab w:val="right" w:leader="dot" w:pos="8306"/>
        </w:tabs>
      </w:pPr>
      <w:hyperlink w:anchor="_Toc7678" w:history="1">
        <w:r>
          <w:rPr>
            <w:rFonts w:ascii="仿宋" w:eastAsia="仿宋" w:hAnsi="仿宋" w:cs="仿宋" w:hint="eastAsia"/>
            <w:lang w:eastAsia="zh-CN"/>
          </w:rPr>
          <w:t>三、工艺分析</w:t>
        </w:r>
        <w:r>
          <w:tab/>
        </w:r>
        <w:r>
          <w:fldChar w:fldCharType="begin"/>
        </w:r>
        <w:r>
          <w:instrText xml:space="preserve"> PAGEREF _Toc7678 \h </w:instrText>
        </w:r>
        <w:r>
          <w:fldChar w:fldCharType="separate"/>
        </w:r>
        <w:r>
          <w:t>9</w:t>
        </w:r>
        <w:r>
          <w:fldChar w:fldCharType="end"/>
        </w:r>
      </w:hyperlink>
    </w:p>
    <w:p>
      <w:pPr>
        <w:pStyle w:val="TOC2"/>
        <w:tabs>
          <w:tab w:val="right" w:leader="dot" w:pos="8306"/>
        </w:tabs>
      </w:pPr>
      <w:hyperlink w:anchor="_Toc23294" w:history="1">
        <w:r>
          <w:rPr>
            <w:rFonts w:ascii="仿宋" w:eastAsia="仿宋" w:hAnsi="仿宋" w:cs="仿宋" w:hint="eastAsia"/>
            <w:lang w:eastAsia="zh-CN"/>
          </w:rPr>
          <w:t>(一)、技术管理特点</w:t>
        </w:r>
        <w:r>
          <w:tab/>
        </w:r>
        <w:r>
          <w:fldChar w:fldCharType="begin"/>
        </w:r>
        <w:r>
          <w:instrText xml:space="preserve"> PAGEREF _Toc23294 \h </w:instrText>
        </w:r>
        <w:r>
          <w:fldChar w:fldCharType="separate"/>
        </w:r>
        <w:r>
          <w:t>9</w:t>
        </w:r>
        <w:r>
          <w:fldChar w:fldCharType="end"/>
        </w:r>
      </w:hyperlink>
    </w:p>
    <w:p>
      <w:pPr>
        <w:pStyle w:val="TOC2"/>
        <w:tabs>
          <w:tab w:val="right" w:leader="dot" w:pos="8306"/>
        </w:tabs>
      </w:pPr>
      <w:hyperlink w:anchor="_Toc22823" w:history="1">
        <w:r>
          <w:rPr>
            <w:rFonts w:ascii="仿宋" w:eastAsia="仿宋" w:hAnsi="仿宋" w:cs="仿宋" w:hint="eastAsia"/>
            <w:lang w:eastAsia="zh-CN"/>
          </w:rPr>
          <w:t>(二)、钙氧化物项目工艺技术设计方案</w:t>
        </w:r>
        <w:r>
          <w:tab/>
        </w:r>
        <w:r>
          <w:fldChar w:fldCharType="begin"/>
        </w:r>
        <w:r>
          <w:instrText xml:space="preserve"> PAGEREF _Toc22823 \h </w:instrText>
        </w:r>
        <w:r>
          <w:fldChar w:fldCharType="separate"/>
        </w:r>
        <w:r>
          <w:t>10</w:t>
        </w:r>
        <w:r>
          <w:fldChar w:fldCharType="end"/>
        </w:r>
      </w:hyperlink>
    </w:p>
    <w:p>
      <w:pPr>
        <w:pStyle w:val="TOC2"/>
        <w:tabs>
          <w:tab w:val="right" w:leader="dot" w:pos="8306"/>
        </w:tabs>
      </w:pPr>
      <w:hyperlink w:anchor="_Toc349" w:history="1">
        <w:r>
          <w:rPr>
            <w:rFonts w:ascii="仿宋" w:eastAsia="仿宋" w:hAnsi="仿宋" w:cs="仿宋" w:hint="eastAsia"/>
            <w:lang w:eastAsia="zh-CN"/>
          </w:rPr>
          <w:t>(三)、设备选型方案</w:t>
        </w:r>
        <w:r>
          <w:tab/>
        </w:r>
        <w:r>
          <w:fldChar w:fldCharType="begin"/>
        </w:r>
        <w:r>
          <w:instrText xml:space="preserve"> PAGEREF _Toc349 \h </w:instrText>
        </w:r>
        <w:r>
          <w:fldChar w:fldCharType="separate"/>
        </w:r>
        <w:r>
          <w:t>11</w:t>
        </w:r>
        <w:r>
          <w:fldChar w:fldCharType="end"/>
        </w:r>
      </w:hyperlink>
    </w:p>
    <w:p>
      <w:pPr>
        <w:pStyle w:val="TOC1"/>
        <w:tabs>
          <w:tab w:val="right" w:leader="dot" w:pos="8306"/>
        </w:tabs>
      </w:pPr>
      <w:hyperlink w:anchor="_Toc6683" w:history="1">
        <w:r>
          <w:rPr>
            <w:rFonts w:ascii="仿宋" w:eastAsia="仿宋" w:hAnsi="仿宋" w:cs="仿宋" w:hint="eastAsia"/>
            <w:lang w:eastAsia="zh-CN"/>
          </w:rPr>
          <w:t>四、钙氧化物行业背景及市场分析</w:t>
        </w:r>
        <w:r>
          <w:tab/>
        </w:r>
        <w:r>
          <w:fldChar w:fldCharType="begin"/>
        </w:r>
        <w:r>
          <w:instrText xml:space="preserve"> PAGEREF _Toc6683 \h </w:instrText>
        </w:r>
        <w:r>
          <w:fldChar w:fldCharType="separate"/>
        </w:r>
        <w:r>
          <w:t>11</w:t>
        </w:r>
        <w:r>
          <w:fldChar w:fldCharType="end"/>
        </w:r>
      </w:hyperlink>
    </w:p>
    <w:p>
      <w:pPr>
        <w:pStyle w:val="TOC2"/>
        <w:tabs>
          <w:tab w:val="right" w:leader="dot" w:pos="8306"/>
        </w:tabs>
      </w:pPr>
      <w:hyperlink w:anchor="_Toc28528" w:history="1">
        <w:r>
          <w:rPr>
            <w:rFonts w:ascii="仿宋" w:eastAsia="仿宋" w:hAnsi="仿宋" w:cs="仿宋" w:hint="eastAsia"/>
            <w:lang w:eastAsia="zh-CN"/>
          </w:rPr>
          <w:t>(一)、钙氧化物行业创新驱动</w:t>
        </w:r>
        <w:r>
          <w:tab/>
        </w:r>
        <w:r>
          <w:fldChar w:fldCharType="begin"/>
        </w:r>
        <w:r>
          <w:instrText xml:space="preserve"> PAGEREF _Toc28528 \h </w:instrText>
        </w:r>
        <w:r>
          <w:fldChar w:fldCharType="separate"/>
        </w:r>
        <w:r>
          <w:t>11</w:t>
        </w:r>
        <w:r>
          <w:fldChar w:fldCharType="end"/>
        </w:r>
      </w:hyperlink>
    </w:p>
    <w:p>
      <w:pPr>
        <w:pStyle w:val="TOC2"/>
        <w:tabs>
          <w:tab w:val="right" w:leader="dot" w:pos="8306"/>
        </w:tabs>
      </w:pPr>
      <w:hyperlink w:anchor="_Toc21947" w:history="1">
        <w:r>
          <w:rPr>
            <w:rFonts w:ascii="仿宋" w:eastAsia="仿宋" w:hAnsi="仿宋" w:cs="仿宋" w:hint="eastAsia"/>
            <w:lang w:eastAsia="zh-CN"/>
          </w:rPr>
          <w:t>(二)、钙氧化物行业发展现状</w:t>
        </w:r>
        <w:r>
          <w:tab/>
        </w:r>
        <w:r>
          <w:fldChar w:fldCharType="begin"/>
        </w:r>
        <w:r>
          <w:instrText xml:space="preserve"> PAGEREF _Toc21947 \h </w:instrText>
        </w:r>
        <w:r>
          <w:fldChar w:fldCharType="separate"/>
        </w:r>
        <w:r>
          <w:t>12</w:t>
        </w:r>
        <w:r>
          <w:fldChar w:fldCharType="end"/>
        </w:r>
      </w:hyperlink>
    </w:p>
    <w:p>
      <w:pPr>
        <w:pStyle w:val="TOC2"/>
        <w:tabs>
          <w:tab w:val="right" w:leader="dot" w:pos="8306"/>
        </w:tabs>
      </w:pPr>
      <w:hyperlink w:anchor="_Toc24873" w:history="1">
        <w:r>
          <w:rPr>
            <w:rFonts w:ascii="仿宋" w:eastAsia="仿宋" w:hAnsi="仿宋" w:cs="仿宋" w:hint="eastAsia"/>
            <w:lang w:eastAsia="zh-CN"/>
          </w:rPr>
          <w:t>(三)、钙氧化物行业高质量发展</w:t>
        </w:r>
        <w:r>
          <w:tab/>
        </w:r>
        <w:r>
          <w:fldChar w:fldCharType="begin"/>
        </w:r>
        <w:r>
          <w:instrText xml:space="preserve"> PAGEREF _Toc24873 \h </w:instrText>
        </w:r>
        <w:r>
          <w:fldChar w:fldCharType="separate"/>
        </w:r>
        <w:r>
          <w:t>13</w:t>
        </w:r>
        <w:r>
          <w:fldChar w:fldCharType="end"/>
        </w:r>
      </w:hyperlink>
    </w:p>
    <w:p>
      <w:pPr>
        <w:pStyle w:val="TOC2"/>
        <w:tabs>
          <w:tab w:val="right" w:leader="dot" w:pos="8306"/>
        </w:tabs>
      </w:pPr>
      <w:hyperlink w:anchor="_Toc28765" w:history="1">
        <w:r>
          <w:rPr>
            <w:rFonts w:ascii="仿宋" w:eastAsia="仿宋" w:hAnsi="仿宋" w:cs="仿宋" w:hint="eastAsia"/>
            <w:lang w:eastAsia="zh-CN"/>
          </w:rPr>
          <w:t>(四)、钙氧化物行业产业链分析</w:t>
        </w:r>
        <w:r>
          <w:tab/>
        </w:r>
        <w:r>
          <w:fldChar w:fldCharType="begin"/>
        </w:r>
        <w:r>
          <w:instrText xml:space="preserve"> PAGEREF _Toc28765 \h </w:instrText>
        </w:r>
        <w:r>
          <w:fldChar w:fldCharType="separate"/>
        </w:r>
        <w:r>
          <w:t>14</w:t>
        </w:r>
        <w:r>
          <w:fldChar w:fldCharType="end"/>
        </w:r>
      </w:hyperlink>
    </w:p>
    <w:p>
      <w:pPr>
        <w:pStyle w:val="TOC2"/>
        <w:tabs>
          <w:tab w:val="right" w:leader="dot" w:pos="8306"/>
        </w:tabs>
      </w:pPr>
      <w:hyperlink w:anchor="_Toc10486" w:history="1">
        <w:r>
          <w:rPr>
            <w:rFonts w:ascii="仿宋" w:eastAsia="仿宋" w:hAnsi="仿宋" w:cs="仿宋" w:hint="eastAsia"/>
            <w:lang w:eastAsia="zh-CN"/>
          </w:rPr>
          <w:t>(五)、钙氧化物行业发展方向</w:t>
        </w:r>
        <w:r>
          <w:tab/>
        </w:r>
        <w:r>
          <w:fldChar w:fldCharType="begin"/>
        </w:r>
        <w:r>
          <w:instrText xml:space="preserve"> PAGEREF _Toc10486 \h </w:instrText>
        </w:r>
        <w:r>
          <w:fldChar w:fldCharType="separate"/>
        </w:r>
        <w:r>
          <w:t>15</w:t>
        </w:r>
        <w:r>
          <w:fldChar w:fldCharType="end"/>
        </w:r>
      </w:hyperlink>
    </w:p>
    <w:p>
      <w:pPr>
        <w:pStyle w:val="TOC2"/>
        <w:tabs>
          <w:tab w:val="right" w:leader="dot" w:pos="8306"/>
        </w:tabs>
      </w:pPr>
      <w:hyperlink w:anchor="_Toc7295" w:history="1">
        <w:r>
          <w:rPr>
            <w:rFonts w:ascii="仿宋" w:eastAsia="仿宋" w:hAnsi="仿宋" w:cs="仿宋" w:hint="eastAsia"/>
            <w:lang w:eastAsia="zh-CN"/>
          </w:rPr>
          <w:t>(六)、钙氧化物行业前景</w:t>
        </w:r>
        <w:r>
          <w:tab/>
        </w:r>
        <w:r>
          <w:fldChar w:fldCharType="begin"/>
        </w:r>
        <w:r>
          <w:instrText xml:space="preserve"> PAGEREF _Toc7295 \h </w:instrText>
        </w:r>
        <w:r>
          <w:fldChar w:fldCharType="separate"/>
        </w:r>
        <w:r>
          <w:t>17</w:t>
        </w:r>
        <w:r>
          <w:fldChar w:fldCharType="end"/>
        </w:r>
      </w:hyperlink>
    </w:p>
    <w:p>
      <w:pPr>
        <w:pStyle w:val="TOC2"/>
        <w:tabs>
          <w:tab w:val="right" w:leader="dot" w:pos="8306"/>
        </w:tabs>
      </w:pPr>
      <w:hyperlink w:anchor="_Toc14866" w:history="1">
        <w:r>
          <w:rPr>
            <w:rFonts w:ascii="仿宋" w:eastAsia="仿宋" w:hAnsi="仿宋" w:cs="仿宋" w:hint="eastAsia"/>
            <w:lang w:eastAsia="zh-CN"/>
          </w:rPr>
          <w:t>(七)、钙氧化物行业发展趋势</w:t>
        </w:r>
        <w:r>
          <w:tab/>
        </w:r>
        <w:r>
          <w:fldChar w:fldCharType="begin"/>
        </w:r>
        <w:r>
          <w:instrText xml:space="preserve"> PAGEREF _Toc14866 \h </w:instrText>
        </w:r>
        <w:r>
          <w:fldChar w:fldCharType="separate"/>
        </w:r>
        <w:r>
          <w:t>19</w:t>
        </w:r>
        <w:r>
          <w:fldChar w:fldCharType="end"/>
        </w:r>
      </w:hyperlink>
    </w:p>
    <w:p>
      <w:pPr>
        <w:pStyle w:val="TOC1"/>
        <w:tabs>
          <w:tab w:val="right" w:leader="dot" w:pos="8306"/>
        </w:tabs>
      </w:pPr>
      <w:hyperlink w:anchor="_Toc18497" w:history="1">
        <w:r>
          <w:rPr>
            <w:rFonts w:ascii="仿宋" w:eastAsia="仿宋" w:hAnsi="仿宋" w:cs="仿宋" w:hint="eastAsia"/>
            <w:lang w:eastAsia="zh-CN"/>
          </w:rPr>
          <w:t>五、钙氧化物项目概论</w:t>
        </w:r>
        <w:r>
          <w:tab/>
        </w:r>
        <w:r>
          <w:fldChar w:fldCharType="begin"/>
        </w:r>
        <w:r>
          <w:instrText xml:space="preserve"> PAGEREF _Toc18497 \h </w:instrText>
        </w:r>
        <w:r>
          <w:fldChar w:fldCharType="separate"/>
        </w:r>
        <w:r>
          <w:t>21</w:t>
        </w:r>
        <w:r>
          <w:fldChar w:fldCharType="end"/>
        </w:r>
      </w:hyperlink>
    </w:p>
    <w:p>
      <w:pPr>
        <w:pStyle w:val="TOC2"/>
        <w:tabs>
          <w:tab w:val="right" w:leader="dot" w:pos="8306"/>
        </w:tabs>
      </w:pPr>
      <w:hyperlink w:anchor="_Toc15020" w:history="1">
        <w:r>
          <w:rPr>
            <w:rFonts w:ascii="仿宋" w:eastAsia="仿宋" w:hAnsi="仿宋" w:cs="仿宋" w:hint="eastAsia"/>
            <w:lang w:eastAsia="zh-CN"/>
          </w:rPr>
          <w:t>(一)、创新计划及钙氧化物项目性质</w:t>
        </w:r>
        <w:r>
          <w:tab/>
        </w:r>
        <w:r>
          <w:fldChar w:fldCharType="begin"/>
        </w:r>
        <w:r>
          <w:instrText xml:space="preserve"> PAGEREF _Toc15020 \h </w:instrText>
        </w:r>
        <w:r>
          <w:fldChar w:fldCharType="separate"/>
        </w:r>
        <w:r>
          <w:t>21</w:t>
        </w:r>
        <w:r>
          <w:fldChar w:fldCharType="end"/>
        </w:r>
      </w:hyperlink>
    </w:p>
    <w:p>
      <w:pPr>
        <w:pStyle w:val="TOC2"/>
        <w:tabs>
          <w:tab w:val="right" w:leader="dot" w:pos="8306"/>
        </w:tabs>
      </w:pPr>
      <w:hyperlink w:anchor="_Toc22394" w:history="1">
        <w:r>
          <w:rPr>
            <w:rFonts w:ascii="仿宋" w:eastAsia="仿宋" w:hAnsi="仿宋" w:cs="仿宋" w:hint="eastAsia"/>
            <w:lang w:eastAsia="zh-CN"/>
          </w:rPr>
          <w:t>(二)、主管单位与钙氧化物项目执行方</w:t>
        </w:r>
        <w:r>
          <w:tab/>
        </w:r>
        <w:r>
          <w:fldChar w:fldCharType="begin"/>
        </w:r>
        <w:r>
          <w:instrText xml:space="preserve"> PAGEREF _Toc22394 \h </w:instrText>
        </w:r>
        <w:r>
          <w:fldChar w:fldCharType="separate"/>
        </w:r>
        <w:r>
          <w:t>22</w:t>
        </w:r>
        <w:r>
          <w:fldChar w:fldCharType="end"/>
        </w:r>
      </w:hyperlink>
    </w:p>
    <w:p>
      <w:pPr>
        <w:pStyle w:val="TOC2"/>
        <w:tabs>
          <w:tab w:val="right" w:leader="dot" w:pos="8306"/>
        </w:tabs>
      </w:pPr>
      <w:hyperlink w:anchor="_Toc1046" w:history="1">
        <w:r>
          <w:rPr>
            <w:rFonts w:ascii="仿宋" w:eastAsia="仿宋" w:hAnsi="仿宋" w:cs="仿宋" w:hint="eastAsia"/>
            <w:lang w:eastAsia="zh-CN"/>
          </w:rPr>
          <w:t>(三)、战略协作伙伴</w:t>
        </w:r>
        <w:r>
          <w:tab/>
        </w:r>
        <w:r>
          <w:fldChar w:fldCharType="begin"/>
        </w:r>
        <w:r>
          <w:instrText xml:space="preserve"> PAGEREF _Toc1046 \h </w:instrText>
        </w:r>
        <w:r>
          <w:fldChar w:fldCharType="separate"/>
        </w:r>
        <w:r>
          <w:t>23</w:t>
        </w:r>
        <w:r>
          <w:fldChar w:fldCharType="end"/>
        </w:r>
      </w:hyperlink>
    </w:p>
    <w:p>
      <w:pPr>
        <w:pStyle w:val="TOC2"/>
        <w:tabs>
          <w:tab w:val="right" w:leader="dot" w:pos="8306"/>
        </w:tabs>
      </w:pPr>
      <w:hyperlink w:anchor="_Toc6048" w:history="1">
        <w:r>
          <w:rPr>
            <w:rFonts w:ascii="仿宋" w:eastAsia="仿宋" w:hAnsi="仿宋" w:cs="仿宋" w:hint="eastAsia"/>
            <w:lang w:eastAsia="zh-CN"/>
          </w:rPr>
          <w:t>(四)、钙氧化物项目提出背景和合理性</w:t>
        </w:r>
        <w:r>
          <w:tab/>
        </w:r>
        <w:r>
          <w:fldChar w:fldCharType="begin"/>
        </w:r>
        <w:r>
          <w:instrText xml:space="preserve"> PAGEREF _Toc6048 \h </w:instrText>
        </w:r>
        <w:r>
          <w:fldChar w:fldCharType="separate"/>
        </w:r>
        <w:r>
          <w:t>24</w:t>
        </w:r>
        <w:r>
          <w:fldChar w:fldCharType="end"/>
        </w:r>
      </w:hyperlink>
    </w:p>
    <w:p>
      <w:pPr>
        <w:pStyle w:val="TOC2"/>
        <w:tabs>
          <w:tab w:val="right" w:leader="dot" w:pos="8306"/>
        </w:tabs>
      </w:pPr>
      <w:hyperlink w:anchor="_Toc27030" w:history="1">
        <w:r>
          <w:rPr>
            <w:rFonts w:ascii="仿宋" w:eastAsia="仿宋" w:hAnsi="仿宋" w:cs="仿宋" w:hint="eastAsia"/>
            <w:lang w:eastAsia="zh-CN"/>
          </w:rPr>
          <w:t>(五)、钙氧化物项目选址和土地综合评估</w:t>
        </w:r>
        <w:r>
          <w:tab/>
        </w:r>
        <w:r>
          <w:fldChar w:fldCharType="begin"/>
        </w:r>
        <w:r>
          <w:instrText xml:space="preserve"> PAGEREF _Toc27030 \h </w:instrText>
        </w:r>
        <w:r>
          <w:fldChar w:fldCharType="separate"/>
        </w:r>
        <w:r>
          <w:t>25</w:t>
        </w:r>
        <w:r>
          <w:fldChar w:fldCharType="end"/>
        </w:r>
      </w:hyperlink>
    </w:p>
    <w:p>
      <w:pPr>
        <w:pStyle w:val="TOC2"/>
        <w:tabs>
          <w:tab w:val="right" w:leader="dot" w:pos="8306"/>
        </w:tabs>
      </w:pPr>
      <w:hyperlink w:anchor="_Toc998" w:history="1">
        <w:r>
          <w:rPr>
            <w:rFonts w:ascii="仿宋" w:eastAsia="仿宋" w:hAnsi="仿宋" w:cs="仿宋" w:hint="eastAsia"/>
            <w:lang w:eastAsia="zh-CN"/>
          </w:rPr>
          <w:t>(六)、土木工程建设目标</w:t>
        </w:r>
        <w:r>
          <w:tab/>
        </w:r>
        <w:r>
          <w:fldChar w:fldCharType="begin"/>
        </w:r>
        <w:r>
          <w:instrText xml:space="preserve"> PAGEREF _Toc998 \h </w:instrText>
        </w:r>
        <w:r>
          <w:fldChar w:fldCharType="separate"/>
        </w:r>
        <w:r>
          <w:t>26</w:t>
        </w:r>
        <w:r>
          <w:fldChar w:fldCharType="end"/>
        </w:r>
      </w:hyperlink>
    </w:p>
    <w:p>
      <w:pPr>
        <w:pStyle w:val="TOC2"/>
        <w:tabs>
          <w:tab w:val="right" w:leader="dot" w:pos="8306"/>
        </w:tabs>
      </w:pPr>
      <w:hyperlink w:anchor="_Toc8848" w:history="1">
        <w:r>
          <w:rPr>
            <w:rFonts w:ascii="仿宋" w:eastAsia="仿宋" w:hAnsi="仿宋" w:cs="仿宋" w:hint="eastAsia"/>
            <w:lang w:eastAsia="zh-CN"/>
          </w:rPr>
          <w:t>(七)、设备采购计划</w:t>
        </w:r>
        <w:r>
          <w:tab/>
        </w:r>
        <w:r>
          <w:fldChar w:fldCharType="begin"/>
        </w:r>
        <w:r>
          <w:instrText xml:space="preserve"> PAGEREF _Toc8848 \h </w:instrText>
        </w:r>
        <w:r>
          <w:fldChar w:fldCharType="separate"/>
        </w:r>
        <w:r>
          <w:t>27</w:t>
        </w:r>
        <w:r>
          <w:fldChar w:fldCharType="end"/>
        </w:r>
      </w:hyperlink>
    </w:p>
    <w:p>
      <w:pPr>
        <w:pStyle w:val="TOC2"/>
        <w:tabs>
          <w:tab w:val="right" w:leader="dot" w:pos="8306"/>
        </w:tabs>
      </w:pPr>
      <w:hyperlink w:anchor="_Toc25393" w:history="1">
        <w:r>
          <w:rPr>
            <w:rFonts w:ascii="仿宋" w:eastAsia="仿宋" w:hAnsi="仿宋" w:cs="仿宋" w:hint="eastAsia"/>
            <w:lang w:eastAsia="zh-CN"/>
          </w:rPr>
          <w:t>(八)、产品规划与开发方案</w:t>
        </w:r>
        <w:r>
          <w:tab/>
        </w:r>
        <w:r>
          <w:fldChar w:fldCharType="begin"/>
        </w:r>
        <w:r>
          <w:instrText xml:space="preserve"> PAGEREF _Toc25393 \h </w:instrText>
        </w:r>
        <w:r>
          <w:fldChar w:fldCharType="separate"/>
        </w:r>
        <w:r>
          <w:t>27</w:t>
        </w:r>
        <w:r>
          <w:fldChar w:fldCharType="end"/>
        </w:r>
      </w:hyperlink>
    </w:p>
    <w:p>
      <w:pPr>
        <w:pStyle w:val="TOC2"/>
        <w:tabs>
          <w:tab w:val="right" w:leader="dot" w:pos="8306"/>
        </w:tabs>
      </w:pPr>
      <w:hyperlink w:anchor="_Toc23326" w:history="1">
        <w:r>
          <w:rPr>
            <w:rFonts w:ascii="仿宋" w:eastAsia="仿宋" w:hAnsi="仿宋" w:cs="仿宋" w:hint="eastAsia"/>
            <w:lang w:eastAsia="zh-CN"/>
          </w:rPr>
          <w:t>(九)、原材料供应保障</w:t>
        </w:r>
        <w:r>
          <w:tab/>
        </w:r>
        <w:r>
          <w:fldChar w:fldCharType="begin"/>
        </w:r>
        <w:r>
          <w:instrText xml:space="preserve"> PAGEREF _Toc23326 \h </w:instrText>
        </w:r>
        <w:r>
          <w:fldChar w:fldCharType="separate"/>
        </w:r>
        <w:r>
          <w:t>27</w:t>
        </w:r>
        <w:r>
          <w:fldChar w:fldCharType="end"/>
        </w:r>
      </w:hyperlink>
    </w:p>
    <w:p>
      <w:pPr>
        <w:pStyle w:val="TOC2"/>
        <w:tabs>
          <w:tab w:val="right" w:leader="dot" w:pos="8306"/>
        </w:tabs>
      </w:pPr>
      <w:hyperlink w:anchor="_Toc22233" w:history="1">
        <w:r>
          <w:rPr>
            <w:rFonts w:ascii="仿宋" w:eastAsia="仿宋" w:hAnsi="仿宋" w:cs="仿宋" w:hint="eastAsia"/>
            <w:lang w:eastAsia="zh-CN"/>
          </w:rPr>
          <w:t>(十)、钙氧化物项目能源消耗分析</w:t>
        </w:r>
        <w:r>
          <w:tab/>
        </w:r>
        <w:r>
          <w:fldChar w:fldCharType="begin"/>
        </w:r>
        <w:r>
          <w:instrText xml:space="preserve"> PAGEREF _Toc22233 \h </w:instrText>
        </w:r>
        <w:r>
          <w:fldChar w:fldCharType="separate"/>
        </w:r>
        <w:r>
          <w:t>28</w:t>
        </w:r>
        <w:r>
          <w:fldChar w:fldCharType="end"/>
        </w:r>
      </w:hyperlink>
    </w:p>
    <w:p>
      <w:pPr>
        <w:pStyle w:val="TOC2"/>
        <w:tabs>
          <w:tab w:val="right" w:leader="dot" w:pos="8306"/>
        </w:tabs>
      </w:pPr>
      <w:hyperlink w:anchor="_Toc18004" w:history="1">
        <w:r>
          <w:rPr>
            <w:rFonts w:ascii="仿宋" w:eastAsia="仿宋" w:hAnsi="仿宋" w:cs="仿宋" w:hint="eastAsia"/>
            <w:lang w:eastAsia="zh-CN"/>
          </w:rPr>
          <w:t>(十一)、环境保护</w:t>
        </w:r>
        <w:r>
          <w:tab/>
        </w:r>
        <w:r>
          <w:fldChar w:fldCharType="begin"/>
        </w:r>
        <w:r>
          <w:instrText xml:space="preserve"> PAGEREF _Toc18004 \h </w:instrText>
        </w:r>
        <w:r>
          <w:fldChar w:fldCharType="separate"/>
        </w:r>
        <w:r>
          <w:t>29</w:t>
        </w:r>
        <w:r>
          <w:fldChar w:fldCharType="end"/>
        </w:r>
      </w:hyperlink>
    </w:p>
    <w:p>
      <w:pPr>
        <w:pStyle w:val="TOC2"/>
        <w:tabs>
          <w:tab w:val="right" w:leader="dot" w:pos="8306"/>
        </w:tabs>
      </w:pPr>
      <w:hyperlink w:anchor="_Toc26704" w:history="1">
        <w:r>
          <w:rPr>
            <w:rFonts w:ascii="仿宋" w:eastAsia="仿宋" w:hAnsi="仿宋" w:cs="仿宋" w:hint="eastAsia"/>
            <w:lang w:eastAsia="zh-CN"/>
          </w:rPr>
          <w:t>(十二)、钙氧化物项目进度规划与执行</w:t>
        </w:r>
        <w:r>
          <w:tab/>
        </w:r>
        <w:r>
          <w:fldChar w:fldCharType="begin"/>
        </w:r>
        <w:r>
          <w:instrText xml:space="preserve"> PAGEREF _Toc26704 \h </w:instrText>
        </w:r>
        <w:r>
          <w:fldChar w:fldCharType="separate"/>
        </w:r>
        <w:r>
          <w:t>30</w:t>
        </w:r>
        <w:r>
          <w:fldChar w:fldCharType="end"/>
        </w:r>
      </w:hyperlink>
    </w:p>
    <w:p>
      <w:pPr>
        <w:pStyle w:val="TOC2"/>
        <w:tabs>
          <w:tab w:val="right" w:leader="dot" w:pos="8306"/>
        </w:tabs>
      </w:pPr>
      <w:hyperlink w:anchor="_Toc10180" w:history="1">
        <w:r>
          <w:rPr>
            <w:rFonts w:ascii="仿宋" w:eastAsia="仿宋" w:hAnsi="仿宋" w:cs="仿宋" w:hint="eastAsia"/>
            <w:lang w:eastAsia="zh-CN"/>
          </w:rPr>
          <w:t>(十三)、经济效益分析与投资预估</w:t>
        </w:r>
        <w:r>
          <w:tab/>
        </w:r>
        <w:r>
          <w:fldChar w:fldCharType="begin"/>
        </w:r>
        <w:r>
          <w:instrText xml:space="preserve"> PAGEREF _Toc10180 \h </w:instrText>
        </w:r>
        <w:r>
          <w:fldChar w:fldCharType="separate"/>
        </w:r>
        <w:r>
          <w:t>31</w:t>
        </w:r>
        <w:r>
          <w:fldChar w:fldCharType="end"/>
        </w:r>
      </w:hyperlink>
    </w:p>
    <w:p>
      <w:pPr>
        <w:pStyle w:val="TOC2"/>
        <w:tabs>
          <w:tab w:val="right" w:leader="dot" w:pos="8306"/>
        </w:tabs>
      </w:pPr>
      <w:hyperlink w:anchor="_Toc21796" w:history="1">
        <w:r>
          <w:rPr>
            <w:rFonts w:ascii="仿宋" w:eastAsia="仿宋" w:hAnsi="仿宋" w:cs="仿宋" w:hint="eastAsia"/>
            <w:lang w:eastAsia="zh-CN"/>
          </w:rPr>
          <w:t>(十四)、报告详解与解释</w:t>
        </w:r>
        <w:r>
          <w:tab/>
        </w:r>
        <w:r>
          <w:fldChar w:fldCharType="begin"/>
        </w:r>
        <w:r>
          <w:instrText xml:space="preserve"> PAGEREF _Toc21796 \h </w:instrText>
        </w:r>
        <w:r>
          <w:fldChar w:fldCharType="separate"/>
        </w:r>
        <w:r>
          <w:t>32</w:t>
        </w:r>
        <w:r>
          <w:fldChar w:fldCharType="end"/>
        </w:r>
      </w:hyperlink>
    </w:p>
    <w:p>
      <w:pPr>
        <w:pStyle w:val="TOC1"/>
        <w:tabs>
          <w:tab w:val="right" w:leader="dot" w:pos="8306"/>
        </w:tabs>
      </w:pPr>
      <w:hyperlink w:anchor="_Toc13819" w:history="1">
        <w:r>
          <w:rPr>
            <w:rFonts w:ascii="仿宋" w:eastAsia="仿宋" w:hAnsi="仿宋" w:cs="仿宋" w:hint="eastAsia"/>
            <w:lang w:eastAsia="zh-CN"/>
          </w:rPr>
          <w:t>六、钙氧化物行业行业发展形势</w:t>
        </w:r>
        <w:r>
          <w:tab/>
        </w:r>
        <w:r>
          <w:fldChar w:fldCharType="begin"/>
        </w:r>
        <w:r>
          <w:instrText xml:space="preserve"> PAGEREF _Toc13819 \h </w:instrText>
        </w:r>
        <w:r>
          <w:fldChar w:fldCharType="separate"/>
        </w:r>
        <w:r>
          <w:t>33</w:t>
        </w:r>
        <w:r>
          <w:fldChar w:fldCharType="end"/>
        </w:r>
      </w:hyperlink>
    </w:p>
    <w:p>
      <w:pPr>
        <w:pStyle w:val="TOC2"/>
        <w:tabs>
          <w:tab w:val="right" w:leader="dot" w:pos="8306"/>
        </w:tabs>
      </w:pPr>
      <w:hyperlink w:anchor="_Toc5117" w:history="1">
        <w:r>
          <w:rPr>
            <w:rFonts w:ascii="仿宋" w:eastAsia="仿宋" w:hAnsi="仿宋" w:cs="仿宋" w:hint="eastAsia"/>
            <w:lang w:eastAsia="zh-CN"/>
          </w:rPr>
          <w:t>(一)、市场规模扩大</w:t>
        </w:r>
        <w:r>
          <w:tab/>
        </w:r>
        <w:r>
          <w:fldChar w:fldCharType="begin"/>
        </w:r>
        <w:r>
          <w:instrText xml:space="preserve"> PAGEREF _Toc5117 \h </w:instrText>
        </w:r>
        <w:r>
          <w:fldChar w:fldCharType="separate"/>
        </w:r>
        <w:r>
          <w:t>33</w:t>
        </w:r>
        <w:r>
          <w:fldChar w:fldCharType="end"/>
        </w:r>
      </w:hyperlink>
    </w:p>
    <w:p>
      <w:pPr>
        <w:pStyle w:val="TOC2"/>
        <w:tabs>
          <w:tab w:val="right" w:leader="dot" w:pos="8306"/>
        </w:tabs>
      </w:pPr>
      <w:hyperlink w:anchor="_Toc1553" w:history="1">
        <w:r>
          <w:rPr>
            <w:rFonts w:ascii="仿宋" w:eastAsia="仿宋" w:hAnsi="仿宋" w:cs="仿宋" w:hint="eastAsia"/>
            <w:lang w:eastAsia="zh-CN"/>
          </w:rPr>
          <w:t>(二)、消费升级趋势明显</w:t>
        </w:r>
        <w:r>
          <w:tab/>
        </w:r>
        <w:r>
          <w:fldChar w:fldCharType="begin"/>
        </w:r>
        <w:r>
          <w:instrText xml:space="preserve"> PAGEREF _Toc1553 \h </w:instrText>
        </w:r>
        <w:r>
          <w:fldChar w:fldCharType="separate"/>
        </w:r>
        <w:r>
          <w:t>33</w:t>
        </w:r>
        <w:r>
          <w:fldChar w:fldCharType="end"/>
        </w:r>
      </w:hyperlink>
    </w:p>
    <w:p>
      <w:pPr>
        <w:pStyle w:val="TOC2"/>
        <w:tabs>
          <w:tab w:val="right" w:leader="dot" w:pos="8306"/>
        </w:tabs>
      </w:pPr>
      <w:hyperlink w:anchor="_Toc8827" w:history="1">
        <w:r>
          <w:rPr>
            <w:rFonts w:ascii="仿宋" w:eastAsia="仿宋" w:hAnsi="仿宋" w:cs="仿宋" w:hint="eastAsia"/>
            <w:lang w:eastAsia="zh-CN"/>
          </w:rPr>
          <w:t>(三)、智能化发展势头迅猛</w:t>
        </w:r>
        <w:r>
          <w:tab/>
        </w:r>
        <w:r>
          <w:fldChar w:fldCharType="begin"/>
        </w:r>
        <w:r>
          <w:instrText xml:space="preserve"> PAGEREF _Toc8827 \h </w:instrText>
        </w:r>
        <w:r>
          <w:fldChar w:fldCharType="separate"/>
        </w:r>
        <w:r>
          <w:t>34</w:t>
        </w:r>
        <w:r>
          <w:fldChar w:fldCharType="end"/>
        </w:r>
      </w:hyperlink>
    </w:p>
    <w:p>
      <w:pPr>
        <w:pStyle w:val="TOC2"/>
        <w:tabs>
          <w:tab w:val="right" w:leader="dot" w:pos="8306"/>
        </w:tabs>
      </w:pPr>
      <w:hyperlink w:anchor="_Toc28796" w:history="1">
        <w:r>
          <w:rPr>
            <w:rFonts w:ascii="仿宋" w:eastAsia="仿宋" w:hAnsi="仿宋" w:cs="仿宋" w:hint="eastAsia"/>
            <w:lang w:eastAsia="zh-CN"/>
          </w:rPr>
          <w:t>(四)、品牌竞争日趋激烈</w:t>
        </w:r>
        <w:r>
          <w:tab/>
        </w:r>
        <w:r>
          <w:fldChar w:fldCharType="begin"/>
        </w:r>
        <w:r>
          <w:instrText xml:space="preserve"> PAGEREF _Toc28796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32" w:history="1">
        <w:r>
          <w:rPr>
            <w:rFonts w:ascii="仿宋" w:eastAsia="仿宋" w:hAnsi="仿宋" w:cs="仿宋" w:hint="eastAsia"/>
            <w:lang w:eastAsia="zh-CN"/>
          </w:rPr>
          <w:t>(五)、环保意识增强</w:t>
        </w:r>
        <w:r>
          <w:tab/>
        </w:r>
        <w:r>
          <w:fldChar w:fldCharType="begin"/>
        </w:r>
        <w:r>
          <w:instrText xml:space="preserve"> PAGEREF _Toc27432 \h </w:instrText>
        </w:r>
        <w:r>
          <w:fldChar w:fldCharType="separate"/>
        </w:r>
        <w:r>
          <w:t>34</w:t>
        </w:r>
        <w:r>
          <w:fldChar w:fldCharType="end"/>
        </w:r>
      </w:hyperlink>
    </w:p>
    <w:p>
      <w:pPr>
        <w:pStyle w:val="TOC1"/>
        <w:tabs>
          <w:tab w:val="right" w:leader="dot" w:pos="8306"/>
        </w:tabs>
      </w:pPr>
      <w:hyperlink w:anchor="_Toc8652" w:history="1">
        <w:r>
          <w:rPr>
            <w:rFonts w:ascii="仿宋" w:eastAsia="仿宋" w:hAnsi="仿宋" w:cs="仿宋" w:hint="eastAsia"/>
            <w:lang w:eastAsia="zh-CN"/>
          </w:rPr>
          <w:t>七、发展规划分析</w:t>
        </w:r>
        <w:r>
          <w:tab/>
        </w:r>
        <w:r>
          <w:fldChar w:fldCharType="begin"/>
        </w:r>
        <w:r>
          <w:instrText xml:space="preserve"> PAGEREF _Toc8652 \h </w:instrText>
        </w:r>
        <w:r>
          <w:fldChar w:fldCharType="separate"/>
        </w:r>
        <w:r>
          <w:t>34</w:t>
        </w:r>
        <w:r>
          <w:fldChar w:fldCharType="end"/>
        </w:r>
      </w:hyperlink>
    </w:p>
    <w:p>
      <w:pPr>
        <w:pStyle w:val="TOC2"/>
        <w:tabs>
          <w:tab w:val="right" w:leader="dot" w:pos="8306"/>
        </w:tabs>
      </w:pPr>
      <w:hyperlink w:anchor="_Toc19415" w:history="1">
        <w:r>
          <w:rPr>
            <w:rFonts w:ascii="仿宋" w:eastAsia="仿宋" w:hAnsi="仿宋" w:cs="仿宋" w:hint="eastAsia"/>
            <w:lang w:eastAsia="zh-CN"/>
          </w:rPr>
          <w:t>(一)、公司发展规划</w:t>
        </w:r>
        <w:r>
          <w:tab/>
        </w:r>
        <w:r>
          <w:fldChar w:fldCharType="begin"/>
        </w:r>
        <w:r>
          <w:instrText xml:space="preserve"> PAGEREF _Toc19415 \h </w:instrText>
        </w:r>
        <w:r>
          <w:fldChar w:fldCharType="separate"/>
        </w:r>
        <w:r>
          <w:t>34</w:t>
        </w:r>
        <w:r>
          <w:fldChar w:fldCharType="end"/>
        </w:r>
      </w:hyperlink>
    </w:p>
    <w:p>
      <w:pPr>
        <w:pStyle w:val="TOC2"/>
        <w:tabs>
          <w:tab w:val="right" w:leader="dot" w:pos="8306"/>
        </w:tabs>
      </w:pPr>
      <w:hyperlink w:anchor="_Toc24061" w:history="1">
        <w:r>
          <w:rPr>
            <w:rFonts w:ascii="仿宋" w:eastAsia="仿宋" w:hAnsi="仿宋" w:cs="仿宋" w:hint="eastAsia"/>
            <w:lang w:eastAsia="zh-CN"/>
          </w:rPr>
          <w:t>(二)、保障措施</w:t>
        </w:r>
        <w:r>
          <w:tab/>
        </w:r>
        <w:r>
          <w:fldChar w:fldCharType="begin"/>
        </w:r>
        <w:r>
          <w:instrText xml:space="preserve"> PAGEREF _Toc24061 \h </w:instrText>
        </w:r>
        <w:r>
          <w:fldChar w:fldCharType="separate"/>
        </w:r>
        <w:r>
          <w:t>37</w:t>
        </w:r>
        <w:r>
          <w:fldChar w:fldCharType="end"/>
        </w:r>
      </w:hyperlink>
    </w:p>
    <w:p>
      <w:pPr>
        <w:pStyle w:val="TOC1"/>
        <w:tabs>
          <w:tab w:val="right" w:leader="dot" w:pos="8306"/>
        </w:tabs>
      </w:pPr>
      <w:hyperlink w:anchor="_Toc18476" w:history="1">
        <w:r>
          <w:rPr>
            <w:rFonts w:ascii="仿宋" w:eastAsia="仿宋" w:hAnsi="仿宋" w:cs="仿宋" w:hint="eastAsia"/>
            <w:lang w:eastAsia="zh-CN"/>
          </w:rPr>
          <w:t>八、市场营销方案</w:t>
        </w:r>
        <w:r>
          <w:tab/>
        </w:r>
        <w:r>
          <w:fldChar w:fldCharType="begin"/>
        </w:r>
        <w:r>
          <w:instrText xml:space="preserve"> PAGEREF _Toc18476 \h </w:instrText>
        </w:r>
        <w:r>
          <w:fldChar w:fldCharType="separate"/>
        </w:r>
        <w:r>
          <w:t>38</w:t>
        </w:r>
        <w:r>
          <w:fldChar w:fldCharType="end"/>
        </w:r>
      </w:hyperlink>
    </w:p>
    <w:p>
      <w:pPr>
        <w:pStyle w:val="TOC2"/>
        <w:tabs>
          <w:tab w:val="right" w:leader="dot" w:pos="8306"/>
        </w:tabs>
      </w:pPr>
      <w:hyperlink w:anchor="_Toc29553" w:history="1">
        <w:r>
          <w:rPr>
            <w:rFonts w:ascii="仿宋" w:eastAsia="仿宋" w:hAnsi="仿宋" w:cs="仿宋" w:hint="eastAsia"/>
            <w:lang w:eastAsia="zh-CN"/>
          </w:rPr>
          <w:t>(一)、市场定位与目标客户群分析</w:t>
        </w:r>
        <w:r>
          <w:tab/>
        </w:r>
        <w:r>
          <w:fldChar w:fldCharType="begin"/>
        </w:r>
        <w:r>
          <w:instrText xml:space="preserve"> PAGEREF _Toc29553 \h </w:instrText>
        </w:r>
        <w:r>
          <w:fldChar w:fldCharType="separate"/>
        </w:r>
        <w:r>
          <w:t>38</w:t>
        </w:r>
        <w:r>
          <w:fldChar w:fldCharType="end"/>
        </w:r>
      </w:hyperlink>
    </w:p>
    <w:p>
      <w:pPr>
        <w:pStyle w:val="TOC2"/>
        <w:tabs>
          <w:tab w:val="right" w:leader="dot" w:pos="8306"/>
        </w:tabs>
      </w:pPr>
      <w:hyperlink w:anchor="_Toc4377" w:history="1">
        <w:r>
          <w:rPr>
            <w:rFonts w:ascii="仿宋" w:eastAsia="仿宋" w:hAnsi="仿宋" w:cs="仿宋" w:hint="eastAsia"/>
            <w:lang w:eastAsia="zh-CN"/>
          </w:rPr>
          <w:t>(二)、市场竞争分析</w:t>
        </w:r>
        <w:r>
          <w:tab/>
        </w:r>
        <w:r>
          <w:fldChar w:fldCharType="begin"/>
        </w:r>
        <w:r>
          <w:instrText xml:space="preserve"> PAGEREF _Toc4377 \h </w:instrText>
        </w:r>
        <w:r>
          <w:fldChar w:fldCharType="separate"/>
        </w:r>
        <w:r>
          <w:t>40</w:t>
        </w:r>
        <w:r>
          <w:fldChar w:fldCharType="end"/>
        </w:r>
      </w:hyperlink>
    </w:p>
    <w:p>
      <w:pPr>
        <w:pStyle w:val="TOC2"/>
        <w:tabs>
          <w:tab w:val="right" w:leader="dot" w:pos="8306"/>
        </w:tabs>
      </w:pPr>
      <w:hyperlink w:anchor="_Toc744" w:history="1">
        <w:r>
          <w:rPr>
            <w:rFonts w:ascii="仿宋" w:eastAsia="仿宋" w:hAnsi="仿宋" w:cs="仿宋" w:hint="eastAsia"/>
            <w:lang w:eastAsia="zh-CN"/>
          </w:rPr>
          <w:t>(三)、市场推广策略</w:t>
        </w:r>
        <w:r>
          <w:tab/>
        </w:r>
        <w:r>
          <w:fldChar w:fldCharType="begin"/>
        </w:r>
        <w:r>
          <w:instrText xml:space="preserve"> PAGEREF _Toc744 \h </w:instrText>
        </w:r>
        <w:r>
          <w:fldChar w:fldCharType="separate"/>
        </w:r>
        <w:r>
          <w:t>41</w:t>
        </w:r>
        <w:r>
          <w:fldChar w:fldCharType="end"/>
        </w:r>
      </w:hyperlink>
    </w:p>
    <w:p>
      <w:pPr>
        <w:pStyle w:val="TOC2"/>
        <w:tabs>
          <w:tab w:val="right" w:leader="dot" w:pos="8306"/>
        </w:tabs>
      </w:pPr>
      <w:hyperlink w:anchor="_Toc4505" w:history="1">
        <w:r>
          <w:rPr>
            <w:rFonts w:ascii="仿宋" w:eastAsia="仿宋" w:hAnsi="仿宋" w:cs="仿宋" w:hint="eastAsia"/>
            <w:lang w:eastAsia="zh-CN"/>
          </w:rPr>
          <w:t>(四)、产品定价与销售渠道</w:t>
        </w:r>
        <w:r>
          <w:tab/>
        </w:r>
        <w:r>
          <w:fldChar w:fldCharType="begin"/>
        </w:r>
        <w:r>
          <w:instrText xml:space="preserve"> PAGEREF _Toc4505 \h </w:instrText>
        </w:r>
        <w:r>
          <w:fldChar w:fldCharType="separate"/>
        </w:r>
        <w:r>
          <w:t>43</w:t>
        </w:r>
        <w:r>
          <w:fldChar w:fldCharType="end"/>
        </w:r>
      </w:hyperlink>
    </w:p>
    <w:p>
      <w:pPr>
        <w:pStyle w:val="TOC2"/>
        <w:tabs>
          <w:tab w:val="right" w:leader="dot" w:pos="8306"/>
        </w:tabs>
      </w:pPr>
      <w:hyperlink w:anchor="_Toc11231" w:history="1">
        <w:r>
          <w:rPr>
            <w:rFonts w:ascii="仿宋" w:eastAsia="仿宋" w:hAnsi="仿宋" w:cs="仿宋" w:hint="eastAsia"/>
            <w:lang w:eastAsia="zh-CN"/>
          </w:rPr>
          <w:t>(五)、售后服务方案</w:t>
        </w:r>
        <w:r>
          <w:tab/>
        </w:r>
        <w:r>
          <w:fldChar w:fldCharType="begin"/>
        </w:r>
        <w:r>
          <w:instrText xml:space="preserve"> PAGEREF _Toc11231 \h </w:instrText>
        </w:r>
        <w:r>
          <w:fldChar w:fldCharType="separate"/>
        </w:r>
        <w:r>
          <w:t>46</w:t>
        </w:r>
        <w:r>
          <w:fldChar w:fldCharType="end"/>
        </w:r>
      </w:hyperlink>
    </w:p>
    <w:p>
      <w:pPr>
        <w:pStyle w:val="TOC1"/>
        <w:tabs>
          <w:tab w:val="right" w:leader="dot" w:pos="8306"/>
        </w:tabs>
      </w:pPr>
      <w:hyperlink w:anchor="_Toc29168" w:history="1">
        <w:r>
          <w:rPr>
            <w:rFonts w:ascii="仿宋" w:eastAsia="仿宋" w:hAnsi="仿宋" w:cs="仿宋" w:hint="eastAsia"/>
            <w:lang w:eastAsia="zh-CN"/>
          </w:rPr>
          <w:t>九、组织架构分析</w:t>
        </w:r>
        <w:r>
          <w:tab/>
        </w:r>
        <w:r>
          <w:fldChar w:fldCharType="begin"/>
        </w:r>
        <w:r>
          <w:instrText xml:space="preserve"> PAGEREF _Toc29168 \h </w:instrText>
        </w:r>
        <w:r>
          <w:fldChar w:fldCharType="separate"/>
        </w:r>
        <w:r>
          <w:t>47</w:t>
        </w:r>
        <w:r>
          <w:fldChar w:fldCharType="end"/>
        </w:r>
      </w:hyperlink>
    </w:p>
    <w:p>
      <w:pPr>
        <w:pStyle w:val="TOC2"/>
        <w:tabs>
          <w:tab w:val="right" w:leader="dot" w:pos="8306"/>
        </w:tabs>
      </w:pPr>
      <w:hyperlink w:anchor="_Toc26944" w:history="1">
        <w:r>
          <w:rPr>
            <w:rFonts w:ascii="仿宋" w:eastAsia="仿宋" w:hAnsi="仿宋" w:cs="仿宋" w:hint="eastAsia"/>
            <w:lang w:eastAsia="zh-CN"/>
          </w:rPr>
          <w:t>(一)、人力资源配</w:t>
        </w:r>
        <w:r>
          <w:tab/>
        </w:r>
        <w:r>
          <w:fldChar w:fldCharType="begin"/>
        </w:r>
        <w:r>
          <w:instrText xml:space="preserve"> PAGEREF _Toc26944 \h </w:instrText>
        </w:r>
        <w:r>
          <w:fldChar w:fldCharType="separate"/>
        </w:r>
        <w:r>
          <w:t>47</w:t>
        </w:r>
        <w:r>
          <w:fldChar w:fldCharType="end"/>
        </w:r>
      </w:hyperlink>
    </w:p>
    <w:p>
      <w:pPr>
        <w:pStyle w:val="TOC2"/>
        <w:tabs>
          <w:tab w:val="right" w:leader="dot" w:pos="8306"/>
        </w:tabs>
      </w:pPr>
      <w:hyperlink w:anchor="_Toc20022" w:history="1">
        <w:r>
          <w:rPr>
            <w:rFonts w:ascii="仿宋" w:eastAsia="仿宋" w:hAnsi="仿宋" w:cs="仿宋" w:hint="eastAsia"/>
            <w:lang w:eastAsia="zh-CN"/>
          </w:rPr>
          <w:t>(二)、员工技能培训</w:t>
        </w:r>
        <w:r>
          <w:tab/>
        </w:r>
        <w:r>
          <w:fldChar w:fldCharType="begin"/>
        </w:r>
        <w:r>
          <w:instrText xml:space="preserve"> PAGEREF _Toc20022 \h </w:instrText>
        </w:r>
        <w:r>
          <w:fldChar w:fldCharType="separate"/>
        </w:r>
        <w:r>
          <w:t>48</w:t>
        </w:r>
        <w:r>
          <w:fldChar w:fldCharType="end"/>
        </w:r>
      </w:hyperlink>
    </w:p>
    <w:p>
      <w:pPr>
        <w:pStyle w:val="TOC1"/>
        <w:tabs>
          <w:tab w:val="right" w:leader="dot" w:pos="8306"/>
        </w:tabs>
      </w:pPr>
      <w:hyperlink w:anchor="_Toc2129" w:history="1">
        <w:r>
          <w:rPr>
            <w:rFonts w:ascii="仿宋" w:eastAsia="仿宋" w:hAnsi="仿宋" w:cs="仿宋" w:hint="eastAsia"/>
            <w:lang w:eastAsia="zh-CN"/>
          </w:rPr>
          <w:t>十、钙氧化物项目风险分析</w:t>
        </w:r>
        <w:r>
          <w:tab/>
        </w:r>
        <w:r>
          <w:fldChar w:fldCharType="begin"/>
        </w:r>
        <w:r>
          <w:instrText xml:space="preserve"> PAGEREF _Toc2129 \h </w:instrText>
        </w:r>
        <w:r>
          <w:fldChar w:fldCharType="separate"/>
        </w:r>
        <w:r>
          <w:t>50</w:t>
        </w:r>
        <w:r>
          <w:fldChar w:fldCharType="end"/>
        </w:r>
      </w:hyperlink>
    </w:p>
    <w:p>
      <w:pPr>
        <w:pStyle w:val="TOC2"/>
        <w:tabs>
          <w:tab w:val="right" w:leader="dot" w:pos="8306"/>
        </w:tabs>
      </w:pPr>
      <w:hyperlink w:anchor="_Toc508" w:history="1">
        <w:r>
          <w:rPr>
            <w:rFonts w:ascii="仿宋" w:eastAsia="仿宋" w:hAnsi="仿宋" w:cs="仿宋" w:hint="eastAsia"/>
            <w:lang w:eastAsia="zh-CN"/>
          </w:rPr>
          <w:t>(一)、政策风险分析</w:t>
        </w:r>
        <w:r>
          <w:tab/>
        </w:r>
        <w:r>
          <w:fldChar w:fldCharType="begin"/>
        </w:r>
        <w:r>
          <w:instrText xml:space="preserve"> PAGEREF _Toc508 \h </w:instrText>
        </w:r>
        <w:r>
          <w:fldChar w:fldCharType="separate"/>
        </w:r>
        <w:r>
          <w:t>50</w:t>
        </w:r>
        <w:r>
          <w:fldChar w:fldCharType="end"/>
        </w:r>
      </w:hyperlink>
    </w:p>
    <w:p>
      <w:pPr>
        <w:pStyle w:val="TOC2"/>
        <w:tabs>
          <w:tab w:val="right" w:leader="dot" w:pos="8306"/>
        </w:tabs>
      </w:pPr>
      <w:hyperlink w:anchor="_Toc13366" w:history="1">
        <w:r>
          <w:rPr>
            <w:rFonts w:ascii="仿宋" w:eastAsia="仿宋" w:hAnsi="仿宋" w:cs="仿宋" w:hint="eastAsia"/>
            <w:lang w:eastAsia="zh-CN"/>
          </w:rPr>
          <w:t>(二)、经济风险分析</w:t>
        </w:r>
        <w:r>
          <w:tab/>
        </w:r>
        <w:r>
          <w:fldChar w:fldCharType="begin"/>
        </w:r>
        <w:r>
          <w:instrText xml:space="preserve"> PAGEREF _Toc13366 \h </w:instrText>
        </w:r>
        <w:r>
          <w:fldChar w:fldCharType="separate"/>
        </w:r>
        <w:r>
          <w:t>51</w:t>
        </w:r>
        <w:r>
          <w:fldChar w:fldCharType="end"/>
        </w:r>
      </w:hyperlink>
    </w:p>
    <w:p>
      <w:pPr>
        <w:pStyle w:val="TOC2"/>
        <w:tabs>
          <w:tab w:val="right" w:leader="dot" w:pos="8306"/>
        </w:tabs>
      </w:pPr>
      <w:hyperlink w:anchor="_Toc14918" w:history="1">
        <w:r>
          <w:rPr>
            <w:rFonts w:ascii="仿宋" w:eastAsia="仿宋" w:hAnsi="仿宋" w:cs="仿宋" w:hint="eastAsia"/>
            <w:lang w:eastAsia="zh-CN"/>
          </w:rPr>
          <w:t>(三)、环境风险分析</w:t>
        </w:r>
        <w:r>
          <w:tab/>
        </w:r>
        <w:r>
          <w:fldChar w:fldCharType="begin"/>
        </w:r>
        <w:r>
          <w:instrText xml:space="preserve"> PAGEREF _Toc14918 \h </w:instrText>
        </w:r>
        <w:r>
          <w:fldChar w:fldCharType="separate"/>
        </w:r>
        <w:r>
          <w:t>51</w:t>
        </w:r>
        <w:r>
          <w:fldChar w:fldCharType="end"/>
        </w:r>
      </w:hyperlink>
    </w:p>
    <w:p>
      <w:pPr>
        <w:pStyle w:val="TOC2"/>
        <w:tabs>
          <w:tab w:val="right" w:leader="dot" w:pos="8306"/>
        </w:tabs>
      </w:pPr>
      <w:hyperlink w:anchor="_Toc8847" w:history="1">
        <w:r>
          <w:rPr>
            <w:rFonts w:ascii="仿宋" w:eastAsia="仿宋" w:hAnsi="仿宋" w:cs="仿宋" w:hint="eastAsia"/>
            <w:lang w:eastAsia="zh-CN"/>
          </w:rPr>
          <w:t>(四)、人才风险分析</w:t>
        </w:r>
        <w:r>
          <w:tab/>
        </w:r>
        <w:r>
          <w:fldChar w:fldCharType="begin"/>
        </w:r>
        <w:r>
          <w:instrText xml:space="preserve"> PAGEREF _Toc8847 \h </w:instrText>
        </w:r>
        <w:r>
          <w:fldChar w:fldCharType="separate"/>
        </w:r>
        <w:r>
          <w:t>51</w:t>
        </w:r>
        <w:r>
          <w:fldChar w:fldCharType="end"/>
        </w:r>
      </w:hyperlink>
    </w:p>
    <w:p>
      <w:pPr>
        <w:pStyle w:val="TOC2"/>
        <w:tabs>
          <w:tab w:val="right" w:leader="dot" w:pos="8306"/>
        </w:tabs>
      </w:pPr>
      <w:hyperlink w:anchor="_Toc18484" w:history="1">
        <w:r>
          <w:rPr>
            <w:rFonts w:ascii="仿宋" w:eastAsia="仿宋" w:hAnsi="仿宋" w:cs="仿宋" w:hint="eastAsia"/>
            <w:lang w:eastAsia="zh-CN"/>
          </w:rPr>
          <w:t>(五)、社会责任风险分析</w:t>
        </w:r>
        <w:r>
          <w:tab/>
        </w:r>
        <w:r>
          <w:fldChar w:fldCharType="begin"/>
        </w:r>
        <w:r>
          <w:instrText xml:space="preserve"> PAGEREF _Toc18484 \h </w:instrText>
        </w:r>
        <w:r>
          <w:fldChar w:fldCharType="separate"/>
        </w:r>
        <w:r>
          <w:t>51</w:t>
        </w:r>
        <w:r>
          <w:fldChar w:fldCharType="end"/>
        </w:r>
      </w:hyperlink>
    </w:p>
    <w:p>
      <w:pPr>
        <w:pStyle w:val="TOC2"/>
        <w:tabs>
          <w:tab w:val="right" w:leader="dot" w:pos="8306"/>
        </w:tabs>
      </w:pPr>
      <w:hyperlink w:anchor="_Toc4599" w:history="1">
        <w:r>
          <w:rPr>
            <w:rFonts w:ascii="仿宋" w:eastAsia="仿宋" w:hAnsi="仿宋" w:cs="仿宋" w:hint="eastAsia"/>
            <w:lang w:eastAsia="zh-CN"/>
          </w:rPr>
          <w:t>(六)、全球经济不确定性风险分析</w:t>
        </w:r>
        <w:r>
          <w:tab/>
        </w:r>
        <w:r>
          <w:fldChar w:fldCharType="begin"/>
        </w:r>
        <w:r>
          <w:instrText xml:space="preserve"> PAGEREF _Toc4599 \h </w:instrText>
        </w:r>
        <w:r>
          <w:fldChar w:fldCharType="separate"/>
        </w:r>
        <w:r>
          <w:t>52</w:t>
        </w:r>
        <w:r>
          <w:fldChar w:fldCharType="end"/>
        </w:r>
      </w:hyperlink>
    </w:p>
    <w:p>
      <w:pPr>
        <w:pStyle w:val="TOC2"/>
        <w:tabs>
          <w:tab w:val="right" w:leader="dot" w:pos="8306"/>
        </w:tabs>
      </w:pPr>
      <w:hyperlink w:anchor="_Toc16907" w:history="1">
        <w:r>
          <w:rPr>
            <w:rFonts w:ascii="仿宋" w:eastAsia="仿宋" w:hAnsi="仿宋" w:cs="仿宋" w:hint="eastAsia"/>
            <w:lang w:eastAsia="zh-CN"/>
          </w:rPr>
          <w:t>(七)、供应链风险分析</w:t>
        </w:r>
        <w:r>
          <w:tab/>
        </w:r>
        <w:r>
          <w:fldChar w:fldCharType="begin"/>
        </w:r>
        <w:r>
          <w:instrText xml:space="preserve"> PAGEREF _Toc16907 \h </w:instrText>
        </w:r>
        <w:r>
          <w:fldChar w:fldCharType="separate"/>
        </w:r>
        <w:r>
          <w:t>52</w:t>
        </w:r>
        <w:r>
          <w:fldChar w:fldCharType="end"/>
        </w:r>
      </w:hyperlink>
    </w:p>
    <w:p>
      <w:pPr>
        <w:pStyle w:val="TOC2"/>
        <w:tabs>
          <w:tab w:val="right" w:leader="dot" w:pos="8306"/>
        </w:tabs>
      </w:pPr>
      <w:hyperlink w:anchor="_Toc4454" w:history="1">
        <w:r>
          <w:rPr>
            <w:rFonts w:ascii="仿宋" w:eastAsia="仿宋" w:hAnsi="仿宋" w:cs="仿宋" w:hint="eastAsia"/>
            <w:lang w:eastAsia="zh-CN"/>
          </w:rPr>
          <w:t>(八)、网络安全风险分析</w:t>
        </w:r>
        <w:r>
          <w:tab/>
        </w:r>
        <w:r>
          <w:fldChar w:fldCharType="begin"/>
        </w:r>
        <w:r>
          <w:instrText xml:space="preserve"> PAGEREF _Toc4454 \h </w:instrText>
        </w:r>
        <w:r>
          <w:fldChar w:fldCharType="separate"/>
        </w:r>
        <w:r>
          <w:t>52</w:t>
        </w:r>
        <w:r>
          <w:fldChar w:fldCharType="end"/>
        </w:r>
      </w:hyperlink>
    </w:p>
    <w:p>
      <w:pPr>
        <w:pStyle w:val="TOC1"/>
        <w:tabs>
          <w:tab w:val="right" w:leader="dot" w:pos="8306"/>
        </w:tabs>
      </w:pPr>
      <w:hyperlink w:anchor="_Toc11653" w:history="1">
        <w:r>
          <w:rPr>
            <w:rFonts w:ascii="仿宋" w:eastAsia="仿宋" w:hAnsi="仿宋" w:cs="仿宋" w:hint="eastAsia"/>
            <w:lang w:eastAsia="zh-CN"/>
          </w:rPr>
          <w:t>十一、营销策略和销售计划</w:t>
        </w:r>
        <w:r>
          <w:tab/>
        </w:r>
        <w:r>
          <w:fldChar w:fldCharType="begin"/>
        </w:r>
        <w:r>
          <w:instrText xml:space="preserve"> PAGEREF _Toc11653 \h </w:instrText>
        </w:r>
        <w:r>
          <w:fldChar w:fldCharType="separate"/>
        </w:r>
        <w:r>
          <w:t>53</w:t>
        </w:r>
        <w:r>
          <w:fldChar w:fldCharType="end"/>
        </w:r>
      </w:hyperlink>
    </w:p>
    <w:p>
      <w:pPr>
        <w:pStyle w:val="TOC2"/>
        <w:tabs>
          <w:tab w:val="right" w:leader="dot" w:pos="8306"/>
        </w:tabs>
      </w:pPr>
      <w:hyperlink w:anchor="_Toc32713" w:history="1">
        <w:r>
          <w:rPr>
            <w:rFonts w:ascii="仿宋" w:eastAsia="仿宋" w:hAnsi="仿宋" w:cs="仿宋" w:hint="eastAsia"/>
            <w:lang w:eastAsia="zh-CN"/>
          </w:rPr>
          <w:t>(一)、品牌定位与推广策略</w:t>
        </w:r>
        <w:r>
          <w:tab/>
        </w:r>
        <w:r>
          <w:fldChar w:fldCharType="begin"/>
        </w:r>
        <w:r>
          <w:instrText xml:space="preserve"> PAGEREF _Toc32713 \h </w:instrText>
        </w:r>
        <w:r>
          <w:fldChar w:fldCharType="separate"/>
        </w:r>
        <w:r>
          <w:t>53</w:t>
        </w:r>
        <w:r>
          <w:fldChar w:fldCharType="end"/>
        </w:r>
      </w:hyperlink>
    </w:p>
    <w:p>
      <w:pPr>
        <w:pStyle w:val="TOC2"/>
        <w:tabs>
          <w:tab w:val="right" w:leader="dot" w:pos="8306"/>
        </w:tabs>
      </w:pPr>
      <w:hyperlink w:anchor="_Toc1417" w:history="1">
        <w:r>
          <w:rPr>
            <w:rFonts w:ascii="仿宋" w:eastAsia="仿宋" w:hAnsi="仿宋" w:cs="仿宋" w:hint="eastAsia"/>
            <w:lang w:eastAsia="zh-CN"/>
          </w:rPr>
          <w:t>(二)、定价策略</w:t>
        </w:r>
        <w:r>
          <w:tab/>
        </w:r>
        <w:r>
          <w:fldChar w:fldCharType="begin"/>
        </w:r>
        <w:r>
          <w:instrText xml:space="preserve"> PAGEREF _Toc1417 \h </w:instrText>
        </w:r>
        <w:r>
          <w:fldChar w:fldCharType="separate"/>
        </w:r>
        <w:r>
          <w:t>54</w:t>
        </w:r>
        <w:r>
          <w:fldChar w:fldCharType="end"/>
        </w:r>
      </w:hyperlink>
    </w:p>
    <w:p>
      <w:pPr>
        <w:pStyle w:val="TOC2"/>
        <w:tabs>
          <w:tab w:val="right" w:leader="dot" w:pos="8306"/>
        </w:tabs>
      </w:pPr>
      <w:hyperlink w:anchor="_Toc27989" w:history="1">
        <w:r>
          <w:rPr>
            <w:rFonts w:ascii="仿宋" w:eastAsia="仿宋" w:hAnsi="仿宋" w:cs="仿宋" w:hint="eastAsia"/>
            <w:lang w:eastAsia="zh-CN"/>
          </w:rPr>
          <w:t>(三)、销售渠道与销售策略</w:t>
        </w:r>
        <w:r>
          <w:tab/>
        </w:r>
        <w:r>
          <w:fldChar w:fldCharType="begin"/>
        </w:r>
        <w:r>
          <w:instrText xml:space="preserve"> PAGEREF _Toc27989 \h </w:instrText>
        </w:r>
        <w:r>
          <w:fldChar w:fldCharType="separate"/>
        </w:r>
        <w:r>
          <w:t>55</w:t>
        </w:r>
        <w:r>
          <w:fldChar w:fldCharType="end"/>
        </w:r>
      </w:hyperlink>
    </w:p>
    <w:p>
      <w:pPr>
        <w:pStyle w:val="TOC2"/>
        <w:tabs>
          <w:tab w:val="right" w:leader="dot" w:pos="8306"/>
        </w:tabs>
      </w:pPr>
      <w:hyperlink w:anchor="_Toc16059" w:history="1">
        <w:r>
          <w:rPr>
            <w:rFonts w:ascii="仿宋" w:eastAsia="仿宋" w:hAnsi="仿宋" w:cs="仿宋" w:hint="eastAsia"/>
            <w:lang w:eastAsia="zh-CN"/>
          </w:rPr>
          <w:t>(四)、促销活动与市场研究</w:t>
        </w:r>
        <w:r>
          <w:tab/>
        </w:r>
        <w:r>
          <w:fldChar w:fldCharType="begin"/>
        </w:r>
        <w:r>
          <w:instrText xml:space="preserve"> PAGEREF _Toc16059 \h </w:instrText>
        </w:r>
        <w:r>
          <w:fldChar w:fldCharType="separate"/>
        </w:r>
        <w:r>
          <w:t>56</w:t>
        </w:r>
        <w:r>
          <w:fldChar w:fldCharType="end"/>
        </w:r>
      </w:hyperlink>
    </w:p>
    <w:p>
      <w:pPr>
        <w:pStyle w:val="TOC2"/>
        <w:tabs>
          <w:tab w:val="right" w:leader="dot" w:pos="8306"/>
        </w:tabs>
      </w:pPr>
      <w:hyperlink w:anchor="_Toc5206" w:history="1">
        <w:r>
          <w:rPr>
            <w:rFonts w:ascii="仿宋" w:eastAsia="仿宋" w:hAnsi="仿宋" w:cs="仿宋" w:hint="eastAsia"/>
            <w:lang w:eastAsia="zh-CN"/>
          </w:rPr>
          <w:t>(五)、客户关系管理</w:t>
        </w:r>
        <w:r>
          <w:tab/>
        </w:r>
        <w:r>
          <w:fldChar w:fldCharType="begin"/>
        </w:r>
        <w:r>
          <w:instrText xml:space="preserve"> PAGEREF _Toc5206 \h </w:instrText>
        </w:r>
        <w:r>
          <w:fldChar w:fldCharType="separate"/>
        </w:r>
        <w:r>
          <w:t>58</w:t>
        </w:r>
        <w:r>
          <w:fldChar w:fldCharType="end"/>
        </w:r>
      </w:hyperlink>
    </w:p>
    <w:p>
      <w:pPr>
        <w:pStyle w:val="TOC1"/>
        <w:tabs>
          <w:tab w:val="right" w:leader="dot" w:pos="8306"/>
        </w:tabs>
      </w:pPr>
      <w:hyperlink w:anchor="_Toc18828" w:history="1">
        <w:r>
          <w:rPr>
            <w:rFonts w:ascii="仿宋" w:eastAsia="仿宋" w:hAnsi="仿宋" w:cs="仿宋" w:hint="eastAsia"/>
            <w:lang w:eastAsia="zh-CN"/>
          </w:rPr>
          <w:t>十二、第三十二章未来发展愿景</w:t>
        </w:r>
        <w:r>
          <w:tab/>
        </w:r>
        <w:r>
          <w:fldChar w:fldCharType="begin"/>
        </w:r>
        <w:r>
          <w:instrText xml:space="preserve"> PAGEREF _Toc18828 \h </w:instrText>
        </w:r>
        <w:r>
          <w:fldChar w:fldCharType="separate"/>
        </w:r>
        <w:r>
          <w:t>58</w:t>
        </w:r>
        <w:r>
          <w:fldChar w:fldCharType="end"/>
        </w:r>
      </w:hyperlink>
    </w:p>
    <w:p>
      <w:pPr>
        <w:pStyle w:val="TOC2"/>
        <w:tabs>
          <w:tab w:val="right" w:leader="dot" w:pos="8306"/>
        </w:tabs>
      </w:pPr>
      <w:hyperlink w:anchor="_Toc3465" w:history="1">
        <w:r>
          <w:rPr>
            <w:rFonts w:ascii="仿宋" w:eastAsia="仿宋" w:hAnsi="仿宋" w:cs="仿宋" w:hint="eastAsia"/>
            <w:lang w:eastAsia="zh-CN"/>
          </w:rPr>
          <w:t>(一)、员工职业生涯管理的未来趋势</w:t>
        </w:r>
        <w:r>
          <w:tab/>
        </w:r>
        <w:r>
          <w:fldChar w:fldCharType="begin"/>
        </w:r>
        <w:r>
          <w:instrText xml:space="preserve"> PAGEREF _Toc3465 \h </w:instrText>
        </w:r>
        <w:r>
          <w:fldChar w:fldCharType="separate"/>
        </w:r>
        <w:r>
          <w:t>58</w:t>
        </w:r>
        <w:r>
          <w:fldChar w:fldCharType="end"/>
        </w:r>
      </w:hyperlink>
    </w:p>
    <w:p>
      <w:pPr>
        <w:pStyle w:val="TOC2"/>
        <w:tabs>
          <w:tab w:val="right" w:leader="dot" w:pos="8306"/>
        </w:tabs>
      </w:pPr>
      <w:hyperlink w:anchor="_Toc17829" w:history="1">
        <w:r>
          <w:rPr>
            <w:rFonts w:ascii="仿宋" w:eastAsia="仿宋" w:hAnsi="仿宋" w:cs="仿宋" w:hint="eastAsia"/>
            <w:lang w:eastAsia="zh-CN"/>
          </w:rPr>
          <w:t>(二)、公司在员工发展中的未来愿景</w:t>
        </w:r>
        <w:r>
          <w:tab/>
        </w:r>
        <w:r>
          <w:fldChar w:fldCharType="begin"/>
        </w:r>
        <w:r>
          <w:instrText xml:space="preserve"> PAGEREF _Toc17829 \h </w:instrText>
        </w:r>
        <w:r>
          <w:fldChar w:fldCharType="separate"/>
        </w:r>
        <w:r>
          <w:t>59</w:t>
        </w:r>
        <w:r>
          <w:fldChar w:fldCharType="end"/>
        </w:r>
      </w:hyperlink>
    </w:p>
    <w:p>
      <w:pPr>
        <w:pStyle w:val="TOC1"/>
        <w:tabs>
          <w:tab w:val="right" w:leader="dot" w:pos="8306"/>
        </w:tabs>
      </w:pPr>
      <w:hyperlink w:anchor="_Toc17479" w:history="1">
        <w:r>
          <w:rPr>
            <w:rFonts w:ascii="仿宋" w:eastAsia="仿宋" w:hAnsi="仿宋" w:cs="仿宋" w:hint="eastAsia"/>
            <w:lang w:eastAsia="zh-CN"/>
          </w:rPr>
          <w:t>十三、项目投资情况</w:t>
        </w:r>
        <w:r>
          <w:tab/>
        </w:r>
        <w:r>
          <w:fldChar w:fldCharType="begin"/>
        </w:r>
        <w:r>
          <w:instrText xml:space="preserve"> PAGEREF _Toc17479 \h </w:instrText>
        </w:r>
        <w:r>
          <w:fldChar w:fldCharType="separate"/>
        </w:r>
        <w:r>
          <w:t>60</w:t>
        </w:r>
        <w:r>
          <w:fldChar w:fldCharType="end"/>
        </w:r>
      </w:hyperlink>
    </w:p>
    <w:p>
      <w:pPr>
        <w:pStyle w:val="TOC2"/>
        <w:tabs>
          <w:tab w:val="right" w:leader="dot" w:pos="8306"/>
        </w:tabs>
      </w:pPr>
      <w:hyperlink w:anchor="_Toc31212" w:history="1">
        <w:r>
          <w:rPr>
            <w:rFonts w:ascii="仿宋" w:eastAsia="仿宋" w:hAnsi="仿宋" w:cs="仿宋" w:hint="eastAsia"/>
            <w:lang w:eastAsia="zh-CN"/>
          </w:rPr>
          <w:t>(一)、项目总投资估算</w:t>
        </w:r>
        <w:r>
          <w:tab/>
        </w:r>
        <w:r>
          <w:fldChar w:fldCharType="begin"/>
        </w:r>
        <w:r>
          <w:instrText xml:space="preserve"> PAGEREF _Toc31212 \h </w:instrText>
        </w:r>
        <w:r>
          <w:fldChar w:fldCharType="separate"/>
        </w:r>
        <w:r>
          <w:t>60</w:t>
        </w:r>
        <w:r>
          <w:fldChar w:fldCharType="end"/>
        </w:r>
      </w:hyperlink>
    </w:p>
    <w:p>
      <w:pPr>
        <w:pStyle w:val="TOC2"/>
        <w:tabs>
          <w:tab w:val="right" w:leader="dot" w:pos="8306"/>
        </w:tabs>
      </w:pPr>
      <w:hyperlink w:anchor="_Toc4364" w:history="1">
        <w:r>
          <w:rPr>
            <w:rFonts w:ascii="仿宋" w:eastAsia="仿宋" w:hAnsi="仿宋" w:cs="仿宋" w:hint="eastAsia"/>
            <w:lang w:eastAsia="zh-CN"/>
          </w:rPr>
          <w:t>(二)、资金筹措</w:t>
        </w:r>
        <w:r>
          <w:tab/>
        </w:r>
        <w:r>
          <w:fldChar w:fldCharType="begin"/>
        </w:r>
        <w:r>
          <w:instrText xml:space="preserve"> PAGEREF _Toc4364 \h </w:instrText>
        </w:r>
        <w:r>
          <w:fldChar w:fldCharType="separate"/>
        </w:r>
        <w:r>
          <w:t>61</w:t>
        </w:r>
        <w:r>
          <w:fldChar w:fldCharType="end"/>
        </w:r>
      </w:hyperlink>
    </w:p>
    <w:p>
      <w:pPr>
        <w:pStyle w:val="TOC1"/>
        <w:tabs>
          <w:tab w:val="right" w:leader="dot" w:pos="8306"/>
        </w:tabs>
      </w:pPr>
      <w:hyperlink w:anchor="_Toc32116" w:history="1">
        <w:r>
          <w:rPr>
            <w:rFonts w:ascii="仿宋" w:eastAsia="仿宋" w:hAnsi="仿宋" w:cs="仿宋" w:hint="eastAsia"/>
            <w:lang w:eastAsia="zh-CN"/>
          </w:rPr>
          <w:t>十四、产业环境分析</w:t>
        </w:r>
        <w:r>
          <w:tab/>
        </w:r>
        <w:r>
          <w:fldChar w:fldCharType="begin"/>
        </w:r>
        <w:r>
          <w:instrText xml:space="preserve"> PAGEREF _Toc32116 \h </w:instrText>
        </w:r>
        <w:r>
          <w:fldChar w:fldCharType="separate"/>
        </w:r>
        <w:r>
          <w:t>62</w:t>
        </w:r>
        <w:r>
          <w:fldChar w:fldCharType="end"/>
        </w:r>
      </w:hyperlink>
    </w:p>
    <w:p>
      <w:pPr>
        <w:pStyle w:val="TOC2"/>
        <w:tabs>
          <w:tab w:val="right" w:leader="dot" w:pos="8306"/>
        </w:tabs>
      </w:pPr>
      <w:hyperlink w:anchor="_Toc21781" w:history="1">
        <w:r>
          <w:rPr>
            <w:rFonts w:ascii="仿宋" w:eastAsia="仿宋" w:hAnsi="仿宋" w:cs="仿宋" w:hint="eastAsia"/>
            <w:lang w:eastAsia="zh-CN"/>
          </w:rPr>
          <w:t>(一)、产业环境分析</w:t>
        </w:r>
        <w:r>
          <w:tab/>
        </w:r>
        <w:r>
          <w:fldChar w:fldCharType="begin"/>
        </w:r>
        <w:r>
          <w:instrText xml:space="preserve"> PAGEREF _Toc21781 \h </w:instrText>
        </w:r>
        <w:r>
          <w:fldChar w:fldCharType="separate"/>
        </w:r>
        <w:r>
          <w:t>62</w:t>
        </w:r>
        <w:r>
          <w:fldChar w:fldCharType="end"/>
        </w:r>
      </w:hyperlink>
    </w:p>
    <w:p>
      <w:pPr>
        <w:pStyle w:val="TOC1"/>
        <w:tabs>
          <w:tab w:val="right" w:leader="dot" w:pos="8306"/>
        </w:tabs>
      </w:pPr>
      <w:hyperlink w:anchor="_Toc8464" w:history="1">
        <w:r>
          <w:rPr>
            <w:rFonts w:ascii="仿宋" w:eastAsia="仿宋" w:hAnsi="仿宋" w:cs="仿宋" w:hint="eastAsia"/>
            <w:lang w:eastAsia="zh-CN"/>
          </w:rPr>
          <w:t>十五、社会责任与可持续发展</w:t>
        </w:r>
        <w:r>
          <w:tab/>
        </w:r>
        <w:r>
          <w:fldChar w:fldCharType="begin"/>
        </w:r>
        <w:r>
          <w:instrText xml:space="preserve"> PAGEREF _Toc8464 \h </w:instrText>
        </w:r>
        <w:r>
          <w:fldChar w:fldCharType="separate"/>
        </w:r>
        <w:r>
          <w:t>63</w:t>
        </w:r>
        <w:r>
          <w:fldChar w:fldCharType="end"/>
        </w:r>
      </w:hyperlink>
    </w:p>
    <w:p>
      <w:pPr>
        <w:pStyle w:val="TOC2"/>
        <w:tabs>
          <w:tab w:val="right" w:leader="dot" w:pos="8306"/>
        </w:tabs>
      </w:pPr>
      <w:hyperlink w:anchor="_Toc2105" w:history="1">
        <w:r>
          <w:rPr>
            <w:rFonts w:ascii="仿宋" w:eastAsia="仿宋" w:hAnsi="仿宋" w:cs="仿宋" w:hint="eastAsia"/>
            <w:lang w:eastAsia="zh-CN"/>
          </w:rPr>
          <w:t>(一)、社会责任战略与计划</w:t>
        </w:r>
        <w:r>
          <w:tab/>
        </w:r>
        <w:r>
          <w:fldChar w:fldCharType="begin"/>
        </w:r>
        <w:r>
          <w:instrText xml:space="preserve"> PAGEREF _Toc2105 \h </w:instrText>
        </w:r>
        <w:r>
          <w:fldChar w:fldCharType="separate"/>
        </w:r>
        <w:r>
          <w:t>63</w:t>
        </w:r>
        <w:r>
          <w:fldChar w:fldCharType="end"/>
        </w:r>
      </w:hyperlink>
    </w:p>
    <w:p>
      <w:pPr>
        <w:pStyle w:val="TOC2"/>
        <w:tabs>
          <w:tab w:val="right" w:leader="dot" w:pos="8306"/>
        </w:tabs>
      </w:pPr>
      <w:hyperlink w:anchor="_Toc26213" w:history="1">
        <w:r>
          <w:rPr>
            <w:rFonts w:ascii="仿宋" w:eastAsia="仿宋" w:hAnsi="仿宋" w:cs="仿宋" w:hint="eastAsia"/>
            <w:lang w:eastAsia="zh-CN"/>
          </w:rPr>
          <w:t>(二)、社会影响评估与报告</w:t>
        </w:r>
        <w:r>
          <w:tab/>
        </w:r>
        <w:r>
          <w:fldChar w:fldCharType="begin"/>
        </w:r>
        <w:r>
          <w:instrText xml:space="preserve"> PAGEREF _Toc26213 \h </w:instrText>
        </w:r>
        <w:r>
          <w:fldChar w:fldCharType="separate"/>
        </w:r>
        <w:r>
          <w:t>64</w:t>
        </w:r>
        <w:r>
          <w:fldChar w:fldCharType="end"/>
        </w:r>
      </w:hyperlink>
    </w:p>
    <w:p>
      <w:pPr>
        <w:pStyle w:val="TOC2"/>
        <w:tabs>
          <w:tab w:val="right" w:leader="dot" w:pos="8306"/>
        </w:tabs>
      </w:pPr>
      <w:hyperlink w:anchor="_Toc29212" w:history="1">
        <w:r>
          <w:rPr>
            <w:rFonts w:ascii="仿宋" w:eastAsia="仿宋" w:hAnsi="仿宋" w:cs="仿宋" w:hint="eastAsia"/>
            <w:lang w:eastAsia="zh-CN"/>
          </w:rPr>
          <w:t>(三)、社区参与与慈善事业</w:t>
        </w:r>
        <w:r>
          <w:tab/>
        </w:r>
        <w:r>
          <w:fldChar w:fldCharType="begin"/>
        </w:r>
        <w:r>
          <w:instrText xml:space="preserve"> PAGEREF _Toc29212 \h </w:instrText>
        </w:r>
        <w:r>
          <w:fldChar w:fldCharType="separate"/>
        </w:r>
        <w:r>
          <w:t>64</w:t>
        </w:r>
        <w:r>
          <w:fldChar w:fldCharType="end"/>
        </w:r>
      </w:hyperlink>
    </w:p>
    <w:p>
      <w:pPr>
        <w:pStyle w:val="TOC2"/>
        <w:tabs>
          <w:tab w:val="right" w:leader="dot" w:pos="8306"/>
        </w:tabs>
      </w:pPr>
      <w:hyperlink w:anchor="_Toc30897" w:history="1">
        <w:r>
          <w:rPr>
            <w:rFonts w:ascii="仿宋" w:eastAsia="仿宋" w:hAnsi="仿宋" w:cs="仿宋" w:hint="eastAsia"/>
            <w:lang w:eastAsia="zh-CN"/>
          </w:rPr>
          <w:t>(四)、可持续生产与环境保护</w:t>
        </w:r>
        <w:r>
          <w:tab/>
        </w:r>
        <w:r>
          <w:fldChar w:fldCharType="begin"/>
        </w:r>
        <w:r>
          <w:instrText xml:space="preserve"> PAGEREF _Toc30897 \h </w:instrText>
        </w:r>
        <w:r>
          <w:fldChar w:fldCharType="separate"/>
        </w:r>
        <w:r>
          <w:t>65</w:t>
        </w:r>
        <w:r>
          <w:fldChar w:fldCharType="end"/>
        </w:r>
      </w:hyperlink>
    </w:p>
    <w:p>
      <w:pPr>
        <w:pStyle w:val="TOC1"/>
        <w:tabs>
          <w:tab w:val="right" w:leader="dot" w:pos="8306"/>
        </w:tabs>
      </w:pPr>
      <w:hyperlink w:anchor="_Toc21107" w:history="1">
        <w:r>
          <w:rPr>
            <w:rFonts w:ascii="仿宋" w:eastAsia="仿宋" w:hAnsi="仿宋" w:cs="仿宋" w:hint="eastAsia"/>
            <w:lang w:eastAsia="zh-CN"/>
          </w:rPr>
          <w:t>十六、投资方案</w:t>
        </w:r>
        <w:r>
          <w:tab/>
        </w:r>
        <w:r>
          <w:fldChar w:fldCharType="begin"/>
        </w:r>
        <w:r>
          <w:instrText xml:space="preserve"> PAGEREF _Toc21107 \h </w:instrText>
        </w:r>
        <w:r>
          <w:fldChar w:fldCharType="separate"/>
        </w:r>
        <w:r>
          <w:t>65</w:t>
        </w:r>
        <w:r>
          <w:fldChar w:fldCharType="end"/>
        </w:r>
      </w:hyperlink>
    </w:p>
    <w:p>
      <w:pPr>
        <w:pStyle w:val="TOC2"/>
        <w:tabs>
          <w:tab w:val="right" w:leader="dot" w:pos="8306"/>
        </w:tabs>
      </w:pPr>
      <w:hyperlink w:anchor="_Toc31904" w:history="1">
        <w:r>
          <w:rPr>
            <w:rFonts w:ascii="仿宋" w:eastAsia="仿宋" w:hAnsi="仿宋" w:cs="仿宋" w:hint="eastAsia"/>
            <w:lang w:eastAsia="zh-CN"/>
          </w:rPr>
          <w:t>(一)、投资估算的编制说明</w:t>
        </w:r>
        <w:r>
          <w:tab/>
        </w:r>
        <w:r>
          <w:fldChar w:fldCharType="begin"/>
        </w:r>
        <w:r>
          <w:instrText xml:space="preserve"> PAGEREF _Toc31904 \h </w:instrText>
        </w:r>
        <w:r>
          <w:fldChar w:fldCharType="separate"/>
        </w:r>
        <w:r>
          <w:t>65</w:t>
        </w:r>
        <w:r>
          <w:fldChar w:fldCharType="end"/>
        </w:r>
      </w:hyperlink>
    </w:p>
    <w:p>
      <w:pPr>
        <w:pStyle w:val="TOC2"/>
        <w:tabs>
          <w:tab w:val="right" w:leader="dot" w:pos="8306"/>
        </w:tabs>
      </w:pPr>
      <w:hyperlink w:anchor="_Toc6130" w:history="1">
        <w:r>
          <w:rPr>
            <w:rFonts w:ascii="仿宋" w:eastAsia="仿宋" w:hAnsi="仿宋" w:cs="仿宋" w:hint="eastAsia"/>
            <w:lang w:eastAsia="zh-CN"/>
          </w:rPr>
          <w:t>(二)、建设投资估算</w:t>
        </w:r>
        <w:r>
          <w:tab/>
        </w:r>
        <w:r>
          <w:fldChar w:fldCharType="begin"/>
        </w:r>
        <w:r>
          <w:instrText xml:space="preserve"> PAGEREF _Toc6130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688" w:history="1">
        <w:r>
          <w:rPr>
            <w:rFonts w:ascii="仿宋" w:eastAsia="仿宋" w:hAnsi="仿宋" w:cs="仿宋" w:hint="eastAsia"/>
            <w:lang w:eastAsia="zh-CN"/>
          </w:rPr>
          <w:t>(三)、建设期利息</w:t>
        </w:r>
        <w:r>
          <w:tab/>
        </w:r>
        <w:r>
          <w:fldChar w:fldCharType="begin"/>
        </w:r>
        <w:r>
          <w:instrText xml:space="preserve"> PAGEREF _Toc30688 \h </w:instrText>
        </w:r>
        <w:r>
          <w:fldChar w:fldCharType="separate"/>
        </w:r>
        <w:r>
          <w:t>67</w:t>
        </w:r>
        <w:r>
          <w:fldChar w:fldCharType="end"/>
        </w:r>
      </w:hyperlink>
    </w:p>
    <w:p>
      <w:pPr>
        <w:pStyle w:val="TOC2"/>
        <w:tabs>
          <w:tab w:val="right" w:leader="dot" w:pos="8306"/>
        </w:tabs>
      </w:pPr>
      <w:hyperlink w:anchor="_Toc22111" w:history="1">
        <w:r>
          <w:rPr>
            <w:rFonts w:ascii="仿宋" w:eastAsia="仿宋" w:hAnsi="仿宋" w:cs="仿宋" w:hint="eastAsia"/>
            <w:lang w:eastAsia="zh-CN"/>
          </w:rPr>
          <w:t>(四)、流动资金</w:t>
        </w:r>
        <w:r>
          <w:tab/>
        </w:r>
        <w:r>
          <w:fldChar w:fldCharType="begin"/>
        </w:r>
        <w:r>
          <w:instrText xml:space="preserve"> PAGEREF _Toc22111 \h </w:instrText>
        </w:r>
        <w:r>
          <w:fldChar w:fldCharType="separate"/>
        </w:r>
        <w:r>
          <w:t>68</w:t>
        </w:r>
        <w:r>
          <w:fldChar w:fldCharType="end"/>
        </w:r>
      </w:hyperlink>
    </w:p>
    <w:p>
      <w:pPr>
        <w:pStyle w:val="TOC2"/>
        <w:tabs>
          <w:tab w:val="right" w:leader="dot" w:pos="8306"/>
        </w:tabs>
      </w:pPr>
      <w:hyperlink w:anchor="_Toc18934" w:history="1">
        <w:r>
          <w:rPr>
            <w:rFonts w:ascii="仿宋" w:eastAsia="仿宋" w:hAnsi="仿宋" w:cs="仿宋" w:hint="eastAsia"/>
            <w:lang w:eastAsia="zh-CN"/>
          </w:rPr>
          <w:t>(五)、钙氧化物项目总投资</w:t>
        </w:r>
        <w:r>
          <w:tab/>
        </w:r>
        <w:r>
          <w:fldChar w:fldCharType="begin"/>
        </w:r>
        <w:r>
          <w:instrText xml:space="preserve"> PAGEREF _Toc18934 \h </w:instrText>
        </w:r>
        <w:r>
          <w:fldChar w:fldCharType="separate"/>
        </w:r>
        <w:r>
          <w:t>68</w:t>
        </w:r>
        <w:r>
          <w:fldChar w:fldCharType="end"/>
        </w:r>
      </w:hyperlink>
    </w:p>
    <w:p>
      <w:pPr>
        <w:pStyle w:val="TOC2"/>
        <w:tabs>
          <w:tab w:val="right" w:leader="dot" w:pos="8306"/>
        </w:tabs>
      </w:pPr>
      <w:hyperlink w:anchor="_Toc587" w:history="1">
        <w:r>
          <w:rPr>
            <w:rFonts w:ascii="仿宋" w:eastAsia="仿宋" w:hAnsi="仿宋" w:cs="仿宋" w:hint="eastAsia"/>
            <w:lang w:eastAsia="zh-CN"/>
          </w:rPr>
          <w:t>(六)、资金筹措与投资计划</w:t>
        </w:r>
        <w:r>
          <w:tab/>
        </w:r>
        <w:r>
          <w:fldChar w:fldCharType="begin"/>
        </w:r>
        <w:r>
          <w:instrText xml:space="preserve"> PAGEREF _Toc587 \h </w:instrText>
        </w:r>
        <w:r>
          <w:fldChar w:fldCharType="separate"/>
        </w:r>
        <w:r>
          <w:t>69</w:t>
        </w:r>
        <w:r>
          <w:fldChar w:fldCharType="end"/>
        </w:r>
      </w:hyperlink>
    </w:p>
    <w:p>
      <w:pPr>
        <w:pStyle w:val="TOC1"/>
        <w:tabs>
          <w:tab w:val="right" w:leader="dot" w:pos="8306"/>
        </w:tabs>
      </w:pPr>
      <w:hyperlink w:anchor="_Toc26798" w:history="1">
        <w:r>
          <w:rPr>
            <w:rFonts w:ascii="仿宋" w:eastAsia="仿宋" w:hAnsi="仿宋" w:cs="仿宋" w:hint="eastAsia"/>
            <w:lang w:eastAsia="zh-CN"/>
          </w:rPr>
          <w:t>十七、未来发展战略</w:t>
        </w:r>
        <w:r>
          <w:tab/>
        </w:r>
        <w:r>
          <w:fldChar w:fldCharType="begin"/>
        </w:r>
        <w:r>
          <w:instrText xml:space="preserve"> PAGEREF _Toc26798 \h </w:instrText>
        </w:r>
        <w:r>
          <w:fldChar w:fldCharType="separate"/>
        </w:r>
        <w:r>
          <w:t>69</w:t>
        </w:r>
        <w:r>
          <w:fldChar w:fldCharType="end"/>
        </w:r>
      </w:hyperlink>
    </w:p>
    <w:p>
      <w:pPr>
        <w:pStyle w:val="TOC2"/>
        <w:tabs>
          <w:tab w:val="right" w:leader="dot" w:pos="8306"/>
        </w:tabs>
      </w:pPr>
      <w:hyperlink w:anchor="_Toc27986" w:history="1">
        <w:r>
          <w:rPr>
            <w:rFonts w:ascii="仿宋" w:eastAsia="仿宋" w:hAnsi="仿宋" w:cs="仿宋" w:hint="eastAsia"/>
            <w:lang w:eastAsia="zh-CN"/>
          </w:rPr>
          <w:t>(一)、未来市场定位与业务拓展</w:t>
        </w:r>
        <w:r>
          <w:tab/>
        </w:r>
        <w:r>
          <w:fldChar w:fldCharType="begin"/>
        </w:r>
        <w:r>
          <w:instrText xml:space="preserve"> PAGEREF _Toc27986 \h </w:instrText>
        </w:r>
        <w:r>
          <w:fldChar w:fldCharType="separate"/>
        </w:r>
        <w:r>
          <w:t>69</w:t>
        </w:r>
        <w:r>
          <w:fldChar w:fldCharType="end"/>
        </w:r>
      </w:hyperlink>
    </w:p>
    <w:p>
      <w:pPr>
        <w:pStyle w:val="TOC2"/>
        <w:tabs>
          <w:tab w:val="right" w:leader="dot" w:pos="8306"/>
        </w:tabs>
      </w:pPr>
      <w:hyperlink w:anchor="_Toc17964" w:history="1">
        <w:r>
          <w:rPr>
            <w:rFonts w:ascii="仿宋" w:eastAsia="仿宋" w:hAnsi="仿宋" w:cs="仿宋" w:hint="eastAsia"/>
            <w:lang w:eastAsia="zh-CN"/>
          </w:rPr>
          <w:t>(二)、技术创新与研发方向</w:t>
        </w:r>
        <w:r>
          <w:tab/>
        </w:r>
        <w:r>
          <w:fldChar w:fldCharType="begin"/>
        </w:r>
        <w:r>
          <w:instrText xml:space="preserve"> PAGEREF _Toc17964 \h </w:instrText>
        </w:r>
        <w:r>
          <w:fldChar w:fldCharType="separate"/>
        </w:r>
        <w:r>
          <w:t>71</w:t>
        </w:r>
        <w:r>
          <w:fldChar w:fldCharType="end"/>
        </w:r>
      </w:hyperlink>
    </w:p>
    <w:p>
      <w:pPr>
        <w:pStyle w:val="TOC2"/>
        <w:tabs>
          <w:tab w:val="right" w:leader="dot" w:pos="8306"/>
        </w:tabs>
      </w:pPr>
      <w:hyperlink w:anchor="_Toc7356" w:history="1">
        <w:r>
          <w:rPr>
            <w:rFonts w:ascii="仿宋" w:eastAsia="仿宋" w:hAnsi="仿宋" w:cs="仿宋" w:hint="eastAsia"/>
            <w:lang w:eastAsia="zh-CN"/>
          </w:rPr>
          <w:t>(三)、国际化战略与全球市场</w:t>
        </w:r>
        <w:r>
          <w:tab/>
        </w:r>
        <w:r>
          <w:fldChar w:fldCharType="begin"/>
        </w:r>
        <w:r>
          <w:instrText xml:space="preserve"> PAGEREF _Toc7356 \h </w:instrText>
        </w:r>
        <w:r>
          <w:fldChar w:fldCharType="separate"/>
        </w:r>
        <w:r>
          <w:t>72</w:t>
        </w:r>
        <w:r>
          <w:fldChar w:fldCharType="end"/>
        </w:r>
      </w:hyperlink>
    </w:p>
    <w:p>
      <w:pPr>
        <w:pStyle w:val="TOC2"/>
        <w:tabs>
          <w:tab w:val="right" w:leader="dot" w:pos="8306"/>
        </w:tabs>
      </w:pPr>
      <w:hyperlink w:anchor="_Toc30055" w:history="1">
        <w:r>
          <w:rPr>
            <w:rFonts w:ascii="仿宋" w:eastAsia="仿宋" w:hAnsi="仿宋" w:cs="仿宋" w:hint="eastAsia"/>
            <w:lang w:eastAsia="zh-CN"/>
          </w:rPr>
          <w:t>(四)、可持续发展战略</w:t>
        </w:r>
        <w:r>
          <w:tab/>
        </w:r>
        <w:r>
          <w:fldChar w:fldCharType="begin"/>
        </w:r>
        <w:r>
          <w:instrText xml:space="preserve"> PAGEREF _Toc30055 \h </w:instrText>
        </w:r>
        <w:r>
          <w:fldChar w:fldCharType="separate"/>
        </w:r>
        <w:r>
          <w:t>73</w:t>
        </w:r>
        <w:r>
          <w:fldChar w:fldCharType="end"/>
        </w:r>
      </w:hyperlink>
    </w:p>
    <w:p>
      <w:pPr>
        <w:pStyle w:val="TOC1"/>
        <w:tabs>
          <w:tab w:val="right" w:leader="dot" w:pos="8306"/>
        </w:tabs>
      </w:pPr>
      <w:hyperlink w:anchor="_Toc5955" w:history="1">
        <w:r>
          <w:rPr>
            <w:rFonts w:ascii="仿宋" w:eastAsia="仿宋" w:hAnsi="仿宋" w:cs="仿宋" w:hint="eastAsia"/>
            <w:lang w:eastAsia="zh-CN"/>
          </w:rPr>
          <w:t>十八、营销与推广策略</w:t>
        </w:r>
        <w:r>
          <w:tab/>
        </w:r>
        <w:r>
          <w:fldChar w:fldCharType="begin"/>
        </w:r>
        <w:r>
          <w:instrText xml:space="preserve"> PAGEREF _Toc5955 \h </w:instrText>
        </w:r>
        <w:r>
          <w:fldChar w:fldCharType="separate"/>
        </w:r>
        <w:r>
          <w:t>75</w:t>
        </w:r>
        <w:r>
          <w:fldChar w:fldCharType="end"/>
        </w:r>
      </w:hyperlink>
    </w:p>
    <w:p>
      <w:pPr>
        <w:pStyle w:val="TOC2"/>
        <w:tabs>
          <w:tab w:val="right" w:leader="dot" w:pos="8306"/>
        </w:tabs>
      </w:pPr>
      <w:hyperlink w:anchor="_Toc11080" w:history="1">
        <w:r>
          <w:rPr>
            <w:rFonts w:ascii="仿宋" w:eastAsia="仿宋" w:hAnsi="仿宋" w:cs="仿宋" w:hint="eastAsia"/>
            <w:lang w:eastAsia="zh-CN"/>
          </w:rPr>
          <w:t>(一)、产品/服务定位与特点</w:t>
        </w:r>
        <w:r>
          <w:tab/>
        </w:r>
        <w:r>
          <w:fldChar w:fldCharType="begin"/>
        </w:r>
        <w:r>
          <w:instrText xml:space="preserve"> PAGEREF _Toc11080 \h </w:instrText>
        </w:r>
        <w:r>
          <w:fldChar w:fldCharType="separate"/>
        </w:r>
        <w:r>
          <w:t>75</w:t>
        </w:r>
        <w:r>
          <w:fldChar w:fldCharType="end"/>
        </w:r>
      </w:hyperlink>
    </w:p>
    <w:p>
      <w:pPr>
        <w:pStyle w:val="TOC2"/>
        <w:tabs>
          <w:tab w:val="right" w:leader="dot" w:pos="8306"/>
        </w:tabs>
      </w:pPr>
      <w:hyperlink w:anchor="_Toc19170" w:history="1">
        <w:r>
          <w:rPr>
            <w:rFonts w:ascii="仿宋" w:eastAsia="仿宋" w:hAnsi="仿宋" w:cs="仿宋" w:hint="eastAsia"/>
            <w:lang w:eastAsia="zh-CN"/>
          </w:rPr>
          <w:t>(二)、市场定位与竞争分析</w:t>
        </w:r>
        <w:r>
          <w:tab/>
        </w:r>
        <w:r>
          <w:fldChar w:fldCharType="begin"/>
        </w:r>
        <w:r>
          <w:instrText xml:space="preserve"> PAGEREF _Toc19170 \h </w:instrText>
        </w:r>
        <w:r>
          <w:fldChar w:fldCharType="separate"/>
        </w:r>
        <w:r>
          <w:t>76</w:t>
        </w:r>
        <w:r>
          <w:fldChar w:fldCharType="end"/>
        </w:r>
      </w:hyperlink>
    </w:p>
    <w:p>
      <w:pPr>
        <w:pStyle w:val="TOC2"/>
        <w:tabs>
          <w:tab w:val="right" w:leader="dot" w:pos="8306"/>
        </w:tabs>
      </w:pPr>
      <w:hyperlink w:anchor="_Toc16325" w:history="1">
        <w:r>
          <w:rPr>
            <w:rFonts w:ascii="仿宋" w:eastAsia="仿宋" w:hAnsi="仿宋" w:cs="仿宋" w:hint="eastAsia"/>
            <w:lang w:eastAsia="zh-CN"/>
          </w:rPr>
          <w:t>(三)、营销渠道与策略</w:t>
        </w:r>
        <w:r>
          <w:tab/>
        </w:r>
        <w:r>
          <w:fldChar w:fldCharType="begin"/>
        </w:r>
        <w:r>
          <w:instrText xml:space="preserve"> PAGEREF _Toc16325 \h </w:instrText>
        </w:r>
        <w:r>
          <w:fldChar w:fldCharType="separate"/>
        </w:r>
        <w:r>
          <w:t>77</w:t>
        </w:r>
        <w:r>
          <w:fldChar w:fldCharType="end"/>
        </w:r>
      </w:hyperlink>
    </w:p>
    <w:p>
      <w:pPr>
        <w:pStyle w:val="TOC2"/>
        <w:tabs>
          <w:tab w:val="right" w:leader="dot" w:pos="8306"/>
        </w:tabs>
      </w:pPr>
      <w:hyperlink w:anchor="_Toc29174" w:history="1">
        <w:r>
          <w:rPr>
            <w:rFonts w:ascii="仿宋" w:eastAsia="仿宋" w:hAnsi="仿宋" w:cs="仿宋" w:hint="eastAsia"/>
            <w:lang w:eastAsia="zh-CN"/>
          </w:rPr>
          <w:t>(四)、推广与宣传活动</w:t>
        </w:r>
        <w:r>
          <w:tab/>
        </w:r>
        <w:r>
          <w:fldChar w:fldCharType="begin"/>
        </w:r>
        <w:r>
          <w:instrText xml:space="preserve"> PAGEREF _Toc29174 \h </w:instrText>
        </w:r>
        <w:r>
          <w:fldChar w:fldCharType="separate"/>
        </w:r>
        <w:r>
          <w:t>78</w:t>
        </w:r>
        <w:r>
          <w:fldChar w:fldCharType="end"/>
        </w:r>
      </w:hyperlink>
    </w:p>
    <w:p>
      <w:pPr>
        <w:pStyle w:val="TOC1"/>
        <w:tabs>
          <w:tab w:val="right" w:leader="dot" w:pos="8306"/>
        </w:tabs>
      </w:pPr>
      <w:hyperlink w:anchor="_Toc17672" w:history="1">
        <w:r>
          <w:rPr>
            <w:rFonts w:ascii="仿宋" w:eastAsia="仿宋" w:hAnsi="仿宋" w:cs="仿宋" w:hint="eastAsia"/>
            <w:lang w:eastAsia="zh-CN"/>
          </w:rPr>
          <w:t>十九、社会和环境责任</w:t>
        </w:r>
        <w:r>
          <w:tab/>
        </w:r>
        <w:r>
          <w:fldChar w:fldCharType="begin"/>
        </w:r>
        <w:r>
          <w:instrText xml:space="preserve"> PAGEREF _Toc17672 \h </w:instrText>
        </w:r>
        <w:r>
          <w:fldChar w:fldCharType="separate"/>
        </w:r>
        <w:r>
          <w:t>83</w:t>
        </w:r>
        <w:r>
          <w:fldChar w:fldCharType="end"/>
        </w:r>
      </w:hyperlink>
    </w:p>
    <w:p>
      <w:pPr>
        <w:pStyle w:val="TOC2"/>
        <w:tabs>
          <w:tab w:val="right" w:leader="dot" w:pos="8306"/>
        </w:tabs>
      </w:pPr>
      <w:hyperlink w:anchor="_Toc31316" w:history="1">
        <w:r>
          <w:rPr>
            <w:rFonts w:ascii="仿宋" w:eastAsia="仿宋" w:hAnsi="仿宋" w:cs="仿宋" w:hint="eastAsia"/>
            <w:lang w:eastAsia="zh-CN"/>
          </w:rPr>
          <w:t>(一)、社会责任钙氧化物项目</w:t>
        </w:r>
        <w:r>
          <w:tab/>
        </w:r>
        <w:r>
          <w:fldChar w:fldCharType="begin"/>
        </w:r>
        <w:r>
          <w:instrText xml:space="preserve"> PAGEREF _Toc31316 \h </w:instrText>
        </w:r>
        <w:r>
          <w:fldChar w:fldCharType="separate"/>
        </w:r>
        <w:r>
          <w:t>83</w:t>
        </w:r>
        <w:r>
          <w:fldChar w:fldCharType="end"/>
        </w:r>
      </w:hyperlink>
    </w:p>
    <w:p>
      <w:pPr>
        <w:pStyle w:val="TOC2"/>
        <w:tabs>
          <w:tab w:val="right" w:leader="dot" w:pos="8306"/>
        </w:tabs>
      </w:pPr>
      <w:hyperlink w:anchor="_Toc19605" w:history="1">
        <w:r>
          <w:rPr>
            <w:rFonts w:ascii="仿宋" w:eastAsia="仿宋" w:hAnsi="仿宋" w:cs="仿宋" w:hint="eastAsia"/>
            <w:lang w:eastAsia="zh-CN"/>
          </w:rPr>
          <w:t>(二)、环境保护举措</w:t>
        </w:r>
        <w:r>
          <w:tab/>
        </w:r>
        <w:r>
          <w:fldChar w:fldCharType="begin"/>
        </w:r>
        <w:r>
          <w:instrText xml:space="preserve"> PAGEREF _Toc19605 \h </w:instrText>
        </w:r>
        <w:r>
          <w:fldChar w:fldCharType="separate"/>
        </w:r>
        <w:r>
          <w:t>84</w:t>
        </w:r>
        <w:r>
          <w:fldChar w:fldCharType="end"/>
        </w:r>
      </w:hyperlink>
    </w:p>
    <w:p>
      <w:pPr>
        <w:pStyle w:val="TOC2"/>
        <w:tabs>
          <w:tab w:val="right" w:leader="dot" w:pos="8306"/>
        </w:tabs>
      </w:pPr>
      <w:hyperlink w:anchor="_Toc18003" w:history="1">
        <w:r>
          <w:rPr>
            <w:rFonts w:ascii="仿宋" w:eastAsia="仿宋" w:hAnsi="仿宋" w:cs="仿宋" w:hint="eastAsia"/>
            <w:lang w:eastAsia="zh-CN"/>
          </w:rPr>
          <w:t>(三)、可持续发展倡议</w:t>
        </w:r>
        <w:r>
          <w:tab/>
        </w:r>
        <w:r>
          <w:fldChar w:fldCharType="begin"/>
        </w:r>
        <w:r>
          <w:instrText xml:space="preserve"> PAGEREF _Toc18003 \h </w:instrText>
        </w:r>
        <w:r>
          <w:fldChar w:fldCharType="separate"/>
        </w:r>
        <w:r>
          <w:t>84</w:t>
        </w:r>
        <w:r>
          <w:fldChar w:fldCharType="end"/>
        </w:r>
      </w:hyperlink>
    </w:p>
    <w:p>
      <w:pPr>
        <w:pStyle w:val="TOC1"/>
        <w:tabs>
          <w:tab w:val="right" w:leader="dot" w:pos="8306"/>
        </w:tabs>
      </w:pPr>
      <w:hyperlink w:anchor="_Toc29383" w:history="1">
        <w:r>
          <w:rPr>
            <w:rFonts w:ascii="仿宋" w:eastAsia="仿宋" w:hAnsi="仿宋" w:cs="仿宋" w:hint="eastAsia"/>
            <w:lang w:eastAsia="zh-CN"/>
          </w:rPr>
          <w:t>二十、供应链管理</w:t>
        </w:r>
        <w:r>
          <w:tab/>
        </w:r>
        <w:r>
          <w:fldChar w:fldCharType="begin"/>
        </w:r>
        <w:r>
          <w:instrText xml:space="preserve"> PAGEREF _Toc29383 \h </w:instrText>
        </w:r>
        <w:r>
          <w:fldChar w:fldCharType="separate"/>
        </w:r>
        <w:r>
          <w:t>84</w:t>
        </w:r>
        <w:r>
          <w:fldChar w:fldCharType="end"/>
        </w:r>
      </w:hyperlink>
    </w:p>
    <w:p>
      <w:pPr>
        <w:pStyle w:val="TOC2"/>
        <w:tabs>
          <w:tab w:val="right" w:leader="dot" w:pos="8306"/>
        </w:tabs>
      </w:pPr>
      <w:hyperlink w:anchor="_Toc7891" w:history="1">
        <w:r>
          <w:rPr>
            <w:rFonts w:ascii="仿宋" w:eastAsia="仿宋" w:hAnsi="仿宋" w:cs="仿宋" w:hint="eastAsia"/>
            <w:lang w:eastAsia="zh-CN"/>
          </w:rPr>
          <w:t>(一)、供应链战略规划</w:t>
        </w:r>
        <w:r>
          <w:tab/>
        </w:r>
        <w:r>
          <w:fldChar w:fldCharType="begin"/>
        </w:r>
        <w:r>
          <w:instrText xml:space="preserve"> PAGEREF _Toc7891 \h </w:instrText>
        </w:r>
        <w:r>
          <w:fldChar w:fldCharType="separate"/>
        </w:r>
        <w:r>
          <w:t>84</w:t>
        </w:r>
        <w:r>
          <w:fldChar w:fldCharType="end"/>
        </w:r>
      </w:hyperlink>
    </w:p>
    <w:p>
      <w:pPr>
        <w:pStyle w:val="TOC2"/>
        <w:tabs>
          <w:tab w:val="right" w:leader="dot" w:pos="8306"/>
        </w:tabs>
      </w:pPr>
      <w:hyperlink w:anchor="_Toc19236" w:history="1">
        <w:r>
          <w:rPr>
            <w:rFonts w:ascii="仿宋" w:eastAsia="仿宋" w:hAnsi="仿宋" w:cs="仿宋" w:hint="eastAsia"/>
            <w:lang w:eastAsia="zh-CN"/>
          </w:rPr>
          <w:t>(二)、供应商选择与评估</w:t>
        </w:r>
        <w:r>
          <w:tab/>
        </w:r>
        <w:r>
          <w:fldChar w:fldCharType="begin"/>
        </w:r>
        <w:r>
          <w:instrText xml:space="preserve"> PAGEREF _Toc19236 \h </w:instrText>
        </w:r>
        <w:r>
          <w:fldChar w:fldCharType="separate"/>
        </w:r>
        <w:r>
          <w:t>85</w:t>
        </w:r>
        <w:r>
          <w:fldChar w:fldCharType="end"/>
        </w:r>
      </w:hyperlink>
    </w:p>
    <w:p>
      <w:pPr>
        <w:pStyle w:val="TOC2"/>
        <w:tabs>
          <w:tab w:val="right" w:leader="dot" w:pos="8306"/>
        </w:tabs>
      </w:pPr>
      <w:hyperlink w:anchor="_Toc9926" w:history="1">
        <w:r>
          <w:rPr>
            <w:rFonts w:ascii="仿宋" w:eastAsia="仿宋" w:hAnsi="仿宋" w:cs="仿宋" w:hint="eastAsia"/>
            <w:lang w:eastAsia="zh-CN"/>
          </w:rPr>
          <w:t>(三)、物流与库存管理</w:t>
        </w:r>
        <w:r>
          <w:tab/>
        </w:r>
        <w:r>
          <w:fldChar w:fldCharType="begin"/>
        </w:r>
        <w:r>
          <w:instrText xml:space="preserve"> PAGEREF _Toc9926 \h </w:instrText>
        </w:r>
        <w:r>
          <w:fldChar w:fldCharType="separate"/>
        </w:r>
        <w:r>
          <w:t>86</w:t>
        </w:r>
        <w:r>
          <w:fldChar w:fldCharType="end"/>
        </w:r>
      </w:hyperlink>
    </w:p>
    <w:p>
      <w:pPr>
        <w:pStyle w:val="TOC2"/>
        <w:tabs>
          <w:tab w:val="right" w:leader="dot" w:pos="8306"/>
        </w:tabs>
      </w:pPr>
      <w:hyperlink w:anchor="_Toc23632" w:history="1">
        <w:r>
          <w:rPr>
            <w:rFonts w:ascii="仿宋" w:eastAsia="仿宋" w:hAnsi="仿宋" w:cs="仿宋" w:hint="eastAsia"/>
            <w:lang w:eastAsia="zh-CN"/>
          </w:rPr>
          <w:t>(四)、供应链风险管理</w:t>
        </w:r>
        <w:r>
          <w:tab/>
        </w:r>
        <w:r>
          <w:fldChar w:fldCharType="begin"/>
        </w:r>
        <w:r>
          <w:instrText xml:space="preserve"> PAGEREF _Toc23632 \h </w:instrText>
        </w:r>
        <w:r>
          <w:fldChar w:fldCharType="separate"/>
        </w:r>
        <w:r>
          <w:t>87</w:t>
        </w:r>
        <w:r>
          <w:fldChar w:fldCharType="end"/>
        </w:r>
      </w:hyperlink>
    </w:p>
    <w:p>
      <w:pPr>
        <w:pStyle w:val="TOC1"/>
        <w:tabs>
          <w:tab w:val="right" w:leader="dot" w:pos="8306"/>
        </w:tabs>
      </w:pPr>
      <w:hyperlink w:anchor="_Toc25551" w:history="1">
        <w:r>
          <w:rPr>
            <w:rFonts w:ascii="仿宋" w:eastAsia="仿宋" w:hAnsi="仿宋" w:cs="仿宋" w:hint="eastAsia"/>
            <w:lang w:eastAsia="zh-CN"/>
          </w:rPr>
          <w:t>二十一、钙氧化物项目安全现状评价报告的存档与发布</w:t>
        </w:r>
        <w:r>
          <w:tab/>
        </w:r>
        <w:r>
          <w:fldChar w:fldCharType="begin"/>
        </w:r>
        <w:r>
          <w:instrText xml:space="preserve"> PAGEREF _Toc25551 \h </w:instrText>
        </w:r>
        <w:r>
          <w:fldChar w:fldCharType="separate"/>
        </w:r>
        <w:r>
          <w:t>88</w:t>
        </w:r>
        <w:r>
          <w:fldChar w:fldCharType="end"/>
        </w:r>
      </w:hyperlink>
    </w:p>
    <w:p>
      <w:pPr>
        <w:pStyle w:val="TOC2"/>
        <w:tabs>
          <w:tab w:val="right" w:leader="dot" w:pos="8306"/>
        </w:tabs>
      </w:pPr>
      <w:hyperlink w:anchor="_Toc4270" w:history="1">
        <w:r>
          <w:rPr>
            <w:rFonts w:ascii="仿宋" w:eastAsia="仿宋" w:hAnsi="仿宋" w:cs="仿宋" w:hint="eastAsia"/>
            <w:lang w:eastAsia="zh-CN"/>
          </w:rPr>
          <w:t>(一)、存档程序</w:t>
        </w:r>
        <w:r>
          <w:tab/>
        </w:r>
        <w:r>
          <w:fldChar w:fldCharType="begin"/>
        </w:r>
        <w:r>
          <w:instrText xml:space="preserve"> PAGEREF _Toc4270 \h </w:instrText>
        </w:r>
        <w:r>
          <w:fldChar w:fldCharType="separate"/>
        </w:r>
        <w:r>
          <w:t>88</w:t>
        </w:r>
        <w:r>
          <w:fldChar w:fldCharType="end"/>
        </w:r>
      </w:hyperlink>
    </w:p>
    <w:p>
      <w:pPr>
        <w:pStyle w:val="TOC2"/>
        <w:tabs>
          <w:tab w:val="right" w:leader="dot" w:pos="8306"/>
        </w:tabs>
      </w:pPr>
      <w:hyperlink w:anchor="_Toc19687" w:history="1">
        <w:r>
          <w:rPr>
            <w:rFonts w:ascii="仿宋" w:eastAsia="仿宋" w:hAnsi="仿宋" w:cs="仿宋" w:hint="eastAsia"/>
            <w:lang w:eastAsia="zh-CN"/>
          </w:rPr>
          <w:t>(二)、存档内容</w:t>
        </w:r>
        <w:r>
          <w:tab/>
        </w:r>
        <w:r>
          <w:fldChar w:fldCharType="begin"/>
        </w:r>
        <w:r>
          <w:instrText xml:space="preserve"> PAGEREF _Toc19687 \h </w:instrText>
        </w:r>
        <w:r>
          <w:fldChar w:fldCharType="separate"/>
        </w:r>
        <w:r>
          <w:t>90</w:t>
        </w:r>
        <w:r>
          <w:fldChar w:fldCharType="end"/>
        </w:r>
      </w:hyperlink>
    </w:p>
    <w:p>
      <w:pPr>
        <w:pStyle w:val="TOC2"/>
        <w:tabs>
          <w:tab w:val="right" w:leader="dot" w:pos="8306"/>
        </w:tabs>
      </w:pPr>
      <w:hyperlink w:anchor="_Toc26864" w:history="1">
        <w:r>
          <w:rPr>
            <w:rFonts w:ascii="仿宋" w:eastAsia="仿宋" w:hAnsi="仿宋" w:cs="仿宋" w:hint="eastAsia"/>
            <w:lang w:eastAsia="zh-CN"/>
          </w:rPr>
          <w:t>(三)、存档地点</w:t>
        </w:r>
        <w:r>
          <w:tab/>
        </w:r>
        <w:r>
          <w:fldChar w:fldCharType="begin"/>
        </w:r>
        <w:r>
          <w:instrText xml:space="preserve"> PAGEREF _Toc26864 \h </w:instrText>
        </w:r>
        <w:r>
          <w:fldChar w:fldCharType="separate"/>
        </w:r>
        <w:r>
          <w:t>90</w:t>
        </w:r>
        <w:r>
          <w:fldChar w:fldCharType="end"/>
        </w:r>
      </w:hyperlink>
    </w:p>
    <w:p>
      <w:pPr>
        <w:pStyle w:val="TOC2"/>
        <w:tabs>
          <w:tab w:val="right" w:leader="dot" w:pos="8306"/>
        </w:tabs>
      </w:pPr>
      <w:hyperlink w:anchor="_Toc5933" w:history="1">
        <w:r>
          <w:rPr>
            <w:rFonts w:ascii="仿宋" w:eastAsia="仿宋" w:hAnsi="仿宋" w:cs="仿宋" w:hint="eastAsia"/>
            <w:lang w:eastAsia="zh-CN"/>
          </w:rPr>
          <w:t>(四)、报告发布</w:t>
        </w:r>
        <w:r>
          <w:tab/>
        </w:r>
        <w:r>
          <w:fldChar w:fldCharType="begin"/>
        </w:r>
        <w:r>
          <w:instrText xml:space="preserve"> PAGEREF _Toc5933 \h </w:instrText>
        </w:r>
        <w:r>
          <w:fldChar w:fldCharType="separate"/>
        </w:r>
        <w:r>
          <w:t>91</w:t>
        </w:r>
        <w:r>
          <w:fldChar w:fldCharType="end"/>
        </w:r>
      </w:hyperlink>
    </w:p>
    <w:p>
      <w:pPr>
        <w:pStyle w:val="TOC1"/>
        <w:tabs>
          <w:tab w:val="right" w:leader="dot" w:pos="8306"/>
        </w:tabs>
      </w:pPr>
      <w:hyperlink w:anchor="_Toc26649" w:history="1">
        <w:r>
          <w:rPr>
            <w:rFonts w:ascii="仿宋" w:eastAsia="仿宋" w:hAnsi="仿宋" w:cs="仿宋" w:hint="eastAsia"/>
            <w:lang w:eastAsia="zh-CN"/>
          </w:rPr>
          <w:t>二十二钙氧化物项目安全现状评价报告的审核与批准</w:t>
        </w:r>
        <w:r>
          <w:tab/>
        </w:r>
        <w:r>
          <w:fldChar w:fldCharType="begin"/>
        </w:r>
        <w:r>
          <w:instrText xml:space="preserve"> PAGEREF _Toc26649 \h </w:instrText>
        </w:r>
        <w:r>
          <w:fldChar w:fldCharType="separate"/>
        </w:r>
        <w:r>
          <w:t>91</w:t>
        </w:r>
        <w:r>
          <w:fldChar w:fldCharType="end"/>
        </w:r>
      </w:hyperlink>
    </w:p>
    <w:p>
      <w:pPr>
        <w:pStyle w:val="TOC2"/>
        <w:tabs>
          <w:tab w:val="right" w:leader="dot" w:pos="8306"/>
        </w:tabs>
      </w:pPr>
      <w:hyperlink w:anchor="_Toc31318" w:history="1">
        <w:r>
          <w:rPr>
            <w:rFonts w:ascii="仿宋" w:eastAsia="仿宋" w:hAnsi="仿宋" w:cs="仿宋" w:hint="eastAsia"/>
            <w:lang w:eastAsia="zh-CN"/>
          </w:rPr>
          <w:t>(一)、审核程序与内容</w:t>
        </w:r>
        <w:r>
          <w:tab/>
        </w:r>
        <w:r>
          <w:fldChar w:fldCharType="begin"/>
        </w:r>
        <w:r>
          <w:instrText xml:space="preserve"> PAGEREF _Toc31318 \h </w:instrText>
        </w:r>
        <w:r>
          <w:fldChar w:fldCharType="separate"/>
        </w:r>
        <w:r>
          <w:t>91</w:t>
        </w:r>
        <w:r>
          <w:fldChar w:fldCharType="end"/>
        </w:r>
      </w:hyperlink>
    </w:p>
    <w:p>
      <w:pPr>
        <w:pStyle w:val="TOC2"/>
        <w:tabs>
          <w:tab w:val="right" w:leader="dot" w:pos="8306"/>
        </w:tabs>
      </w:pPr>
      <w:hyperlink w:anchor="_Toc11471" w:history="1">
        <w:r>
          <w:rPr>
            <w:rFonts w:ascii="仿宋" w:eastAsia="仿宋" w:hAnsi="仿宋" w:cs="仿宋" w:hint="eastAsia"/>
            <w:lang w:eastAsia="zh-CN"/>
          </w:rPr>
          <w:t>(二)、审核人员</w:t>
        </w:r>
        <w:r>
          <w:tab/>
        </w:r>
        <w:r>
          <w:fldChar w:fldCharType="begin"/>
        </w:r>
        <w:r>
          <w:instrText xml:space="preserve"> PAGEREF _Toc11471 \h </w:instrText>
        </w:r>
        <w:r>
          <w:fldChar w:fldCharType="separate"/>
        </w:r>
        <w:r>
          <w:t>92</w:t>
        </w:r>
        <w:r>
          <w:fldChar w:fldCharType="end"/>
        </w:r>
      </w:hyperlink>
    </w:p>
    <w:p>
      <w:pPr>
        <w:pStyle w:val="TOC2"/>
        <w:tabs>
          <w:tab w:val="right" w:leader="dot" w:pos="8306"/>
        </w:tabs>
      </w:pPr>
      <w:hyperlink w:anchor="_Toc12616" w:history="1">
        <w:r>
          <w:rPr>
            <w:rFonts w:ascii="仿宋" w:eastAsia="仿宋" w:hAnsi="仿宋" w:cs="仿宋" w:hint="eastAsia"/>
            <w:lang w:eastAsia="zh-CN"/>
          </w:rPr>
          <w:t>(三)、审核结论</w:t>
        </w:r>
        <w:r>
          <w:tab/>
        </w:r>
        <w:r>
          <w:fldChar w:fldCharType="begin"/>
        </w:r>
        <w:r>
          <w:instrText xml:space="preserve"> PAGEREF _Toc12616 \h </w:instrText>
        </w:r>
        <w:r>
          <w:fldChar w:fldCharType="separate"/>
        </w:r>
        <w:r>
          <w:t>94</w:t>
        </w:r>
        <w:r>
          <w:fldChar w:fldCharType="end"/>
        </w:r>
      </w:hyperlink>
    </w:p>
    <w:p>
      <w:pPr>
        <w:pStyle w:val="TOC2"/>
        <w:tabs>
          <w:tab w:val="right" w:leader="dot" w:pos="8306"/>
        </w:tabs>
      </w:pPr>
      <w:hyperlink w:anchor="_Toc2531" w:history="1">
        <w:r>
          <w:rPr>
            <w:rFonts w:ascii="仿宋" w:eastAsia="仿宋" w:hAnsi="仿宋" w:cs="仿宋" w:hint="eastAsia"/>
            <w:lang w:eastAsia="zh-CN"/>
          </w:rPr>
          <w:t>(四)、报告批准程序</w:t>
        </w:r>
        <w:r>
          <w:tab/>
        </w:r>
        <w:r>
          <w:fldChar w:fldCharType="begin"/>
        </w:r>
        <w:r>
          <w:instrText xml:space="preserve"> PAGEREF _Toc2531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08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9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钙氧化物项目为非资源开发类钙氧化物项目，其生产经营过程未对环境资源进行开发，没有涉及任何资源开发方案。钙氧化物项目不依赖于资源采集或提取，而是专注于其他方面的经济活动，这有助于保护环境和减少对自然资源的消耗。钙氧化物项目的经营理念与资源保护一致，致力于可持续的生产和经营，以最小的环境影响为目标。这种做法有助于维护生态平衡，降低生产活动对自然环境的压力，同时也符合可持续发展的原则。钙氧化物项目的经营活动注重生态和环保，旨在创造更洁净和可持续的未来。</w:t>
      </w:r>
    </w:p>
    <w:p>
      <w:pPr>
        <w:pStyle w:val="Heading2"/>
        <w:ind w:firstLine="560" w:firstLineChars="200"/>
        <w:rPr>
          <w:rFonts w:ascii="仿宋" w:eastAsia="仿宋" w:hAnsi="仿宋" w:cs="仿宋" w:hint="eastAsia"/>
          <w:sz w:val="28"/>
          <w:lang w:eastAsia="zh-CN"/>
        </w:rPr>
      </w:pPr>
      <w:bookmarkStart w:id="4" w:name="_Toc2493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https://d.book118.com/628033052131006046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27CAC"/>
    <w:rsid w:val="4593521B"/>
    <w:rsid w:val="59D27CA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28033052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2024-03-17T14:32:00Z</dcterms:created>
  <dcterms:modified xsi:type="dcterms:W3CDTF">2024-03-17T14:32:40Z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5D9951C1BDC84A628FA4172463D816CD_11</vt:lpwstr>
  </property>
  <property fmtid="{D5CDD505-2E9C-101B-9397-08002B2CF9AE}" pid="3" name="KSOProductBuildVer">
    <vt:lpwstr>2052-12.1.0.16412</vt:lpwstr>
  </property>
</Properties>
</file>