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媒体云项目可行性建设方案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424" w:history="1">
        <w:r>
          <w:rPr>
            <w:rFonts w:ascii="仿宋" w:eastAsia="仿宋" w:hAnsi="仿宋" w:cs="仿宋" w:hint="eastAsia"/>
            <w:lang w:eastAsia="zh-CN"/>
          </w:rPr>
          <w:t>概论</w:t>
        </w:r>
        <w:r>
          <w:tab/>
        </w:r>
        <w:r>
          <w:fldChar w:fldCharType="begin"/>
        </w:r>
        <w:r>
          <w:instrText xml:space="preserve"> PAGEREF _Toc1424 \h </w:instrText>
        </w:r>
        <w:r>
          <w:fldChar w:fldCharType="separate"/>
        </w:r>
        <w:r>
          <w:t>3</w:t>
        </w:r>
        <w:r>
          <w:fldChar w:fldCharType="end"/>
        </w:r>
      </w:hyperlink>
    </w:p>
    <w:p>
      <w:pPr>
        <w:pStyle w:val="TOC1"/>
        <w:tabs>
          <w:tab w:val="right" w:leader="dot" w:pos="8306"/>
        </w:tabs>
      </w:pPr>
      <w:hyperlink w:anchor="_Toc2970" w:history="1">
        <w:r>
          <w:rPr>
            <w:rFonts w:ascii="仿宋" w:eastAsia="仿宋" w:hAnsi="仿宋" w:cs="仿宋" w:hint="eastAsia"/>
            <w:lang w:eastAsia="zh-CN"/>
          </w:rPr>
          <w:t>一、社会影响分析</w:t>
        </w:r>
        <w:r>
          <w:tab/>
        </w:r>
        <w:r>
          <w:fldChar w:fldCharType="begin"/>
        </w:r>
        <w:r>
          <w:instrText xml:space="preserve"> PAGEREF _Toc2970 \h </w:instrText>
        </w:r>
        <w:r>
          <w:fldChar w:fldCharType="separate"/>
        </w:r>
        <w:r>
          <w:t>3</w:t>
        </w:r>
        <w:r>
          <w:fldChar w:fldCharType="end"/>
        </w:r>
      </w:hyperlink>
    </w:p>
    <w:p>
      <w:pPr>
        <w:pStyle w:val="TOC2"/>
        <w:tabs>
          <w:tab w:val="right" w:leader="dot" w:pos="8306"/>
        </w:tabs>
      </w:pPr>
      <w:hyperlink w:anchor="_Toc26906" w:history="1">
        <w:r>
          <w:rPr>
            <w:rFonts w:ascii="仿宋" w:eastAsia="仿宋" w:hAnsi="仿宋" w:cs="仿宋" w:hint="eastAsia"/>
            <w:lang w:eastAsia="zh-CN"/>
          </w:rPr>
          <w:t>(一)、社会影响效果分析</w:t>
        </w:r>
        <w:r>
          <w:tab/>
        </w:r>
        <w:r>
          <w:fldChar w:fldCharType="begin"/>
        </w:r>
        <w:r>
          <w:instrText xml:space="preserve"> PAGEREF _Toc26906 \h </w:instrText>
        </w:r>
        <w:r>
          <w:fldChar w:fldCharType="separate"/>
        </w:r>
        <w:r>
          <w:t>3</w:t>
        </w:r>
        <w:r>
          <w:fldChar w:fldCharType="end"/>
        </w:r>
      </w:hyperlink>
    </w:p>
    <w:p>
      <w:pPr>
        <w:pStyle w:val="TOC2"/>
        <w:tabs>
          <w:tab w:val="right" w:leader="dot" w:pos="8306"/>
        </w:tabs>
      </w:pPr>
      <w:hyperlink w:anchor="_Toc25837" w:history="1">
        <w:r>
          <w:rPr>
            <w:rFonts w:ascii="仿宋" w:eastAsia="仿宋" w:hAnsi="仿宋" w:cs="仿宋" w:hint="eastAsia"/>
            <w:lang w:eastAsia="zh-CN"/>
          </w:rPr>
          <w:t>(二)、社会适应性分析</w:t>
        </w:r>
        <w:r>
          <w:tab/>
        </w:r>
        <w:r>
          <w:fldChar w:fldCharType="begin"/>
        </w:r>
        <w:r>
          <w:instrText xml:space="preserve"> PAGEREF _Toc25837 \h </w:instrText>
        </w:r>
        <w:r>
          <w:fldChar w:fldCharType="separate"/>
        </w:r>
        <w:r>
          <w:t>5</w:t>
        </w:r>
        <w:r>
          <w:fldChar w:fldCharType="end"/>
        </w:r>
      </w:hyperlink>
    </w:p>
    <w:p>
      <w:pPr>
        <w:pStyle w:val="TOC2"/>
        <w:tabs>
          <w:tab w:val="right" w:leader="dot" w:pos="8306"/>
        </w:tabs>
      </w:pPr>
      <w:hyperlink w:anchor="_Toc19179" w:history="1">
        <w:r>
          <w:rPr>
            <w:rFonts w:ascii="仿宋" w:eastAsia="仿宋" w:hAnsi="仿宋" w:cs="仿宋" w:hint="eastAsia"/>
            <w:lang w:eastAsia="zh-CN"/>
          </w:rPr>
          <w:t>(三)、社会风险及对策分析</w:t>
        </w:r>
        <w:r>
          <w:tab/>
        </w:r>
        <w:r>
          <w:fldChar w:fldCharType="begin"/>
        </w:r>
        <w:r>
          <w:instrText xml:space="preserve"> PAGEREF _Toc19179 \h </w:instrText>
        </w:r>
        <w:r>
          <w:fldChar w:fldCharType="separate"/>
        </w:r>
        <w:r>
          <w:t>7</w:t>
        </w:r>
        <w:r>
          <w:fldChar w:fldCharType="end"/>
        </w:r>
      </w:hyperlink>
    </w:p>
    <w:p>
      <w:pPr>
        <w:pStyle w:val="TOC1"/>
        <w:tabs>
          <w:tab w:val="right" w:leader="dot" w:pos="8306"/>
        </w:tabs>
      </w:pPr>
      <w:hyperlink w:anchor="_Toc2364" w:history="1">
        <w:r>
          <w:rPr>
            <w:rFonts w:ascii="仿宋" w:eastAsia="仿宋" w:hAnsi="仿宋" w:cs="仿宋" w:hint="eastAsia"/>
            <w:lang w:eastAsia="zh-CN"/>
          </w:rPr>
          <w:t>二、背景、必要性分析</w:t>
        </w:r>
        <w:r>
          <w:tab/>
        </w:r>
        <w:r>
          <w:fldChar w:fldCharType="begin"/>
        </w:r>
        <w:r>
          <w:instrText xml:space="preserve"> PAGEREF _Toc2364 \h </w:instrText>
        </w:r>
        <w:r>
          <w:fldChar w:fldCharType="separate"/>
        </w:r>
        <w:r>
          <w:t>10</w:t>
        </w:r>
        <w:r>
          <w:fldChar w:fldCharType="end"/>
        </w:r>
      </w:hyperlink>
    </w:p>
    <w:p>
      <w:pPr>
        <w:pStyle w:val="TOC2"/>
        <w:tabs>
          <w:tab w:val="right" w:leader="dot" w:pos="8306"/>
        </w:tabs>
      </w:pPr>
      <w:hyperlink w:anchor="_Toc18269" w:history="1">
        <w:r>
          <w:rPr>
            <w:rFonts w:ascii="仿宋" w:eastAsia="仿宋" w:hAnsi="仿宋" w:cs="仿宋" w:hint="eastAsia"/>
            <w:lang w:eastAsia="zh-CN"/>
          </w:rPr>
          <w:t>(一)、项目建设背景</w:t>
        </w:r>
        <w:r>
          <w:tab/>
        </w:r>
        <w:r>
          <w:fldChar w:fldCharType="begin"/>
        </w:r>
        <w:r>
          <w:instrText xml:space="preserve"> PAGEREF _Toc18269 \h </w:instrText>
        </w:r>
        <w:r>
          <w:fldChar w:fldCharType="separate"/>
        </w:r>
        <w:r>
          <w:t>10</w:t>
        </w:r>
        <w:r>
          <w:fldChar w:fldCharType="end"/>
        </w:r>
      </w:hyperlink>
    </w:p>
    <w:p>
      <w:pPr>
        <w:pStyle w:val="TOC2"/>
        <w:tabs>
          <w:tab w:val="right" w:leader="dot" w:pos="8306"/>
        </w:tabs>
      </w:pPr>
      <w:hyperlink w:anchor="_Toc1010" w:history="1">
        <w:r>
          <w:rPr>
            <w:rFonts w:ascii="仿宋" w:eastAsia="仿宋" w:hAnsi="仿宋" w:cs="仿宋" w:hint="eastAsia"/>
            <w:lang w:eastAsia="zh-CN"/>
          </w:rPr>
          <w:t>(二)、必要性分析</w:t>
        </w:r>
        <w:r>
          <w:tab/>
        </w:r>
        <w:r>
          <w:fldChar w:fldCharType="begin"/>
        </w:r>
        <w:r>
          <w:instrText xml:space="preserve"> PAGEREF _Toc1010 \h </w:instrText>
        </w:r>
        <w:r>
          <w:fldChar w:fldCharType="separate"/>
        </w:r>
        <w:r>
          <w:t>11</w:t>
        </w:r>
        <w:r>
          <w:fldChar w:fldCharType="end"/>
        </w:r>
      </w:hyperlink>
    </w:p>
    <w:p>
      <w:pPr>
        <w:pStyle w:val="TOC2"/>
        <w:tabs>
          <w:tab w:val="right" w:leader="dot" w:pos="8306"/>
        </w:tabs>
      </w:pPr>
      <w:hyperlink w:anchor="_Toc699" w:history="1">
        <w:r>
          <w:rPr>
            <w:rFonts w:ascii="仿宋" w:eastAsia="仿宋" w:hAnsi="仿宋" w:cs="仿宋" w:hint="eastAsia"/>
            <w:lang w:eastAsia="zh-CN"/>
          </w:rPr>
          <w:t>(三)、项目建设有利条件</w:t>
        </w:r>
        <w:r>
          <w:tab/>
        </w:r>
        <w:r>
          <w:fldChar w:fldCharType="begin"/>
        </w:r>
        <w:r>
          <w:instrText xml:space="preserve"> PAGEREF _Toc699 \h </w:instrText>
        </w:r>
        <w:r>
          <w:fldChar w:fldCharType="separate"/>
        </w:r>
        <w:r>
          <w:t>13</w:t>
        </w:r>
        <w:r>
          <w:fldChar w:fldCharType="end"/>
        </w:r>
      </w:hyperlink>
    </w:p>
    <w:p>
      <w:pPr>
        <w:pStyle w:val="TOC1"/>
        <w:tabs>
          <w:tab w:val="right" w:leader="dot" w:pos="8306"/>
        </w:tabs>
      </w:pPr>
      <w:hyperlink w:anchor="_Toc23668" w:history="1">
        <w:r>
          <w:rPr>
            <w:rFonts w:ascii="仿宋" w:eastAsia="仿宋" w:hAnsi="仿宋" w:cs="仿宋" w:hint="eastAsia"/>
            <w:lang w:eastAsia="zh-CN"/>
          </w:rPr>
          <w:t>三、项目选址研究</w:t>
        </w:r>
        <w:r>
          <w:tab/>
        </w:r>
        <w:r>
          <w:fldChar w:fldCharType="begin"/>
        </w:r>
        <w:r>
          <w:instrText xml:space="preserve"> PAGEREF _Toc23668 \h </w:instrText>
        </w:r>
        <w:r>
          <w:fldChar w:fldCharType="separate"/>
        </w:r>
        <w:r>
          <w:t>14</w:t>
        </w:r>
        <w:r>
          <w:fldChar w:fldCharType="end"/>
        </w:r>
      </w:hyperlink>
    </w:p>
    <w:p>
      <w:pPr>
        <w:pStyle w:val="TOC2"/>
        <w:tabs>
          <w:tab w:val="right" w:leader="dot" w:pos="8306"/>
        </w:tabs>
      </w:pPr>
      <w:hyperlink w:anchor="_Toc12795" w:history="1">
        <w:r>
          <w:rPr>
            <w:rFonts w:ascii="仿宋" w:eastAsia="仿宋" w:hAnsi="仿宋" w:cs="仿宋" w:hint="eastAsia"/>
            <w:lang w:eastAsia="zh-CN"/>
          </w:rPr>
          <w:t>(一)、项目选址原则</w:t>
        </w:r>
        <w:r>
          <w:tab/>
        </w:r>
        <w:r>
          <w:fldChar w:fldCharType="begin"/>
        </w:r>
        <w:r>
          <w:instrText xml:space="preserve"> PAGEREF _Toc12795 \h </w:instrText>
        </w:r>
        <w:r>
          <w:fldChar w:fldCharType="separate"/>
        </w:r>
        <w:r>
          <w:t>14</w:t>
        </w:r>
        <w:r>
          <w:fldChar w:fldCharType="end"/>
        </w:r>
      </w:hyperlink>
    </w:p>
    <w:p>
      <w:pPr>
        <w:pStyle w:val="TOC2"/>
        <w:tabs>
          <w:tab w:val="right" w:leader="dot" w:pos="8306"/>
        </w:tabs>
      </w:pPr>
      <w:hyperlink w:anchor="_Toc6782" w:history="1">
        <w:r>
          <w:rPr>
            <w:rFonts w:ascii="仿宋" w:eastAsia="仿宋" w:hAnsi="仿宋" w:cs="仿宋" w:hint="eastAsia"/>
            <w:lang w:eastAsia="zh-CN"/>
          </w:rPr>
          <w:t>(二)、项目选址</w:t>
        </w:r>
        <w:r>
          <w:tab/>
        </w:r>
        <w:r>
          <w:fldChar w:fldCharType="begin"/>
        </w:r>
        <w:r>
          <w:instrText xml:space="preserve"> PAGEREF _Toc6782 \h </w:instrText>
        </w:r>
        <w:r>
          <w:fldChar w:fldCharType="separate"/>
        </w:r>
        <w:r>
          <w:t>18</w:t>
        </w:r>
        <w:r>
          <w:fldChar w:fldCharType="end"/>
        </w:r>
      </w:hyperlink>
    </w:p>
    <w:p>
      <w:pPr>
        <w:pStyle w:val="TOC2"/>
        <w:tabs>
          <w:tab w:val="right" w:leader="dot" w:pos="8306"/>
        </w:tabs>
      </w:pPr>
      <w:hyperlink w:anchor="_Toc12830" w:history="1">
        <w:r>
          <w:rPr>
            <w:rFonts w:ascii="仿宋" w:eastAsia="仿宋" w:hAnsi="仿宋" w:cs="仿宋" w:hint="eastAsia"/>
            <w:lang w:eastAsia="zh-CN"/>
          </w:rPr>
          <w:t>(三)、建设条件分析</w:t>
        </w:r>
        <w:r>
          <w:tab/>
        </w:r>
        <w:r>
          <w:fldChar w:fldCharType="begin"/>
        </w:r>
        <w:r>
          <w:instrText xml:space="preserve"> PAGEREF _Toc12830 \h </w:instrText>
        </w:r>
        <w:r>
          <w:fldChar w:fldCharType="separate"/>
        </w:r>
        <w:r>
          <w:t>20</w:t>
        </w:r>
        <w:r>
          <w:fldChar w:fldCharType="end"/>
        </w:r>
      </w:hyperlink>
    </w:p>
    <w:p>
      <w:pPr>
        <w:pStyle w:val="TOC2"/>
        <w:tabs>
          <w:tab w:val="right" w:leader="dot" w:pos="8306"/>
        </w:tabs>
      </w:pPr>
      <w:hyperlink w:anchor="_Toc4730" w:history="1">
        <w:r>
          <w:rPr>
            <w:rFonts w:ascii="仿宋" w:eastAsia="仿宋" w:hAnsi="仿宋" w:cs="仿宋" w:hint="eastAsia"/>
            <w:lang w:eastAsia="zh-CN"/>
          </w:rPr>
          <w:t>(四)、用地控制指标</w:t>
        </w:r>
        <w:r>
          <w:tab/>
        </w:r>
        <w:r>
          <w:fldChar w:fldCharType="begin"/>
        </w:r>
        <w:r>
          <w:instrText xml:space="preserve"> PAGEREF _Toc4730 \h </w:instrText>
        </w:r>
        <w:r>
          <w:fldChar w:fldCharType="separate"/>
        </w:r>
        <w:r>
          <w:t>21</w:t>
        </w:r>
        <w:r>
          <w:fldChar w:fldCharType="end"/>
        </w:r>
      </w:hyperlink>
    </w:p>
    <w:p>
      <w:pPr>
        <w:pStyle w:val="TOC2"/>
        <w:tabs>
          <w:tab w:val="right" w:leader="dot" w:pos="8306"/>
        </w:tabs>
      </w:pPr>
      <w:hyperlink w:anchor="_Toc27556" w:history="1">
        <w:r>
          <w:rPr>
            <w:rFonts w:ascii="仿宋" w:eastAsia="仿宋" w:hAnsi="仿宋" w:cs="仿宋" w:hint="eastAsia"/>
            <w:lang w:eastAsia="zh-CN"/>
          </w:rPr>
          <w:t>(五)、地总体要求</w:t>
        </w:r>
        <w:r>
          <w:tab/>
        </w:r>
        <w:r>
          <w:fldChar w:fldCharType="begin"/>
        </w:r>
        <w:r>
          <w:instrText xml:space="preserve"> PAGEREF _Toc27556 \h </w:instrText>
        </w:r>
        <w:r>
          <w:fldChar w:fldCharType="separate"/>
        </w:r>
        <w:r>
          <w:t>22</w:t>
        </w:r>
        <w:r>
          <w:fldChar w:fldCharType="end"/>
        </w:r>
      </w:hyperlink>
    </w:p>
    <w:p>
      <w:pPr>
        <w:pStyle w:val="TOC2"/>
        <w:tabs>
          <w:tab w:val="right" w:leader="dot" w:pos="8306"/>
        </w:tabs>
      </w:pPr>
      <w:hyperlink w:anchor="_Toc24986" w:history="1">
        <w:r>
          <w:rPr>
            <w:rFonts w:ascii="仿宋" w:eastAsia="仿宋" w:hAnsi="仿宋" w:cs="仿宋" w:hint="eastAsia"/>
            <w:lang w:eastAsia="zh-CN"/>
          </w:rPr>
          <w:t>(六)、节约用地措施</w:t>
        </w:r>
        <w:r>
          <w:tab/>
        </w:r>
        <w:r>
          <w:fldChar w:fldCharType="begin"/>
        </w:r>
        <w:r>
          <w:instrText xml:space="preserve"> PAGEREF _Toc24986 \h </w:instrText>
        </w:r>
        <w:r>
          <w:fldChar w:fldCharType="separate"/>
        </w:r>
        <w:r>
          <w:t>24</w:t>
        </w:r>
        <w:r>
          <w:fldChar w:fldCharType="end"/>
        </w:r>
      </w:hyperlink>
    </w:p>
    <w:p>
      <w:pPr>
        <w:pStyle w:val="TOC2"/>
        <w:tabs>
          <w:tab w:val="right" w:leader="dot" w:pos="8306"/>
        </w:tabs>
      </w:pPr>
      <w:hyperlink w:anchor="_Toc27336" w:history="1">
        <w:r>
          <w:rPr>
            <w:rFonts w:ascii="仿宋" w:eastAsia="仿宋" w:hAnsi="仿宋" w:cs="仿宋" w:hint="eastAsia"/>
            <w:lang w:eastAsia="zh-CN"/>
          </w:rPr>
          <w:t>(七)、选址综合评价</w:t>
        </w:r>
        <w:r>
          <w:tab/>
        </w:r>
        <w:r>
          <w:fldChar w:fldCharType="begin"/>
        </w:r>
        <w:r>
          <w:instrText xml:space="preserve"> PAGEREF _Toc27336 \h </w:instrText>
        </w:r>
        <w:r>
          <w:fldChar w:fldCharType="separate"/>
        </w:r>
        <w:r>
          <w:t>25</w:t>
        </w:r>
        <w:r>
          <w:fldChar w:fldCharType="end"/>
        </w:r>
      </w:hyperlink>
    </w:p>
    <w:p>
      <w:pPr>
        <w:pStyle w:val="TOC1"/>
        <w:tabs>
          <w:tab w:val="right" w:leader="dot" w:pos="8306"/>
        </w:tabs>
      </w:pPr>
      <w:hyperlink w:anchor="_Toc32701" w:history="1">
        <w:r>
          <w:rPr>
            <w:rFonts w:ascii="仿宋" w:eastAsia="仿宋" w:hAnsi="仿宋" w:cs="仿宋" w:hint="eastAsia"/>
            <w:lang w:eastAsia="zh-CN"/>
          </w:rPr>
          <w:t>四、项目监理与质量保证</w:t>
        </w:r>
        <w:r>
          <w:tab/>
        </w:r>
        <w:r>
          <w:fldChar w:fldCharType="begin"/>
        </w:r>
        <w:r>
          <w:instrText xml:space="preserve"> PAGEREF _Toc32701 \h </w:instrText>
        </w:r>
        <w:r>
          <w:fldChar w:fldCharType="separate"/>
        </w:r>
        <w:r>
          <w:t>26</w:t>
        </w:r>
        <w:r>
          <w:fldChar w:fldCharType="end"/>
        </w:r>
      </w:hyperlink>
    </w:p>
    <w:p>
      <w:pPr>
        <w:pStyle w:val="TOC2"/>
        <w:tabs>
          <w:tab w:val="right" w:leader="dot" w:pos="8306"/>
        </w:tabs>
      </w:pPr>
      <w:hyperlink w:anchor="_Toc6740" w:history="1">
        <w:r>
          <w:rPr>
            <w:rFonts w:ascii="仿宋" w:eastAsia="仿宋" w:hAnsi="仿宋" w:cs="仿宋" w:hint="eastAsia"/>
            <w:lang w:eastAsia="zh-CN"/>
          </w:rPr>
          <w:t>(一)、监理体系构建</w:t>
        </w:r>
        <w:r>
          <w:tab/>
        </w:r>
        <w:r>
          <w:fldChar w:fldCharType="begin"/>
        </w:r>
        <w:r>
          <w:instrText xml:space="preserve"> PAGEREF _Toc6740 \h </w:instrText>
        </w:r>
        <w:r>
          <w:fldChar w:fldCharType="separate"/>
        </w:r>
        <w:r>
          <w:t>26</w:t>
        </w:r>
        <w:r>
          <w:fldChar w:fldCharType="end"/>
        </w:r>
      </w:hyperlink>
    </w:p>
    <w:p>
      <w:pPr>
        <w:pStyle w:val="TOC2"/>
        <w:tabs>
          <w:tab w:val="right" w:leader="dot" w:pos="8306"/>
        </w:tabs>
      </w:pPr>
      <w:hyperlink w:anchor="_Toc15708" w:history="1">
        <w:r>
          <w:rPr>
            <w:rFonts w:ascii="仿宋" w:eastAsia="仿宋" w:hAnsi="仿宋" w:cs="仿宋" w:hint="eastAsia"/>
            <w:lang w:eastAsia="zh-CN"/>
          </w:rPr>
          <w:t>(二)、质量保证体系实施</w:t>
        </w:r>
        <w:r>
          <w:tab/>
        </w:r>
        <w:r>
          <w:fldChar w:fldCharType="begin"/>
        </w:r>
        <w:r>
          <w:instrText xml:space="preserve"> PAGEREF _Toc15708 \h </w:instrText>
        </w:r>
        <w:r>
          <w:fldChar w:fldCharType="separate"/>
        </w:r>
        <w:r>
          <w:t>27</w:t>
        </w:r>
        <w:r>
          <w:fldChar w:fldCharType="end"/>
        </w:r>
      </w:hyperlink>
    </w:p>
    <w:p>
      <w:pPr>
        <w:pStyle w:val="TOC2"/>
        <w:tabs>
          <w:tab w:val="right" w:leader="dot" w:pos="8306"/>
        </w:tabs>
      </w:pPr>
      <w:hyperlink w:anchor="_Toc15946" w:history="1">
        <w:r>
          <w:rPr>
            <w:rFonts w:ascii="仿宋" w:eastAsia="仿宋" w:hAnsi="仿宋" w:cs="仿宋" w:hint="eastAsia"/>
            <w:lang w:eastAsia="zh-CN"/>
          </w:rPr>
          <w:t>(三)、监理与质量控制流程</w:t>
        </w:r>
        <w:r>
          <w:tab/>
        </w:r>
        <w:r>
          <w:fldChar w:fldCharType="begin"/>
        </w:r>
        <w:r>
          <w:instrText xml:space="preserve"> PAGEREF _Toc15946 \h </w:instrText>
        </w:r>
        <w:r>
          <w:fldChar w:fldCharType="separate"/>
        </w:r>
        <w:r>
          <w:t>27</w:t>
        </w:r>
        <w:r>
          <w:fldChar w:fldCharType="end"/>
        </w:r>
      </w:hyperlink>
    </w:p>
    <w:p>
      <w:pPr>
        <w:pStyle w:val="TOC1"/>
        <w:tabs>
          <w:tab w:val="right" w:leader="dot" w:pos="8306"/>
        </w:tabs>
      </w:pPr>
      <w:hyperlink w:anchor="_Toc30237" w:history="1">
        <w:r>
          <w:rPr>
            <w:rFonts w:ascii="仿宋" w:eastAsia="仿宋" w:hAnsi="仿宋" w:cs="仿宋" w:hint="eastAsia"/>
            <w:lang w:eastAsia="zh-CN"/>
          </w:rPr>
          <w:t>五、建设风险评估分析</w:t>
        </w:r>
        <w:r>
          <w:tab/>
        </w:r>
        <w:r>
          <w:fldChar w:fldCharType="begin"/>
        </w:r>
        <w:r>
          <w:instrText xml:space="preserve"> PAGEREF _Toc30237 \h </w:instrText>
        </w:r>
        <w:r>
          <w:fldChar w:fldCharType="separate"/>
        </w:r>
        <w:r>
          <w:t>28</w:t>
        </w:r>
        <w:r>
          <w:fldChar w:fldCharType="end"/>
        </w:r>
      </w:hyperlink>
    </w:p>
    <w:p>
      <w:pPr>
        <w:pStyle w:val="TOC2"/>
        <w:tabs>
          <w:tab w:val="right" w:leader="dot" w:pos="8306"/>
        </w:tabs>
      </w:pPr>
      <w:hyperlink w:anchor="_Toc29888" w:history="1">
        <w:r>
          <w:rPr>
            <w:rFonts w:ascii="仿宋" w:eastAsia="仿宋" w:hAnsi="仿宋" w:cs="仿宋" w:hint="eastAsia"/>
            <w:lang w:eastAsia="zh-CN"/>
          </w:rPr>
          <w:t>(一)、政策风险分析</w:t>
        </w:r>
        <w:r>
          <w:tab/>
        </w:r>
        <w:r>
          <w:fldChar w:fldCharType="begin"/>
        </w:r>
        <w:r>
          <w:instrText xml:space="preserve"> PAGEREF _Toc29888 \h </w:instrText>
        </w:r>
        <w:r>
          <w:fldChar w:fldCharType="separate"/>
        </w:r>
        <w:r>
          <w:t>28</w:t>
        </w:r>
        <w:r>
          <w:fldChar w:fldCharType="end"/>
        </w:r>
      </w:hyperlink>
    </w:p>
    <w:p>
      <w:pPr>
        <w:pStyle w:val="TOC2"/>
        <w:tabs>
          <w:tab w:val="right" w:leader="dot" w:pos="8306"/>
        </w:tabs>
      </w:pPr>
      <w:hyperlink w:anchor="_Toc17593" w:history="1">
        <w:r>
          <w:rPr>
            <w:rFonts w:ascii="仿宋" w:eastAsia="仿宋" w:hAnsi="仿宋" w:cs="仿宋" w:hint="eastAsia"/>
            <w:lang w:eastAsia="zh-CN"/>
          </w:rPr>
          <w:t>(二)、社会风险分析</w:t>
        </w:r>
        <w:r>
          <w:tab/>
        </w:r>
        <w:r>
          <w:fldChar w:fldCharType="begin"/>
        </w:r>
        <w:r>
          <w:instrText xml:space="preserve"> PAGEREF _Toc17593 \h </w:instrText>
        </w:r>
        <w:r>
          <w:fldChar w:fldCharType="separate"/>
        </w:r>
        <w:r>
          <w:t>29</w:t>
        </w:r>
        <w:r>
          <w:fldChar w:fldCharType="end"/>
        </w:r>
      </w:hyperlink>
    </w:p>
    <w:p>
      <w:pPr>
        <w:pStyle w:val="TOC2"/>
        <w:tabs>
          <w:tab w:val="right" w:leader="dot" w:pos="8306"/>
        </w:tabs>
      </w:pPr>
      <w:hyperlink w:anchor="_Toc30356" w:history="1">
        <w:r>
          <w:rPr>
            <w:rFonts w:ascii="仿宋" w:eastAsia="仿宋" w:hAnsi="仿宋" w:cs="仿宋" w:hint="eastAsia"/>
            <w:lang w:eastAsia="zh-CN"/>
          </w:rPr>
          <w:t>(三)、市场风险分析</w:t>
        </w:r>
        <w:r>
          <w:tab/>
        </w:r>
        <w:r>
          <w:fldChar w:fldCharType="begin"/>
        </w:r>
        <w:r>
          <w:instrText xml:space="preserve"> PAGEREF _Toc30356 \h </w:instrText>
        </w:r>
        <w:r>
          <w:fldChar w:fldCharType="separate"/>
        </w:r>
        <w:r>
          <w:t>31</w:t>
        </w:r>
        <w:r>
          <w:fldChar w:fldCharType="end"/>
        </w:r>
      </w:hyperlink>
    </w:p>
    <w:p>
      <w:pPr>
        <w:pStyle w:val="TOC2"/>
        <w:tabs>
          <w:tab w:val="right" w:leader="dot" w:pos="8306"/>
        </w:tabs>
      </w:pPr>
      <w:hyperlink w:anchor="_Toc11098" w:history="1">
        <w:r>
          <w:rPr>
            <w:rFonts w:ascii="仿宋" w:eastAsia="仿宋" w:hAnsi="仿宋" w:cs="仿宋" w:hint="eastAsia"/>
            <w:lang w:eastAsia="zh-CN"/>
          </w:rPr>
          <w:t>(四)、资金风险分析</w:t>
        </w:r>
        <w:r>
          <w:tab/>
        </w:r>
        <w:r>
          <w:fldChar w:fldCharType="begin"/>
        </w:r>
        <w:r>
          <w:instrText xml:space="preserve"> PAGEREF _Toc11098 \h </w:instrText>
        </w:r>
        <w:r>
          <w:fldChar w:fldCharType="separate"/>
        </w:r>
        <w:r>
          <w:t>31</w:t>
        </w:r>
        <w:r>
          <w:fldChar w:fldCharType="end"/>
        </w:r>
      </w:hyperlink>
    </w:p>
    <w:p>
      <w:pPr>
        <w:pStyle w:val="TOC2"/>
        <w:tabs>
          <w:tab w:val="right" w:leader="dot" w:pos="8306"/>
        </w:tabs>
      </w:pPr>
      <w:hyperlink w:anchor="_Toc24307" w:history="1">
        <w:r>
          <w:rPr>
            <w:rFonts w:ascii="仿宋" w:eastAsia="仿宋" w:hAnsi="仿宋" w:cs="仿宋" w:hint="eastAsia"/>
            <w:lang w:eastAsia="zh-CN"/>
          </w:rPr>
          <w:t>(五)、技术风险分析</w:t>
        </w:r>
        <w:r>
          <w:tab/>
        </w:r>
        <w:r>
          <w:fldChar w:fldCharType="begin"/>
        </w:r>
        <w:r>
          <w:instrText xml:space="preserve"> PAGEREF _Toc24307 \h </w:instrText>
        </w:r>
        <w:r>
          <w:fldChar w:fldCharType="separate"/>
        </w:r>
        <w:r>
          <w:t>33</w:t>
        </w:r>
        <w:r>
          <w:fldChar w:fldCharType="end"/>
        </w:r>
      </w:hyperlink>
    </w:p>
    <w:p>
      <w:pPr>
        <w:pStyle w:val="TOC2"/>
        <w:tabs>
          <w:tab w:val="right" w:leader="dot" w:pos="8306"/>
        </w:tabs>
      </w:pPr>
      <w:hyperlink w:anchor="_Toc31643" w:history="1">
        <w:r>
          <w:rPr>
            <w:rFonts w:ascii="仿宋" w:eastAsia="仿宋" w:hAnsi="仿宋" w:cs="仿宋" w:hint="eastAsia"/>
            <w:lang w:eastAsia="zh-CN"/>
          </w:rPr>
          <w:t>(六)、财务风险分析</w:t>
        </w:r>
        <w:r>
          <w:tab/>
        </w:r>
        <w:r>
          <w:fldChar w:fldCharType="begin"/>
        </w:r>
        <w:r>
          <w:instrText xml:space="preserve"> PAGEREF _Toc31643 \h </w:instrText>
        </w:r>
        <w:r>
          <w:fldChar w:fldCharType="separate"/>
        </w:r>
        <w:r>
          <w:t>34</w:t>
        </w:r>
        <w:r>
          <w:fldChar w:fldCharType="end"/>
        </w:r>
      </w:hyperlink>
    </w:p>
    <w:p>
      <w:pPr>
        <w:pStyle w:val="TOC2"/>
        <w:tabs>
          <w:tab w:val="right" w:leader="dot" w:pos="8306"/>
        </w:tabs>
      </w:pPr>
      <w:hyperlink w:anchor="_Toc14265" w:history="1">
        <w:r>
          <w:rPr>
            <w:rFonts w:ascii="仿宋" w:eastAsia="仿宋" w:hAnsi="仿宋" w:cs="仿宋" w:hint="eastAsia"/>
            <w:lang w:eastAsia="zh-CN"/>
          </w:rPr>
          <w:t>(七)、管理风险分析</w:t>
        </w:r>
        <w:r>
          <w:tab/>
        </w:r>
        <w:r>
          <w:fldChar w:fldCharType="begin"/>
        </w:r>
        <w:r>
          <w:instrText xml:space="preserve"> PAGEREF _Toc14265 \h </w:instrText>
        </w:r>
        <w:r>
          <w:fldChar w:fldCharType="separate"/>
        </w:r>
        <w:r>
          <w:t>36</w:t>
        </w:r>
        <w:r>
          <w:fldChar w:fldCharType="end"/>
        </w:r>
      </w:hyperlink>
    </w:p>
    <w:p>
      <w:pPr>
        <w:pStyle w:val="TOC2"/>
        <w:tabs>
          <w:tab w:val="right" w:leader="dot" w:pos="8306"/>
        </w:tabs>
      </w:pPr>
      <w:hyperlink w:anchor="_Toc25548" w:history="1">
        <w:r>
          <w:rPr>
            <w:rFonts w:ascii="仿宋" w:eastAsia="仿宋" w:hAnsi="仿宋" w:cs="仿宋" w:hint="eastAsia"/>
            <w:lang w:eastAsia="zh-CN"/>
          </w:rPr>
          <w:t>(八)、其它风险分析</w:t>
        </w:r>
        <w:r>
          <w:tab/>
        </w:r>
        <w:r>
          <w:fldChar w:fldCharType="begin"/>
        </w:r>
        <w:r>
          <w:instrText xml:space="preserve"> PAGEREF _Toc25548 \h </w:instrText>
        </w:r>
        <w:r>
          <w:fldChar w:fldCharType="separate"/>
        </w:r>
        <w:r>
          <w:t>37</w:t>
        </w:r>
        <w:r>
          <w:fldChar w:fldCharType="end"/>
        </w:r>
      </w:hyperlink>
    </w:p>
    <w:p>
      <w:pPr>
        <w:pStyle w:val="TOC2"/>
        <w:tabs>
          <w:tab w:val="right" w:leader="dot" w:pos="8306"/>
        </w:tabs>
      </w:pPr>
      <w:hyperlink w:anchor="_Toc14905" w:history="1">
        <w:r>
          <w:rPr>
            <w:rFonts w:ascii="仿宋" w:eastAsia="仿宋" w:hAnsi="仿宋" w:cs="仿宋" w:hint="eastAsia"/>
            <w:lang w:eastAsia="zh-CN"/>
          </w:rPr>
          <w:t>(九)、社会影响评估</w:t>
        </w:r>
        <w:r>
          <w:tab/>
        </w:r>
        <w:r>
          <w:fldChar w:fldCharType="begin"/>
        </w:r>
        <w:r>
          <w:instrText xml:space="preserve"> PAGEREF _Toc14905 \h </w:instrText>
        </w:r>
        <w:r>
          <w:fldChar w:fldCharType="separate"/>
        </w:r>
        <w:r>
          <w:t>38</w:t>
        </w:r>
        <w:r>
          <w:fldChar w:fldCharType="end"/>
        </w:r>
      </w:hyperlink>
    </w:p>
    <w:p>
      <w:pPr>
        <w:pStyle w:val="TOC1"/>
        <w:tabs>
          <w:tab w:val="right" w:leader="dot" w:pos="8306"/>
        </w:tabs>
      </w:pPr>
      <w:hyperlink w:anchor="_Toc29491" w:history="1">
        <w:r>
          <w:rPr>
            <w:rFonts w:ascii="仿宋" w:eastAsia="仿宋" w:hAnsi="仿宋" w:cs="仿宋" w:hint="eastAsia"/>
            <w:lang w:eastAsia="zh-CN"/>
          </w:rPr>
          <w:t>六、财务管理与成本控制</w:t>
        </w:r>
        <w:r>
          <w:tab/>
        </w:r>
        <w:r>
          <w:fldChar w:fldCharType="begin"/>
        </w:r>
        <w:r>
          <w:instrText xml:space="preserve"> PAGEREF _Toc29491 \h </w:instrText>
        </w:r>
        <w:r>
          <w:fldChar w:fldCharType="separate"/>
        </w:r>
        <w:r>
          <w:t>40</w:t>
        </w:r>
        <w:r>
          <w:fldChar w:fldCharType="end"/>
        </w:r>
      </w:hyperlink>
    </w:p>
    <w:p>
      <w:pPr>
        <w:pStyle w:val="TOC2"/>
        <w:tabs>
          <w:tab w:val="right" w:leader="dot" w:pos="8306"/>
        </w:tabs>
      </w:pPr>
      <w:hyperlink w:anchor="_Toc28403" w:history="1">
        <w:r>
          <w:rPr>
            <w:rFonts w:ascii="仿宋" w:eastAsia="仿宋" w:hAnsi="仿宋" w:cs="仿宋" w:hint="eastAsia"/>
            <w:lang w:eastAsia="zh-CN"/>
          </w:rPr>
          <w:t>(一)、财务管理体系建设</w:t>
        </w:r>
        <w:r>
          <w:tab/>
        </w:r>
        <w:r>
          <w:fldChar w:fldCharType="begin"/>
        </w:r>
        <w:r>
          <w:instrText xml:space="preserve"> PAGEREF _Toc28403 \h </w:instrText>
        </w:r>
        <w:r>
          <w:fldChar w:fldCharType="separate"/>
        </w:r>
        <w:r>
          <w:t>40</w:t>
        </w:r>
        <w:r>
          <w:fldChar w:fldCharType="end"/>
        </w:r>
      </w:hyperlink>
    </w:p>
    <w:p>
      <w:pPr>
        <w:pStyle w:val="TOC2"/>
        <w:tabs>
          <w:tab w:val="right" w:leader="dot" w:pos="8306"/>
        </w:tabs>
      </w:pPr>
      <w:hyperlink w:anchor="_Toc13653" w:history="1">
        <w:r>
          <w:rPr>
            <w:rFonts w:ascii="仿宋" w:eastAsia="仿宋" w:hAnsi="仿宋" w:cs="仿宋" w:hint="eastAsia"/>
            <w:lang w:eastAsia="zh-CN"/>
          </w:rPr>
          <w:t>(二)、成本控制措施</w:t>
        </w:r>
        <w:r>
          <w:tab/>
        </w:r>
        <w:r>
          <w:fldChar w:fldCharType="begin"/>
        </w:r>
        <w:r>
          <w:instrText xml:space="preserve"> PAGEREF _Toc13653 \h </w:instrText>
        </w:r>
        <w:r>
          <w:fldChar w:fldCharType="separate"/>
        </w:r>
        <w:r>
          <w:t>42</w:t>
        </w:r>
        <w:r>
          <w:fldChar w:fldCharType="end"/>
        </w:r>
      </w:hyperlink>
    </w:p>
    <w:p>
      <w:pPr>
        <w:pStyle w:val="TOC1"/>
        <w:tabs>
          <w:tab w:val="right" w:leader="dot" w:pos="8306"/>
        </w:tabs>
      </w:pPr>
      <w:hyperlink w:anchor="_Toc27708" w:history="1">
        <w:r>
          <w:rPr>
            <w:rFonts w:ascii="仿宋" w:eastAsia="仿宋" w:hAnsi="仿宋" w:cs="仿宋" w:hint="eastAsia"/>
            <w:lang w:eastAsia="zh-CN"/>
          </w:rPr>
          <w:t>七、资金管理与财务规划</w:t>
        </w:r>
        <w:r>
          <w:tab/>
        </w:r>
        <w:r>
          <w:fldChar w:fldCharType="begin"/>
        </w:r>
        <w:r>
          <w:instrText xml:space="preserve"> PAGEREF _Toc27708 \h </w:instrText>
        </w:r>
        <w:r>
          <w:fldChar w:fldCharType="separate"/>
        </w:r>
        <w:r>
          <w:t>43</w:t>
        </w:r>
        <w:r>
          <w:fldChar w:fldCharType="end"/>
        </w:r>
      </w:hyperlink>
    </w:p>
    <w:p>
      <w:pPr>
        <w:pStyle w:val="TOC2"/>
        <w:tabs>
          <w:tab w:val="right" w:leader="dot" w:pos="8306"/>
        </w:tabs>
      </w:pPr>
      <w:hyperlink w:anchor="_Toc17553" w:history="1">
        <w:r>
          <w:rPr>
            <w:rFonts w:ascii="仿宋" w:eastAsia="仿宋" w:hAnsi="仿宋" w:cs="仿宋" w:hint="eastAsia"/>
            <w:lang w:eastAsia="zh-CN"/>
          </w:rPr>
          <w:t>(一)、项目资金来源与筹措</w:t>
        </w:r>
        <w:r>
          <w:tab/>
        </w:r>
        <w:r>
          <w:fldChar w:fldCharType="begin"/>
        </w:r>
        <w:r>
          <w:instrText xml:space="preserve"> PAGEREF _Toc17553 \h </w:instrText>
        </w:r>
        <w:r>
          <w:fldChar w:fldCharType="separate"/>
        </w:r>
        <w:r>
          <w:t>43</w:t>
        </w:r>
        <w:r>
          <w:fldChar w:fldCharType="end"/>
        </w:r>
      </w:hyperlink>
    </w:p>
    <w:p>
      <w:pPr>
        <w:pStyle w:val="TOC2"/>
        <w:tabs>
          <w:tab w:val="right" w:leader="dot" w:pos="8306"/>
        </w:tabs>
      </w:pPr>
      <w:hyperlink w:anchor="_Toc13031" w:history="1">
        <w:r>
          <w:rPr>
            <w:rFonts w:ascii="仿宋" w:eastAsia="仿宋" w:hAnsi="仿宋" w:cs="仿宋" w:hint="eastAsia"/>
            <w:lang w:eastAsia="zh-CN"/>
          </w:rPr>
          <w:t>(二)、资金使用与监管</w:t>
        </w:r>
        <w:r>
          <w:tab/>
        </w:r>
        <w:r>
          <w:fldChar w:fldCharType="begin"/>
        </w:r>
        <w:r>
          <w:instrText xml:space="preserve"> PAGEREF _Toc13031 \h </w:instrText>
        </w:r>
        <w:r>
          <w:fldChar w:fldCharType="separate"/>
        </w:r>
        <w:r>
          <w:t>44</w:t>
        </w:r>
        <w:r>
          <w:fldChar w:fldCharType="end"/>
        </w:r>
      </w:hyperlink>
    </w:p>
    <w:p>
      <w:pPr>
        <w:pStyle w:val="TOC2"/>
        <w:tabs>
          <w:tab w:val="right" w:leader="dot" w:pos="8306"/>
        </w:tabs>
      </w:pPr>
      <w:hyperlink w:anchor="_Toc30357" w:history="1">
        <w:r>
          <w:rPr>
            <w:rFonts w:ascii="仿宋" w:eastAsia="仿宋" w:hAnsi="仿宋" w:cs="仿宋" w:hint="eastAsia"/>
            <w:lang w:eastAsia="zh-CN"/>
          </w:rPr>
          <w:t>(三)、财务规划与预测</w:t>
        </w:r>
        <w:r>
          <w:tab/>
        </w:r>
        <w:r>
          <w:fldChar w:fldCharType="begin"/>
        </w:r>
        <w:r>
          <w:instrText xml:space="preserve"> PAGEREF _Toc30357 \h </w:instrText>
        </w:r>
        <w:r>
          <w:fldChar w:fldCharType="separate"/>
        </w:r>
        <w:r>
          <w:t>46</w:t>
        </w:r>
        <w:r>
          <w:fldChar w:fldCharType="end"/>
        </w:r>
      </w:hyperlink>
    </w:p>
    <w:p>
      <w:pPr>
        <w:pStyle w:val="TOC1"/>
        <w:tabs>
          <w:tab w:val="right" w:leader="dot" w:pos="8306"/>
        </w:tabs>
      </w:pPr>
      <w:hyperlink w:anchor="_Toc24941" w:history="1">
        <w:r>
          <w:rPr>
            <w:rFonts w:ascii="仿宋" w:eastAsia="仿宋" w:hAnsi="仿宋" w:cs="仿宋" w:hint="eastAsia"/>
            <w:lang w:eastAsia="zh-CN"/>
          </w:rPr>
          <w:t>八、项目变更管理</w:t>
        </w:r>
        <w:r>
          <w:tab/>
        </w:r>
        <w:r>
          <w:fldChar w:fldCharType="begin"/>
        </w:r>
        <w:r>
          <w:instrText xml:space="preserve"> PAGEREF _Toc24941 \h </w:instrText>
        </w:r>
        <w:r>
          <w:fldChar w:fldCharType="separate"/>
        </w:r>
        <w:r>
          <w:t>47</w:t>
        </w:r>
        <w:r>
          <w:fldChar w:fldCharType="end"/>
        </w:r>
      </w:hyperlink>
    </w:p>
    <w:p>
      <w:pPr>
        <w:pStyle w:val="TOC2"/>
        <w:tabs>
          <w:tab w:val="right" w:leader="dot" w:pos="8306"/>
        </w:tabs>
      </w:pPr>
      <w:hyperlink w:anchor="_Toc6514" w:history="1">
        <w:r>
          <w:rPr>
            <w:rFonts w:ascii="仿宋" w:eastAsia="仿宋" w:hAnsi="仿宋" w:cs="仿宋" w:hint="eastAsia"/>
            <w:lang w:eastAsia="zh-CN"/>
          </w:rPr>
          <w:t>(一)、变更控制流程</w:t>
        </w:r>
        <w:r>
          <w:tab/>
        </w:r>
        <w:r>
          <w:fldChar w:fldCharType="begin"/>
        </w:r>
        <w:r>
          <w:instrText xml:space="preserve"> PAGEREF _Toc6514 \h </w:instrText>
        </w:r>
        <w:r>
          <w:fldChar w:fldCharType="separate"/>
        </w:r>
        <w:r>
          <w:t>47</w:t>
        </w:r>
        <w:r>
          <w:fldChar w:fldCharType="end"/>
        </w:r>
      </w:hyperlink>
    </w:p>
    <w:p>
      <w:pPr>
        <w:pStyle w:val="TOC2"/>
        <w:tabs>
          <w:tab w:val="right" w:leader="dot" w:pos="8306"/>
        </w:tabs>
      </w:pPr>
      <w:hyperlink w:anchor="_Toc31018" w:history="1">
        <w:r>
          <w:rPr>
            <w:rFonts w:ascii="仿宋" w:eastAsia="仿宋" w:hAnsi="仿宋" w:cs="仿宋" w:hint="eastAsia"/>
            <w:lang w:eastAsia="zh-CN"/>
          </w:rPr>
          <w:t>(二)、影响评估与处理</w:t>
        </w:r>
        <w:r>
          <w:tab/>
        </w:r>
        <w:r>
          <w:fldChar w:fldCharType="begin"/>
        </w:r>
        <w:r>
          <w:instrText xml:space="preserve"> PAGEREF _Toc31018 \h </w:instrText>
        </w:r>
        <w:r>
          <w:fldChar w:fldCharType="separate"/>
        </w:r>
        <w:r>
          <w:t>47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1868" w:history="1">
        <w:r>
          <w:rPr>
            <w:rFonts w:ascii="仿宋" w:eastAsia="仿宋" w:hAnsi="仿宋" w:cs="仿宋" w:hint="eastAsia"/>
            <w:lang w:eastAsia="zh-CN"/>
          </w:rPr>
          <w:t>(三)、变更记录与追踪</w:t>
        </w:r>
        <w:r>
          <w:tab/>
        </w:r>
        <w:r>
          <w:fldChar w:fldCharType="begin"/>
        </w:r>
        <w:r>
          <w:instrText xml:space="preserve"> PAGEREF _Toc11868 \h </w:instrText>
        </w:r>
        <w:r>
          <w:fldChar w:fldCharType="separate"/>
        </w:r>
        <w:r>
          <w:t>49</w:t>
        </w:r>
        <w:r>
          <w:fldChar w:fldCharType="end"/>
        </w:r>
      </w:hyperlink>
    </w:p>
    <w:p>
      <w:pPr>
        <w:pStyle w:val="TOC2"/>
        <w:tabs>
          <w:tab w:val="right" w:leader="dot" w:pos="8306"/>
        </w:tabs>
      </w:pPr>
      <w:hyperlink w:anchor="_Toc3749" w:history="1">
        <w:r>
          <w:rPr>
            <w:rFonts w:ascii="仿宋" w:eastAsia="仿宋" w:hAnsi="仿宋" w:cs="仿宋" w:hint="eastAsia"/>
            <w:lang w:eastAsia="zh-CN"/>
          </w:rPr>
          <w:t>(四)、变更管理策略</w:t>
        </w:r>
        <w:r>
          <w:tab/>
        </w:r>
        <w:r>
          <w:fldChar w:fldCharType="begin"/>
        </w:r>
        <w:r>
          <w:instrText xml:space="preserve"> PAGEREF _Toc3749 \h </w:instrText>
        </w:r>
        <w:r>
          <w:fldChar w:fldCharType="separate"/>
        </w:r>
        <w:r>
          <w:t>51</w:t>
        </w:r>
        <w:r>
          <w:fldChar w:fldCharType="end"/>
        </w:r>
      </w:hyperlink>
    </w:p>
    <w:p>
      <w:pPr>
        <w:pStyle w:val="TOC1"/>
        <w:tabs>
          <w:tab w:val="right" w:leader="dot" w:pos="8306"/>
        </w:tabs>
      </w:pPr>
      <w:hyperlink w:anchor="_Toc14169" w:history="1">
        <w:r>
          <w:rPr>
            <w:rFonts w:ascii="仿宋" w:eastAsia="仿宋" w:hAnsi="仿宋" w:cs="仿宋" w:hint="eastAsia"/>
            <w:lang w:eastAsia="zh-CN"/>
          </w:rPr>
          <w:t>九、环境保护与绿色发展</w:t>
        </w:r>
        <w:r>
          <w:tab/>
        </w:r>
        <w:r>
          <w:fldChar w:fldCharType="begin"/>
        </w:r>
        <w:r>
          <w:instrText xml:space="preserve"> PAGEREF _Toc14169 \h </w:instrText>
        </w:r>
        <w:r>
          <w:fldChar w:fldCharType="separate"/>
        </w:r>
        <w:r>
          <w:t>52</w:t>
        </w:r>
        <w:r>
          <w:fldChar w:fldCharType="end"/>
        </w:r>
      </w:hyperlink>
    </w:p>
    <w:p>
      <w:pPr>
        <w:pStyle w:val="TOC2"/>
        <w:tabs>
          <w:tab w:val="right" w:leader="dot" w:pos="8306"/>
        </w:tabs>
      </w:pPr>
      <w:hyperlink w:anchor="_Toc17667" w:history="1">
        <w:r>
          <w:rPr>
            <w:rFonts w:ascii="仿宋" w:eastAsia="仿宋" w:hAnsi="仿宋" w:cs="仿宋" w:hint="eastAsia"/>
            <w:lang w:eastAsia="zh-CN"/>
          </w:rPr>
          <w:t>(一)、环境保护措施</w:t>
        </w:r>
        <w:r>
          <w:tab/>
        </w:r>
        <w:r>
          <w:fldChar w:fldCharType="begin"/>
        </w:r>
        <w:r>
          <w:instrText xml:space="preserve"> PAGEREF _Toc17667 \h </w:instrText>
        </w:r>
        <w:r>
          <w:fldChar w:fldCharType="separate"/>
        </w:r>
        <w:r>
          <w:t>52</w:t>
        </w:r>
        <w:r>
          <w:fldChar w:fldCharType="end"/>
        </w:r>
      </w:hyperlink>
    </w:p>
    <w:p>
      <w:pPr>
        <w:pStyle w:val="TOC2"/>
        <w:tabs>
          <w:tab w:val="right" w:leader="dot" w:pos="8306"/>
        </w:tabs>
      </w:pPr>
      <w:hyperlink w:anchor="_Toc5989" w:history="1">
        <w:r>
          <w:rPr>
            <w:rFonts w:ascii="仿宋" w:eastAsia="仿宋" w:hAnsi="仿宋" w:cs="仿宋" w:hint="eastAsia"/>
            <w:lang w:eastAsia="zh-CN"/>
          </w:rPr>
          <w:t>(二)、绿色发展与可持续发展策略</w:t>
        </w:r>
        <w:r>
          <w:tab/>
        </w:r>
        <w:r>
          <w:fldChar w:fldCharType="begin"/>
        </w:r>
        <w:r>
          <w:instrText xml:space="preserve"> PAGEREF _Toc5989 \h </w:instrText>
        </w:r>
        <w:r>
          <w:fldChar w:fldCharType="separate"/>
        </w:r>
        <w:r>
          <w:t>54</w:t>
        </w:r>
        <w:r>
          <w:fldChar w:fldCharType="end"/>
        </w:r>
      </w:hyperlink>
    </w:p>
    <w:p>
      <w:pPr>
        <w:pStyle w:val="TOC1"/>
        <w:tabs>
          <w:tab w:val="right" w:leader="dot" w:pos="8306"/>
        </w:tabs>
      </w:pPr>
      <w:hyperlink w:anchor="_Toc13836" w:history="1">
        <w:r>
          <w:rPr>
            <w:rFonts w:ascii="仿宋" w:eastAsia="仿宋" w:hAnsi="仿宋" w:cs="仿宋" w:hint="eastAsia"/>
            <w:lang w:eastAsia="zh-CN"/>
          </w:rPr>
          <w:t>十、土地利用与规划方案</w:t>
        </w:r>
        <w:r>
          <w:tab/>
        </w:r>
        <w:r>
          <w:fldChar w:fldCharType="begin"/>
        </w:r>
        <w:r>
          <w:instrText xml:space="preserve"> PAGEREF _Toc13836 \h </w:instrText>
        </w:r>
        <w:r>
          <w:fldChar w:fldCharType="separate"/>
        </w:r>
        <w:r>
          <w:t>56</w:t>
        </w:r>
        <w:r>
          <w:fldChar w:fldCharType="end"/>
        </w:r>
      </w:hyperlink>
    </w:p>
    <w:p>
      <w:pPr>
        <w:pStyle w:val="TOC2"/>
        <w:tabs>
          <w:tab w:val="right" w:leader="dot" w:pos="8306"/>
        </w:tabs>
      </w:pPr>
      <w:hyperlink w:anchor="_Toc16609" w:history="1">
        <w:r>
          <w:rPr>
            <w:rFonts w:ascii="仿宋" w:eastAsia="仿宋" w:hAnsi="仿宋" w:cs="仿宋" w:hint="eastAsia"/>
            <w:lang w:eastAsia="zh-CN"/>
          </w:rPr>
          <w:t>(一)、项目用地情况分析</w:t>
        </w:r>
        <w:r>
          <w:tab/>
        </w:r>
        <w:r>
          <w:fldChar w:fldCharType="begin"/>
        </w:r>
        <w:r>
          <w:instrText xml:space="preserve"> PAGEREF _Toc16609 \h </w:instrText>
        </w:r>
        <w:r>
          <w:fldChar w:fldCharType="separate"/>
        </w:r>
        <w:r>
          <w:t>56</w:t>
        </w:r>
        <w:r>
          <w:fldChar w:fldCharType="end"/>
        </w:r>
      </w:hyperlink>
    </w:p>
    <w:p>
      <w:pPr>
        <w:pStyle w:val="TOC2"/>
        <w:tabs>
          <w:tab w:val="right" w:leader="dot" w:pos="8306"/>
        </w:tabs>
      </w:pPr>
      <w:hyperlink w:anchor="_Toc13171" w:history="1">
        <w:r>
          <w:rPr>
            <w:rFonts w:ascii="仿宋" w:eastAsia="仿宋" w:hAnsi="仿宋" w:cs="仿宋" w:hint="eastAsia"/>
            <w:lang w:eastAsia="zh-CN"/>
          </w:rPr>
          <w:t>(二)、土地利用规划方案</w:t>
        </w:r>
        <w:r>
          <w:tab/>
        </w:r>
        <w:r>
          <w:fldChar w:fldCharType="begin"/>
        </w:r>
        <w:r>
          <w:instrText xml:space="preserve"> PAGEREF _Toc13171 \h </w:instrText>
        </w:r>
        <w:r>
          <w:fldChar w:fldCharType="separate"/>
        </w:r>
        <w:r>
          <w:t>57</w:t>
        </w:r>
        <w:r>
          <w:fldChar w:fldCharType="end"/>
        </w:r>
      </w:hyperlink>
    </w:p>
    <w:p>
      <w:pPr>
        <w:pStyle w:val="TOC1"/>
        <w:tabs>
          <w:tab w:val="right" w:leader="dot" w:pos="8306"/>
        </w:tabs>
      </w:pPr>
      <w:hyperlink w:anchor="_Toc3137" w:history="1">
        <w:r>
          <w:rPr>
            <w:rFonts w:ascii="仿宋" w:eastAsia="仿宋" w:hAnsi="仿宋" w:cs="仿宋" w:hint="eastAsia"/>
            <w:lang w:eastAsia="zh-CN"/>
          </w:rPr>
          <w:t>十一、项目实施与管理方案</w:t>
        </w:r>
        <w:r>
          <w:tab/>
        </w:r>
        <w:r>
          <w:fldChar w:fldCharType="begin"/>
        </w:r>
        <w:r>
          <w:instrText xml:space="preserve"> PAGEREF _Toc3137 \h </w:instrText>
        </w:r>
        <w:r>
          <w:fldChar w:fldCharType="separate"/>
        </w:r>
        <w:r>
          <w:t>58</w:t>
        </w:r>
        <w:r>
          <w:fldChar w:fldCharType="end"/>
        </w:r>
      </w:hyperlink>
    </w:p>
    <w:p>
      <w:pPr>
        <w:pStyle w:val="TOC2"/>
        <w:tabs>
          <w:tab w:val="right" w:leader="dot" w:pos="8306"/>
        </w:tabs>
      </w:pPr>
      <w:hyperlink w:anchor="_Toc29499" w:history="1">
        <w:r>
          <w:rPr>
            <w:rFonts w:ascii="仿宋" w:eastAsia="仿宋" w:hAnsi="仿宋" w:cs="仿宋" w:hint="eastAsia"/>
            <w:lang w:eastAsia="zh-CN"/>
          </w:rPr>
          <w:t>(一)、项目实施计划</w:t>
        </w:r>
        <w:r>
          <w:tab/>
        </w:r>
        <w:r>
          <w:fldChar w:fldCharType="begin"/>
        </w:r>
        <w:r>
          <w:instrText xml:space="preserve"> PAGEREF _Toc29499 \h </w:instrText>
        </w:r>
        <w:r>
          <w:fldChar w:fldCharType="separate"/>
        </w:r>
        <w:r>
          <w:t>58</w:t>
        </w:r>
        <w:r>
          <w:fldChar w:fldCharType="end"/>
        </w:r>
      </w:hyperlink>
    </w:p>
    <w:p>
      <w:pPr>
        <w:pStyle w:val="TOC2"/>
        <w:tabs>
          <w:tab w:val="right" w:leader="dot" w:pos="8306"/>
        </w:tabs>
      </w:pPr>
      <w:hyperlink w:anchor="_Toc8529" w:history="1">
        <w:r>
          <w:rPr>
            <w:rFonts w:ascii="仿宋" w:eastAsia="仿宋" w:hAnsi="仿宋" w:cs="仿宋" w:hint="eastAsia"/>
            <w:lang w:eastAsia="zh-CN"/>
          </w:rPr>
          <w:t>(二)、项目组织机构与职责</w:t>
        </w:r>
        <w:r>
          <w:tab/>
        </w:r>
        <w:r>
          <w:fldChar w:fldCharType="begin"/>
        </w:r>
        <w:r>
          <w:instrText xml:space="preserve"> PAGEREF _Toc8529 \h </w:instrText>
        </w:r>
        <w:r>
          <w:fldChar w:fldCharType="separate"/>
        </w:r>
        <w:r>
          <w:t>59</w:t>
        </w:r>
        <w:r>
          <w:fldChar w:fldCharType="end"/>
        </w:r>
      </w:hyperlink>
    </w:p>
    <w:p>
      <w:pPr>
        <w:pStyle w:val="TOC2"/>
        <w:tabs>
          <w:tab w:val="right" w:leader="dot" w:pos="8306"/>
        </w:tabs>
      </w:pPr>
      <w:hyperlink w:anchor="_Toc2162" w:history="1">
        <w:r>
          <w:rPr>
            <w:rFonts w:ascii="仿宋" w:eastAsia="仿宋" w:hAnsi="仿宋" w:cs="仿宋" w:hint="eastAsia"/>
            <w:lang w:eastAsia="zh-CN"/>
          </w:rPr>
          <w:t>(三)、项目管理与监控体系</w:t>
        </w:r>
        <w:r>
          <w:tab/>
        </w:r>
        <w:r>
          <w:fldChar w:fldCharType="begin"/>
        </w:r>
        <w:r>
          <w:instrText xml:space="preserve"> PAGEREF _Toc2162 \h </w:instrText>
        </w:r>
        <w:r>
          <w:fldChar w:fldCharType="separate"/>
        </w:r>
        <w:r>
          <w:t>62</w:t>
        </w:r>
        <w:r>
          <w:fldChar w:fldCharType="end"/>
        </w:r>
      </w:hyperlink>
    </w:p>
    <w:p>
      <w:pPr>
        <w:pStyle w:val="TOC1"/>
        <w:tabs>
          <w:tab w:val="right" w:leader="dot" w:pos="8306"/>
        </w:tabs>
      </w:pPr>
      <w:hyperlink w:anchor="_Toc28561" w:history="1">
        <w:r>
          <w:rPr>
            <w:rFonts w:ascii="仿宋" w:eastAsia="仿宋" w:hAnsi="仿宋" w:cs="仿宋" w:hint="eastAsia"/>
            <w:lang w:eastAsia="zh-CN"/>
          </w:rPr>
          <w:t>十二、客户关系管理与市场拓展</w:t>
        </w:r>
        <w:r>
          <w:tab/>
        </w:r>
        <w:r>
          <w:fldChar w:fldCharType="begin"/>
        </w:r>
        <w:r>
          <w:instrText xml:space="preserve"> PAGEREF _Toc28561 \h </w:instrText>
        </w:r>
        <w:r>
          <w:fldChar w:fldCharType="separate"/>
        </w:r>
        <w:r>
          <w:t>63</w:t>
        </w:r>
        <w:r>
          <w:fldChar w:fldCharType="end"/>
        </w:r>
      </w:hyperlink>
    </w:p>
    <w:p>
      <w:pPr>
        <w:pStyle w:val="TOC2"/>
        <w:tabs>
          <w:tab w:val="right" w:leader="dot" w:pos="8306"/>
        </w:tabs>
      </w:pPr>
      <w:hyperlink w:anchor="_Toc21149" w:history="1">
        <w:r>
          <w:rPr>
            <w:rFonts w:ascii="仿宋" w:eastAsia="仿宋" w:hAnsi="仿宋" w:cs="仿宋" w:hint="eastAsia"/>
            <w:lang w:eastAsia="zh-CN"/>
          </w:rPr>
          <w:t>(一)、客户关系管理策略</w:t>
        </w:r>
        <w:r>
          <w:tab/>
        </w:r>
        <w:r>
          <w:fldChar w:fldCharType="begin"/>
        </w:r>
        <w:r>
          <w:instrText xml:space="preserve"> PAGEREF _Toc21149 \h </w:instrText>
        </w:r>
        <w:r>
          <w:fldChar w:fldCharType="separate"/>
        </w:r>
        <w:r>
          <w:t>63</w:t>
        </w:r>
        <w:r>
          <w:fldChar w:fldCharType="end"/>
        </w:r>
      </w:hyperlink>
    </w:p>
    <w:p>
      <w:pPr>
        <w:pStyle w:val="TOC2"/>
        <w:tabs>
          <w:tab w:val="right" w:leader="dot" w:pos="8306"/>
        </w:tabs>
      </w:pPr>
      <w:hyperlink w:anchor="_Toc22129" w:history="1">
        <w:r>
          <w:rPr>
            <w:rFonts w:ascii="仿宋" w:eastAsia="仿宋" w:hAnsi="仿宋" w:cs="仿宋" w:hint="eastAsia"/>
            <w:lang w:eastAsia="zh-CN"/>
          </w:rPr>
          <w:t>(二)、市场拓展方案</w:t>
        </w:r>
        <w:r>
          <w:tab/>
        </w:r>
        <w:r>
          <w:fldChar w:fldCharType="begin"/>
        </w:r>
        <w:r>
          <w:instrText xml:space="preserve"> PAGEREF _Toc22129 \h </w:instrText>
        </w:r>
        <w:r>
          <w:fldChar w:fldCharType="separate"/>
        </w:r>
        <w:r>
          <w:t>65</w:t>
        </w:r>
        <w:r>
          <w:fldChar w:fldCharType="end"/>
        </w:r>
      </w:hyperlink>
    </w:p>
    <w:p>
      <w:pPr>
        <w:pStyle w:val="TOC1"/>
        <w:tabs>
          <w:tab w:val="right" w:leader="dot" w:pos="8306"/>
        </w:tabs>
      </w:pPr>
      <w:hyperlink w:anchor="_Toc8572" w:history="1">
        <w:r>
          <w:rPr>
            <w:rFonts w:ascii="仿宋" w:eastAsia="仿宋" w:hAnsi="仿宋" w:cs="仿宋" w:hint="eastAsia"/>
            <w:lang w:eastAsia="zh-CN"/>
          </w:rPr>
          <w:t>十三、质量管理与控制</w:t>
        </w:r>
        <w:r>
          <w:tab/>
        </w:r>
        <w:r>
          <w:fldChar w:fldCharType="begin"/>
        </w:r>
        <w:r>
          <w:instrText xml:space="preserve"> PAGEREF _Toc8572 \h </w:instrText>
        </w:r>
        <w:r>
          <w:fldChar w:fldCharType="separate"/>
        </w:r>
        <w:r>
          <w:t>66</w:t>
        </w:r>
        <w:r>
          <w:fldChar w:fldCharType="end"/>
        </w:r>
      </w:hyperlink>
    </w:p>
    <w:p>
      <w:pPr>
        <w:pStyle w:val="TOC2"/>
        <w:tabs>
          <w:tab w:val="right" w:leader="dot" w:pos="8306"/>
        </w:tabs>
      </w:pPr>
      <w:hyperlink w:anchor="_Toc25720" w:history="1">
        <w:r>
          <w:rPr>
            <w:rFonts w:ascii="仿宋" w:eastAsia="仿宋" w:hAnsi="仿宋" w:cs="仿宋" w:hint="eastAsia"/>
            <w:lang w:eastAsia="zh-CN"/>
          </w:rPr>
          <w:t>(一)、质量管理体系建设</w:t>
        </w:r>
        <w:r>
          <w:tab/>
        </w:r>
        <w:r>
          <w:fldChar w:fldCharType="begin"/>
        </w:r>
        <w:r>
          <w:instrText xml:space="preserve"> PAGEREF _Toc25720 \h </w:instrText>
        </w:r>
        <w:r>
          <w:fldChar w:fldCharType="separate"/>
        </w:r>
        <w:r>
          <w:t>66</w:t>
        </w:r>
        <w:r>
          <w:fldChar w:fldCharType="end"/>
        </w:r>
      </w:hyperlink>
    </w:p>
    <w:p>
      <w:pPr>
        <w:pStyle w:val="TOC2"/>
        <w:tabs>
          <w:tab w:val="right" w:leader="dot" w:pos="8306"/>
        </w:tabs>
      </w:pPr>
      <w:hyperlink w:anchor="_Toc30747" w:history="1">
        <w:r>
          <w:rPr>
            <w:rFonts w:ascii="仿宋" w:eastAsia="仿宋" w:hAnsi="仿宋" w:cs="仿宋" w:hint="eastAsia"/>
            <w:lang w:eastAsia="zh-CN"/>
          </w:rPr>
          <w:t>(二)、质量控制措施</w:t>
        </w:r>
        <w:r>
          <w:tab/>
        </w:r>
        <w:r>
          <w:fldChar w:fldCharType="begin"/>
        </w:r>
        <w:r>
          <w:instrText xml:space="preserve"> PAGEREF _Toc30747 \h </w:instrText>
        </w:r>
        <w:r>
          <w:fldChar w:fldCharType="separate"/>
        </w:r>
        <w:r>
          <w:t>67</w:t>
        </w:r>
        <w:r>
          <w:fldChar w:fldCharType="end"/>
        </w:r>
      </w:hyperlink>
    </w:p>
    <w:p>
      <w:pPr>
        <w:pStyle w:val="TOC1"/>
        <w:tabs>
          <w:tab w:val="right" w:leader="dot" w:pos="8306"/>
        </w:tabs>
      </w:pPr>
      <w:hyperlink w:anchor="_Toc3228" w:history="1">
        <w:r>
          <w:rPr>
            <w:rFonts w:ascii="仿宋" w:eastAsia="仿宋" w:hAnsi="仿宋" w:cs="仿宋" w:hint="eastAsia"/>
            <w:lang w:eastAsia="zh-CN"/>
          </w:rPr>
          <w:t>十四、创新驱动与持续发展</w:t>
        </w:r>
        <w:r>
          <w:tab/>
        </w:r>
        <w:r>
          <w:fldChar w:fldCharType="begin"/>
        </w:r>
        <w:r>
          <w:instrText xml:space="preserve"> PAGEREF _Toc3228 \h </w:instrText>
        </w:r>
        <w:r>
          <w:fldChar w:fldCharType="separate"/>
        </w:r>
        <w:r>
          <w:t>68</w:t>
        </w:r>
        <w:r>
          <w:fldChar w:fldCharType="end"/>
        </w:r>
      </w:hyperlink>
    </w:p>
    <w:p>
      <w:pPr>
        <w:pStyle w:val="TOC2"/>
        <w:tabs>
          <w:tab w:val="right" w:leader="dot" w:pos="8306"/>
        </w:tabs>
      </w:pPr>
      <w:hyperlink w:anchor="_Toc29004" w:history="1">
        <w:r>
          <w:rPr>
            <w:rFonts w:ascii="仿宋" w:eastAsia="仿宋" w:hAnsi="仿宋" w:cs="仿宋" w:hint="eastAsia"/>
            <w:lang w:eastAsia="zh-CN"/>
          </w:rPr>
          <w:t>(一)、创新驱动战略实施</w:t>
        </w:r>
        <w:r>
          <w:tab/>
        </w:r>
        <w:r>
          <w:fldChar w:fldCharType="begin"/>
        </w:r>
        <w:r>
          <w:instrText xml:space="preserve"> PAGEREF _Toc29004 \h </w:instrText>
        </w:r>
        <w:r>
          <w:fldChar w:fldCharType="separate"/>
        </w:r>
        <w:r>
          <w:t>68</w:t>
        </w:r>
        <w:r>
          <w:fldChar w:fldCharType="end"/>
        </w:r>
      </w:hyperlink>
    </w:p>
    <w:p>
      <w:pPr>
        <w:pStyle w:val="TOC2"/>
        <w:tabs>
          <w:tab w:val="right" w:leader="dot" w:pos="8306"/>
        </w:tabs>
      </w:pPr>
      <w:hyperlink w:anchor="_Toc27472" w:history="1">
        <w:r>
          <w:rPr>
            <w:rFonts w:ascii="仿宋" w:eastAsia="仿宋" w:hAnsi="仿宋" w:cs="仿宋" w:hint="eastAsia"/>
            <w:lang w:eastAsia="zh-CN"/>
          </w:rPr>
          <w:t>(二)、持续发展路径探索</w:t>
        </w:r>
        <w:r>
          <w:tab/>
        </w:r>
        <w:r>
          <w:fldChar w:fldCharType="begin"/>
        </w:r>
        <w:r>
          <w:instrText xml:space="preserve"> PAGEREF _Toc27472 \h </w:instrText>
        </w:r>
        <w:r>
          <w:fldChar w:fldCharType="separate"/>
        </w:r>
        <w:r>
          <w:t>70</w:t>
        </w:r>
        <w:r>
          <w:fldChar w:fldCharType="end"/>
        </w:r>
      </w:hyperlink>
    </w:p>
    <w:p>
      <w:pPr>
        <w:pStyle w:val="TOC1"/>
        <w:tabs>
          <w:tab w:val="right" w:leader="dot" w:pos="8306"/>
        </w:tabs>
      </w:pPr>
      <w:hyperlink w:anchor="_Toc6392" w:history="1">
        <w:r>
          <w:rPr>
            <w:rFonts w:ascii="仿宋" w:eastAsia="仿宋" w:hAnsi="仿宋" w:cs="仿宋" w:hint="eastAsia"/>
            <w:lang w:eastAsia="zh-CN"/>
          </w:rPr>
          <w:t>十五、企业合规与伦理</w:t>
        </w:r>
        <w:r>
          <w:tab/>
        </w:r>
        <w:r>
          <w:fldChar w:fldCharType="begin"/>
        </w:r>
        <w:r>
          <w:instrText xml:space="preserve"> PAGEREF _Toc6392 \h </w:instrText>
        </w:r>
        <w:r>
          <w:fldChar w:fldCharType="separate"/>
        </w:r>
        <w:r>
          <w:t>74</w:t>
        </w:r>
        <w:r>
          <w:fldChar w:fldCharType="end"/>
        </w:r>
      </w:hyperlink>
    </w:p>
    <w:p>
      <w:pPr>
        <w:pStyle w:val="TOC2"/>
        <w:tabs>
          <w:tab w:val="right" w:leader="dot" w:pos="8306"/>
        </w:tabs>
      </w:pPr>
      <w:hyperlink w:anchor="_Toc16663" w:history="1">
        <w:r>
          <w:rPr>
            <w:rFonts w:ascii="仿宋" w:eastAsia="仿宋" w:hAnsi="仿宋" w:cs="仿宋" w:hint="eastAsia"/>
            <w:lang w:eastAsia="zh-CN"/>
          </w:rPr>
          <w:t>(一)、合规政策与程序</w:t>
        </w:r>
        <w:r>
          <w:tab/>
        </w:r>
        <w:r>
          <w:fldChar w:fldCharType="begin"/>
        </w:r>
        <w:r>
          <w:instrText xml:space="preserve"> PAGEREF _Toc16663 \h </w:instrText>
        </w:r>
        <w:r>
          <w:fldChar w:fldCharType="separate"/>
        </w:r>
        <w:r>
          <w:t>74</w:t>
        </w:r>
        <w:r>
          <w:fldChar w:fldCharType="end"/>
        </w:r>
      </w:hyperlink>
    </w:p>
    <w:p>
      <w:pPr>
        <w:pStyle w:val="TOC2"/>
        <w:tabs>
          <w:tab w:val="right" w:leader="dot" w:pos="8306"/>
        </w:tabs>
      </w:pPr>
      <w:hyperlink w:anchor="_Toc26856" w:history="1">
        <w:r>
          <w:rPr>
            <w:rFonts w:ascii="仿宋" w:eastAsia="仿宋" w:hAnsi="仿宋" w:cs="仿宋" w:hint="eastAsia"/>
            <w:lang w:eastAsia="zh-CN"/>
          </w:rPr>
          <w:t>(二)、伦理规范与培训</w:t>
        </w:r>
        <w:r>
          <w:tab/>
        </w:r>
        <w:r>
          <w:fldChar w:fldCharType="begin"/>
        </w:r>
        <w:r>
          <w:instrText xml:space="preserve"> PAGEREF _Toc26856 \h </w:instrText>
        </w:r>
        <w:r>
          <w:fldChar w:fldCharType="separate"/>
        </w:r>
        <w:r>
          <w:t>75</w:t>
        </w:r>
        <w:r>
          <w:fldChar w:fldCharType="end"/>
        </w:r>
      </w:hyperlink>
    </w:p>
    <w:p>
      <w:pPr>
        <w:pStyle w:val="TOC2"/>
        <w:tabs>
          <w:tab w:val="right" w:leader="dot" w:pos="8306"/>
        </w:tabs>
      </w:pPr>
      <w:hyperlink w:anchor="_Toc13980" w:history="1">
        <w:r>
          <w:rPr>
            <w:rFonts w:ascii="仿宋" w:eastAsia="仿宋" w:hAnsi="仿宋" w:cs="仿宋" w:hint="eastAsia"/>
            <w:lang w:eastAsia="zh-CN"/>
          </w:rPr>
          <w:t>(三)、合规风险评估</w:t>
        </w:r>
        <w:r>
          <w:tab/>
        </w:r>
        <w:r>
          <w:fldChar w:fldCharType="begin"/>
        </w:r>
        <w:r>
          <w:instrText xml:space="preserve"> PAGEREF _Toc13980 \h </w:instrText>
        </w:r>
        <w:r>
          <w:fldChar w:fldCharType="separate"/>
        </w:r>
        <w:r>
          <w:t>76</w:t>
        </w:r>
        <w:r>
          <w:fldChar w:fldCharType="end"/>
        </w:r>
      </w:hyperlink>
    </w:p>
    <w:p>
      <w:pPr>
        <w:pStyle w:val="TOC2"/>
        <w:tabs>
          <w:tab w:val="right" w:leader="dot" w:pos="8306"/>
        </w:tabs>
      </w:pPr>
      <w:hyperlink w:anchor="_Toc19705" w:history="1">
        <w:r>
          <w:rPr>
            <w:rFonts w:ascii="仿宋" w:eastAsia="仿宋" w:hAnsi="仿宋" w:cs="仿宋" w:hint="eastAsia"/>
            <w:lang w:eastAsia="zh-CN"/>
          </w:rPr>
          <w:t>(四)、合规监督与执行</w:t>
        </w:r>
        <w:r>
          <w:tab/>
        </w:r>
        <w:r>
          <w:fldChar w:fldCharType="begin"/>
        </w:r>
        <w:r>
          <w:instrText xml:space="preserve"> PAGEREF _Toc19705 \h </w:instrText>
        </w:r>
        <w:r>
          <w:fldChar w:fldCharType="separate"/>
        </w:r>
        <w:r>
          <w:t>77</w:t>
        </w:r>
        <w:r>
          <w:fldChar w:fldCharType="end"/>
        </w:r>
      </w:hyperlink>
    </w:p>
    <w:p>
      <w:pPr>
        <w:pStyle w:val="TOC1"/>
        <w:tabs>
          <w:tab w:val="right" w:leader="dot" w:pos="8306"/>
        </w:tabs>
      </w:pPr>
      <w:hyperlink w:anchor="_Toc24225" w:history="1">
        <w:r>
          <w:rPr>
            <w:rFonts w:ascii="仿宋" w:eastAsia="仿宋" w:hAnsi="仿宋" w:cs="仿宋" w:hint="eastAsia"/>
            <w:lang w:eastAsia="zh-CN"/>
          </w:rPr>
          <w:t>十六、人力资源管理与开发</w:t>
        </w:r>
        <w:r>
          <w:tab/>
        </w:r>
        <w:r>
          <w:fldChar w:fldCharType="begin"/>
        </w:r>
        <w:r>
          <w:instrText xml:space="preserve"> PAGEREF _Toc24225 \h </w:instrText>
        </w:r>
        <w:r>
          <w:fldChar w:fldCharType="separate"/>
        </w:r>
        <w:r>
          <w:t>78</w:t>
        </w:r>
        <w:r>
          <w:fldChar w:fldCharType="end"/>
        </w:r>
      </w:hyperlink>
    </w:p>
    <w:p>
      <w:pPr>
        <w:pStyle w:val="TOC2"/>
        <w:tabs>
          <w:tab w:val="right" w:leader="dot" w:pos="8306"/>
        </w:tabs>
      </w:pPr>
      <w:hyperlink w:anchor="_Toc29149" w:history="1">
        <w:r>
          <w:rPr>
            <w:rFonts w:ascii="仿宋" w:eastAsia="仿宋" w:hAnsi="仿宋" w:cs="仿宋" w:hint="eastAsia"/>
            <w:lang w:eastAsia="zh-CN"/>
          </w:rPr>
          <w:t>(一)、人力资源规划</w:t>
        </w:r>
        <w:r>
          <w:tab/>
        </w:r>
        <w:r>
          <w:fldChar w:fldCharType="begin"/>
        </w:r>
        <w:r>
          <w:instrText xml:space="preserve"> PAGEREF _Toc29149 \h </w:instrText>
        </w:r>
        <w:r>
          <w:fldChar w:fldCharType="separate"/>
        </w:r>
        <w:r>
          <w:t>78</w:t>
        </w:r>
        <w:r>
          <w:fldChar w:fldCharType="end"/>
        </w:r>
      </w:hyperlink>
    </w:p>
    <w:p>
      <w:pPr>
        <w:pStyle w:val="TOC2"/>
        <w:tabs>
          <w:tab w:val="right" w:leader="dot" w:pos="8306"/>
        </w:tabs>
      </w:pPr>
      <w:hyperlink w:anchor="_Toc19518" w:history="1">
        <w:r>
          <w:rPr>
            <w:rFonts w:ascii="仿宋" w:eastAsia="仿宋" w:hAnsi="仿宋" w:cs="仿宋" w:hint="eastAsia"/>
            <w:lang w:eastAsia="zh-CN"/>
          </w:rPr>
          <w:t>(二)、人力资源开发与培训</w:t>
        </w:r>
        <w:r>
          <w:tab/>
        </w:r>
        <w:r>
          <w:fldChar w:fldCharType="begin"/>
        </w:r>
        <w:r>
          <w:instrText xml:space="preserve"> PAGEREF _Toc19518 \h </w:instrText>
        </w:r>
        <w:r>
          <w:fldChar w:fldCharType="separate"/>
        </w:r>
        <w:r>
          <w:t>80</w:t>
        </w:r>
        <w:r>
          <w:fldChar w:fldCharType="end"/>
        </w:r>
      </w:hyperlink>
    </w:p>
    <w:p>
      <w:pPr>
        <w:pStyle w:val="TOC1"/>
        <w:tabs>
          <w:tab w:val="right" w:leader="dot" w:pos="8306"/>
        </w:tabs>
      </w:pPr>
      <w:hyperlink w:anchor="_Toc31434" w:history="1">
        <w:r>
          <w:rPr>
            <w:rFonts w:ascii="仿宋" w:eastAsia="仿宋" w:hAnsi="仿宋" w:cs="仿宋" w:hint="eastAsia"/>
            <w:lang w:eastAsia="zh-CN"/>
          </w:rPr>
          <w:t>十七、设施与设备管理</w:t>
        </w:r>
        <w:r>
          <w:tab/>
        </w:r>
        <w:r>
          <w:fldChar w:fldCharType="begin"/>
        </w:r>
        <w:r>
          <w:instrText xml:space="preserve"> PAGEREF _Toc31434 \h </w:instrText>
        </w:r>
        <w:r>
          <w:fldChar w:fldCharType="separate"/>
        </w:r>
        <w:r>
          <w:t>82</w:t>
        </w:r>
        <w:r>
          <w:fldChar w:fldCharType="end"/>
        </w:r>
      </w:hyperlink>
    </w:p>
    <w:p>
      <w:pPr>
        <w:pStyle w:val="TOC2"/>
        <w:tabs>
          <w:tab w:val="right" w:leader="dot" w:pos="8306"/>
        </w:tabs>
      </w:pPr>
      <w:hyperlink w:anchor="_Toc2123" w:history="1">
        <w:r>
          <w:rPr>
            <w:rFonts w:ascii="仿宋" w:eastAsia="仿宋" w:hAnsi="仿宋" w:cs="仿宋" w:hint="eastAsia"/>
            <w:lang w:eastAsia="zh-CN"/>
          </w:rPr>
          <w:t>(一)、设施规划与配置</w:t>
        </w:r>
        <w:r>
          <w:tab/>
        </w:r>
        <w:r>
          <w:fldChar w:fldCharType="begin"/>
        </w:r>
        <w:r>
          <w:instrText xml:space="preserve"> PAGEREF _Toc2123 \h </w:instrText>
        </w:r>
        <w:r>
          <w:fldChar w:fldCharType="separate"/>
        </w:r>
        <w:r>
          <w:t>82</w:t>
        </w:r>
        <w:r>
          <w:fldChar w:fldCharType="end"/>
        </w:r>
      </w:hyperlink>
    </w:p>
    <w:p>
      <w:pPr>
        <w:pStyle w:val="TOC2"/>
        <w:tabs>
          <w:tab w:val="right" w:leader="dot" w:pos="8306"/>
        </w:tabs>
      </w:pPr>
      <w:hyperlink w:anchor="_Toc24012" w:history="1">
        <w:r>
          <w:rPr>
            <w:rFonts w:ascii="仿宋" w:eastAsia="仿宋" w:hAnsi="仿宋" w:cs="仿宋" w:hint="eastAsia"/>
            <w:lang w:eastAsia="zh-CN"/>
          </w:rPr>
          <w:t>(二)、设备采购与维护管理</w:t>
        </w:r>
        <w:r>
          <w:tab/>
        </w:r>
        <w:r>
          <w:fldChar w:fldCharType="begin"/>
        </w:r>
        <w:r>
          <w:instrText xml:space="preserve"> PAGEREF _Toc24012 \h </w:instrText>
        </w:r>
        <w:r>
          <w:fldChar w:fldCharType="separate"/>
        </w:r>
        <w:r>
          <w:t>83</w:t>
        </w:r>
        <w:r>
          <w:fldChar w:fldCharType="end"/>
        </w:r>
      </w:hyperlink>
    </w:p>
    <w:p>
      <w:pPr>
        <w:pStyle w:val="TOC2"/>
        <w:tabs>
          <w:tab w:val="right" w:leader="dot" w:pos="8306"/>
        </w:tabs>
      </w:pPr>
      <w:hyperlink w:anchor="_Toc18155" w:history="1">
        <w:r>
          <w:rPr>
            <w:rFonts w:ascii="仿宋" w:eastAsia="仿宋" w:hAnsi="仿宋" w:cs="仿宋" w:hint="eastAsia"/>
            <w:lang w:eastAsia="zh-CN"/>
          </w:rPr>
          <w:t>(三)、设施设备升级策略</w:t>
        </w:r>
        <w:r>
          <w:tab/>
        </w:r>
        <w:r>
          <w:fldChar w:fldCharType="begin"/>
        </w:r>
        <w:r>
          <w:instrText xml:space="preserve"> PAGEREF _Toc18155 \h </w:instrText>
        </w:r>
        <w:r>
          <w:fldChar w:fldCharType="separate"/>
        </w:r>
        <w:r>
          <w:t>84</w:t>
        </w:r>
        <w:r>
          <w:fldChar w:fldCharType="end"/>
        </w:r>
      </w:hyperlink>
    </w:p>
    <w:p>
      <w:pPr>
        <w:pStyle w:val="TOC1"/>
        <w:tabs>
          <w:tab w:val="right" w:leader="dot" w:pos="8306"/>
        </w:tabs>
      </w:pPr>
      <w:hyperlink w:anchor="_Toc25501" w:history="1">
        <w:r>
          <w:rPr>
            <w:rFonts w:ascii="仿宋" w:eastAsia="仿宋" w:hAnsi="仿宋" w:cs="仿宋" w:hint="eastAsia"/>
            <w:lang w:eastAsia="zh-CN"/>
          </w:rPr>
          <w:t>十八、知识产权管理与保护</w:t>
        </w:r>
        <w:r>
          <w:tab/>
        </w:r>
        <w:r>
          <w:fldChar w:fldCharType="begin"/>
        </w:r>
        <w:r>
          <w:instrText xml:space="preserve"> PAGEREF _Toc25501 \h </w:instrText>
        </w:r>
        <w:r>
          <w:fldChar w:fldCharType="separate"/>
        </w:r>
        <w:r>
          <w:t>84</w:t>
        </w:r>
        <w:r>
          <w:fldChar w:fldCharType="end"/>
        </w:r>
      </w:hyperlink>
    </w:p>
    <w:p>
      <w:pPr>
        <w:pStyle w:val="TOC2"/>
        <w:tabs>
          <w:tab w:val="right" w:leader="dot" w:pos="8306"/>
        </w:tabs>
      </w:pPr>
      <w:hyperlink w:anchor="_Toc1674" w:history="1">
        <w:r>
          <w:rPr>
            <w:rFonts w:ascii="仿宋" w:eastAsia="仿宋" w:hAnsi="仿宋" w:cs="仿宋" w:hint="eastAsia"/>
            <w:lang w:eastAsia="zh-CN"/>
          </w:rPr>
          <w:t>(一)、知识产权管理体系建设</w:t>
        </w:r>
        <w:r>
          <w:tab/>
        </w:r>
        <w:r>
          <w:fldChar w:fldCharType="begin"/>
        </w:r>
        <w:r>
          <w:instrText xml:space="preserve"> PAGEREF _Toc1674 \h </w:instrText>
        </w:r>
        <w:r>
          <w:fldChar w:fldCharType="separate"/>
        </w:r>
        <w:r>
          <w:t>84</w:t>
        </w:r>
        <w:r>
          <w:fldChar w:fldCharType="end"/>
        </w:r>
      </w:hyperlink>
    </w:p>
    <w:p>
      <w:pPr>
        <w:pStyle w:val="TOC2"/>
        <w:tabs>
          <w:tab w:val="right" w:leader="dot" w:pos="8306"/>
        </w:tabs>
      </w:pPr>
      <w:hyperlink w:anchor="_Toc28453" w:history="1">
        <w:r>
          <w:rPr>
            <w:rFonts w:ascii="仿宋" w:eastAsia="仿宋" w:hAnsi="仿宋" w:cs="仿宋" w:hint="eastAsia"/>
            <w:lang w:eastAsia="zh-CN"/>
          </w:rPr>
          <w:t>(二)、知识产权保护措施</w:t>
        </w:r>
        <w:r>
          <w:tab/>
        </w:r>
        <w:r>
          <w:fldChar w:fldCharType="begin"/>
        </w:r>
        <w:r>
          <w:instrText xml:space="preserve"> PAGEREF _Toc28453 \h </w:instrText>
        </w:r>
        <w:r>
          <w:fldChar w:fldCharType="separate"/>
        </w:r>
        <w:r>
          <w:t>85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424"/>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970"/>
      <w:r>
        <w:rPr>
          <w:rFonts w:ascii="仿宋" w:eastAsia="仿宋" w:hAnsi="仿宋" w:cs="仿宋" w:hint="eastAsia"/>
          <w:sz w:val="28"/>
          <w:lang w:eastAsia="zh-CN"/>
        </w:rPr>
        <w:t>一、社会影响分析</w:t>
      </w:r>
      <w:bookmarkEnd w:id="2"/>
    </w:p>
    <w:p>
      <w:pPr>
        <w:pStyle w:val="Heading2"/>
        <w:rPr>
          <w:rFonts w:ascii="仿宋" w:eastAsia="仿宋" w:hAnsi="仿宋" w:cs="仿宋" w:hint="eastAsia"/>
          <w:lang w:eastAsia="zh-CN"/>
        </w:rPr>
      </w:pPr>
      <w:bookmarkStart w:id="3" w:name="_Toc26906"/>
      <w:r>
        <w:rPr>
          <w:rFonts w:ascii="仿宋" w:eastAsia="仿宋" w:hAnsi="仿宋" w:cs="仿宋" w:hint="eastAsia"/>
          <w:lang w:eastAsia="zh-CN"/>
        </w:rPr>
        <w:t>(一)、社会影响效果分析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媒体云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媒体云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媒体云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媒体云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媒体云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媒体云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媒体云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媒体云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媒体云项目的社会影响是全面而深远的。从提供就业机会和提升公共服务，到促进社会结构和劳动市场的多元化，再到推动社会责任和伦理标准的提高，项目对于提升社区的经济、文化和社会福祉有着重要作用。通过这些正面影响，媒体云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25837"/>
      <w:r>
        <w:rPr>
          <w:rFonts w:ascii="仿宋" w:eastAsia="仿宋" w:hAnsi="仿宋" w:cs="仿宋" w:hint="eastAsia"/>
          <w:sz w:val="28"/>
          <w:lang w:eastAsia="zh-CN"/>
        </w:rPr>
        <w:t>(二)、社会适应性分析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为了融入当地社区，媒体云项目需深入理解当地的文化特色和社会习俗。例如，项目在设计广告和市场推广活动时，应考虑使用当地语言和符合地方文化的表达方式。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媒体云项目对当地经济结构的影响需谨慎考虑。项目可以通过聘用当地居民，特别是在管理和技术岗位上，来直接促进当地就业。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媒体云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5" w:name="_Toc19179"/>
      <w:r>
        <w:rPr>
          <w:rFonts w:ascii="仿宋" w:eastAsia="仿宋" w:hAnsi="仿宋" w:cs="仿宋" w:hint="eastAsia"/>
          <w:sz w:val="28"/>
          <w:lang w:eastAsia="zh-CN"/>
        </w:rPr>
        <w:t>(三)、社会风险及对策分析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为了确保媒体云项目的成功并最大限度地减轻潜在的社会风险，详细的风险分析和具体的应对策略至关重要。以下是针对项目可能面临的具体社会风险及相应对策的分析：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风险描述：媒体云项目可能遭遇社区抵制，尤其如果社区成员认为项目会破坏他们的生活环境或忽略他们的意见。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文化和社会价值观冲突的风险及对策：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风险描述：媒体云项目的商业实践可能与当地的文化和价值观存在冲突，导致社会紧张和文化冲突。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在项目团队中纳入当地文化顾问，确保项目活动和沟通策略符合当地文化敏感性。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开展文化交流活动和员工培训，增进员工对当地文化的理解和尊重。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支持当地文化和教育项目，展示项目对保护和促进当地文化的承诺。</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环境变化导致的社会影响风险及对策：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风险描述：项目的环境影响，如污染和资源消耗，可能对社区生活质量产生负面影响。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实施严格的环境管理和监测计划，以最小化噪音、空气和水污染。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投资于清洁和高效的技术，减少对自然资源的消耗。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与当地环保团体合作，参与环境保护项目，如植树活动和生态恢复工程。</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公共资源和基础设施压力的风险及对策：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风险描述：媒体云项目可能会增加对公共资源和基础设施的需求，给当地带来额外压力，例如在水资源、能源供应和交通系统方面。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与地方政府合作，共同评估基础设施改善需求并共担投资责任。例如，投资于道路升级、公共交通系统改善，或新能源设施建设。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实施可持续资源管理策略，比如采用水资源循环利用系统和节能措施，减轻对当地资源的消耗。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在项目规划中考虑对公共资源的最大限度利用和优化，确保资源使用的效率和公平性。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社会动态变化的风险及对策：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风险描述：媒体云项目可能会引起当地社会结构和动态的变化，例如改变社区的人口组成和社交模式。</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与社区组织合作，监测社会变化趋势，了解项目对社区的影响。</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在项目发展过程中保持灵活性和适应性，随时准备调整策略以适应社会变化。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举办社区活动和座谈会，促进新旧社区成员之间的交流和融合，缓解社会动态变化可能带来的冲突。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信息安全和隐私保护风险及对策：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风险描述：在媒体云项目运营过程中，可能涉及大量个人和商业敏感信息，存在信息安全和隐私保护的风险。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实施严格的数据保护政策和技术措施，确保所有敏感信息的安全。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对员工进行数据保护和隐私权的培训，强化他们对信息安全的意识。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定期评估和更新信息安全策略，以应对不断变化的技术和安全威胁。</w:t>
      </w:r>
    </w:p>
    <w:p>
      <w:pPr>
        <w:pStyle w:val="Heading1"/>
        <w:ind w:firstLine="560" w:firstLineChars="200"/>
        <w:rPr>
          <w:rFonts w:ascii="仿宋" w:eastAsia="仿宋" w:hAnsi="仿宋" w:cs="仿宋" w:hint="eastAsia"/>
          <w:sz w:val="28"/>
          <w:lang w:eastAsia="zh-CN"/>
        </w:rPr>
      </w:pPr>
      <w:bookmarkStart w:id="6" w:name="_Toc2364"/>
      <w:r>
        <w:rPr>
          <w:rFonts w:ascii="仿宋" w:eastAsia="仿宋" w:hAnsi="仿宋" w:cs="仿宋" w:hint="eastAsia"/>
          <w:sz w:val="28"/>
          <w:lang w:eastAsia="zh-CN"/>
        </w:rPr>
        <w:t>二、背景、必要性分析</w:t>
      </w:r>
      <w:bookmarkEnd w:id="6"/>
    </w:p>
    <w:p>
      <w:pPr>
        <w:pStyle w:val="Heading2"/>
        <w:rPr>
          <w:rFonts w:ascii="仿宋" w:eastAsia="仿宋" w:hAnsi="仿宋" w:cs="仿宋" w:hint="eastAsia"/>
          <w:lang w:eastAsia="zh-CN"/>
        </w:rPr>
      </w:pPr>
      <w:bookmarkStart w:id="7" w:name="_Toc18269"/>
      <w:r>
        <w:rPr>
          <w:rFonts w:ascii="仿宋" w:eastAsia="仿宋" w:hAnsi="仿宋" w:cs="仿宋" w:hint="eastAsia"/>
          <w:lang w:eastAsia="zh-CN"/>
        </w:rPr>
        <w:t>(一)、项目建设背景</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媒体云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媒体云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媒体云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媒体云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8" w:name="_Toc1010"/>
      <w:r>
        <w:rPr>
          <w:rFonts w:ascii="仿宋" w:eastAsia="仿宋" w:hAnsi="仿宋" w:cs="仿宋" w:hint="eastAsia"/>
          <w:sz w:val="28"/>
          <w:lang w:eastAsia="zh-CN"/>
        </w:rPr>
        <w:t>(二)、必要性分析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媒体云项目的必要性在当前经济和社会背景下表现得尤为重要，其对市场需求的满足、技术创新的推动、社会经济发展的促进以及环境可持续性的提高，共同构成了项目建设的核心价值和必要性。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https://d.book118.com/628040034063006046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媒体云项目可行性建设方案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媒体云项目可行性建设方案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媒体云项目可行性建设方案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媒体云项目可行性建设方案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媒体云项目可行性建设方案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媒体云项目可行性建设方案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媒体云项目可行性建设方案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媒体云项目可行性建设方案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媒体云项目可行性建设方案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媒体云项目可行性建设方案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媒体云项目可行性建设方案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媒体云项目可行性建设方案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E4570BD"/>
    <w:rsid w:val="6E4570B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62804003406300604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2024-02-29T07:53:00Z</dcterms:created>
  <dcterms:modified xsi:type="dcterms:W3CDTF">2024-02-29T07:54:46Z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905F809737BC4AA5BDD5DA365A90FFBF_11</vt:lpwstr>
  </property>
  <property fmtid="{D5CDD505-2E9C-101B-9397-08002B2CF9AE}" pid="3" name="KSOProductBuildVer">
    <vt:lpwstr>2052-12.1.0.16250</vt:lpwstr>
  </property>
</Properties>
</file>