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硅铁合金项目规划设计蓝图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7" w:history="1">
        <w:r>
          <w:rPr>
            <w:rFonts w:ascii="仿宋" w:eastAsia="仿宋" w:hAnsi="仿宋" w:cs="仿宋" w:hint="eastAsia"/>
            <w:lang w:eastAsia="zh-CN"/>
          </w:rPr>
          <w:t>序言</w:t>
        </w:r>
        <w:r>
          <w:tab/>
        </w:r>
        <w:r>
          <w:fldChar w:fldCharType="begin"/>
        </w:r>
        <w:r>
          <w:instrText xml:space="preserve"> PAGEREF _Toc29607 \h </w:instrText>
        </w:r>
        <w:r>
          <w:fldChar w:fldCharType="separate"/>
        </w:r>
        <w:r>
          <w:t>3</w:t>
        </w:r>
        <w:r>
          <w:fldChar w:fldCharType="end"/>
        </w:r>
      </w:hyperlink>
    </w:p>
    <w:p>
      <w:pPr>
        <w:pStyle w:val="TOC1"/>
        <w:tabs>
          <w:tab w:val="right" w:leader="dot" w:pos="8306"/>
        </w:tabs>
      </w:pPr>
      <w:hyperlink w:anchor="_Toc19915" w:history="1">
        <w:r>
          <w:rPr>
            <w:rFonts w:ascii="仿宋" w:eastAsia="仿宋" w:hAnsi="仿宋" w:cs="仿宋" w:hint="eastAsia"/>
            <w:lang w:eastAsia="zh-CN"/>
          </w:rPr>
          <w:t>一、硅铁合金项目建设背景及必要性分析</w:t>
        </w:r>
        <w:r>
          <w:tab/>
        </w:r>
        <w:r>
          <w:fldChar w:fldCharType="begin"/>
        </w:r>
        <w:r>
          <w:instrText xml:space="preserve"> PAGEREF _Toc19915 \h </w:instrText>
        </w:r>
        <w:r>
          <w:fldChar w:fldCharType="separate"/>
        </w:r>
        <w:r>
          <w:t>3</w:t>
        </w:r>
        <w:r>
          <w:fldChar w:fldCharType="end"/>
        </w:r>
      </w:hyperlink>
    </w:p>
    <w:p>
      <w:pPr>
        <w:pStyle w:val="TOC2"/>
        <w:tabs>
          <w:tab w:val="right" w:leader="dot" w:pos="8306"/>
        </w:tabs>
      </w:pPr>
      <w:hyperlink w:anchor="_Toc1064" w:history="1">
        <w:r>
          <w:rPr>
            <w:rFonts w:ascii="仿宋" w:eastAsia="仿宋" w:hAnsi="仿宋" w:cs="仿宋" w:hint="eastAsia"/>
            <w:lang w:eastAsia="zh-CN"/>
          </w:rPr>
          <w:t>(一)、硅铁合金项目背景分析</w:t>
        </w:r>
        <w:r>
          <w:tab/>
        </w:r>
        <w:r>
          <w:fldChar w:fldCharType="begin"/>
        </w:r>
        <w:r>
          <w:instrText xml:space="preserve"> PAGEREF _Toc1064 \h </w:instrText>
        </w:r>
        <w:r>
          <w:fldChar w:fldCharType="separate"/>
        </w:r>
        <w:r>
          <w:t>3</w:t>
        </w:r>
        <w:r>
          <w:fldChar w:fldCharType="end"/>
        </w:r>
      </w:hyperlink>
    </w:p>
    <w:p>
      <w:pPr>
        <w:pStyle w:val="TOC2"/>
        <w:tabs>
          <w:tab w:val="right" w:leader="dot" w:pos="8306"/>
        </w:tabs>
      </w:pPr>
      <w:hyperlink w:anchor="_Toc23016" w:history="1">
        <w:r>
          <w:rPr>
            <w:rFonts w:ascii="仿宋" w:eastAsia="仿宋" w:hAnsi="仿宋" w:cs="仿宋" w:hint="eastAsia"/>
            <w:lang w:eastAsia="zh-CN"/>
          </w:rPr>
          <w:t>(二)、硅铁合金项目建设必要性分析</w:t>
        </w:r>
        <w:r>
          <w:tab/>
        </w:r>
        <w:r>
          <w:fldChar w:fldCharType="begin"/>
        </w:r>
        <w:r>
          <w:instrText xml:space="preserve"> PAGEREF _Toc23016 \h </w:instrText>
        </w:r>
        <w:r>
          <w:fldChar w:fldCharType="separate"/>
        </w:r>
        <w:r>
          <w:t>5</w:t>
        </w:r>
        <w:r>
          <w:fldChar w:fldCharType="end"/>
        </w:r>
      </w:hyperlink>
    </w:p>
    <w:p>
      <w:pPr>
        <w:pStyle w:val="TOC1"/>
        <w:tabs>
          <w:tab w:val="right" w:leader="dot" w:pos="8306"/>
        </w:tabs>
      </w:pPr>
      <w:hyperlink w:anchor="_Toc22672" w:history="1">
        <w:r>
          <w:rPr>
            <w:rFonts w:ascii="仿宋" w:eastAsia="仿宋" w:hAnsi="仿宋" w:cs="仿宋" w:hint="eastAsia"/>
            <w:lang w:eastAsia="zh-CN"/>
          </w:rPr>
          <w:t>二、产品规划分析</w:t>
        </w:r>
        <w:r>
          <w:tab/>
        </w:r>
        <w:r>
          <w:fldChar w:fldCharType="begin"/>
        </w:r>
        <w:r>
          <w:instrText xml:space="preserve"> PAGEREF _Toc22672 \h </w:instrText>
        </w:r>
        <w:r>
          <w:fldChar w:fldCharType="separate"/>
        </w:r>
        <w:r>
          <w:t>6</w:t>
        </w:r>
        <w:r>
          <w:fldChar w:fldCharType="end"/>
        </w:r>
      </w:hyperlink>
    </w:p>
    <w:p>
      <w:pPr>
        <w:pStyle w:val="TOC2"/>
        <w:tabs>
          <w:tab w:val="right" w:leader="dot" w:pos="8306"/>
        </w:tabs>
      </w:pPr>
      <w:hyperlink w:anchor="_Toc23951" w:history="1">
        <w:r>
          <w:rPr>
            <w:rFonts w:ascii="仿宋" w:eastAsia="仿宋" w:hAnsi="仿宋" w:cs="仿宋" w:hint="eastAsia"/>
            <w:lang w:eastAsia="zh-CN"/>
          </w:rPr>
          <w:t>(一)、产品规划</w:t>
        </w:r>
        <w:r>
          <w:tab/>
        </w:r>
        <w:r>
          <w:fldChar w:fldCharType="begin"/>
        </w:r>
        <w:r>
          <w:instrText xml:space="preserve"> PAGEREF _Toc23951 \h </w:instrText>
        </w:r>
        <w:r>
          <w:fldChar w:fldCharType="separate"/>
        </w:r>
        <w:r>
          <w:t>6</w:t>
        </w:r>
        <w:r>
          <w:fldChar w:fldCharType="end"/>
        </w:r>
      </w:hyperlink>
    </w:p>
    <w:p>
      <w:pPr>
        <w:pStyle w:val="TOC2"/>
        <w:tabs>
          <w:tab w:val="right" w:leader="dot" w:pos="8306"/>
        </w:tabs>
      </w:pPr>
      <w:hyperlink w:anchor="_Toc2462" w:history="1">
        <w:r>
          <w:rPr>
            <w:rFonts w:ascii="仿宋" w:eastAsia="仿宋" w:hAnsi="仿宋" w:cs="仿宋" w:hint="eastAsia"/>
            <w:lang w:eastAsia="zh-CN"/>
          </w:rPr>
          <w:t>(二)、建设规模</w:t>
        </w:r>
        <w:r>
          <w:tab/>
        </w:r>
        <w:r>
          <w:fldChar w:fldCharType="begin"/>
        </w:r>
        <w:r>
          <w:instrText xml:space="preserve"> PAGEREF _Toc2462 \h </w:instrText>
        </w:r>
        <w:r>
          <w:fldChar w:fldCharType="separate"/>
        </w:r>
        <w:r>
          <w:t>7</w:t>
        </w:r>
        <w:r>
          <w:fldChar w:fldCharType="end"/>
        </w:r>
      </w:hyperlink>
    </w:p>
    <w:p>
      <w:pPr>
        <w:pStyle w:val="TOC1"/>
        <w:tabs>
          <w:tab w:val="right" w:leader="dot" w:pos="8306"/>
        </w:tabs>
      </w:pPr>
      <w:hyperlink w:anchor="_Toc23165" w:history="1">
        <w:r>
          <w:rPr>
            <w:rFonts w:ascii="仿宋" w:eastAsia="仿宋" w:hAnsi="仿宋" w:cs="仿宋" w:hint="eastAsia"/>
            <w:lang w:eastAsia="zh-CN"/>
          </w:rPr>
          <w:t>三、工艺说明</w:t>
        </w:r>
        <w:r>
          <w:tab/>
        </w:r>
        <w:r>
          <w:fldChar w:fldCharType="begin"/>
        </w:r>
        <w:r>
          <w:instrText xml:space="preserve"> PAGEREF _Toc23165 \h </w:instrText>
        </w:r>
        <w:r>
          <w:fldChar w:fldCharType="separate"/>
        </w:r>
        <w:r>
          <w:t>8</w:t>
        </w:r>
        <w:r>
          <w:fldChar w:fldCharType="end"/>
        </w:r>
      </w:hyperlink>
    </w:p>
    <w:p>
      <w:pPr>
        <w:pStyle w:val="TOC2"/>
        <w:tabs>
          <w:tab w:val="right" w:leader="dot" w:pos="8306"/>
        </w:tabs>
      </w:pPr>
      <w:hyperlink w:anchor="_Toc5675" w:history="1">
        <w:r>
          <w:rPr>
            <w:rFonts w:ascii="仿宋" w:eastAsia="仿宋" w:hAnsi="仿宋" w:cs="仿宋" w:hint="eastAsia"/>
            <w:lang w:eastAsia="zh-CN"/>
          </w:rPr>
          <w:t>(一)、技术管理特点</w:t>
        </w:r>
        <w:r>
          <w:tab/>
        </w:r>
        <w:r>
          <w:fldChar w:fldCharType="begin"/>
        </w:r>
        <w:r>
          <w:instrText xml:space="preserve"> PAGEREF _Toc5675 \h </w:instrText>
        </w:r>
        <w:r>
          <w:fldChar w:fldCharType="separate"/>
        </w:r>
        <w:r>
          <w:t>8</w:t>
        </w:r>
        <w:r>
          <w:fldChar w:fldCharType="end"/>
        </w:r>
      </w:hyperlink>
    </w:p>
    <w:p>
      <w:pPr>
        <w:pStyle w:val="TOC2"/>
        <w:tabs>
          <w:tab w:val="right" w:leader="dot" w:pos="8306"/>
        </w:tabs>
      </w:pPr>
      <w:hyperlink w:anchor="_Toc4083" w:history="1">
        <w:r>
          <w:rPr>
            <w:rFonts w:ascii="仿宋" w:eastAsia="仿宋" w:hAnsi="仿宋" w:cs="仿宋" w:hint="eastAsia"/>
            <w:lang w:eastAsia="zh-CN"/>
          </w:rPr>
          <w:t>(二)、硅铁合金项目工艺技术设计方案</w:t>
        </w:r>
        <w:r>
          <w:tab/>
        </w:r>
        <w:r>
          <w:fldChar w:fldCharType="begin"/>
        </w:r>
        <w:r>
          <w:instrText xml:space="preserve"> PAGEREF _Toc4083 \h </w:instrText>
        </w:r>
        <w:r>
          <w:fldChar w:fldCharType="separate"/>
        </w:r>
        <w:r>
          <w:t>9</w:t>
        </w:r>
        <w:r>
          <w:fldChar w:fldCharType="end"/>
        </w:r>
      </w:hyperlink>
    </w:p>
    <w:p>
      <w:pPr>
        <w:pStyle w:val="TOC2"/>
        <w:tabs>
          <w:tab w:val="right" w:leader="dot" w:pos="8306"/>
        </w:tabs>
      </w:pPr>
      <w:hyperlink w:anchor="_Toc13589" w:history="1">
        <w:r>
          <w:rPr>
            <w:rFonts w:ascii="仿宋" w:eastAsia="仿宋" w:hAnsi="仿宋" w:cs="仿宋" w:hint="eastAsia"/>
            <w:lang w:eastAsia="zh-CN"/>
          </w:rPr>
          <w:t>(三)、设备选型方案</w:t>
        </w:r>
        <w:r>
          <w:tab/>
        </w:r>
        <w:r>
          <w:fldChar w:fldCharType="begin"/>
        </w:r>
        <w:r>
          <w:instrText xml:space="preserve"> PAGEREF _Toc13589 \h </w:instrText>
        </w:r>
        <w:r>
          <w:fldChar w:fldCharType="separate"/>
        </w:r>
        <w:r>
          <w:t>10</w:t>
        </w:r>
        <w:r>
          <w:fldChar w:fldCharType="end"/>
        </w:r>
      </w:hyperlink>
    </w:p>
    <w:p>
      <w:pPr>
        <w:pStyle w:val="TOC1"/>
        <w:tabs>
          <w:tab w:val="right" w:leader="dot" w:pos="8306"/>
        </w:tabs>
      </w:pPr>
      <w:hyperlink w:anchor="_Toc876" w:history="1">
        <w:r>
          <w:rPr>
            <w:rFonts w:ascii="仿宋" w:eastAsia="仿宋" w:hAnsi="仿宋" w:cs="仿宋" w:hint="eastAsia"/>
            <w:lang w:eastAsia="zh-CN"/>
          </w:rPr>
          <w:t>四、市场分析、调研</w:t>
        </w:r>
        <w:r>
          <w:tab/>
        </w:r>
        <w:r>
          <w:fldChar w:fldCharType="begin"/>
        </w:r>
        <w:r>
          <w:instrText xml:space="preserve"> PAGEREF _Toc876 \h </w:instrText>
        </w:r>
        <w:r>
          <w:fldChar w:fldCharType="separate"/>
        </w:r>
        <w:r>
          <w:t>12</w:t>
        </w:r>
        <w:r>
          <w:fldChar w:fldCharType="end"/>
        </w:r>
      </w:hyperlink>
    </w:p>
    <w:p>
      <w:pPr>
        <w:pStyle w:val="TOC2"/>
        <w:tabs>
          <w:tab w:val="right" w:leader="dot" w:pos="8306"/>
        </w:tabs>
      </w:pPr>
      <w:hyperlink w:anchor="_Toc16288" w:history="1">
        <w:r>
          <w:rPr>
            <w:rFonts w:ascii="仿宋" w:eastAsia="仿宋" w:hAnsi="仿宋" w:cs="仿宋" w:hint="eastAsia"/>
            <w:lang w:eastAsia="zh-CN"/>
          </w:rPr>
          <w:t>(一)、硅铁合金行业分析</w:t>
        </w:r>
        <w:r>
          <w:tab/>
        </w:r>
        <w:r>
          <w:fldChar w:fldCharType="begin"/>
        </w:r>
        <w:r>
          <w:instrText xml:space="preserve"> PAGEREF _Toc16288 \h </w:instrText>
        </w:r>
        <w:r>
          <w:fldChar w:fldCharType="separate"/>
        </w:r>
        <w:r>
          <w:t>12</w:t>
        </w:r>
        <w:r>
          <w:fldChar w:fldCharType="end"/>
        </w:r>
      </w:hyperlink>
    </w:p>
    <w:p>
      <w:pPr>
        <w:pStyle w:val="TOC2"/>
        <w:tabs>
          <w:tab w:val="right" w:leader="dot" w:pos="8306"/>
        </w:tabs>
      </w:pPr>
      <w:hyperlink w:anchor="_Toc13325" w:history="1">
        <w:r>
          <w:rPr>
            <w:rFonts w:ascii="仿宋" w:eastAsia="仿宋" w:hAnsi="仿宋" w:cs="仿宋" w:hint="eastAsia"/>
            <w:lang w:eastAsia="zh-CN"/>
          </w:rPr>
          <w:t>(二)、硅铁合金市场分析预测</w:t>
        </w:r>
        <w:r>
          <w:tab/>
        </w:r>
        <w:r>
          <w:fldChar w:fldCharType="begin"/>
        </w:r>
        <w:r>
          <w:instrText xml:space="preserve"> PAGEREF _Toc13325 \h </w:instrText>
        </w:r>
        <w:r>
          <w:fldChar w:fldCharType="separate"/>
        </w:r>
        <w:r>
          <w:t>12</w:t>
        </w:r>
        <w:r>
          <w:fldChar w:fldCharType="end"/>
        </w:r>
      </w:hyperlink>
    </w:p>
    <w:p>
      <w:pPr>
        <w:pStyle w:val="TOC1"/>
        <w:tabs>
          <w:tab w:val="right" w:leader="dot" w:pos="8306"/>
        </w:tabs>
      </w:pPr>
      <w:hyperlink w:anchor="_Toc16285" w:history="1">
        <w:r>
          <w:rPr>
            <w:rFonts w:ascii="仿宋" w:eastAsia="仿宋" w:hAnsi="仿宋" w:cs="仿宋" w:hint="eastAsia"/>
            <w:lang w:eastAsia="zh-CN"/>
          </w:rPr>
          <w:t>五、硅铁合金项目概论</w:t>
        </w:r>
        <w:r>
          <w:tab/>
        </w:r>
        <w:r>
          <w:fldChar w:fldCharType="begin"/>
        </w:r>
        <w:r>
          <w:instrText xml:space="preserve"> PAGEREF _Toc16285 \h </w:instrText>
        </w:r>
        <w:r>
          <w:fldChar w:fldCharType="separate"/>
        </w:r>
        <w:r>
          <w:t>13</w:t>
        </w:r>
        <w:r>
          <w:fldChar w:fldCharType="end"/>
        </w:r>
      </w:hyperlink>
    </w:p>
    <w:p>
      <w:pPr>
        <w:pStyle w:val="TOC2"/>
        <w:tabs>
          <w:tab w:val="right" w:leader="dot" w:pos="8306"/>
        </w:tabs>
      </w:pPr>
      <w:hyperlink w:anchor="_Toc30357" w:history="1">
        <w:r>
          <w:rPr>
            <w:rFonts w:ascii="仿宋" w:eastAsia="仿宋" w:hAnsi="仿宋" w:cs="仿宋" w:hint="eastAsia"/>
            <w:lang w:eastAsia="zh-CN"/>
          </w:rPr>
          <w:t>(一)、硅铁合金项目概况</w:t>
        </w:r>
        <w:r>
          <w:tab/>
        </w:r>
        <w:r>
          <w:fldChar w:fldCharType="begin"/>
        </w:r>
        <w:r>
          <w:instrText xml:space="preserve"> PAGEREF _Toc30357 \h </w:instrText>
        </w:r>
        <w:r>
          <w:fldChar w:fldCharType="separate"/>
        </w:r>
        <w:r>
          <w:t>13</w:t>
        </w:r>
        <w:r>
          <w:fldChar w:fldCharType="end"/>
        </w:r>
      </w:hyperlink>
    </w:p>
    <w:p>
      <w:pPr>
        <w:pStyle w:val="TOC2"/>
        <w:tabs>
          <w:tab w:val="right" w:leader="dot" w:pos="8306"/>
        </w:tabs>
      </w:pPr>
      <w:hyperlink w:anchor="_Toc18464" w:history="1">
        <w:r>
          <w:rPr>
            <w:rFonts w:ascii="仿宋" w:eastAsia="仿宋" w:hAnsi="仿宋" w:cs="仿宋" w:hint="eastAsia"/>
            <w:lang w:eastAsia="zh-CN"/>
          </w:rPr>
          <w:t>(二)、硅铁合金项目目标</w:t>
        </w:r>
        <w:r>
          <w:tab/>
        </w:r>
        <w:r>
          <w:fldChar w:fldCharType="begin"/>
        </w:r>
        <w:r>
          <w:instrText xml:space="preserve"> PAGEREF _Toc18464 \h </w:instrText>
        </w:r>
        <w:r>
          <w:fldChar w:fldCharType="separate"/>
        </w:r>
        <w:r>
          <w:t>15</w:t>
        </w:r>
        <w:r>
          <w:fldChar w:fldCharType="end"/>
        </w:r>
      </w:hyperlink>
    </w:p>
    <w:p>
      <w:pPr>
        <w:pStyle w:val="TOC2"/>
        <w:tabs>
          <w:tab w:val="right" w:leader="dot" w:pos="8306"/>
        </w:tabs>
      </w:pPr>
      <w:hyperlink w:anchor="_Toc9691" w:history="1">
        <w:r>
          <w:rPr>
            <w:rFonts w:ascii="仿宋" w:eastAsia="仿宋" w:hAnsi="仿宋" w:cs="仿宋" w:hint="eastAsia"/>
            <w:lang w:eastAsia="zh-CN"/>
          </w:rPr>
          <w:t>(三)、硅铁合金项目提出的理由</w:t>
        </w:r>
        <w:r>
          <w:tab/>
        </w:r>
        <w:r>
          <w:fldChar w:fldCharType="begin"/>
        </w:r>
        <w:r>
          <w:instrText xml:space="preserve"> PAGEREF _Toc9691 \h </w:instrText>
        </w:r>
        <w:r>
          <w:fldChar w:fldCharType="separate"/>
        </w:r>
        <w:r>
          <w:t>16</w:t>
        </w:r>
        <w:r>
          <w:fldChar w:fldCharType="end"/>
        </w:r>
      </w:hyperlink>
    </w:p>
    <w:p>
      <w:pPr>
        <w:pStyle w:val="TOC2"/>
        <w:tabs>
          <w:tab w:val="right" w:leader="dot" w:pos="8306"/>
        </w:tabs>
      </w:pPr>
      <w:hyperlink w:anchor="_Toc13448" w:history="1">
        <w:r>
          <w:rPr>
            <w:rFonts w:ascii="仿宋" w:eastAsia="仿宋" w:hAnsi="仿宋" w:cs="仿宋" w:hint="eastAsia"/>
            <w:lang w:eastAsia="zh-CN"/>
          </w:rPr>
          <w:t>(四)、硅铁合金项目意义</w:t>
        </w:r>
        <w:r>
          <w:tab/>
        </w:r>
        <w:r>
          <w:fldChar w:fldCharType="begin"/>
        </w:r>
        <w:r>
          <w:instrText xml:space="preserve"> PAGEREF _Toc13448 \h </w:instrText>
        </w:r>
        <w:r>
          <w:fldChar w:fldCharType="separate"/>
        </w:r>
        <w:r>
          <w:t>18</w:t>
        </w:r>
        <w:r>
          <w:fldChar w:fldCharType="end"/>
        </w:r>
      </w:hyperlink>
    </w:p>
    <w:p>
      <w:pPr>
        <w:pStyle w:val="TOC2"/>
        <w:tabs>
          <w:tab w:val="right" w:leader="dot" w:pos="8306"/>
        </w:tabs>
      </w:pPr>
      <w:hyperlink w:anchor="_Toc29717" w:history="1">
        <w:r>
          <w:rPr>
            <w:rFonts w:ascii="仿宋" w:eastAsia="仿宋" w:hAnsi="仿宋" w:cs="仿宋" w:hint="eastAsia"/>
            <w:lang w:eastAsia="zh-CN"/>
          </w:rPr>
          <w:t>(五)、硅铁合金项目背景</w:t>
        </w:r>
        <w:r>
          <w:tab/>
        </w:r>
        <w:r>
          <w:fldChar w:fldCharType="begin"/>
        </w:r>
        <w:r>
          <w:instrText xml:space="preserve"> PAGEREF _Toc29717 \h </w:instrText>
        </w:r>
        <w:r>
          <w:fldChar w:fldCharType="separate"/>
        </w:r>
        <w:r>
          <w:t>19</w:t>
        </w:r>
        <w:r>
          <w:fldChar w:fldCharType="end"/>
        </w:r>
      </w:hyperlink>
    </w:p>
    <w:p>
      <w:pPr>
        <w:pStyle w:val="TOC1"/>
        <w:tabs>
          <w:tab w:val="right" w:leader="dot" w:pos="8306"/>
        </w:tabs>
      </w:pPr>
      <w:hyperlink w:anchor="_Toc2342" w:history="1">
        <w:r>
          <w:rPr>
            <w:rFonts w:ascii="仿宋" w:eastAsia="仿宋" w:hAnsi="仿宋" w:cs="仿宋" w:hint="eastAsia"/>
            <w:lang w:eastAsia="zh-CN"/>
          </w:rPr>
          <w:t>六、硅铁合金项目建设单位说明</w:t>
        </w:r>
        <w:r>
          <w:tab/>
        </w:r>
        <w:r>
          <w:fldChar w:fldCharType="begin"/>
        </w:r>
        <w:r>
          <w:instrText xml:space="preserve"> PAGEREF _Toc2342 \h </w:instrText>
        </w:r>
        <w:r>
          <w:fldChar w:fldCharType="separate"/>
        </w:r>
        <w:r>
          <w:t>20</w:t>
        </w:r>
        <w:r>
          <w:fldChar w:fldCharType="end"/>
        </w:r>
      </w:hyperlink>
    </w:p>
    <w:p>
      <w:pPr>
        <w:pStyle w:val="TOC2"/>
        <w:tabs>
          <w:tab w:val="right" w:leader="dot" w:pos="8306"/>
        </w:tabs>
      </w:pPr>
      <w:hyperlink w:anchor="_Toc19324" w:history="1">
        <w:r>
          <w:rPr>
            <w:rFonts w:ascii="仿宋" w:eastAsia="仿宋" w:hAnsi="仿宋" w:cs="仿宋" w:hint="eastAsia"/>
            <w:lang w:eastAsia="zh-CN"/>
          </w:rPr>
          <w:t>(一)、硅铁合金项目承办单位基本情况</w:t>
        </w:r>
        <w:r>
          <w:tab/>
        </w:r>
        <w:r>
          <w:fldChar w:fldCharType="begin"/>
        </w:r>
        <w:r>
          <w:instrText xml:space="preserve"> PAGEREF _Toc19324 \h </w:instrText>
        </w:r>
        <w:r>
          <w:fldChar w:fldCharType="separate"/>
        </w:r>
        <w:r>
          <w:t>20</w:t>
        </w:r>
        <w:r>
          <w:fldChar w:fldCharType="end"/>
        </w:r>
      </w:hyperlink>
    </w:p>
    <w:p>
      <w:pPr>
        <w:pStyle w:val="TOC2"/>
        <w:tabs>
          <w:tab w:val="right" w:leader="dot" w:pos="8306"/>
        </w:tabs>
      </w:pPr>
      <w:hyperlink w:anchor="_Toc18891" w:history="1">
        <w:r>
          <w:rPr>
            <w:rFonts w:ascii="仿宋" w:eastAsia="仿宋" w:hAnsi="仿宋" w:cs="仿宋" w:hint="eastAsia"/>
            <w:lang w:eastAsia="zh-CN"/>
          </w:rPr>
          <w:t>(二)、公司经济效益分析</w:t>
        </w:r>
        <w:r>
          <w:tab/>
        </w:r>
        <w:r>
          <w:fldChar w:fldCharType="begin"/>
        </w:r>
        <w:r>
          <w:instrText xml:space="preserve"> PAGEREF _Toc18891 \h </w:instrText>
        </w:r>
        <w:r>
          <w:fldChar w:fldCharType="separate"/>
        </w:r>
        <w:r>
          <w:t>20</w:t>
        </w:r>
        <w:r>
          <w:fldChar w:fldCharType="end"/>
        </w:r>
      </w:hyperlink>
    </w:p>
    <w:p>
      <w:pPr>
        <w:pStyle w:val="TOC1"/>
        <w:tabs>
          <w:tab w:val="right" w:leader="dot" w:pos="8306"/>
        </w:tabs>
      </w:pPr>
      <w:hyperlink w:anchor="_Toc24855" w:history="1">
        <w:r>
          <w:rPr>
            <w:rFonts w:ascii="仿宋" w:eastAsia="仿宋" w:hAnsi="仿宋" w:cs="仿宋" w:hint="eastAsia"/>
            <w:lang w:eastAsia="zh-CN"/>
          </w:rPr>
          <w:t>七、硅铁合金项目技术管理</w:t>
        </w:r>
        <w:r>
          <w:tab/>
        </w:r>
        <w:r>
          <w:fldChar w:fldCharType="begin"/>
        </w:r>
        <w:r>
          <w:instrText xml:space="preserve"> PAGEREF _Toc24855 \h </w:instrText>
        </w:r>
        <w:r>
          <w:fldChar w:fldCharType="separate"/>
        </w:r>
        <w:r>
          <w:t>21</w:t>
        </w:r>
        <w:r>
          <w:fldChar w:fldCharType="end"/>
        </w:r>
      </w:hyperlink>
    </w:p>
    <w:p>
      <w:pPr>
        <w:pStyle w:val="TOC2"/>
        <w:tabs>
          <w:tab w:val="right" w:leader="dot" w:pos="8306"/>
        </w:tabs>
      </w:pPr>
      <w:hyperlink w:anchor="_Toc32252" w:history="1">
        <w:r>
          <w:rPr>
            <w:rFonts w:ascii="仿宋" w:eastAsia="仿宋" w:hAnsi="仿宋" w:cs="仿宋" w:hint="eastAsia"/>
            <w:lang w:eastAsia="zh-CN"/>
          </w:rPr>
          <w:t>(一)、技术方案选用方向</w:t>
        </w:r>
        <w:r>
          <w:tab/>
        </w:r>
        <w:r>
          <w:fldChar w:fldCharType="begin"/>
        </w:r>
        <w:r>
          <w:instrText xml:space="preserve"> PAGEREF _Toc32252 \h </w:instrText>
        </w:r>
        <w:r>
          <w:fldChar w:fldCharType="separate"/>
        </w:r>
        <w:r>
          <w:t>21</w:t>
        </w:r>
        <w:r>
          <w:fldChar w:fldCharType="end"/>
        </w:r>
      </w:hyperlink>
    </w:p>
    <w:p>
      <w:pPr>
        <w:pStyle w:val="TOC2"/>
        <w:tabs>
          <w:tab w:val="right" w:leader="dot" w:pos="8306"/>
        </w:tabs>
      </w:pPr>
      <w:hyperlink w:anchor="_Toc29344" w:history="1">
        <w:r>
          <w:rPr>
            <w:rFonts w:ascii="仿宋" w:eastAsia="仿宋" w:hAnsi="仿宋" w:cs="仿宋" w:hint="eastAsia"/>
            <w:lang w:eastAsia="zh-CN"/>
          </w:rPr>
          <w:t>(二)、工艺技术方案选用原则</w:t>
        </w:r>
        <w:r>
          <w:tab/>
        </w:r>
        <w:r>
          <w:fldChar w:fldCharType="begin"/>
        </w:r>
        <w:r>
          <w:instrText xml:space="preserve"> PAGEREF _Toc29344 \h </w:instrText>
        </w:r>
        <w:r>
          <w:fldChar w:fldCharType="separate"/>
        </w:r>
        <w:r>
          <w:t>23</w:t>
        </w:r>
        <w:r>
          <w:fldChar w:fldCharType="end"/>
        </w:r>
      </w:hyperlink>
    </w:p>
    <w:p>
      <w:pPr>
        <w:pStyle w:val="TOC2"/>
        <w:tabs>
          <w:tab w:val="right" w:leader="dot" w:pos="8306"/>
        </w:tabs>
      </w:pPr>
      <w:hyperlink w:anchor="_Toc6055" w:history="1">
        <w:r>
          <w:rPr>
            <w:rFonts w:ascii="仿宋" w:eastAsia="仿宋" w:hAnsi="仿宋" w:cs="仿宋" w:hint="eastAsia"/>
            <w:lang w:eastAsia="zh-CN"/>
          </w:rPr>
          <w:t>(三)、工艺技术方案要求</w:t>
        </w:r>
        <w:r>
          <w:tab/>
        </w:r>
        <w:r>
          <w:fldChar w:fldCharType="begin"/>
        </w:r>
        <w:r>
          <w:instrText xml:space="preserve"> PAGEREF _Toc6055 \h </w:instrText>
        </w:r>
        <w:r>
          <w:fldChar w:fldCharType="separate"/>
        </w:r>
        <w:r>
          <w:t>25</w:t>
        </w:r>
        <w:r>
          <w:fldChar w:fldCharType="end"/>
        </w:r>
      </w:hyperlink>
    </w:p>
    <w:p>
      <w:pPr>
        <w:pStyle w:val="TOC1"/>
        <w:tabs>
          <w:tab w:val="right" w:leader="dot" w:pos="8306"/>
        </w:tabs>
      </w:pPr>
      <w:hyperlink w:anchor="_Toc12524" w:history="1">
        <w:r>
          <w:rPr>
            <w:rFonts w:ascii="仿宋" w:eastAsia="仿宋" w:hAnsi="仿宋" w:cs="仿宋" w:hint="eastAsia"/>
            <w:lang w:eastAsia="zh-CN"/>
          </w:rPr>
          <w:t>八、生产安全保护</w:t>
        </w:r>
        <w:r>
          <w:tab/>
        </w:r>
        <w:r>
          <w:fldChar w:fldCharType="begin"/>
        </w:r>
        <w:r>
          <w:instrText xml:space="preserve"> PAGEREF _Toc12524 \h </w:instrText>
        </w:r>
        <w:r>
          <w:fldChar w:fldCharType="separate"/>
        </w:r>
        <w:r>
          <w:t>27</w:t>
        </w:r>
        <w:r>
          <w:fldChar w:fldCharType="end"/>
        </w:r>
      </w:hyperlink>
    </w:p>
    <w:p>
      <w:pPr>
        <w:pStyle w:val="TOC2"/>
        <w:tabs>
          <w:tab w:val="right" w:leader="dot" w:pos="8306"/>
        </w:tabs>
      </w:pPr>
      <w:hyperlink w:anchor="_Toc22658" w:history="1">
        <w:r>
          <w:rPr>
            <w:rFonts w:ascii="仿宋" w:eastAsia="仿宋" w:hAnsi="仿宋" w:cs="仿宋" w:hint="eastAsia"/>
            <w:lang w:eastAsia="zh-CN"/>
          </w:rPr>
          <w:t>(一)、消防安全</w:t>
        </w:r>
        <w:r>
          <w:tab/>
        </w:r>
        <w:r>
          <w:fldChar w:fldCharType="begin"/>
        </w:r>
        <w:r>
          <w:instrText xml:space="preserve"> PAGEREF _Toc22658 \h </w:instrText>
        </w:r>
        <w:r>
          <w:fldChar w:fldCharType="separate"/>
        </w:r>
        <w:r>
          <w:t>27</w:t>
        </w:r>
        <w:r>
          <w:fldChar w:fldCharType="end"/>
        </w:r>
      </w:hyperlink>
    </w:p>
    <w:p>
      <w:pPr>
        <w:pStyle w:val="TOC2"/>
        <w:tabs>
          <w:tab w:val="right" w:leader="dot" w:pos="8306"/>
        </w:tabs>
      </w:pPr>
      <w:hyperlink w:anchor="_Toc8766" w:history="1">
        <w:r>
          <w:rPr>
            <w:rFonts w:ascii="仿宋" w:eastAsia="仿宋" w:hAnsi="仿宋" w:cs="仿宋" w:hint="eastAsia"/>
            <w:lang w:eastAsia="zh-CN"/>
          </w:rPr>
          <w:t>(二)、防火防爆总图布置措施</w:t>
        </w:r>
        <w:r>
          <w:tab/>
        </w:r>
        <w:r>
          <w:fldChar w:fldCharType="begin"/>
        </w:r>
        <w:r>
          <w:instrText xml:space="preserve"> PAGEREF _Toc8766 \h </w:instrText>
        </w:r>
        <w:r>
          <w:fldChar w:fldCharType="separate"/>
        </w:r>
        <w:r>
          <w:t>29</w:t>
        </w:r>
        <w:r>
          <w:fldChar w:fldCharType="end"/>
        </w:r>
      </w:hyperlink>
    </w:p>
    <w:p>
      <w:pPr>
        <w:pStyle w:val="TOC2"/>
        <w:tabs>
          <w:tab w:val="right" w:leader="dot" w:pos="8306"/>
        </w:tabs>
      </w:pPr>
      <w:hyperlink w:anchor="_Toc29576" w:history="1">
        <w:r>
          <w:rPr>
            <w:rFonts w:ascii="仿宋" w:eastAsia="仿宋" w:hAnsi="仿宋" w:cs="仿宋" w:hint="eastAsia"/>
            <w:lang w:eastAsia="zh-CN"/>
          </w:rPr>
          <w:t>(三)、自然灾害防范措施</w:t>
        </w:r>
        <w:r>
          <w:tab/>
        </w:r>
        <w:r>
          <w:fldChar w:fldCharType="begin"/>
        </w:r>
        <w:r>
          <w:instrText xml:space="preserve"> PAGEREF _Toc29576 \h </w:instrText>
        </w:r>
        <w:r>
          <w:fldChar w:fldCharType="separate"/>
        </w:r>
        <w:r>
          <w:t>30</w:t>
        </w:r>
        <w:r>
          <w:fldChar w:fldCharType="end"/>
        </w:r>
      </w:hyperlink>
    </w:p>
    <w:p>
      <w:pPr>
        <w:pStyle w:val="TOC2"/>
        <w:tabs>
          <w:tab w:val="right" w:leader="dot" w:pos="8306"/>
        </w:tabs>
      </w:pPr>
      <w:hyperlink w:anchor="_Toc25695" w:history="1">
        <w:r>
          <w:rPr>
            <w:rFonts w:ascii="仿宋" w:eastAsia="仿宋" w:hAnsi="仿宋" w:cs="仿宋" w:hint="eastAsia"/>
            <w:lang w:eastAsia="zh-CN"/>
          </w:rPr>
          <w:t>(四)、安全色及安全标志使用要求</w:t>
        </w:r>
        <w:r>
          <w:tab/>
        </w:r>
        <w:r>
          <w:fldChar w:fldCharType="begin"/>
        </w:r>
        <w:r>
          <w:instrText xml:space="preserve"> PAGEREF _Toc25695 \h </w:instrText>
        </w:r>
        <w:r>
          <w:fldChar w:fldCharType="separate"/>
        </w:r>
        <w:r>
          <w:t>31</w:t>
        </w:r>
        <w:r>
          <w:fldChar w:fldCharType="end"/>
        </w:r>
      </w:hyperlink>
    </w:p>
    <w:p>
      <w:pPr>
        <w:pStyle w:val="TOC2"/>
        <w:tabs>
          <w:tab w:val="right" w:leader="dot" w:pos="8306"/>
        </w:tabs>
      </w:pPr>
      <w:hyperlink w:anchor="_Toc21291" w:history="1">
        <w:r>
          <w:rPr>
            <w:rFonts w:ascii="仿宋" w:eastAsia="仿宋" w:hAnsi="仿宋" w:cs="仿宋" w:hint="eastAsia"/>
            <w:lang w:eastAsia="zh-CN"/>
          </w:rPr>
          <w:t>(五)、防尘防毒措施</w:t>
        </w:r>
        <w:r>
          <w:tab/>
        </w:r>
        <w:r>
          <w:fldChar w:fldCharType="begin"/>
        </w:r>
        <w:r>
          <w:instrText xml:space="preserve"> PAGEREF _Toc21291 \h </w:instrText>
        </w:r>
        <w:r>
          <w:fldChar w:fldCharType="separate"/>
        </w:r>
        <w:r>
          <w:t>32</w:t>
        </w:r>
        <w:r>
          <w:fldChar w:fldCharType="end"/>
        </w:r>
      </w:hyperlink>
    </w:p>
    <w:p>
      <w:pPr>
        <w:pStyle w:val="TOC2"/>
        <w:tabs>
          <w:tab w:val="right" w:leader="dot" w:pos="8306"/>
        </w:tabs>
      </w:pPr>
      <w:hyperlink w:anchor="_Toc13445" w:history="1">
        <w:r>
          <w:rPr>
            <w:rFonts w:ascii="仿宋" w:eastAsia="仿宋" w:hAnsi="仿宋" w:cs="仿宋" w:hint="eastAsia"/>
            <w:lang w:eastAsia="zh-CN"/>
          </w:rPr>
          <w:t>(六)、防静电、触电防护及防雷措施</w:t>
        </w:r>
        <w:r>
          <w:tab/>
        </w:r>
        <w:r>
          <w:fldChar w:fldCharType="begin"/>
        </w:r>
        <w:r>
          <w:instrText xml:space="preserve"> PAGEREF _Toc13445 \h </w:instrText>
        </w:r>
        <w:r>
          <w:fldChar w:fldCharType="separate"/>
        </w:r>
        <w:r>
          <w:t>32</w:t>
        </w:r>
        <w:r>
          <w:fldChar w:fldCharType="end"/>
        </w:r>
      </w:hyperlink>
    </w:p>
    <w:p>
      <w:pPr>
        <w:pStyle w:val="TOC2"/>
        <w:tabs>
          <w:tab w:val="right" w:leader="dot" w:pos="8306"/>
        </w:tabs>
      </w:pPr>
      <w:hyperlink w:anchor="_Toc29229" w:history="1">
        <w:r>
          <w:rPr>
            <w:rFonts w:ascii="仿宋" w:eastAsia="仿宋" w:hAnsi="仿宋" w:cs="仿宋" w:hint="eastAsia"/>
            <w:lang w:eastAsia="zh-CN"/>
          </w:rPr>
          <w:t>(七)、机械设备安全保障措施</w:t>
        </w:r>
        <w:r>
          <w:tab/>
        </w:r>
        <w:r>
          <w:fldChar w:fldCharType="begin"/>
        </w:r>
        <w:r>
          <w:instrText xml:space="preserve"> PAGEREF _Toc29229 \h </w:instrText>
        </w:r>
        <w:r>
          <w:fldChar w:fldCharType="separate"/>
        </w:r>
        <w:r>
          <w:t>34</w:t>
        </w:r>
        <w:r>
          <w:fldChar w:fldCharType="end"/>
        </w:r>
      </w:hyperlink>
    </w:p>
    <w:p>
      <w:pPr>
        <w:pStyle w:val="TOC1"/>
        <w:tabs>
          <w:tab w:val="right" w:leader="dot" w:pos="8306"/>
        </w:tabs>
      </w:pPr>
      <w:hyperlink w:anchor="_Toc4930" w:history="1">
        <w:r>
          <w:rPr>
            <w:rFonts w:ascii="仿宋" w:eastAsia="仿宋" w:hAnsi="仿宋" w:cs="仿宋" w:hint="eastAsia"/>
            <w:lang w:eastAsia="zh-CN"/>
          </w:rPr>
          <w:t>九、硅铁合金项目风险管理</w:t>
        </w:r>
        <w:r>
          <w:tab/>
        </w:r>
        <w:r>
          <w:fldChar w:fldCharType="begin"/>
        </w:r>
        <w:r>
          <w:instrText xml:space="preserve"> PAGEREF _Toc4930 \h </w:instrText>
        </w:r>
        <w:r>
          <w:fldChar w:fldCharType="separate"/>
        </w:r>
        <w:r>
          <w:t>35</w:t>
        </w:r>
        <w:r>
          <w:fldChar w:fldCharType="end"/>
        </w:r>
      </w:hyperlink>
    </w:p>
    <w:p>
      <w:pPr>
        <w:pStyle w:val="TOC2"/>
        <w:tabs>
          <w:tab w:val="right" w:leader="dot" w:pos="8306"/>
        </w:tabs>
      </w:pPr>
      <w:hyperlink w:anchor="_Toc25672" w:history="1">
        <w:r>
          <w:rPr>
            <w:rFonts w:ascii="仿宋" w:eastAsia="仿宋" w:hAnsi="仿宋" w:cs="仿宋" w:hint="eastAsia"/>
            <w:lang w:eastAsia="zh-CN"/>
          </w:rPr>
          <w:t>(一)、风险识别与评估</w:t>
        </w:r>
        <w:r>
          <w:tab/>
        </w:r>
        <w:r>
          <w:fldChar w:fldCharType="begin"/>
        </w:r>
        <w:r>
          <w:instrText xml:space="preserve"> PAGEREF _Toc25672 \h </w:instrText>
        </w:r>
        <w:r>
          <w:fldChar w:fldCharType="separate"/>
        </w:r>
        <w:r>
          <w:t>35</w:t>
        </w:r>
        <w:r>
          <w:fldChar w:fldCharType="end"/>
        </w:r>
      </w:hyperlink>
    </w:p>
    <w:p>
      <w:pPr>
        <w:pStyle w:val="TOC2"/>
        <w:tabs>
          <w:tab w:val="right" w:leader="dot" w:pos="8306"/>
        </w:tabs>
      </w:pPr>
      <w:hyperlink w:anchor="_Toc19732" w:history="1">
        <w:r>
          <w:rPr>
            <w:rFonts w:ascii="仿宋" w:eastAsia="仿宋" w:hAnsi="仿宋" w:cs="仿宋" w:hint="eastAsia"/>
            <w:lang w:eastAsia="zh-CN"/>
          </w:rPr>
          <w:t>(二)、风险应对策略</w:t>
        </w:r>
        <w:r>
          <w:tab/>
        </w:r>
        <w:r>
          <w:fldChar w:fldCharType="begin"/>
        </w:r>
        <w:r>
          <w:instrText xml:space="preserve"> PAGEREF _Toc19732 \h </w:instrText>
        </w:r>
        <w:r>
          <w:fldChar w:fldCharType="separate"/>
        </w:r>
        <w:r>
          <w:t>36</w:t>
        </w:r>
        <w:r>
          <w:fldChar w:fldCharType="end"/>
        </w:r>
      </w:hyperlink>
    </w:p>
    <w:p>
      <w:pPr>
        <w:pStyle w:val="TOC2"/>
        <w:tabs>
          <w:tab w:val="right" w:leader="dot" w:pos="8306"/>
        </w:tabs>
      </w:pPr>
      <w:hyperlink w:anchor="_Toc21769" w:history="1">
        <w:r>
          <w:rPr>
            <w:rFonts w:ascii="仿宋" w:eastAsia="仿宋" w:hAnsi="仿宋" w:cs="仿宋" w:hint="eastAsia"/>
            <w:lang w:eastAsia="zh-CN"/>
          </w:rPr>
          <w:t>(三)、风险监控与控制</w:t>
        </w:r>
        <w:r>
          <w:tab/>
        </w:r>
        <w:r>
          <w:fldChar w:fldCharType="begin"/>
        </w:r>
        <w:r>
          <w:instrText xml:space="preserve"> PAGEREF _Toc21769 \h </w:instrText>
        </w:r>
        <w:r>
          <w:fldChar w:fldCharType="separate"/>
        </w:r>
        <w:r>
          <w:t>38</w:t>
        </w:r>
        <w:r>
          <w:fldChar w:fldCharType="end"/>
        </w:r>
      </w:hyperlink>
    </w:p>
    <w:p>
      <w:pPr>
        <w:pStyle w:val="TOC1"/>
        <w:tabs>
          <w:tab w:val="right" w:leader="dot" w:pos="8306"/>
        </w:tabs>
      </w:pPr>
      <w:hyperlink w:anchor="_Toc13389" w:history="1">
        <w:r>
          <w:rPr>
            <w:rFonts w:ascii="仿宋" w:eastAsia="仿宋" w:hAnsi="仿宋" w:cs="仿宋" w:hint="eastAsia"/>
            <w:lang w:eastAsia="zh-CN"/>
          </w:rPr>
          <w:t>十、硅铁合金项目计划安排</w:t>
        </w:r>
        <w:r>
          <w:tab/>
        </w:r>
        <w:r>
          <w:fldChar w:fldCharType="begin"/>
        </w:r>
        <w:r>
          <w:instrText xml:space="preserve"> PAGEREF _Toc13389 \h </w:instrText>
        </w:r>
        <w:r>
          <w:fldChar w:fldCharType="separate"/>
        </w:r>
        <w:r>
          <w:t>39</w:t>
        </w:r>
        <w:r>
          <w:fldChar w:fldCharType="end"/>
        </w:r>
      </w:hyperlink>
    </w:p>
    <w:p>
      <w:pPr>
        <w:pStyle w:val="TOC2"/>
        <w:tabs>
          <w:tab w:val="right" w:leader="dot" w:pos="8306"/>
        </w:tabs>
      </w:pPr>
      <w:hyperlink w:anchor="_Toc13961" w:history="1">
        <w:r>
          <w:rPr>
            <w:rFonts w:ascii="仿宋" w:eastAsia="仿宋" w:hAnsi="仿宋" w:cs="仿宋" w:hint="eastAsia"/>
            <w:lang w:eastAsia="zh-CN"/>
          </w:rPr>
          <w:t>(一)、建设周期</w:t>
        </w:r>
        <w:r>
          <w:tab/>
        </w:r>
        <w:r>
          <w:fldChar w:fldCharType="begin"/>
        </w:r>
        <w:r>
          <w:instrText xml:space="preserve"> PAGEREF _Toc13961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1" w:history="1">
        <w:r>
          <w:rPr>
            <w:rFonts w:ascii="仿宋" w:eastAsia="仿宋" w:hAnsi="仿宋" w:cs="仿宋" w:hint="eastAsia"/>
            <w:lang w:eastAsia="zh-CN"/>
          </w:rPr>
          <w:t>(二)、建设进度</w:t>
        </w:r>
        <w:r>
          <w:tab/>
        </w:r>
        <w:r>
          <w:fldChar w:fldCharType="begin"/>
        </w:r>
        <w:r>
          <w:instrText xml:space="preserve"> PAGEREF _Toc32621 \h </w:instrText>
        </w:r>
        <w:r>
          <w:fldChar w:fldCharType="separate"/>
        </w:r>
        <w:r>
          <w:t>40</w:t>
        </w:r>
        <w:r>
          <w:fldChar w:fldCharType="end"/>
        </w:r>
      </w:hyperlink>
    </w:p>
    <w:p>
      <w:pPr>
        <w:pStyle w:val="TOC2"/>
        <w:tabs>
          <w:tab w:val="right" w:leader="dot" w:pos="8306"/>
        </w:tabs>
      </w:pPr>
      <w:hyperlink w:anchor="_Toc26345" w:history="1">
        <w:r>
          <w:rPr>
            <w:rFonts w:ascii="仿宋" w:eastAsia="仿宋" w:hAnsi="仿宋" w:cs="仿宋" w:hint="eastAsia"/>
            <w:lang w:eastAsia="zh-CN"/>
          </w:rPr>
          <w:t>(三)、进度安排注意事项</w:t>
        </w:r>
        <w:r>
          <w:tab/>
        </w:r>
        <w:r>
          <w:fldChar w:fldCharType="begin"/>
        </w:r>
        <w:r>
          <w:instrText xml:space="preserve"> PAGEREF _Toc26345 \h </w:instrText>
        </w:r>
        <w:r>
          <w:fldChar w:fldCharType="separate"/>
        </w:r>
        <w:r>
          <w:t>41</w:t>
        </w:r>
        <w:r>
          <w:fldChar w:fldCharType="end"/>
        </w:r>
      </w:hyperlink>
    </w:p>
    <w:p>
      <w:pPr>
        <w:pStyle w:val="TOC2"/>
        <w:tabs>
          <w:tab w:val="right" w:leader="dot" w:pos="8306"/>
        </w:tabs>
      </w:pPr>
      <w:hyperlink w:anchor="_Toc5929" w:history="1">
        <w:r>
          <w:rPr>
            <w:rFonts w:ascii="仿宋" w:eastAsia="仿宋" w:hAnsi="仿宋" w:cs="仿宋" w:hint="eastAsia"/>
            <w:lang w:eastAsia="zh-CN"/>
          </w:rPr>
          <w:t>(四)、人力资源配置</w:t>
        </w:r>
        <w:r>
          <w:tab/>
        </w:r>
        <w:r>
          <w:fldChar w:fldCharType="begin"/>
        </w:r>
        <w:r>
          <w:instrText xml:space="preserve"> PAGEREF _Toc5929 \h </w:instrText>
        </w:r>
        <w:r>
          <w:fldChar w:fldCharType="separate"/>
        </w:r>
        <w:r>
          <w:t>42</w:t>
        </w:r>
        <w:r>
          <w:fldChar w:fldCharType="end"/>
        </w:r>
      </w:hyperlink>
    </w:p>
    <w:p>
      <w:pPr>
        <w:pStyle w:val="TOC1"/>
        <w:tabs>
          <w:tab w:val="right" w:leader="dot" w:pos="8306"/>
        </w:tabs>
      </w:pPr>
      <w:hyperlink w:anchor="_Toc2752" w:history="1">
        <w:r>
          <w:rPr>
            <w:rFonts w:ascii="仿宋" w:eastAsia="仿宋" w:hAnsi="仿宋" w:cs="仿宋" w:hint="eastAsia"/>
            <w:lang w:eastAsia="zh-CN"/>
          </w:rPr>
          <w:t>十一、硅铁合金项目投资规划</w:t>
        </w:r>
        <w:r>
          <w:tab/>
        </w:r>
        <w:r>
          <w:fldChar w:fldCharType="begin"/>
        </w:r>
        <w:r>
          <w:instrText xml:space="preserve"> PAGEREF _Toc2752 \h </w:instrText>
        </w:r>
        <w:r>
          <w:fldChar w:fldCharType="separate"/>
        </w:r>
        <w:r>
          <w:t>43</w:t>
        </w:r>
        <w:r>
          <w:fldChar w:fldCharType="end"/>
        </w:r>
      </w:hyperlink>
    </w:p>
    <w:p>
      <w:pPr>
        <w:pStyle w:val="TOC2"/>
        <w:tabs>
          <w:tab w:val="right" w:leader="dot" w:pos="8306"/>
        </w:tabs>
      </w:pPr>
      <w:hyperlink w:anchor="_Toc14759" w:history="1">
        <w:r>
          <w:rPr>
            <w:rFonts w:ascii="仿宋" w:eastAsia="仿宋" w:hAnsi="仿宋" w:cs="仿宋" w:hint="eastAsia"/>
            <w:lang w:eastAsia="zh-CN"/>
          </w:rPr>
          <w:t>(一)、硅铁合金项目总投资估算</w:t>
        </w:r>
        <w:r>
          <w:tab/>
        </w:r>
        <w:r>
          <w:fldChar w:fldCharType="begin"/>
        </w:r>
        <w:r>
          <w:instrText xml:space="preserve"> PAGEREF _Toc14759 \h </w:instrText>
        </w:r>
        <w:r>
          <w:fldChar w:fldCharType="separate"/>
        </w:r>
        <w:r>
          <w:t>43</w:t>
        </w:r>
        <w:r>
          <w:fldChar w:fldCharType="end"/>
        </w:r>
      </w:hyperlink>
    </w:p>
    <w:p>
      <w:pPr>
        <w:pStyle w:val="TOC2"/>
        <w:tabs>
          <w:tab w:val="right" w:leader="dot" w:pos="8306"/>
        </w:tabs>
      </w:pPr>
      <w:hyperlink w:anchor="_Toc3032" w:history="1">
        <w:r>
          <w:rPr>
            <w:rFonts w:ascii="仿宋" w:eastAsia="仿宋" w:hAnsi="仿宋" w:cs="仿宋" w:hint="eastAsia"/>
            <w:lang w:eastAsia="zh-CN"/>
          </w:rPr>
          <w:t>(二)、资金筹措</w:t>
        </w:r>
        <w:r>
          <w:tab/>
        </w:r>
        <w:r>
          <w:fldChar w:fldCharType="begin"/>
        </w:r>
        <w:r>
          <w:instrText xml:space="preserve"> PAGEREF _Toc3032 \h </w:instrText>
        </w:r>
        <w:r>
          <w:fldChar w:fldCharType="separate"/>
        </w:r>
        <w:r>
          <w:t>45</w:t>
        </w:r>
        <w:r>
          <w:fldChar w:fldCharType="end"/>
        </w:r>
      </w:hyperlink>
    </w:p>
    <w:p>
      <w:pPr>
        <w:pStyle w:val="TOC1"/>
        <w:tabs>
          <w:tab w:val="right" w:leader="dot" w:pos="8306"/>
        </w:tabs>
      </w:pPr>
      <w:hyperlink w:anchor="_Toc17607" w:history="1">
        <w:r>
          <w:rPr>
            <w:rFonts w:ascii="仿宋" w:eastAsia="仿宋" w:hAnsi="仿宋" w:cs="仿宋" w:hint="eastAsia"/>
            <w:lang w:eastAsia="zh-CN"/>
          </w:rPr>
          <w:t>十二、硅铁合金项目环境影响分析</w:t>
        </w:r>
        <w:r>
          <w:tab/>
        </w:r>
        <w:r>
          <w:fldChar w:fldCharType="begin"/>
        </w:r>
        <w:r>
          <w:instrText xml:space="preserve"> PAGEREF _Toc17607 \h </w:instrText>
        </w:r>
        <w:r>
          <w:fldChar w:fldCharType="separate"/>
        </w:r>
        <w:r>
          <w:t>45</w:t>
        </w:r>
        <w:r>
          <w:fldChar w:fldCharType="end"/>
        </w:r>
      </w:hyperlink>
    </w:p>
    <w:p>
      <w:pPr>
        <w:pStyle w:val="TOC2"/>
        <w:tabs>
          <w:tab w:val="right" w:leader="dot" w:pos="8306"/>
        </w:tabs>
      </w:pPr>
      <w:hyperlink w:anchor="_Toc18276" w:history="1">
        <w:r>
          <w:rPr>
            <w:rFonts w:ascii="仿宋" w:eastAsia="仿宋" w:hAnsi="仿宋" w:cs="仿宋" w:hint="eastAsia"/>
            <w:lang w:eastAsia="zh-CN"/>
          </w:rPr>
          <w:t>(一)、建设区域环境质量现状</w:t>
        </w:r>
        <w:r>
          <w:tab/>
        </w:r>
        <w:r>
          <w:fldChar w:fldCharType="begin"/>
        </w:r>
        <w:r>
          <w:instrText xml:space="preserve"> PAGEREF _Toc18276 \h </w:instrText>
        </w:r>
        <w:r>
          <w:fldChar w:fldCharType="separate"/>
        </w:r>
        <w:r>
          <w:t>45</w:t>
        </w:r>
        <w:r>
          <w:fldChar w:fldCharType="end"/>
        </w:r>
      </w:hyperlink>
    </w:p>
    <w:p>
      <w:pPr>
        <w:pStyle w:val="TOC2"/>
        <w:tabs>
          <w:tab w:val="right" w:leader="dot" w:pos="8306"/>
        </w:tabs>
      </w:pPr>
      <w:hyperlink w:anchor="_Toc2111" w:history="1">
        <w:r>
          <w:rPr>
            <w:rFonts w:ascii="仿宋" w:eastAsia="仿宋" w:hAnsi="仿宋" w:cs="仿宋" w:hint="eastAsia"/>
            <w:lang w:eastAsia="zh-CN"/>
          </w:rPr>
          <w:t>(二)、建设期环境保护</w:t>
        </w:r>
        <w:r>
          <w:tab/>
        </w:r>
        <w:r>
          <w:fldChar w:fldCharType="begin"/>
        </w:r>
        <w:r>
          <w:instrText xml:space="preserve"> PAGEREF _Toc2111 \h </w:instrText>
        </w:r>
        <w:r>
          <w:fldChar w:fldCharType="separate"/>
        </w:r>
        <w:r>
          <w:t>47</w:t>
        </w:r>
        <w:r>
          <w:fldChar w:fldCharType="end"/>
        </w:r>
      </w:hyperlink>
    </w:p>
    <w:p>
      <w:pPr>
        <w:pStyle w:val="TOC2"/>
        <w:tabs>
          <w:tab w:val="right" w:leader="dot" w:pos="8306"/>
        </w:tabs>
      </w:pPr>
      <w:hyperlink w:anchor="_Toc14838" w:history="1">
        <w:r>
          <w:rPr>
            <w:rFonts w:ascii="仿宋" w:eastAsia="仿宋" w:hAnsi="仿宋" w:cs="仿宋" w:hint="eastAsia"/>
            <w:lang w:eastAsia="zh-CN"/>
          </w:rPr>
          <w:t>(三)、运营期环境保护</w:t>
        </w:r>
        <w:r>
          <w:tab/>
        </w:r>
        <w:r>
          <w:fldChar w:fldCharType="begin"/>
        </w:r>
        <w:r>
          <w:instrText xml:space="preserve"> PAGEREF _Toc14838 \h </w:instrText>
        </w:r>
        <w:r>
          <w:fldChar w:fldCharType="separate"/>
        </w:r>
        <w:r>
          <w:t>48</w:t>
        </w:r>
        <w:r>
          <w:fldChar w:fldCharType="end"/>
        </w:r>
      </w:hyperlink>
    </w:p>
    <w:p>
      <w:pPr>
        <w:pStyle w:val="TOC2"/>
        <w:tabs>
          <w:tab w:val="right" w:leader="dot" w:pos="8306"/>
        </w:tabs>
      </w:pPr>
      <w:hyperlink w:anchor="_Toc13928" w:history="1">
        <w:r>
          <w:rPr>
            <w:rFonts w:ascii="仿宋" w:eastAsia="仿宋" w:hAnsi="仿宋" w:cs="仿宋" w:hint="eastAsia"/>
            <w:lang w:eastAsia="zh-CN"/>
          </w:rPr>
          <w:t>(四)、硅铁合金项目建设对区域经济的影响</w:t>
        </w:r>
        <w:r>
          <w:tab/>
        </w:r>
        <w:r>
          <w:fldChar w:fldCharType="begin"/>
        </w:r>
        <w:r>
          <w:instrText xml:space="preserve"> PAGEREF _Toc13928 \h </w:instrText>
        </w:r>
        <w:r>
          <w:fldChar w:fldCharType="separate"/>
        </w:r>
        <w:r>
          <w:t>49</w:t>
        </w:r>
        <w:r>
          <w:fldChar w:fldCharType="end"/>
        </w:r>
      </w:hyperlink>
    </w:p>
    <w:p>
      <w:pPr>
        <w:pStyle w:val="TOC2"/>
        <w:tabs>
          <w:tab w:val="right" w:leader="dot" w:pos="8306"/>
        </w:tabs>
      </w:pPr>
      <w:hyperlink w:anchor="_Toc259" w:history="1">
        <w:r>
          <w:rPr>
            <w:rFonts w:ascii="仿宋" w:eastAsia="仿宋" w:hAnsi="仿宋" w:cs="仿宋" w:hint="eastAsia"/>
            <w:lang w:eastAsia="zh-CN"/>
          </w:rPr>
          <w:t>(五)、废弃物处理</w:t>
        </w:r>
        <w:r>
          <w:tab/>
        </w:r>
        <w:r>
          <w:fldChar w:fldCharType="begin"/>
        </w:r>
        <w:r>
          <w:instrText xml:space="preserve"> PAGEREF _Toc259 \h </w:instrText>
        </w:r>
        <w:r>
          <w:fldChar w:fldCharType="separate"/>
        </w:r>
        <w:r>
          <w:t>51</w:t>
        </w:r>
        <w:r>
          <w:fldChar w:fldCharType="end"/>
        </w:r>
      </w:hyperlink>
    </w:p>
    <w:p>
      <w:pPr>
        <w:pStyle w:val="TOC2"/>
        <w:tabs>
          <w:tab w:val="right" w:leader="dot" w:pos="8306"/>
        </w:tabs>
      </w:pPr>
      <w:hyperlink w:anchor="_Toc17233" w:history="1">
        <w:r>
          <w:rPr>
            <w:rFonts w:ascii="仿宋" w:eastAsia="仿宋" w:hAnsi="仿宋" w:cs="仿宋" w:hint="eastAsia"/>
            <w:lang w:eastAsia="zh-CN"/>
          </w:rPr>
          <w:t>(六)、特殊环境影响分析</w:t>
        </w:r>
        <w:r>
          <w:tab/>
        </w:r>
        <w:r>
          <w:fldChar w:fldCharType="begin"/>
        </w:r>
        <w:r>
          <w:instrText xml:space="preserve"> PAGEREF _Toc17233 \h </w:instrText>
        </w:r>
        <w:r>
          <w:fldChar w:fldCharType="separate"/>
        </w:r>
        <w:r>
          <w:t>52</w:t>
        </w:r>
        <w:r>
          <w:fldChar w:fldCharType="end"/>
        </w:r>
      </w:hyperlink>
    </w:p>
    <w:p>
      <w:pPr>
        <w:pStyle w:val="TOC2"/>
        <w:tabs>
          <w:tab w:val="right" w:leader="dot" w:pos="8306"/>
        </w:tabs>
      </w:pPr>
      <w:hyperlink w:anchor="_Toc12341" w:history="1">
        <w:r>
          <w:rPr>
            <w:rFonts w:ascii="仿宋" w:eastAsia="仿宋" w:hAnsi="仿宋" w:cs="仿宋" w:hint="eastAsia"/>
            <w:lang w:eastAsia="zh-CN"/>
          </w:rPr>
          <w:t>(七)、清洁生产</w:t>
        </w:r>
        <w:r>
          <w:tab/>
        </w:r>
        <w:r>
          <w:fldChar w:fldCharType="begin"/>
        </w:r>
        <w:r>
          <w:instrText xml:space="preserve"> PAGEREF _Toc12341 \h </w:instrText>
        </w:r>
        <w:r>
          <w:fldChar w:fldCharType="separate"/>
        </w:r>
        <w:r>
          <w:t>53</w:t>
        </w:r>
        <w:r>
          <w:fldChar w:fldCharType="end"/>
        </w:r>
      </w:hyperlink>
    </w:p>
    <w:p>
      <w:pPr>
        <w:pStyle w:val="TOC2"/>
        <w:tabs>
          <w:tab w:val="right" w:leader="dot" w:pos="8306"/>
        </w:tabs>
      </w:pPr>
      <w:hyperlink w:anchor="_Toc16273" w:history="1">
        <w:r>
          <w:rPr>
            <w:rFonts w:ascii="仿宋" w:eastAsia="仿宋" w:hAnsi="仿宋" w:cs="仿宋" w:hint="eastAsia"/>
            <w:lang w:eastAsia="zh-CN"/>
          </w:rPr>
          <w:t>(八)、环境保护综合评价</w:t>
        </w:r>
        <w:r>
          <w:tab/>
        </w:r>
        <w:r>
          <w:fldChar w:fldCharType="begin"/>
        </w:r>
        <w:r>
          <w:instrText xml:space="preserve"> PAGEREF _Toc16273 \h </w:instrText>
        </w:r>
        <w:r>
          <w:fldChar w:fldCharType="separate"/>
        </w:r>
        <w:r>
          <w:t>55</w:t>
        </w:r>
        <w:r>
          <w:fldChar w:fldCharType="end"/>
        </w:r>
      </w:hyperlink>
    </w:p>
    <w:p>
      <w:pPr>
        <w:pStyle w:val="TOC1"/>
        <w:tabs>
          <w:tab w:val="right" w:leader="dot" w:pos="8306"/>
        </w:tabs>
      </w:pPr>
      <w:hyperlink w:anchor="_Toc31511" w:history="1">
        <w:r>
          <w:rPr>
            <w:rFonts w:ascii="仿宋" w:eastAsia="仿宋" w:hAnsi="仿宋" w:cs="仿宋" w:hint="eastAsia"/>
            <w:lang w:eastAsia="zh-CN"/>
          </w:rPr>
          <w:t>十三、利益相关者分析与沟通计划</w:t>
        </w:r>
        <w:r>
          <w:tab/>
        </w:r>
        <w:r>
          <w:fldChar w:fldCharType="begin"/>
        </w:r>
        <w:r>
          <w:instrText xml:space="preserve"> PAGEREF _Toc31511 \h </w:instrText>
        </w:r>
        <w:r>
          <w:fldChar w:fldCharType="separate"/>
        </w:r>
        <w:r>
          <w:t>56</w:t>
        </w:r>
        <w:r>
          <w:fldChar w:fldCharType="end"/>
        </w:r>
      </w:hyperlink>
    </w:p>
    <w:p>
      <w:pPr>
        <w:pStyle w:val="TOC2"/>
        <w:tabs>
          <w:tab w:val="right" w:leader="dot" w:pos="8306"/>
        </w:tabs>
      </w:pPr>
      <w:hyperlink w:anchor="_Toc2214" w:history="1">
        <w:r>
          <w:rPr>
            <w:rFonts w:ascii="仿宋" w:eastAsia="仿宋" w:hAnsi="仿宋" w:cs="仿宋" w:hint="eastAsia"/>
            <w:lang w:eastAsia="zh-CN"/>
          </w:rPr>
          <w:t>(一)、利益相关者分析</w:t>
        </w:r>
        <w:r>
          <w:tab/>
        </w:r>
        <w:r>
          <w:fldChar w:fldCharType="begin"/>
        </w:r>
        <w:r>
          <w:instrText xml:space="preserve"> PAGEREF _Toc2214 \h </w:instrText>
        </w:r>
        <w:r>
          <w:fldChar w:fldCharType="separate"/>
        </w:r>
        <w:r>
          <w:t>56</w:t>
        </w:r>
        <w:r>
          <w:fldChar w:fldCharType="end"/>
        </w:r>
      </w:hyperlink>
    </w:p>
    <w:p>
      <w:pPr>
        <w:pStyle w:val="TOC2"/>
        <w:tabs>
          <w:tab w:val="right" w:leader="dot" w:pos="8306"/>
        </w:tabs>
      </w:pPr>
      <w:hyperlink w:anchor="_Toc26821" w:history="1">
        <w:r>
          <w:rPr>
            <w:rFonts w:ascii="仿宋" w:eastAsia="仿宋" w:hAnsi="仿宋" w:cs="仿宋" w:hint="eastAsia"/>
            <w:lang w:eastAsia="zh-CN"/>
          </w:rPr>
          <w:t>(二)、沟通计划</w:t>
        </w:r>
        <w:r>
          <w:tab/>
        </w:r>
        <w:r>
          <w:fldChar w:fldCharType="begin"/>
        </w:r>
        <w:r>
          <w:instrText xml:space="preserve"> PAGEREF _Toc26821 \h </w:instrText>
        </w:r>
        <w:r>
          <w:fldChar w:fldCharType="separate"/>
        </w:r>
        <w:r>
          <w:t>57</w:t>
        </w:r>
        <w:r>
          <w:fldChar w:fldCharType="end"/>
        </w:r>
      </w:hyperlink>
    </w:p>
    <w:p>
      <w:pPr>
        <w:pStyle w:val="TOC1"/>
        <w:tabs>
          <w:tab w:val="right" w:leader="dot" w:pos="8306"/>
        </w:tabs>
      </w:pPr>
      <w:hyperlink w:anchor="_Toc4717" w:history="1">
        <w:r>
          <w:rPr>
            <w:rFonts w:ascii="仿宋" w:eastAsia="仿宋" w:hAnsi="仿宋" w:cs="仿宋" w:hint="eastAsia"/>
            <w:lang w:eastAsia="zh-CN"/>
          </w:rPr>
          <w:t>十四、硅铁合金项目变更管理</w:t>
        </w:r>
        <w:r>
          <w:tab/>
        </w:r>
        <w:r>
          <w:fldChar w:fldCharType="begin"/>
        </w:r>
        <w:r>
          <w:instrText xml:space="preserve"> PAGEREF _Toc4717 \h </w:instrText>
        </w:r>
        <w:r>
          <w:fldChar w:fldCharType="separate"/>
        </w:r>
        <w:r>
          <w:t>58</w:t>
        </w:r>
        <w:r>
          <w:fldChar w:fldCharType="end"/>
        </w:r>
      </w:hyperlink>
    </w:p>
    <w:p>
      <w:pPr>
        <w:pStyle w:val="TOC2"/>
        <w:tabs>
          <w:tab w:val="right" w:leader="dot" w:pos="8306"/>
        </w:tabs>
      </w:pPr>
      <w:hyperlink w:anchor="_Toc18967" w:history="1">
        <w:r>
          <w:rPr>
            <w:rFonts w:ascii="仿宋" w:eastAsia="仿宋" w:hAnsi="仿宋" w:cs="仿宋" w:hint="eastAsia"/>
            <w:lang w:eastAsia="zh-CN"/>
          </w:rPr>
          <w:t>(一)、变更申请与评估</w:t>
        </w:r>
        <w:r>
          <w:tab/>
        </w:r>
        <w:r>
          <w:fldChar w:fldCharType="begin"/>
        </w:r>
        <w:r>
          <w:instrText xml:space="preserve"> PAGEREF _Toc18967 \h </w:instrText>
        </w:r>
        <w:r>
          <w:fldChar w:fldCharType="separate"/>
        </w:r>
        <w:r>
          <w:t>58</w:t>
        </w:r>
        <w:r>
          <w:fldChar w:fldCharType="end"/>
        </w:r>
      </w:hyperlink>
    </w:p>
    <w:p>
      <w:pPr>
        <w:pStyle w:val="TOC2"/>
        <w:tabs>
          <w:tab w:val="right" w:leader="dot" w:pos="8306"/>
        </w:tabs>
      </w:pPr>
      <w:hyperlink w:anchor="_Toc3366" w:history="1">
        <w:r>
          <w:rPr>
            <w:rFonts w:ascii="仿宋" w:eastAsia="仿宋" w:hAnsi="仿宋" w:cs="仿宋" w:hint="eastAsia"/>
            <w:lang w:eastAsia="zh-CN"/>
          </w:rPr>
          <w:t>(二)、变更实施与控制</w:t>
        </w:r>
        <w:r>
          <w:tab/>
        </w:r>
        <w:r>
          <w:fldChar w:fldCharType="begin"/>
        </w:r>
        <w:r>
          <w:instrText xml:space="preserve"> PAGEREF _Toc3366 \h </w:instrText>
        </w:r>
        <w:r>
          <w:fldChar w:fldCharType="separate"/>
        </w:r>
        <w:r>
          <w:t>59</w:t>
        </w:r>
        <w:r>
          <w:fldChar w:fldCharType="end"/>
        </w:r>
      </w:hyperlink>
    </w:p>
    <w:p>
      <w:pPr>
        <w:pStyle w:val="TOC1"/>
        <w:tabs>
          <w:tab w:val="right" w:leader="dot" w:pos="8306"/>
        </w:tabs>
      </w:pPr>
      <w:hyperlink w:anchor="_Toc11779" w:history="1">
        <w:r>
          <w:rPr>
            <w:rFonts w:ascii="仿宋" w:eastAsia="仿宋" w:hAnsi="仿宋" w:cs="仿宋" w:hint="eastAsia"/>
            <w:lang w:eastAsia="zh-CN"/>
          </w:rPr>
          <w:t>十五、营销与推广策略</w:t>
        </w:r>
        <w:r>
          <w:tab/>
        </w:r>
        <w:r>
          <w:fldChar w:fldCharType="begin"/>
        </w:r>
        <w:r>
          <w:instrText xml:space="preserve"> PAGEREF _Toc11779 \h </w:instrText>
        </w:r>
        <w:r>
          <w:fldChar w:fldCharType="separate"/>
        </w:r>
        <w:r>
          <w:t>59</w:t>
        </w:r>
        <w:r>
          <w:fldChar w:fldCharType="end"/>
        </w:r>
      </w:hyperlink>
    </w:p>
    <w:p>
      <w:pPr>
        <w:pStyle w:val="TOC2"/>
        <w:tabs>
          <w:tab w:val="right" w:leader="dot" w:pos="8306"/>
        </w:tabs>
      </w:pPr>
      <w:hyperlink w:anchor="_Toc21691" w:history="1">
        <w:r>
          <w:rPr>
            <w:rFonts w:ascii="仿宋" w:eastAsia="仿宋" w:hAnsi="仿宋" w:cs="仿宋" w:hint="eastAsia"/>
            <w:lang w:eastAsia="zh-CN"/>
          </w:rPr>
          <w:t>(一)、产品/服务定位与特点</w:t>
        </w:r>
        <w:r>
          <w:tab/>
        </w:r>
        <w:r>
          <w:fldChar w:fldCharType="begin"/>
        </w:r>
        <w:r>
          <w:instrText xml:space="preserve"> PAGEREF _Toc21691 \h </w:instrText>
        </w:r>
        <w:r>
          <w:fldChar w:fldCharType="separate"/>
        </w:r>
        <w:r>
          <w:t>59</w:t>
        </w:r>
        <w:r>
          <w:fldChar w:fldCharType="end"/>
        </w:r>
      </w:hyperlink>
    </w:p>
    <w:p>
      <w:pPr>
        <w:pStyle w:val="TOC2"/>
        <w:tabs>
          <w:tab w:val="right" w:leader="dot" w:pos="8306"/>
        </w:tabs>
      </w:pPr>
      <w:hyperlink w:anchor="_Toc11863" w:history="1">
        <w:r>
          <w:rPr>
            <w:rFonts w:ascii="仿宋" w:eastAsia="仿宋" w:hAnsi="仿宋" w:cs="仿宋" w:hint="eastAsia"/>
            <w:lang w:eastAsia="zh-CN"/>
          </w:rPr>
          <w:t>(二)、市场定位与竞争分析</w:t>
        </w:r>
        <w:r>
          <w:tab/>
        </w:r>
        <w:r>
          <w:fldChar w:fldCharType="begin"/>
        </w:r>
        <w:r>
          <w:instrText xml:space="preserve"> PAGEREF _Toc11863 \h </w:instrText>
        </w:r>
        <w:r>
          <w:fldChar w:fldCharType="separate"/>
        </w:r>
        <w:r>
          <w:t>61</w:t>
        </w:r>
        <w:r>
          <w:fldChar w:fldCharType="end"/>
        </w:r>
      </w:hyperlink>
    </w:p>
    <w:p>
      <w:pPr>
        <w:pStyle w:val="TOC2"/>
        <w:tabs>
          <w:tab w:val="right" w:leader="dot" w:pos="8306"/>
        </w:tabs>
      </w:pPr>
      <w:hyperlink w:anchor="_Toc15145" w:history="1">
        <w:r>
          <w:rPr>
            <w:rFonts w:ascii="仿宋" w:eastAsia="仿宋" w:hAnsi="仿宋" w:cs="仿宋" w:hint="eastAsia"/>
            <w:lang w:eastAsia="zh-CN"/>
          </w:rPr>
          <w:t>(三)、营销渠道与策略</w:t>
        </w:r>
        <w:r>
          <w:tab/>
        </w:r>
        <w:r>
          <w:fldChar w:fldCharType="begin"/>
        </w:r>
        <w:r>
          <w:instrText xml:space="preserve"> PAGEREF _Toc15145 \h </w:instrText>
        </w:r>
        <w:r>
          <w:fldChar w:fldCharType="separate"/>
        </w:r>
        <w:r>
          <w:t>62</w:t>
        </w:r>
        <w:r>
          <w:fldChar w:fldCharType="end"/>
        </w:r>
      </w:hyperlink>
    </w:p>
    <w:p>
      <w:pPr>
        <w:pStyle w:val="TOC2"/>
        <w:tabs>
          <w:tab w:val="right" w:leader="dot" w:pos="8306"/>
        </w:tabs>
      </w:pPr>
      <w:hyperlink w:anchor="_Toc32501" w:history="1">
        <w:r>
          <w:rPr>
            <w:rFonts w:ascii="仿宋" w:eastAsia="仿宋" w:hAnsi="仿宋" w:cs="仿宋" w:hint="eastAsia"/>
            <w:lang w:eastAsia="zh-CN"/>
          </w:rPr>
          <w:t>(四)、推广与宣传活动</w:t>
        </w:r>
        <w:r>
          <w:tab/>
        </w:r>
        <w:r>
          <w:fldChar w:fldCharType="begin"/>
        </w:r>
        <w:r>
          <w:instrText xml:space="preserve"> PAGEREF _Toc32501 \h </w:instrText>
        </w:r>
        <w:r>
          <w:fldChar w:fldCharType="separate"/>
        </w:r>
        <w:r>
          <w:t>63</w:t>
        </w:r>
        <w:r>
          <w:fldChar w:fldCharType="end"/>
        </w:r>
      </w:hyperlink>
    </w:p>
    <w:p>
      <w:pPr>
        <w:pStyle w:val="TOC1"/>
        <w:tabs>
          <w:tab w:val="right" w:leader="dot" w:pos="8306"/>
        </w:tabs>
      </w:pPr>
      <w:hyperlink w:anchor="_Toc3894" w:history="1">
        <w:r>
          <w:rPr>
            <w:rFonts w:ascii="仿宋" w:eastAsia="仿宋" w:hAnsi="仿宋" w:cs="仿宋" w:hint="eastAsia"/>
            <w:lang w:eastAsia="zh-CN"/>
          </w:rPr>
          <w:t>十六、硅铁合金项目实施时间节点</w:t>
        </w:r>
        <w:r>
          <w:tab/>
        </w:r>
        <w:r>
          <w:fldChar w:fldCharType="begin"/>
        </w:r>
        <w:r>
          <w:instrText xml:space="preserve"> PAGEREF _Toc3894 \h </w:instrText>
        </w:r>
        <w:r>
          <w:fldChar w:fldCharType="separate"/>
        </w:r>
        <w:r>
          <w:t>68</w:t>
        </w:r>
        <w:r>
          <w:fldChar w:fldCharType="end"/>
        </w:r>
      </w:hyperlink>
    </w:p>
    <w:p>
      <w:pPr>
        <w:pStyle w:val="TOC2"/>
        <w:tabs>
          <w:tab w:val="right" w:leader="dot" w:pos="8306"/>
        </w:tabs>
      </w:pPr>
      <w:hyperlink w:anchor="_Toc15414" w:history="1">
        <w:r>
          <w:rPr>
            <w:rFonts w:ascii="仿宋" w:eastAsia="仿宋" w:hAnsi="仿宋" w:cs="仿宋" w:hint="eastAsia"/>
            <w:lang w:eastAsia="zh-CN"/>
          </w:rPr>
          <w:t>(一)、硅铁合金项目启动阶段时间节点</w:t>
        </w:r>
        <w:r>
          <w:tab/>
        </w:r>
        <w:r>
          <w:fldChar w:fldCharType="begin"/>
        </w:r>
        <w:r>
          <w:instrText xml:space="preserve"> PAGEREF _Toc15414 \h </w:instrText>
        </w:r>
        <w:r>
          <w:fldChar w:fldCharType="separate"/>
        </w:r>
        <w:r>
          <w:t>68</w:t>
        </w:r>
        <w:r>
          <w:fldChar w:fldCharType="end"/>
        </w:r>
      </w:hyperlink>
    </w:p>
    <w:p>
      <w:pPr>
        <w:pStyle w:val="TOC2"/>
        <w:tabs>
          <w:tab w:val="right" w:leader="dot" w:pos="8306"/>
        </w:tabs>
      </w:pPr>
      <w:hyperlink w:anchor="_Toc2525" w:history="1">
        <w:r>
          <w:rPr>
            <w:rFonts w:ascii="仿宋" w:eastAsia="仿宋" w:hAnsi="仿宋" w:cs="仿宋" w:hint="eastAsia"/>
            <w:lang w:eastAsia="zh-CN"/>
          </w:rPr>
          <w:t>(二)、硅铁合金项目执行阶段时间节点</w:t>
        </w:r>
        <w:r>
          <w:tab/>
        </w:r>
        <w:r>
          <w:fldChar w:fldCharType="begin"/>
        </w:r>
        <w:r>
          <w:instrText xml:space="preserve"> PAGEREF _Toc2525 \h </w:instrText>
        </w:r>
        <w:r>
          <w:fldChar w:fldCharType="separate"/>
        </w:r>
        <w:r>
          <w:t>70</w:t>
        </w:r>
        <w:r>
          <w:fldChar w:fldCharType="end"/>
        </w:r>
      </w:hyperlink>
    </w:p>
    <w:p>
      <w:pPr>
        <w:pStyle w:val="TOC2"/>
        <w:tabs>
          <w:tab w:val="right" w:leader="dot" w:pos="8306"/>
        </w:tabs>
      </w:pPr>
      <w:hyperlink w:anchor="_Toc6435" w:history="1">
        <w:r>
          <w:rPr>
            <w:rFonts w:ascii="仿宋" w:eastAsia="仿宋" w:hAnsi="仿宋" w:cs="仿宋" w:hint="eastAsia"/>
            <w:lang w:eastAsia="zh-CN"/>
          </w:rPr>
          <w:t>(三)、硅铁合金项目完成阶段时间节点</w:t>
        </w:r>
        <w:r>
          <w:tab/>
        </w:r>
        <w:r>
          <w:fldChar w:fldCharType="begin"/>
        </w:r>
        <w:r>
          <w:instrText xml:space="preserve"> PAGEREF _Toc6435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15"/>
      <w:r>
        <w:rPr>
          <w:rFonts w:ascii="仿宋" w:eastAsia="仿宋" w:hAnsi="仿宋" w:cs="仿宋" w:hint="eastAsia"/>
          <w:sz w:val="28"/>
          <w:lang w:eastAsia="zh-CN"/>
        </w:rPr>
        <w:t>一、硅铁合金项目建设背景及必要性分析</w:t>
      </w:r>
      <w:bookmarkEnd w:id="2"/>
    </w:p>
    <w:p>
      <w:pPr>
        <w:pStyle w:val="Heading2"/>
        <w:rPr>
          <w:rFonts w:ascii="仿宋" w:eastAsia="仿宋" w:hAnsi="仿宋" w:cs="仿宋" w:hint="eastAsia"/>
          <w:lang w:eastAsia="zh-CN"/>
        </w:rPr>
      </w:pPr>
      <w:bookmarkStart w:id="3" w:name="_Toc1064"/>
      <w:r>
        <w:rPr>
          <w:rFonts w:ascii="仿宋" w:eastAsia="仿宋" w:hAnsi="仿宋" w:cs="仿宋" w:hint="eastAsia"/>
          <w:lang w:eastAsia="zh-CN"/>
        </w:rPr>
        <w:t>(一)、硅铁合金项目背景分析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铁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铁合金项目在这个潮流中的定位。同时，我们将关注行业内涌现的新兴机遇，以便硅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铁合金项目提供了强大的发展动力。我们将聚焦于行业内最新的技术发展趋势，包括但不限于人工智能、大数据分析、物联网等领域。通过深度的技术研究，我们将确保硅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铁合金项目发展的源泉。我们将投入更多的精力对市场需求进行深入剖析，超越表面的需求，深入挖掘潜在的市场痛点和机遇。通过对市场需求的细致了解，硅铁合金项目将更有针对性地设计解决方案，满足市场的多样化需求，从而更好地促进硅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铁合金项目战略至关重要。我们将对竞争态势进行更为深入的分析，包括但不限于市场份额、产品特点、客户满意度等多个维度。通过深度的竞争分析，硅铁合金项目将能够更准确地把握市场脉搏，制定具有竞争力的硅铁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硅铁合金项目的发展具有直接的影响。我们将进行更为全面的法规和政策分析，了解行业发展中的潜在法律风险和合规挑战。通过充分了解和遵守相关法规，硅铁合金项目将确保在法律框架内合法合规运营，为硅铁合金项目的稳健发展提供有力支持。</w:t>
      </w:r>
    </w:p>
    <w:p>
      <w:pPr>
        <w:pStyle w:val="Heading2"/>
        <w:ind w:firstLine="560" w:firstLineChars="200"/>
        <w:rPr>
          <w:rFonts w:ascii="仿宋" w:eastAsia="仿宋" w:hAnsi="仿宋" w:cs="仿宋" w:hint="eastAsia"/>
          <w:sz w:val="28"/>
          <w:lang w:eastAsia="zh-CN"/>
        </w:rPr>
      </w:pPr>
      <w:bookmarkStart w:id="4" w:name="_Toc23016"/>
      <w:r>
        <w:rPr>
          <w:rFonts w:ascii="仿宋" w:eastAsia="仿宋" w:hAnsi="仿宋" w:cs="仿宋" w:hint="eastAsia"/>
          <w:sz w:val="28"/>
          <w:lang w:eastAsia="zh-CN"/>
        </w:rPr>
        <w:t>(二)、硅铁合金项目建设必要性分析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的迫切性源于对行业发展趋势的深刻洞察。我们正处于一个行业变革的时代，科技创新、数字化转型成为企业发展的关键动力。硅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不仅仅是为了跟上潮流，更是为了通过技术创新推动企业的持续发展。通过引入先进的技术和解决方案，硅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铁合金项目的建设成为必然选择，通过提高产品质量、拓展服务领域，从而在竞争中获得更多的机会。硅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硅铁合金项目建设的必要性体现在对客户需求更精准的满足。通过硅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的背后是对企业持续创新的追求。只有通过不断创新，企业才能在竞争中立于不败之地。硅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67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95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硅铁合金项目的主要产品是XXXX，预计年产值为XXX万元。这一产品在市场中占据着重要的地位，其广泛的应用范围使得该硅铁合金项目的市场前景非常广阔。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铁合金项目的xxx产品作为重要的原材料之一，将在多个领域发挥关键作用。其在建筑、交通、能源等方面的广泛应用将为整个产业链提供强大的支持，形成产业协同效应。硅铁合金项目的年产值XXX万XXX万XXX万万元不仅反映了其在市场上的巨大潜力，更预示着它对国民经济的积极贡献。这种关联度高、涉及面广的产业关系，使得该硅铁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总征地面积为XXXX平方米，相当于约XX.XX亩，其中净用地面积为XXXX平方米，红线范围内相当于约XX.XX亩。这一用地规模充分考虑了硅铁合金项目的建设需求，保障了硅铁合金项目在合适的空间内得以充分发展。硅铁合金项目规划的总建筑面积为XXXX平方米，其中主体工程建设占XXXX平方米，计容建筑面积达XXXX平方米。预计建筑工程的投资将达到XXXX万元，为硅铁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计划购置的设备共计XXXX台（套），设备购置费用为XXXX万元。这一设备购置计划充分考虑到硅铁合金项目的生产需求和技术要求，确保了硅铁合金项目在生产运营中具备先进的技术装备和高效的生产能力。设备的合理配置将为硅铁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计划总投资为XXXX万元，预计年实现营业收入为XXXX万元。这一产能规模的设定旨在确保硅铁合金项目能够在投资与回报之间取得平衡，实现长期可持续的发展。硅铁合金项目的总投资充分考虑到各个方面的需求，包括用地建设、设备购置等多个环节，以确保硅铁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16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6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技术管理特点体现在其创新导向。通过引入最先进的技术趋势和解决方案，硅铁合金项目致力于提升科技含量、提高质量和效率水平。这意味着我们将采用最新的工具和方法，确保硅铁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铁合金项目技术管理的显著特征。通过整合不同领域的技术资源，我们实现了跨学科的协同工作。这有助于优化技术架构，提高整体效能。此外，整合性策略还促进了不同技术团队之间的紧密沟通和高效合作，确保硅铁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铁合金项目所采用的技术。通过不断优化技术方案，硅铁合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铁合金项目团队将在硅铁合金项目初期识别可能的技术风险，并采取相应的预防和应对措施。通过建立健全的风险评估机制，硅铁合金项目能够在实施过程中及时发现并解决潜在的技术问题，保障硅铁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铁合金项目中，技术将成为硅铁合金项目成功的有力支持。这一深度剖析揭示了技术管理在硅铁合金项目实施中的关键作用，为硅铁合金项目的技术基础奠定了坚实的基础。</w:t>
      </w:r>
    </w:p>
    <w:p>
      <w:pPr>
        <w:pStyle w:val="Heading2"/>
        <w:ind w:firstLine="560" w:firstLineChars="200"/>
        <w:rPr>
          <w:rFonts w:ascii="仿宋" w:eastAsia="仿宋" w:hAnsi="仿宋" w:cs="仿宋" w:hint="eastAsia"/>
          <w:sz w:val="28"/>
          <w:lang w:eastAsia="zh-CN"/>
        </w:rPr>
      </w:pPr>
      <w:bookmarkStart w:id="10" w:name="_Toc4083"/>
      <w:r>
        <w:rPr>
          <w:rFonts w:ascii="仿宋" w:eastAsia="仿宋" w:hAnsi="仿宋" w:cs="仿宋" w:hint="eastAsia"/>
          <w:sz w:val="28"/>
          <w:lang w:eastAsia="zh-CN"/>
        </w:rPr>
        <w:t>(二)、硅铁合金项目工艺技术设计方案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铁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铁合金项目将严格按照相关行业规范要求进行组织。通过有效控制产品质量，硅铁合金项目将致力于为顾客提供优质的硅铁合金项目产品和良好的服务。这体现了硅铁合金项目对于生产活动合规性和质量标准的高度重视，为硅铁合金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铁合金项目注重生态效益和清洁生产原则。硅铁合金项目建设将紧密结合地方特色经济发展，与社会经济发展规划和区域环境保护规划方案相协调一致。通过与当地区域自然生态系统的结合，硅铁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铁合金项目产品具有多样化的客户需求和个性化的特点。因此，硅铁合金项目产品规格品种多样，且单批生产数量较小。为满足这一特点，硅铁合金项目承办单位将建设先进的柔性制造生产线。通过广泛应用柔性制造技术，硅铁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铁合金项目采用的技术具有较高的技术含量和自动化水平，处于国内先进水平。这一技术选用不仅体现了对生产效率、质量和环境友好性的高标准要求，同时为硅铁合金项目的可持续发展奠定了坚实的基础。</w:t>
      </w:r>
    </w:p>
    <w:p>
      <w:pPr>
        <w:pStyle w:val="Heading2"/>
        <w:ind w:firstLine="560" w:firstLineChars="200"/>
        <w:rPr>
          <w:rFonts w:ascii="仿宋" w:eastAsia="仿宋" w:hAnsi="仿宋" w:cs="仿宋" w:hint="eastAsia"/>
          <w:sz w:val="28"/>
          <w:lang w:eastAsia="zh-CN"/>
        </w:rPr>
      </w:pPr>
      <w:bookmarkStart w:id="11" w:name="_Toc1358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为确保硅铁合金项目的高效生产和技术实施，我们制定了一套精心设计的设备选型方案，以满足硅铁合金项目生产、质量和环保的要求。该方案的主要特点如下：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硅铁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针对硅铁合金项目产品的多样性和小批量生产的特点，我们将建设柔性制造生产线。通过在设备选型中考虑柔性制造技术，可以灵活应对不同产品规格和生产需求，实现生产线的高度灵活性和适应性。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7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6288"/>
      <w:r>
        <w:rPr>
          <w:rFonts w:ascii="仿宋" w:eastAsia="仿宋" w:hAnsi="仿宋" w:cs="仿宋" w:hint="eastAsia"/>
          <w:lang w:eastAsia="zh-CN"/>
        </w:rPr>
        <w:t>(一)、硅铁合金行业分析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行业一直以来都是市场的关注焦点。行业内的发展趋势、竞争态势以及潜在机会都对硅铁合金项目的推进产生深远的影响。通过深入研究行业的整体概貌，我们将更好地理解行业的核心特征，为硅铁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合金行业，技术一直是推动创新和发展的关键因素。我们将对当前技术趋势进行详尽分析，包括但不限于人工智能、大数据应用、先进制造技术等。这有助于硅铁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铁合金项目成功的基础。我们将对主要竞争对手进行深入研究，包括其市场份额、产品特点、市场定位等。通过全面了解竞争对手的优势和劣势，硅铁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325"/>
      <w:r>
        <w:rPr>
          <w:rFonts w:ascii="仿宋" w:eastAsia="仿宋" w:hAnsi="仿宋" w:cs="仿宋" w:hint="eastAsia"/>
          <w:sz w:val="28"/>
          <w:lang w:eastAsia="zh-CN"/>
        </w:rPr>
        <w:t>(二)、硅铁合金市场分析预测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通过对市场规模的深入调研，我们将预测硅铁合金市场未来的增长趋势。这包括市场的整体规模、各细分领域的发展趋势等。硅铁合金项目可以根据市场的扩张速度和潜在机会，制定更符合市场需求的发展策略。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铁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铁合金项目实施过程中需要充分考虑的因素。我们将对市场风险进行全面评估，包括但不限于政策法规风险、市场竞争风险、技术变革风险等。通过对潜在风险的深入分析，硅铁合金项目可以制定相应的风险缓解策略，降低不确定性对硅铁合金项目的影响。</w:t>
      </w:r>
    </w:p>
    <w:p>
      <w:pPr>
        <w:pStyle w:val="Heading1"/>
        <w:ind w:firstLine="560" w:firstLineChars="200"/>
        <w:rPr>
          <w:rFonts w:ascii="仿宋" w:eastAsia="仿宋" w:hAnsi="仿宋" w:cs="仿宋" w:hint="eastAsia"/>
          <w:sz w:val="28"/>
          <w:lang w:eastAsia="zh-CN"/>
        </w:rPr>
      </w:pPr>
      <w:bookmarkStart w:id="15" w:name="_Toc16285"/>
      <w:r>
        <w:rPr>
          <w:rFonts w:ascii="仿宋" w:eastAsia="仿宋" w:hAnsi="仿宋" w:cs="仿宋" w:hint="eastAsia"/>
          <w:sz w:val="28"/>
          <w:lang w:eastAsia="zh-CN"/>
        </w:rPr>
        <w:t>五、硅铁合金项目概论</w:t>
      </w:r>
      <w:bookmarkEnd w:id="15"/>
    </w:p>
    <w:p>
      <w:pPr>
        <w:pStyle w:val="Heading2"/>
        <w:rPr>
          <w:rFonts w:ascii="仿宋" w:eastAsia="仿宋" w:hAnsi="仿宋" w:cs="仿宋" w:hint="eastAsia"/>
          <w:lang w:eastAsia="zh-CN"/>
        </w:rPr>
      </w:pPr>
      <w:bookmarkStart w:id="16" w:name="_Toc30357"/>
      <w:r>
        <w:rPr>
          <w:rFonts w:ascii="仿宋" w:eastAsia="仿宋" w:hAnsi="仿宋" w:cs="仿宋" w:hint="eastAsia"/>
          <w:lang w:eastAsia="zh-CN"/>
        </w:rPr>
        <w:t>(一)、硅铁合金项目概况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起源追溯至对市场的深入洞察。市场的不断演变与变革为硅铁合金项目提供了难得的机遇。当前市场存在的需求缺口和变革的大环境共同构成了硅铁合金项目的背景。这个硅铁合金项目旨在充分利用市场机遇，填补行业中尚未满足的需求，为客户提供全新的解决方案。市场的变革和需求的增长使得这个硅铁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硅铁合金项目名称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正式命名为硅铁合金。这个名称不仅仅是一个标识，更代表了硅铁合金项目的核心理念和愿景。它蕴含着硅铁合金项目所要解决问题的关键字，具有强烈的表达和辨识度，为硅铁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硅铁合金项目目标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核心目标是提供一种全新、高效的解决方案，满足客户日益增长的需求。硅铁合金项目追求的不仅仅是满足市场需求，更是在市场中获得卓越的竞争优势。通过不断提升产品或服务的质量和创新水平，硅铁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硅铁合金项目范围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全面涵盖了产品研发、制造、市场推广和售后服务，确保从产品设计到最终用户体验的全方位关注。这一全面的硅铁合金项目范围是为了确保硅铁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硅铁合金项目时间表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硅铁合金项目计划在未来18个月内完成，包括研发、测试、市场试点和正式推出等不同阶段。这个时间表的合理设计是为了确保硅铁合金项目各个阶段的顺利推进，以便按时交付高质量的成果。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硅铁合金项目预算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硅铁合金项目总预算估算为XX百万美元，主要分配在研发、市场推广、人员培训和运营等方面。这一充足的预算为硅铁合金项目提供了充足的资源，确保硅铁合金项目在各个方面都能取得优异的表现。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硅铁合金项目风险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硅铁合金项目可能面临的风险包括市场接受度低、技术难题、竞争激烈等。硅铁合金项目团队已经制定了相应的风险应对计划，通过前瞻性的风险管理，确保硅铁合金项目在面对不确定性时能够迅速做出应对。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硅铁合金项目团队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硅铁合金项目汇聚了一支经验丰富、多领域专业素养的核心团队，确保硅铁合金项目在各个方面都能拥有高水平的执行力。团队的协同作战是硅铁合金项目成功的关键因素之一。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硅铁合金项目背景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硅铁合金项目的背景根植于市场对更高效、创新产品的渴望，同时也受到科技发展对行业格局的深刻改变的影响。这为硅铁合金项目提供了广阔的发展空间和市场需求。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硅铁合金项目现状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截至目前，硅铁合金项目已完成市场调研和技术验证，取得了初步的成功。这为硅铁合金项目在未来的发展奠定了坚实的基础，为更远大的目标打下了坚实的基石。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464"/>
      <w:r>
        <w:rPr>
          <w:rFonts w:ascii="仿宋" w:eastAsia="仿宋" w:hAnsi="仿宋" w:cs="仿宋" w:hint="eastAsia"/>
          <w:sz w:val="28"/>
          <w:lang w:eastAsia="zh-CN"/>
        </w:rPr>
        <w:t>(二)、硅铁合金项目目标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keyword》硅铁合金项目首要业务目标是在市场中占据有利地位，实现产品/服务的成功推广和销售。通过不断提升产品质量、创新性，硅铁合金项目追求成为行业中的领导者，赢得更多客户的青睐。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在科技迅速发展的时代，硅铁合金项目着眼于技术创新。通过持续的研发和技术升级，硅铁合金项目旨在推出更具创新性的产品或服务，以满足市场对新鲜、先进解决方案的需求。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为了建立可持续的客户关系，硅铁合金项目设定了客户满意度目标。通过提供卓越的产品质量和优质的客户服务，硅铁合金项目追求赢得客户的信任和忠诚度，确保他们的满意度达到行业领先水平。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硅铁合金项目注重社会责任和可持续发展。通过实施环保、社会责任硅铁合金项目，硅铁合金项目致力于在经济发展的同时保护环境，促进社会公平，实现可持续经营。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硅铁合金项目的团队是实现目标的核心驱动力。因此，硅铁合金项目设定了团队发展目标，包括提升团队成员的专业技能、培养领导力，以及搭建协同高效的团队工作氛围。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691"/>
      <w:r>
        <w:rPr>
          <w:rFonts w:ascii="仿宋" w:eastAsia="仿宋" w:hAnsi="仿宋" w:cs="仿宋" w:hint="eastAsia"/>
          <w:sz w:val="28"/>
          <w:lang w:eastAsia="zh-CN"/>
        </w:rPr>
        <w:t>(三)、硅铁合金项目提出的理由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硅铁合金项目提出的理由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源于对市场机遇的深刻洞察。当前市场中存在的需求缺口和行业发展趋势表明，有巨大的商业机会等待被开发。通过准确捕捉市场机遇，硅铁合金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721BD"/>
    <w:rsid w:val="54D72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2023-12-10T19:53:00Z</dcterms:created>
  <dcterms:modified xsi:type="dcterms:W3CDTF">2023-12-10T19:53:50Z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347539B2F1E74895A2E835EE6264E761_11</vt:lpwstr>
  </property>
  <property fmtid="{D5CDD505-2E9C-101B-9397-08002B2CF9AE}" pid="3" name="KSOProductBuildVer">
    <vt:lpwstr>2052-12.1.0.15990</vt:lpwstr>
  </property>
</Properties>
</file>