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空调清洗项目规划设计纲要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671" w:history="1">
        <w:r>
          <w:rPr>
            <w:rFonts w:ascii="仿宋" w:eastAsia="仿宋" w:hAnsi="仿宋" w:cs="仿宋" w:hint="eastAsia"/>
            <w:lang w:eastAsia="zh-CN"/>
          </w:rPr>
          <w:t>前言</w:t>
        </w:r>
        <w:r>
          <w:tab/>
        </w:r>
        <w:r>
          <w:fldChar w:fldCharType="begin"/>
        </w:r>
        <w:r>
          <w:instrText xml:space="preserve"> PAGEREF _Toc19671 \h </w:instrText>
        </w:r>
        <w:r>
          <w:fldChar w:fldCharType="separate"/>
        </w:r>
        <w:r>
          <w:t>3</w:t>
        </w:r>
        <w:r>
          <w:fldChar w:fldCharType="end"/>
        </w:r>
      </w:hyperlink>
    </w:p>
    <w:p>
      <w:pPr>
        <w:pStyle w:val="TOC1"/>
        <w:tabs>
          <w:tab w:val="right" w:leader="dot" w:pos="8306"/>
        </w:tabs>
      </w:pPr>
      <w:hyperlink w:anchor="_Toc25142" w:history="1">
        <w:r>
          <w:rPr>
            <w:rFonts w:ascii="仿宋" w:eastAsia="仿宋" w:hAnsi="仿宋" w:cs="仿宋" w:hint="eastAsia"/>
            <w:lang w:eastAsia="zh-CN"/>
          </w:rPr>
          <w:t>一、空调清洗项目可持续发展</w:t>
        </w:r>
        <w:r>
          <w:tab/>
        </w:r>
        <w:r>
          <w:fldChar w:fldCharType="begin"/>
        </w:r>
        <w:r>
          <w:instrText xml:space="preserve"> PAGEREF _Toc25142 \h </w:instrText>
        </w:r>
        <w:r>
          <w:fldChar w:fldCharType="separate"/>
        </w:r>
        <w:r>
          <w:t>3</w:t>
        </w:r>
        <w:r>
          <w:fldChar w:fldCharType="end"/>
        </w:r>
      </w:hyperlink>
    </w:p>
    <w:p>
      <w:pPr>
        <w:pStyle w:val="TOC2"/>
        <w:tabs>
          <w:tab w:val="right" w:leader="dot" w:pos="8306"/>
        </w:tabs>
      </w:pPr>
      <w:hyperlink w:anchor="_Toc7553" w:history="1">
        <w:r>
          <w:rPr>
            <w:rFonts w:ascii="仿宋" w:eastAsia="仿宋" w:hAnsi="仿宋" w:cs="仿宋" w:hint="eastAsia"/>
            <w:lang w:eastAsia="zh-CN"/>
          </w:rPr>
          <w:t>(一)、可持续战略与实践</w:t>
        </w:r>
        <w:r>
          <w:tab/>
        </w:r>
        <w:r>
          <w:fldChar w:fldCharType="begin"/>
        </w:r>
        <w:r>
          <w:instrText xml:space="preserve"> PAGEREF _Toc7553 \h </w:instrText>
        </w:r>
        <w:r>
          <w:fldChar w:fldCharType="separate"/>
        </w:r>
        <w:r>
          <w:t>3</w:t>
        </w:r>
        <w:r>
          <w:fldChar w:fldCharType="end"/>
        </w:r>
      </w:hyperlink>
    </w:p>
    <w:p>
      <w:pPr>
        <w:pStyle w:val="TOC2"/>
        <w:tabs>
          <w:tab w:val="right" w:leader="dot" w:pos="8306"/>
        </w:tabs>
      </w:pPr>
      <w:hyperlink w:anchor="_Toc9819" w:history="1">
        <w:r>
          <w:rPr>
            <w:rFonts w:ascii="仿宋" w:eastAsia="仿宋" w:hAnsi="仿宋" w:cs="仿宋" w:hint="eastAsia"/>
            <w:lang w:eastAsia="zh-CN"/>
          </w:rPr>
          <w:t>(二)、环保与社会责任</w:t>
        </w:r>
        <w:r>
          <w:tab/>
        </w:r>
        <w:r>
          <w:fldChar w:fldCharType="begin"/>
        </w:r>
        <w:r>
          <w:instrText xml:space="preserve"> PAGEREF _Toc9819 \h </w:instrText>
        </w:r>
        <w:r>
          <w:fldChar w:fldCharType="separate"/>
        </w:r>
        <w:r>
          <w:t>4</w:t>
        </w:r>
        <w:r>
          <w:fldChar w:fldCharType="end"/>
        </w:r>
      </w:hyperlink>
    </w:p>
    <w:p>
      <w:pPr>
        <w:pStyle w:val="TOC1"/>
        <w:tabs>
          <w:tab w:val="right" w:leader="dot" w:pos="8306"/>
        </w:tabs>
      </w:pPr>
      <w:hyperlink w:anchor="_Toc5320" w:history="1">
        <w:r>
          <w:rPr>
            <w:rFonts w:ascii="仿宋" w:eastAsia="仿宋" w:hAnsi="仿宋" w:cs="仿宋" w:hint="eastAsia"/>
            <w:lang w:eastAsia="zh-CN"/>
          </w:rPr>
          <w:t>二、产品规划分析</w:t>
        </w:r>
        <w:r>
          <w:tab/>
        </w:r>
        <w:r>
          <w:fldChar w:fldCharType="begin"/>
        </w:r>
        <w:r>
          <w:instrText xml:space="preserve"> PAGEREF _Toc5320 \h </w:instrText>
        </w:r>
        <w:r>
          <w:fldChar w:fldCharType="separate"/>
        </w:r>
        <w:r>
          <w:t>5</w:t>
        </w:r>
        <w:r>
          <w:fldChar w:fldCharType="end"/>
        </w:r>
      </w:hyperlink>
    </w:p>
    <w:p>
      <w:pPr>
        <w:pStyle w:val="TOC2"/>
        <w:tabs>
          <w:tab w:val="right" w:leader="dot" w:pos="8306"/>
        </w:tabs>
      </w:pPr>
      <w:hyperlink w:anchor="_Toc17155" w:history="1">
        <w:r>
          <w:rPr>
            <w:rFonts w:ascii="仿宋" w:eastAsia="仿宋" w:hAnsi="仿宋" w:cs="仿宋" w:hint="eastAsia"/>
            <w:lang w:eastAsia="zh-CN"/>
          </w:rPr>
          <w:t>(一)、产品规划</w:t>
        </w:r>
        <w:r>
          <w:tab/>
        </w:r>
        <w:r>
          <w:fldChar w:fldCharType="begin"/>
        </w:r>
        <w:r>
          <w:instrText xml:space="preserve"> PAGEREF _Toc17155 \h </w:instrText>
        </w:r>
        <w:r>
          <w:fldChar w:fldCharType="separate"/>
        </w:r>
        <w:r>
          <w:t>5</w:t>
        </w:r>
        <w:r>
          <w:fldChar w:fldCharType="end"/>
        </w:r>
      </w:hyperlink>
    </w:p>
    <w:p>
      <w:pPr>
        <w:pStyle w:val="TOC2"/>
        <w:tabs>
          <w:tab w:val="right" w:leader="dot" w:pos="8306"/>
        </w:tabs>
      </w:pPr>
      <w:hyperlink w:anchor="_Toc20096" w:history="1">
        <w:r>
          <w:rPr>
            <w:rFonts w:ascii="仿宋" w:eastAsia="仿宋" w:hAnsi="仿宋" w:cs="仿宋" w:hint="eastAsia"/>
            <w:lang w:eastAsia="zh-CN"/>
          </w:rPr>
          <w:t>(二)、建设规模</w:t>
        </w:r>
        <w:r>
          <w:tab/>
        </w:r>
        <w:r>
          <w:fldChar w:fldCharType="begin"/>
        </w:r>
        <w:r>
          <w:instrText xml:space="preserve"> PAGEREF _Toc20096 \h </w:instrText>
        </w:r>
        <w:r>
          <w:fldChar w:fldCharType="separate"/>
        </w:r>
        <w:r>
          <w:t>5</w:t>
        </w:r>
        <w:r>
          <w:fldChar w:fldCharType="end"/>
        </w:r>
      </w:hyperlink>
    </w:p>
    <w:p>
      <w:pPr>
        <w:pStyle w:val="TOC1"/>
        <w:tabs>
          <w:tab w:val="right" w:leader="dot" w:pos="8306"/>
        </w:tabs>
      </w:pPr>
      <w:hyperlink w:anchor="_Toc8561" w:history="1">
        <w:r>
          <w:rPr>
            <w:rFonts w:ascii="仿宋" w:eastAsia="仿宋" w:hAnsi="仿宋" w:cs="仿宋" w:hint="eastAsia"/>
            <w:lang w:eastAsia="zh-CN"/>
          </w:rPr>
          <w:t>三、空调清洗项目土建工程</w:t>
        </w:r>
        <w:r>
          <w:tab/>
        </w:r>
        <w:r>
          <w:fldChar w:fldCharType="begin"/>
        </w:r>
        <w:r>
          <w:instrText xml:space="preserve"> PAGEREF _Toc8561 \h </w:instrText>
        </w:r>
        <w:r>
          <w:fldChar w:fldCharType="separate"/>
        </w:r>
        <w:r>
          <w:t>7</w:t>
        </w:r>
        <w:r>
          <w:fldChar w:fldCharType="end"/>
        </w:r>
      </w:hyperlink>
    </w:p>
    <w:p>
      <w:pPr>
        <w:pStyle w:val="TOC2"/>
        <w:tabs>
          <w:tab w:val="right" w:leader="dot" w:pos="8306"/>
        </w:tabs>
      </w:pPr>
      <w:hyperlink w:anchor="_Toc24723" w:history="1">
        <w:r>
          <w:rPr>
            <w:rFonts w:ascii="仿宋" w:eastAsia="仿宋" w:hAnsi="仿宋" w:cs="仿宋" w:hint="eastAsia"/>
            <w:lang w:eastAsia="zh-CN"/>
          </w:rPr>
          <w:t>(一)、建筑工程设计原则</w:t>
        </w:r>
        <w:r>
          <w:tab/>
        </w:r>
        <w:r>
          <w:fldChar w:fldCharType="begin"/>
        </w:r>
        <w:r>
          <w:instrText xml:space="preserve"> PAGEREF _Toc24723 \h </w:instrText>
        </w:r>
        <w:r>
          <w:fldChar w:fldCharType="separate"/>
        </w:r>
        <w:r>
          <w:t>7</w:t>
        </w:r>
        <w:r>
          <w:fldChar w:fldCharType="end"/>
        </w:r>
      </w:hyperlink>
    </w:p>
    <w:p>
      <w:pPr>
        <w:pStyle w:val="TOC2"/>
        <w:tabs>
          <w:tab w:val="right" w:leader="dot" w:pos="8306"/>
        </w:tabs>
      </w:pPr>
      <w:hyperlink w:anchor="_Toc29370" w:history="1">
        <w:r>
          <w:rPr>
            <w:rFonts w:ascii="仿宋" w:eastAsia="仿宋" w:hAnsi="仿宋" w:cs="仿宋" w:hint="eastAsia"/>
            <w:lang w:eastAsia="zh-CN"/>
          </w:rPr>
          <w:t>(二)、土建工程设计年限及安全等级</w:t>
        </w:r>
        <w:r>
          <w:tab/>
        </w:r>
        <w:r>
          <w:fldChar w:fldCharType="begin"/>
        </w:r>
        <w:r>
          <w:instrText xml:space="preserve"> PAGEREF _Toc29370 \h </w:instrText>
        </w:r>
        <w:r>
          <w:fldChar w:fldCharType="separate"/>
        </w:r>
        <w:r>
          <w:t>8</w:t>
        </w:r>
        <w:r>
          <w:fldChar w:fldCharType="end"/>
        </w:r>
      </w:hyperlink>
    </w:p>
    <w:p>
      <w:pPr>
        <w:pStyle w:val="TOC2"/>
        <w:tabs>
          <w:tab w:val="right" w:leader="dot" w:pos="8306"/>
        </w:tabs>
      </w:pPr>
      <w:hyperlink w:anchor="_Toc10068" w:history="1">
        <w:r>
          <w:rPr>
            <w:rFonts w:ascii="仿宋" w:eastAsia="仿宋" w:hAnsi="仿宋" w:cs="仿宋" w:hint="eastAsia"/>
            <w:lang w:eastAsia="zh-CN"/>
          </w:rPr>
          <w:t>(三)、建筑工程设计总体要求</w:t>
        </w:r>
        <w:r>
          <w:tab/>
        </w:r>
        <w:r>
          <w:fldChar w:fldCharType="begin"/>
        </w:r>
        <w:r>
          <w:instrText xml:space="preserve"> PAGEREF _Toc10068 \h </w:instrText>
        </w:r>
        <w:r>
          <w:fldChar w:fldCharType="separate"/>
        </w:r>
        <w:r>
          <w:t>9</w:t>
        </w:r>
        <w:r>
          <w:fldChar w:fldCharType="end"/>
        </w:r>
      </w:hyperlink>
    </w:p>
    <w:p>
      <w:pPr>
        <w:pStyle w:val="TOC2"/>
        <w:tabs>
          <w:tab w:val="right" w:leader="dot" w:pos="8306"/>
        </w:tabs>
      </w:pPr>
      <w:hyperlink w:anchor="_Toc31557" w:history="1">
        <w:r>
          <w:rPr>
            <w:rFonts w:ascii="仿宋" w:eastAsia="仿宋" w:hAnsi="仿宋" w:cs="仿宋" w:hint="eastAsia"/>
            <w:lang w:eastAsia="zh-CN"/>
          </w:rPr>
          <w:t>(四)、土建工程建设指标</w:t>
        </w:r>
        <w:r>
          <w:tab/>
        </w:r>
        <w:r>
          <w:fldChar w:fldCharType="begin"/>
        </w:r>
        <w:r>
          <w:instrText xml:space="preserve"> PAGEREF _Toc31557 \h </w:instrText>
        </w:r>
        <w:r>
          <w:fldChar w:fldCharType="separate"/>
        </w:r>
        <w:r>
          <w:t>10</w:t>
        </w:r>
        <w:r>
          <w:fldChar w:fldCharType="end"/>
        </w:r>
      </w:hyperlink>
    </w:p>
    <w:p>
      <w:pPr>
        <w:pStyle w:val="TOC1"/>
        <w:tabs>
          <w:tab w:val="right" w:leader="dot" w:pos="8306"/>
        </w:tabs>
      </w:pPr>
      <w:hyperlink w:anchor="_Toc20835" w:history="1">
        <w:r>
          <w:rPr>
            <w:rFonts w:ascii="仿宋" w:eastAsia="仿宋" w:hAnsi="仿宋" w:cs="仿宋" w:hint="eastAsia"/>
            <w:lang w:eastAsia="zh-CN"/>
          </w:rPr>
          <w:t>四、市场分析、调研</w:t>
        </w:r>
        <w:r>
          <w:tab/>
        </w:r>
        <w:r>
          <w:fldChar w:fldCharType="begin"/>
        </w:r>
        <w:r>
          <w:instrText xml:space="preserve"> PAGEREF _Toc20835 \h </w:instrText>
        </w:r>
        <w:r>
          <w:fldChar w:fldCharType="separate"/>
        </w:r>
        <w:r>
          <w:t>10</w:t>
        </w:r>
        <w:r>
          <w:fldChar w:fldCharType="end"/>
        </w:r>
      </w:hyperlink>
    </w:p>
    <w:p>
      <w:pPr>
        <w:pStyle w:val="TOC2"/>
        <w:tabs>
          <w:tab w:val="right" w:leader="dot" w:pos="8306"/>
        </w:tabs>
      </w:pPr>
      <w:hyperlink w:anchor="_Toc9129" w:history="1">
        <w:r>
          <w:rPr>
            <w:rFonts w:ascii="仿宋" w:eastAsia="仿宋" w:hAnsi="仿宋" w:cs="仿宋" w:hint="eastAsia"/>
            <w:lang w:eastAsia="zh-CN"/>
          </w:rPr>
          <w:t>(一)、空调清洗行业分析</w:t>
        </w:r>
        <w:r>
          <w:tab/>
        </w:r>
        <w:r>
          <w:fldChar w:fldCharType="begin"/>
        </w:r>
        <w:r>
          <w:instrText xml:space="preserve"> PAGEREF _Toc9129 \h </w:instrText>
        </w:r>
        <w:r>
          <w:fldChar w:fldCharType="separate"/>
        </w:r>
        <w:r>
          <w:t>10</w:t>
        </w:r>
        <w:r>
          <w:fldChar w:fldCharType="end"/>
        </w:r>
      </w:hyperlink>
    </w:p>
    <w:p>
      <w:pPr>
        <w:pStyle w:val="TOC2"/>
        <w:tabs>
          <w:tab w:val="right" w:leader="dot" w:pos="8306"/>
        </w:tabs>
      </w:pPr>
      <w:hyperlink w:anchor="_Toc4005" w:history="1">
        <w:r>
          <w:rPr>
            <w:rFonts w:ascii="仿宋" w:eastAsia="仿宋" w:hAnsi="仿宋" w:cs="仿宋" w:hint="eastAsia"/>
            <w:lang w:eastAsia="zh-CN"/>
          </w:rPr>
          <w:t>(二)、空调清洗市场分析预测</w:t>
        </w:r>
        <w:r>
          <w:tab/>
        </w:r>
        <w:r>
          <w:fldChar w:fldCharType="begin"/>
        </w:r>
        <w:r>
          <w:instrText xml:space="preserve"> PAGEREF _Toc4005 \h </w:instrText>
        </w:r>
        <w:r>
          <w:fldChar w:fldCharType="separate"/>
        </w:r>
        <w:r>
          <w:t>11</w:t>
        </w:r>
        <w:r>
          <w:fldChar w:fldCharType="end"/>
        </w:r>
      </w:hyperlink>
    </w:p>
    <w:p>
      <w:pPr>
        <w:pStyle w:val="TOC1"/>
        <w:tabs>
          <w:tab w:val="right" w:leader="dot" w:pos="8306"/>
        </w:tabs>
      </w:pPr>
      <w:hyperlink w:anchor="_Toc16695" w:history="1">
        <w:r>
          <w:rPr>
            <w:rFonts w:ascii="仿宋" w:eastAsia="仿宋" w:hAnsi="仿宋" w:cs="仿宋" w:hint="eastAsia"/>
            <w:lang w:eastAsia="zh-CN"/>
          </w:rPr>
          <w:t>五、工艺说明</w:t>
        </w:r>
        <w:r>
          <w:tab/>
        </w:r>
        <w:r>
          <w:fldChar w:fldCharType="begin"/>
        </w:r>
        <w:r>
          <w:instrText xml:space="preserve"> PAGEREF _Toc16695 \h </w:instrText>
        </w:r>
        <w:r>
          <w:fldChar w:fldCharType="separate"/>
        </w:r>
        <w:r>
          <w:t>11</w:t>
        </w:r>
        <w:r>
          <w:fldChar w:fldCharType="end"/>
        </w:r>
      </w:hyperlink>
    </w:p>
    <w:p>
      <w:pPr>
        <w:pStyle w:val="TOC2"/>
        <w:tabs>
          <w:tab w:val="right" w:leader="dot" w:pos="8306"/>
        </w:tabs>
      </w:pPr>
      <w:hyperlink w:anchor="_Toc12836" w:history="1">
        <w:r>
          <w:rPr>
            <w:rFonts w:ascii="仿宋" w:eastAsia="仿宋" w:hAnsi="仿宋" w:cs="仿宋" w:hint="eastAsia"/>
            <w:lang w:eastAsia="zh-CN"/>
          </w:rPr>
          <w:t>(一)、技术管理特点</w:t>
        </w:r>
        <w:r>
          <w:tab/>
        </w:r>
        <w:r>
          <w:fldChar w:fldCharType="begin"/>
        </w:r>
        <w:r>
          <w:instrText xml:space="preserve"> PAGEREF _Toc12836 \h </w:instrText>
        </w:r>
        <w:r>
          <w:fldChar w:fldCharType="separate"/>
        </w:r>
        <w:r>
          <w:t>11</w:t>
        </w:r>
        <w:r>
          <w:fldChar w:fldCharType="end"/>
        </w:r>
      </w:hyperlink>
    </w:p>
    <w:p>
      <w:pPr>
        <w:pStyle w:val="TOC2"/>
        <w:tabs>
          <w:tab w:val="right" w:leader="dot" w:pos="8306"/>
        </w:tabs>
      </w:pPr>
      <w:hyperlink w:anchor="_Toc23519" w:history="1">
        <w:r>
          <w:rPr>
            <w:rFonts w:ascii="仿宋" w:eastAsia="仿宋" w:hAnsi="仿宋" w:cs="仿宋" w:hint="eastAsia"/>
            <w:lang w:eastAsia="zh-CN"/>
          </w:rPr>
          <w:t>(二)、空调清洗项目工艺技术设计方案</w:t>
        </w:r>
        <w:r>
          <w:tab/>
        </w:r>
        <w:r>
          <w:fldChar w:fldCharType="begin"/>
        </w:r>
        <w:r>
          <w:instrText xml:space="preserve"> PAGEREF _Toc23519 \h </w:instrText>
        </w:r>
        <w:r>
          <w:fldChar w:fldCharType="separate"/>
        </w:r>
        <w:r>
          <w:t>13</w:t>
        </w:r>
        <w:r>
          <w:fldChar w:fldCharType="end"/>
        </w:r>
      </w:hyperlink>
    </w:p>
    <w:p>
      <w:pPr>
        <w:pStyle w:val="TOC2"/>
        <w:tabs>
          <w:tab w:val="right" w:leader="dot" w:pos="8306"/>
        </w:tabs>
      </w:pPr>
      <w:hyperlink w:anchor="_Toc215" w:history="1">
        <w:r>
          <w:rPr>
            <w:rFonts w:ascii="仿宋" w:eastAsia="仿宋" w:hAnsi="仿宋" w:cs="仿宋" w:hint="eastAsia"/>
            <w:lang w:eastAsia="zh-CN"/>
          </w:rPr>
          <w:t>(三)、设备选型方案</w:t>
        </w:r>
        <w:r>
          <w:tab/>
        </w:r>
        <w:r>
          <w:fldChar w:fldCharType="begin"/>
        </w:r>
        <w:r>
          <w:instrText xml:space="preserve"> PAGEREF _Toc215 \h </w:instrText>
        </w:r>
        <w:r>
          <w:fldChar w:fldCharType="separate"/>
        </w:r>
        <w:r>
          <w:t>14</w:t>
        </w:r>
        <w:r>
          <w:fldChar w:fldCharType="end"/>
        </w:r>
      </w:hyperlink>
    </w:p>
    <w:p>
      <w:pPr>
        <w:pStyle w:val="TOC1"/>
        <w:tabs>
          <w:tab w:val="right" w:leader="dot" w:pos="8306"/>
        </w:tabs>
      </w:pPr>
      <w:hyperlink w:anchor="_Toc9315" w:history="1">
        <w:r>
          <w:rPr>
            <w:rFonts w:ascii="仿宋" w:eastAsia="仿宋" w:hAnsi="仿宋" w:cs="仿宋" w:hint="eastAsia"/>
            <w:lang w:eastAsia="zh-CN"/>
          </w:rPr>
          <w:t>六、空调清洗项目概论</w:t>
        </w:r>
        <w:r>
          <w:tab/>
        </w:r>
        <w:r>
          <w:fldChar w:fldCharType="begin"/>
        </w:r>
        <w:r>
          <w:instrText xml:space="preserve"> PAGEREF _Toc9315 \h </w:instrText>
        </w:r>
        <w:r>
          <w:fldChar w:fldCharType="separate"/>
        </w:r>
        <w:r>
          <w:t>15</w:t>
        </w:r>
        <w:r>
          <w:fldChar w:fldCharType="end"/>
        </w:r>
      </w:hyperlink>
    </w:p>
    <w:p>
      <w:pPr>
        <w:pStyle w:val="TOC2"/>
        <w:tabs>
          <w:tab w:val="right" w:leader="dot" w:pos="8306"/>
        </w:tabs>
      </w:pPr>
      <w:hyperlink w:anchor="_Toc22422" w:history="1">
        <w:r>
          <w:rPr>
            <w:rFonts w:ascii="仿宋" w:eastAsia="仿宋" w:hAnsi="仿宋" w:cs="仿宋" w:hint="eastAsia"/>
            <w:lang w:eastAsia="zh-CN"/>
          </w:rPr>
          <w:t>(一)、空调清洗项目概况</w:t>
        </w:r>
        <w:r>
          <w:tab/>
        </w:r>
        <w:r>
          <w:fldChar w:fldCharType="begin"/>
        </w:r>
        <w:r>
          <w:instrText xml:space="preserve"> PAGEREF _Toc22422 \h </w:instrText>
        </w:r>
        <w:r>
          <w:fldChar w:fldCharType="separate"/>
        </w:r>
        <w:r>
          <w:t>15</w:t>
        </w:r>
        <w:r>
          <w:fldChar w:fldCharType="end"/>
        </w:r>
      </w:hyperlink>
    </w:p>
    <w:p>
      <w:pPr>
        <w:pStyle w:val="TOC2"/>
        <w:tabs>
          <w:tab w:val="right" w:leader="dot" w:pos="8306"/>
        </w:tabs>
      </w:pPr>
      <w:hyperlink w:anchor="_Toc9452" w:history="1">
        <w:r>
          <w:rPr>
            <w:rFonts w:ascii="仿宋" w:eastAsia="仿宋" w:hAnsi="仿宋" w:cs="仿宋" w:hint="eastAsia"/>
            <w:lang w:eastAsia="zh-CN"/>
          </w:rPr>
          <w:t>(二)、空调清洗项目目标</w:t>
        </w:r>
        <w:r>
          <w:tab/>
        </w:r>
        <w:r>
          <w:fldChar w:fldCharType="begin"/>
        </w:r>
        <w:r>
          <w:instrText xml:space="preserve"> PAGEREF _Toc9452 \h </w:instrText>
        </w:r>
        <w:r>
          <w:fldChar w:fldCharType="separate"/>
        </w:r>
        <w:r>
          <w:t>17</w:t>
        </w:r>
        <w:r>
          <w:fldChar w:fldCharType="end"/>
        </w:r>
      </w:hyperlink>
    </w:p>
    <w:p>
      <w:pPr>
        <w:pStyle w:val="TOC2"/>
        <w:tabs>
          <w:tab w:val="right" w:leader="dot" w:pos="8306"/>
        </w:tabs>
      </w:pPr>
      <w:hyperlink w:anchor="_Toc1738" w:history="1">
        <w:r>
          <w:rPr>
            <w:rFonts w:ascii="仿宋" w:eastAsia="仿宋" w:hAnsi="仿宋" w:cs="仿宋" w:hint="eastAsia"/>
            <w:lang w:eastAsia="zh-CN"/>
          </w:rPr>
          <w:t>(三)、空调清洗项目提出的理由</w:t>
        </w:r>
        <w:r>
          <w:tab/>
        </w:r>
        <w:r>
          <w:fldChar w:fldCharType="begin"/>
        </w:r>
        <w:r>
          <w:instrText xml:space="preserve"> PAGEREF _Toc1738 \h </w:instrText>
        </w:r>
        <w:r>
          <w:fldChar w:fldCharType="separate"/>
        </w:r>
        <w:r>
          <w:t>18</w:t>
        </w:r>
        <w:r>
          <w:fldChar w:fldCharType="end"/>
        </w:r>
      </w:hyperlink>
    </w:p>
    <w:p>
      <w:pPr>
        <w:pStyle w:val="TOC2"/>
        <w:tabs>
          <w:tab w:val="right" w:leader="dot" w:pos="8306"/>
        </w:tabs>
      </w:pPr>
      <w:hyperlink w:anchor="_Toc18304" w:history="1">
        <w:r>
          <w:rPr>
            <w:rFonts w:ascii="仿宋" w:eastAsia="仿宋" w:hAnsi="仿宋" w:cs="仿宋" w:hint="eastAsia"/>
            <w:lang w:eastAsia="zh-CN"/>
          </w:rPr>
          <w:t>(四)、空调清洗项目意义</w:t>
        </w:r>
        <w:r>
          <w:tab/>
        </w:r>
        <w:r>
          <w:fldChar w:fldCharType="begin"/>
        </w:r>
        <w:r>
          <w:instrText xml:space="preserve"> PAGEREF _Toc18304 \h </w:instrText>
        </w:r>
        <w:r>
          <w:fldChar w:fldCharType="separate"/>
        </w:r>
        <w:r>
          <w:t>20</w:t>
        </w:r>
        <w:r>
          <w:fldChar w:fldCharType="end"/>
        </w:r>
      </w:hyperlink>
    </w:p>
    <w:p>
      <w:pPr>
        <w:pStyle w:val="TOC2"/>
        <w:tabs>
          <w:tab w:val="right" w:leader="dot" w:pos="8306"/>
        </w:tabs>
      </w:pPr>
      <w:hyperlink w:anchor="_Toc18080" w:history="1">
        <w:r>
          <w:rPr>
            <w:rFonts w:ascii="仿宋" w:eastAsia="仿宋" w:hAnsi="仿宋" w:cs="仿宋" w:hint="eastAsia"/>
            <w:lang w:eastAsia="zh-CN"/>
          </w:rPr>
          <w:t>(五)、空调清洗项目背景</w:t>
        </w:r>
        <w:r>
          <w:tab/>
        </w:r>
        <w:r>
          <w:fldChar w:fldCharType="begin"/>
        </w:r>
        <w:r>
          <w:instrText xml:space="preserve"> PAGEREF _Toc18080 \h </w:instrText>
        </w:r>
        <w:r>
          <w:fldChar w:fldCharType="separate"/>
        </w:r>
        <w:r>
          <w:t>21</w:t>
        </w:r>
        <w:r>
          <w:fldChar w:fldCharType="end"/>
        </w:r>
      </w:hyperlink>
    </w:p>
    <w:p>
      <w:pPr>
        <w:pStyle w:val="TOC1"/>
        <w:tabs>
          <w:tab w:val="right" w:leader="dot" w:pos="8306"/>
        </w:tabs>
      </w:pPr>
      <w:hyperlink w:anchor="_Toc26856" w:history="1">
        <w:r>
          <w:rPr>
            <w:rFonts w:ascii="仿宋" w:eastAsia="仿宋" w:hAnsi="仿宋" w:cs="仿宋" w:hint="eastAsia"/>
            <w:lang w:eastAsia="zh-CN"/>
          </w:rPr>
          <w:t>七、空调清洗项目环境影响分析</w:t>
        </w:r>
        <w:r>
          <w:tab/>
        </w:r>
        <w:r>
          <w:fldChar w:fldCharType="begin"/>
        </w:r>
        <w:r>
          <w:instrText xml:space="preserve"> PAGEREF _Toc26856 \h </w:instrText>
        </w:r>
        <w:r>
          <w:fldChar w:fldCharType="separate"/>
        </w:r>
        <w:r>
          <w:t>22</w:t>
        </w:r>
        <w:r>
          <w:fldChar w:fldCharType="end"/>
        </w:r>
      </w:hyperlink>
    </w:p>
    <w:p>
      <w:pPr>
        <w:pStyle w:val="TOC2"/>
        <w:tabs>
          <w:tab w:val="right" w:leader="dot" w:pos="8306"/>
        </w:tabs>
      </w:pPr>
      <w:hyperlink w:anchor="_Toc14532" w:history="1">
        <w:r>
          <w:rPr>
            <w:rFonts w:ascii="仿宋" w:eastAsia="仿宋" w:hAnsi="仿宋" w:cs="仿宋" w:hint="eastAsia"/>
            <w:lang w:eastAsia="zh-CN"/>
          </w:rPr>
          <w:t>(一)、建设区域环境质量现状</w:t>
        </w:r>
        <w:r>
          <w:tab/>
        </w:r>
        <w:r>
          <w:fldChar w:fldCharType="begin"/>
        </w:r>
        <w:r>
          <w:instrText xml:space="preserve"> PAGEREF _Toc14532 \h </w:instrText>
        </w:r>
        <w:r>
          <w:fldChar w:fldCharType="separate"/>
        </w:r>
        <w:r>
          <w:t>22</w:t>
        </w:r>
        <w:r>
          <w:fldChar w:fldCharType="end"/>
        </w:r>
      </w:hyperlink>
    </w:p>
    <w:p>
      <w:pPr>
        <w:pStyle w:val="TOC2"/>
        <w:tabs>
          <w:tab w:val="right" w:leader="dot" w:pos="8306"/>
        </w:tabs>
      </w:pPr>
      <w:hyperlink w:anchor="_Toc9223" w:history="1">
        <w:r>
          <w:rPr>
            <w:rFonts w:ascii="仿宋" w:eastAsia="仿宋" w:hAnsi="仿宋" w:cs="仿宋" w:hint="eastAsia"/>
            <w:lang w:eastAsia="zh-CN"/>
          </w:rPr>
          <w:t>(二)、建设期环境保护</w:t>
        </w:r>
        <w:r>
          <w:tab/>
        </w:r>
        <w:r>
          <w:fldChar w:fldCharType="begin"/>
        </w:r>
        <w:r>
          <w:instrText xml:space="preserve"> PAGEREF _Toc9223 \h </w:instrText>
        </w:r>
        <w:r>
          <w:fldChar w:fldCharType="separate"/>
        </w:r>
        <w:r>
          <w:t>23</w:t>
        </w:r>
        <w:r>
          <w:fldChar w:fldCharType="end"/>
        </w:r>
      </w:hyperlink>
    </w:p>
    <w:p>
      <w:pPr>
        <w:pStyle w:val="TOC2"/>
        <w:tabs>
          <w:tab w:val="right" w:leader="dot" w:pos="8306"/>
        </w:tabs>
      </w:pPr>
      <w:hyperlink w:anchor="_Toc5352" w:history="1">
        <w:r>
          <w:rPr>
            <w:rFonts w:ascii="仿宋" w:eastAsia="仿宋" w:hAnsi="仿宋" w:cs="仿宋" w:hint="eastAsia"/>
            <w:lang w:eastAsia="zh-CN"/>
          </w:rPr>
          <w:t>(三)、运营期环境保护</w:t>
        </w:r>
        <w:r>
          <w:tab/>
        </w:r>
        <w:r>
          <w:fldChar w:fldCharType="begin"/>
        </w:r>
        <w:r>
          <w:instrText xml:space="preserve"> PAGEREF _Toc5352 \h </w:instrText>
        </w:r>
        <w:r>
          <w:fldChar w:fldCharType="separate"/>
        </w:r>
        <w:r>
          <w:t>24</w:t>
        </w:r>
        <w:r>
          <w:fldChar w:fldCharType="end"/>
        </w:r>
      </w:hyperlink>
    </w:p>
    <w:p>
      <w:pPr>
        <w:pStyle w:val="TOC2"/>
        <w:tabs>
          <w:tab w:val="right" w:leader="dot" w:pos="8306"/>
        </w:tabs>
      </w:pPr>
      <w:hyperlink w:anchor="_Toc8375" w:history="1">
        <w:r>
          <w:rPr>
            <w:rFonts w:ascii="仿宋" w:eastAsia="仿宋" w:hAnsi="仿宋" w:cs="仿宋" w:hint="eastAsia"/>
            <w:lang w:eastAsia="zh-CN"/>
          </w:rPr>
          <w:t>(四)、空调清洗项目建设对区域经济的影响</w:t>
        </w:r>
        <w:r>
          <w:tab/>
        </w:r>
        <w:r>
          <w:fldChar w:fldCharType="begin"/>
        </w:r>
        <w:r>
          <w:instrText xml:space="preserve"> PAGEREF _Toc8375 \h </w:instrText>
        </w:r>
        <w:r>
          <w:fldChar w:fldCharType="separate"/>
        </w:r>
        <w:r>
          <w:t>26</w:t>
        </w:r>
        <w:r>
          <w:fldChar w:fldCharType="end"/>
        </w:r>
      </w:hyperlink>
    </w:p>
    <w:p>
      <w:pPr>
        <w:pStyle w:val="TOC2"/>
        <w:tabs>
          <w:tab w:val="right" w:leader="dot" w:pos="8306"/>
        </w:tabs>
      </w:pPr>
      <w:hyperlink w:anchor="_Toc16043" w:history="1">
        <w:r>
          <w:rPr>
            <w:rFonts w:ascii="仿宋" w:eastAsia="仿宋" w:hAnsi="仿宋" w:cs="仿宋" w:hint="eastAsia"/>
            <w:lang w:eastAsia="zh-CN"/>
          </w:rPr>
          <w:t>(五)、废弃物处理</w:t>
        </w:r>
        <w:r>
          <w:tab/>
        </w:r>
        <w:r>
          <w:fldChar w:fldCharType="begin"/>
        </w:r>
        <w:r>
          <w:instrText xml:space="preserve"> PAGEREF _Toc16043 \h </w:instrText>
        </w:r>
        <w:r>
          <w:fldChar w:fldCharType="separate"/>
        </w:r>
        <w:r>
          <w:t>27</w:t>
        </w:r>
        <w:r>
          <w:fldChar w:fldCharType="end"/>
        </w:r>
      </w:hyperlink>
    </w:p>
    <w:p>
      <w:pPr>
        <w:pStyle w:val="TOC2"/>
        <w:tabs>
          <w:tab w:val="right" w:leader="dot" w:pos="8306"/>
        </w:tabs>
      </w:pPr>
      <w:hyperlink w:anchor="_Toc19096" w:history="1">
        <w:r>
          <w:rPr>
            <w:rFonts w:ascii="仿宋" w:eastAsia="仿宋" w:hAnsi="仿宋" w:cs="仿宋" w:hint="eastAsia"/>
            <w:lang w:eastAsia="zh-CN"/>
          </w:rPr>
          <w:t>(六)、特殊环境影响分析</w:t>
        </w:r>
        <w:r>
          <w:tab/>
        </w:r>
        <w:r>
          <w:fldChar w:fldCharType="begin"/>
        </w:r>
        <w:r>
          <w:instrText xml:space="preserve"> PAGEREF _Toc19096 \h </w:instrText>
        </w:r>
        <w:r>
          <w:fldChar w:fldCharType="separate"/>
        </w:r>
        <w:r>
          <w:t>29</w:t>
        </w:r>
        <w:r>
          <w:fldChar w:fldCharType="end"/>
        </w:r>
      </w:hyperlink>
    </w:p>
    <w:p>
      <w:pPr>
        <w:pStyle w:val="TOC2"/>
        <w:tabs>
          <w:tab w:val="right" w:leader="dot" w:pos="8306"/>
        </w:tabs>
      </w:pPr>
      <w:hyperlink w:anchor="_Toc14240" w:history="1">
        <w:r>
          <w:rPr>
            <w:rFonts w:ascii="仿宋" w:eastAsia="仿宋" w:hAnsi="仿宋" w:cs="仿宋" w:hint="eastAsia"/>
            <w:lang w:eastAsia="zh-CN"/>
          </w:rPr>
          <w:t>(七)、清洁生产</w:t>
        </w:r>
        <w:r>
          <w:tab/>
        </w:r>
        <w:r>
          <w:fldChar w:fldCharType="begin"/>
        </w:r>
        <w:r>
          <w:instrText xml:space="preserve"> PAGEREF _Toc14240 \h </w:instrText>
        </w:r>
        <w:r>
          <w:fldChar w:fldCharType="separate"/>
        </w:r>
        <w:r>
          <w:t>30</w:t>
        </w:r>
        <w:r>
          <w:fldChar w:fldCharType="end"/>
        </w:r>
      </w:hyperlink>
    </w:p>
    <w:p>
      <w:pPr>
        <w:pStyle w:val="TOC2"/>
        <w:tabs>
          <w:tab w:val="right" w:leader="dot" w:pos="8306"/>
        </w:tabs>
      </w:pPr>
      <w:hyperlink w:anchor="_Toc14218" w:history="1">
        <w:r>
          <w:rPr>
            <w:rFonts w:ascii="仿宋" w:eastAsia="仿宋" w:hAnsi="仿宋" w:cs="仿宋" w:hint="eastAsia"/>
            <w:lang w:eastAsia="zh-CN"/>
          </w:rPr>
          <w:t>(八)、环境保护综合评价</w:t>
        </w:r>
        <w:r>
          <w:tab/>
        </w:r>
        <w:r>
          <w:fldChar w:fldCharType="begin"/>
        </w:r>
        <w:r>
          <w:instrText xml:space="preserve"> PAGEREF _Toc14218 \h </w:instrText>
        </w:r>
        <w:r>
          <w:fldChar w:fldCharType="separate"/>
        </w:r>
        <w:r>
          <w:t>31</w:t>
        </w:r>
        <w:r>
          <w:fldChar w:fldCharType="end"/>
        </w:r>
      </w:hyperlink>
    </w:p>
    <w:p>
      <w:pPr>
        <w:pStyle w:val="TOC1"/>
        <w:tabs>
          <w:tab w:val="right" w:leader="dot" w:pos="8306"/>
        </w:tabs>
      </w:pPr>
      <w:hyperlink w:anchor="_Toc13944" w:history="1">
        <w:r>
          <w:rPr>
            <w:rFonts w:ascii="仿宋" w:eastAsia="仿宋" w:hAnsi="仿宋" w:cs="仿宋" w:hint="eastAsia"/>
            <w:lang w:eastAsia="zh-CN"/>
          </w:rPr>
          <w:t>八、生产安全保护</w:t>
        </w:r>
        <w:r>
          <w:tab/>
        </w:r>
        <w:r>
          <w:fldChar w:fldCharType="begin"/>
        </w:r>
        <w:r>
          <w:instrText xml:space="preserve"> PAGEREF _Toc13944 \h </w:instrText>
        </w:r>
        <w:r>
          <w:fldChar w:fldCharType="separate"/>
        </w:r>
        <w:r>
          <w:t>32</w:t>
        </w:r>
        <w:r>
          <w:fldChar w:fldCharType="end"/>
        </w:r>
      </w:hyperlink>
    </w:p>
    <w:p>
      <w:pPr>
        <w:pStyle w:val="TOC2"/>
        <w:tabs>
          <w:tab w:val="right" w:leader="dot" w:pos="8306"/>
        </w:tabs>
      </w:pPr>
      <w:hyperlink w:anchor="_Toc667" w:history="1">
        <w:r>
          <w:rPr>
            <w:rFonts w:ascii="仿宋" w:eastAsia="仿宋" w:hAnsi="仿宋" w:cs="仿宋" w:hint="eastAsia"/>
            <w:lang w:eastAsia="zh-CN"/>
          </w:rPr>
          <w:t>(一)、消防安全</w:t>
        </w:r>
        <w:r>
          <w:tab/>
        </w:r>
        <w:r>
          <w:fldChar w:fldCharType="begin"/>
        </w:r>
        <w:r>
          <w:instrText xml:space="preserve"> PAGEREF _Toc667 \h </w:instrText>
        </w:r>
        <w:r>
          <w:fldChar w:fldCharType="separate"/>
        </w:r>
        <w:r>
          <w:t>32</w:t>
        </w:r>
        <w:r>
          <w:fldChar w:fldCharType="end"/>
        </w:r>
      </w:hyperlink>
    </w:p>
    <w:p>
      <w:pPr>
        <w:pStyle w:val="TOC2"/>
        <w:tabs>
          <w:tab w:val="right" w:leader="dot" w:pos="8306"/>
        </w:tabs>
      </w:pPr>
      <w:hyperlink w:anchor="_Toc13475" w:history="1">
        <w:r>
          <w:rPr>
            <w:rFonts w:ascii="仿宋" w:eastAsia="仿宋" w:hAnsi="仿宋" w:cs="仿宋" w:hint="eastAsia"/>
            <w:lang w:eastAsia="zh-CN"/>
          </w:rPr>
          <w:t>(二)、防火防爆总图布置措施</w:t>
        </w:r>
        <w:r>
          <w:tab/>
        </w:r>
        <w:r>
          <w:fldChar w:fldCharType="begin"/>
        </w:r>
        <w:r>
          <w:instrText xml:space="preserve"> PAGEREF _Toc13475 \h </w:instrText>
        </w:r>
        <w:r>
          <w:fldChar w:fldCharType="separate"/>
        </w:r>
        <w:r>
          <w:t>34</w:t>
        </w:r>
        <w:r>
          <w:fldChar w:fldCharType="end"/>
        </w:r>
      </w:hyperlink>
    </w:p>
    <w:p>
      <w:pPr>
        <w:pStyle w:val="TOC2"/>
        <w:tabs>
          <w:tab w:val="right" w:leader="dot" w:pos="8306"/>
        </w:tabs>
      </w:pPr>
      <w:hyperlink w:anchor="_Toc18345" w:history="1">
        <w:r>
          <w:rPr>
            <w:rFonts w:ascii="仿宋" w:eastAsia="仿宋" w:hAnsi="仿宋" w:cs="仿宋" w:hint="eastAsia"/>
            <w:lang w:eastAsia="zh-CN"/>
          </w:rPr>
          <w:t>(三)、自然灾害防范措施</w:t>
        </w:r>
        <w:r>
          <w:tab/>
        </w:r>
        <w:r>
          <w:fldChar w:fldCharType="begin"/>
        </w:r>
        <w:r>
          <w:instrText xml:space="preserve"> PAGEREF _Toc18345 \h </w:instrText>
        </w:r>
        <w:r>
          <w:fldChar w:fldCharType="separate"/>
        </w:r>
        <w:r>
          <w:t>34</w:t>
        </w:r>
        <w:r>
          <w:fldChar w:fldCharType="end"/>
        </w:r>
      </w:hyperlink>
    </w:p>
    <w:p>
      <w:pPr>
        <w:pStyle w:val="TOC2"/>
        <w:tabs>
          <w:tab w:val="right" w:leader="dot" w:pos="8306"/>
        </w:tabs>
      </w:pPr>
      <w:hyperlink w:anchor="_Toc3560" w:history="1">
        <w:r>
          <w:rPr>
            <w:rFonts w:ascii="仿宋" w:eastAsia="仿宋" w:hAnsi="仿宋" w:cs="仿宋" w:hint="eastAsia"/>
            <w:lang w:eastAsia="zh-CN"/>
          </w:rPr>
          <w:t>(四)、安全色及安全标志使用要求</w:t>
        </w:r>
        <w:r>
          <w:tab/>
        </w:r>
        <w:r>
          <w:fldChar w:fldCharType="begin"/>
        </w:r>
        <w:r>
          <w:instrText xml:space="preserve"> PAGEREF _Toc3560 \h </w:instrText>
        </w:r>
        <w:r>
          <w:fldChar w:fldCharType="separate"/>
        </w:r>
        <w:r>
          <w:t>35</w:t>
        </w:r>
        <w:r>
          <w:fldChar w:fldCharType="end"/>
        </w:r>
      </w:hyperlink>
    </w:p>
    <w:p>
      <w:pPr>
        <w:pStyle w:val="TOC2"/>
        <w:tabs>
          <w:tab w:val="right" w:leader="dot" w:pos="8306"/>
        </w:tabs>
      </w:pPr>
      <w:hyperlink w:anchor="_Toc3363" w:history="1">
        <w:r>
          <w:rPr>
            <w:rFonts w:ascii="仿宋" w:eastAsia="仿宋" w:hAnsi="仿宋" w:cs="仿宋" w:hint="eastAsia"/>
            <w:lang w:eastAsia="zh-CN"/>
          </w:rPr>
          <w:t>(五)、防尘防毒措施</w:t>
        </w:r>
        <w:r>
          <w:tab/>
        </w:r>
        <w:r>
          <w:fldChar w:fldCharType="begin"/>
        </w:r>
        <w:r>
          <w:instrText xml:space="preserve"> PAGEREF _Toc3363 \h </w:instrText>
        </w:r>
        <w:r>
          <w:fldChar w:fldCharType="separate"/>
        </w:r>
        <w:r>
          <w:t>36</w:t>
        </w:r>
        <w:r>
          <w:fldChar w:fldCharType="end"/>
        </w:r>
      </w:hyperlink>
    </w:p>
    <w:p>
      <w:pPr>
        <w:pStyle w:val="TOC2"/>
        <w:tabs>
          <w:tab w:val="right" w:leader="dot" w:pos="8306"/>
        </w:tabs>
      </w:pPr>
      <w:hyperlink w:anchor="_Toc27072" w:history="1">
        <w:r>
          <w:rPr>
            <w:rFonts w:ascii="仿宋" w:eastAsia="仿宋" w:hAnsi="仿宋" w:cs="仿宋" w:hint="eastAsia"/>
            <w:lang w:eastAsia="zh-CN"/>
          </w:rPr>
          <w:t>(六)、防静电、触电防护及防雷措施</w:t>
        </w:r>
        <w:r>
          <w:tab/>
        </w:r>
        <w:r>
          <w:fldChar w:fldCharType="begin"/>
        </w:r>
        <w:r>
          <w:instrText xml:space="preserve"> PAGEREF _Toc27072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233" w:history="1">
        <w:r>
          <w:rPr>
            <w:rFonts w:ascii="仿宋" w:eastAsia="仿宋" w:hAnsi="仿宋" w:cs="仿宋" w:hint="eastAsia"/>
            <w:lang w:eastAsia="zh-CN"/>
          </w:rPr>
          <w:t>(七)、机械设备安全保障措施</w:t>
        </w:r>
        <w:r>
          <w:tab/>
        </w:r>
        <w:r>
          <w:fldChar w:fldCharType="begin"/>
        </w:r>
        <w:r>
          <w:instrText xml:space="preserve"> PAGEREF _Toc5233 \h </w:instrText>
        </w:r>
        <w:r>
          <w:fldChar w:fldCharType="separate"/>
        </w:r>
        <w:r>
          <w:t>39</w:t>
        </w:r>
        <w:r>
          <w:fldChar w:fldCharType="end"/>
        </w:r>
      </w:hyperlink>
    </w:p>
    <w:p>
      <w:pPr>
        <w:pStyle w:val="TOC1"/>
        <w:tabs>
          <w:tab w:val="right" w:leader="dot" w:pos="8306"/>
        </w:tabs>
      </w:pPr>
      <w:hyperlink w:anchor="_Toc9332" w:history="1">
        <w:r>
          <w:rPr>
            <w:rFonts w:ascii="仿宋" w:eastAsia="仿宋" w:hAnsi="仿宋" w:cs="仿宋" w:hint="eastAsia"/>
            <w:lang w:eastAsia="zh-CN"/>
          </w:rPr>
          <w:t>九、空调清洗项目经营效益</w:t>
        </w:r>
        <w:r>
          <w:tab/>
        </w:r>
        <w:r>
          <w:fldChar w:fldCharType="begin"/>
        </w:r>
        <w:r>
          <w:instrText xml:space="preserve"> PAGEREF _Toc9332 \h </w:instrText>
        </w:r>
        <w:r>
          <w:fldChar w:fldCharType="separate"/>
        </w:r>
        <w:r>
          <w:t>40</w:t>
        </w:r>
        <w:r>
          <w:fldChar w:fldCharType="end"/>
        </w:r>
      </w:hyperlink>
    </w:p>
    <w:p>
      <w:pPr>
        <w:pStyle w:val="TOC2"/>
        <w:tabs>
          <w:tab w:val="right" w:leader="dot" w:pos="8306"/>
        </w:tabs>
      </w:pPr>
      <w:hyperlink w:anchor="_Toc3863" w:history="1">
        <w:r>
          <w:rPr>
            <w:rFonts w:ascii="仿宋" w:eastAsia="仿宋" w:hAnsi="仿宋" w:cs="仿宋" w:hint="eastAsia"/>
            <w:lang w:eastAsia="zh-CN"/>
          </w:rPr>
          <w:t>(一)、经济评价财务测算</w:t>
        </w:r>
        <w:r>
          <w:tab/>
        </w:r>
        <w:r>
          <w:fldChar w:fldCharType="begin"/>
        </w:r>
        <w:r>
          <w:instrText xml:space="preserve"> PAGEREF _Toc3863 \h </w:instrText>
        </w:r>
        <w:r>
          <w:fldChar w:fldCharType="separate"/>
        </w:r>
        <w:r>
          <w:t>40</w:t>
        </w:r>
        <w:r>
          <w:fldChar w:fldCharType="end"/>
        </w:r>
      </w:hyperlink>
    </w:p>
    <w:p>
      <w:pPr>
        <w:pStyle w:val="TOC2"/>
        <w:tabs>
          <w:tab w:val="right" w:leader="dot" w:pos="8306"/>
        </w:tabs>
      </w:pPr>
      <w:hyperlink w:anchor="_Toc24149" w:history="1">
        <w:r>
          <w:rPr>
            <w:rFonts w:ascii="仿宋" w:eastAsia="仿宋" w:hAnsi="仿宋" w:cs="仿宋" w:hint="eastAsia"/>
            <w:lang w:eastAsia="zh-CN"/>
          </w:rPr>
          <w:t>(二)、空调清洗项目盈利能力分析</w:t>
        </w:r>
        <w:r>
          <w:tab/>
        </w:r>
        <w:r>
          <w:fldChar w:fldCharType="begin"/>
        </w:r>
        <w:r>
          <w:instrText xml:space="preserve"> PAGEREF _Toc24149 \h </w:instrText>
        </w:r>
        <w:r>
          <w:fldChar w:fldCharType="separate"/>
        </w:r>
        <w:r>
          <w:t>41</w:t>
        </w:r>
        <w:r>
          <w:fldChar w:fldCharType="end"/>
        </w:r>
      </w:hyperlink>
    </w:p>
    <w:p>
      <w:pPr>
        <w:pStyle w:val="TOC1"/>
        <w:tabs>
          <w:tab w:val="right" w:leader="dot" w:pos="8306"/>
        </w:tabs>
      </w:pPr>
      <w:hyperlink w:anchor="_Toc26008" w:history="1">
        <w:r>
          <w:rPr>
            <w:rFonts w:ascii="仿宋" w:eastAsia="仿宋" w:hAnsi="仿宋" w:cs="仿宋" w:hint="eastAsia"/>
            <w:lang w:eastAsia="zh-CN"/>
          </w:rPr>
          <w:t>十、空调清洗项目计划安排</w:t>
        </w:r>
        <w:r>
          <w:tab/>
        </w:r>
        <w:r>
          <w:fldChar w:fldCharType="begin"/>
        </w:r>
        <w:r>
          <w:instrText xml:space="preserve"> PAGEREF _Toc26008 \h </w:instrText>
        </w:r>
        <w:r>
          <w:fldChar w:fldCharType="separate"/>
        </w:r>
        <w:r>
          <w:t>42</w:t>
        </w:r>
        <w:r>
          <w:fldChar w:fldCharType="end"/>
        </w:r>
      </w:hyperlink>
    </w:p>
    <w:p>
      <w:pPr>
        <w:pStyle w:val="TOC2"/>
        <w:tabs>
          <w:tab w:val="right" w:leader="dot" w:pos="8306"/>
        </w:tabs>
      </w:pPr>
      <w:hyperlink w:anchor="_Toc18820" w:history="1">
        <w:r>
          <w:rPr>
            <w:rFonts w:ascii="仿宋" w:eastAsia="仿宋" w:hAnsi="仿宋" w:cs="仿宋" w:hint="eastAsia"/>
            <w:lang w:eastAsia="zh-CN"/>
          </w:rPr>
          <w:t>(一)、建设周期</w:t>
        </w:r>
        <w:r>
          <w:tab/>
        </w:r>
        <w:r>
          <w:fldChar w:fldCharType="begin"/>
        </w:r>
        <w:r>
          <w:instrText xml:space="preserve"> PAGEREF _Toc18820 \h </w:instrText>
        </w:r>
        <w:r>
          <w:fldChar w:fldCharType="separate"/>
        </w:r>
        <w:r>
          <w:t>42</w:t>
        </w:r>
        <w:r>
          <w:fldChar w:fldCharType="end"/>
        </w:r>
      </w:hyperlink>
    </w:p>
    <w:p>
      <w:pPr>
        <w:pStyle w:val="TOC2"/>
        <w:tabs>
          <w:tab w:val="right" w:leader="dot" w:pos="8306"/>
        </w:tabs>
      </w:pPr>
      <w:hyperlink w:anchor="_Toc26259" w:history="1">
        <w:r>
          <w:rPr>
            <w:rFonts w:ascii="仿宋" w:eastAsia="仿宋" w:hAnsi="仿宋" w:cs="仿宋" w:hint="eastAsia"/>
            <w:lang w:eastAsia="zh-CN"/>
          </w:rPr>
          <w:t>(二)、建设进度</w:t>
        </w:r>
        <w:r>
          <w:tab/>
        </w:r>
        <w:r>
          <w:fldChar w:fldCharType="begin"/>
        </w:r>
        <w:r>
          <w:instrText xml:space="preserve"> PAGEREF _Toc26259 \h </w:instrText>
        </w:r>
        <w:r>
          <w:fldChar w:fldCharType="separate"/>
        </w:r>
        <w:r>
          <w:t>43</w:t>
        </w:r>
        <w:r>
          <w:fldChar w:fldCharType="end"/>
        </w:r>
      </w:hyperlink>
    </w:p>
    <w:p>
      <w:pPr>
        <w:pStyle w:val="TOC2"/>
        <w:tabs>
          <w:tab w:val="right" w:leader="dot" w:pos="8306"/>
        </w:tabs>
      </w:pPr>
      <w:hyperlink w:anchor="_Toc21280" w:history="1">
        <w:r>
          <w:rPr>
            <w:rFonts w:ascii="仿宋" w:eastAsia="仿宋" w:hAnsi="仿宋" w:cs="仿宋" w:hint="eastAsia"/>
            <w:lang w:eastAsia="zh-CN"/>
          </w:rPr>
          <w:t>(三)、进度安排注意事项</w:t>
        </w:r>
        <w:r>
          <w:tab/>
        </w:r>
        <w:r>
          <w:fldChar w:fldCharType="begin"/>
        </w:r>
        <w:r>
          <w:instrText xml:space="preserve"> PAGEREF _Toc21280 \h </w:instrText>
        </w:r>
        <w:r>
          <w:fldChar w:fldCharType="separate"/>
        </w:r>
        <w:r>
          <w:t>44</w:t>
        </w:r>
        <w:r>
          <w:fldChar w:fldCharType="end"/>
        </w:r>
      </w:hyperlink>
    </w:p>
    <w:p>
      <w:pPr>
        <w:pStyle w:val="TOC2"/>
        <w:tabs>
          <w:tab w:val="right" w:leader="dot" w:pos="8306"/>
        </w:tabs>
      </w:pPr>
      <w:hyperlink w:anchor="_Toc10169" w:history="1">
        <w:r>
          <w:rPr>
            <w:rFonts w:ascii="仿宋" w:eastAsia="仿宋" w:hAnsi="仿宋" w:cs="仿宋" w:hint="eastAsia"/>
            <w:lang w:eastAsia="zh-CN"/>
          </w:rPr>
          <w:t>(四)、人力资源配置</w:t>
        </w:r>
        <w:r>
          <w:tab/>
        </w:r>
        <w:r>
          <w:fldChar w:fldCharType="begin"/>
        </w:r>
        <w:r>
          <w:instrText xml:space="preserve"> PAGEREF _Toc10169 \h </w:instrText>
        </w:r>
        <w:r>
          <w:fldChar w:fldCharType="separate"/>
        </w:r>
        <w:r>
          <w:t>45</w:t>
        </w:r>
        <w:r>
          <w:fldChar w:fldCharType="end"/>
        </w:r>
      </w:hyperlink>
    </w:p>
    <w:p>
      <w:pPr>
        <w:pStyle w:val="TOC1"/>
        <w:tabs>
          <w:tab w:val="right" w:leader="dot" w:pos="8306"/>
        </w:tabs>
      </w:pPr>
      <w:hyperlink w:anchor="_Toc27360" w:history="1">
        <w:r>
          <w:rPr>
            <w:rFonts w:ascii="仿宋" w:eastAsia="仿宋" w:hAnsi="仿宋" w:cs="仿宋" w:hint="eastAsia"/>
            <w:lang w:eastAsia="zh-CN"/>
          </w:rPr>
          <w:t>十一、空调清洗项目人力资源培养与发展</w:t>
        </w:r>
        <w:r>
          <w:tab/>
        </w:r>
        <w:r>
          <w:fldChar w:fldCharType="begin"/>
        </w:r>
        <w:r>
          <w:instrText xml:space="preserve"> PAGEREF _Toc27360 \h </w:instrText>
        </w:r>
        <w:r>
          <w:fldChar w:fldCharType="separate"/>
        </w:r>
        <w:r>
          <w:t>46</w:t>
        </w:r>
        <w:r>
          <w:fldChar w:fldCharType="end"/>
        </w:r>
      </w:hyperlink>
    </w:p>
    <w:p>
      <w:pPr>
        <w:pStyle w:val="TOC2"/>
        <w:tabs>
          <w:tab w:val="right" w:leader="dot" w:pos="8306"/>
        </w:tabs>
      </w:pPr>
      <w:hyperlink w:anchor="_Toc28556" w:history="1">
        <w:r>
          <w:rPr>
            <w:rFonts w:ascii="仿宋" w:eastAsia="仿宋" w:hAnsi="仿宋" w:cs="仿宋" w:hint="eastAsia"/>
            <w:lang w:eastAsia="zh-CN"/>
          </w:rPr>
          <w:t>(一)、人才需求与规划</w:t>
        </w:r>
        <w:r>
          <w:tab/>
        </w:r>
        <w:r>
          <w:fldChar w:fldCharType="begin"/>
        </w:r>
        <w:r>
          <w:instrText xml:space="preserve"> PAGEREF _Toc28556 \h </w:instrText>
        </w:r>
        <w:r>
          <w:fldChar w:fldCharType="separate"/>
        </w:r>
        <w:r>
          <w:t>46</w:t>
        </w:r>
        <w:r>
          <w:fldChar w:fldCharType="end"/>
        </w:r>
      </w:hyperlink>
    </w:p>
    <w:p>
      <w:pPr>
        <w:pStyle w:val="TOC2"/>
        <w:tabs>
          <w:tab w:val="right" w:leader="dot" w:pos="8306"/>
        </w:tabs>
      </w:pPr>
      <w:hyperlink w:anchor="_Toc1107" w:history="1">
        <w:r>
          <w:rPr>
            <w:rFonts w:ascii="仿宋" w:eastAsia="仿宋" w:hAnsi="仿宋" w:cs="仿宋" w:hint="eastAsia"/>
            <w:lang w:eastAsia="zh-CN"/>
          </w:rPr>
          <w:t>(二)、培训与发展计划</w:t>
        </w:r>
        <w:r>
          <w:tab/>
        </w:r>
        <w:r>
          <w:fldChar w:fldCharType="begin"/>
        </w:r>
        <w:r>
          <w:instrText xml:space="preserve"> PAGEREF _Toc1107 \h </w:instrText>
        </w:r>
        <w:r>
          <w:fldChar w:fldCharType="separate"/>
        </w:r>
        <w:r>
          <w:t>47</w:t>
        </w:r>
        <w:r>
          <w:fldChar w:fldCharType="end"/>
        </w:r>
      </w:hyperlink>
    </w:p>
    <w:p>
      <w:pPr>
        <w:pStyle w:val="TOC1"/>
        <w:tabs>
          <w:tab w:val="right" w:leader="dot" w:pos="8306"/>
        </w:tabs>
      </w:pPr>
      <w:hyperlink w:anchor="_Toc30220" w:history="1">
        <w:r>
          <w:rPr>
            <w:rFonts w:ascii="仿宋" w:eastAsia="仿宋" w:hAnsi="仿宋" w:cs="仿宋" w:hint="eastAsia"/>
            <w:lang w:eastAsia="zh-CN"/>
          </w:rPr>
          <w:t>十二、空调清洗项目财务管理</w:t>
        </w:r>
        <w:r>
          <w:tab/>
        </w:r>
        <w:r>
          <w:fldChar w:fldCharType="begin"/>
        </w:r>
        <w:r>
          <w:instrText xml:space="preserve"> PAGEREF _Toc30220 \h </w:instrText>
        </w:r>
        <w:r>
          <w:fldChar w:fldCharType="separate"/>
        </w:r>
        <w:r>
          <w:t>47</w:t>
        </w:r>
        <w:r>
          <w:fldChar w:fldCharType="end"/>
        </w:r>
      </w:hyperlink>
    </w:p>
    <w:p>
      <w:pPr>
        <w:pStyle w:val="TOC2"/>
        <w:tabs>
          <w:tab w:val="right" w:leader="dot" w:pos="8306"/>
        </w:tabs>
      </w:pPr>
      <w:hyperlink w:anchor="_Toc1895" w:history="1">
        <w:r>
          <w:rPr>
            <w:rFonts w:ascii="仿宋" w:eastAsia="仿宋" w:hAnsi="仿宋" w:cs="仿宋" w:hint="eastAsia"/>
            <w:lang w:eastAsia="zh-CN"/>
          </w:rPr>
          <w:t>(一)、资金需求大</w:t>
        </w:r>
        <w:r>
          <w:tab/>
        </w:r>
        <w:r>
          <w:fldChar w:fldCharType="begin"/>
        </w:r>
        <w:r>
          <w:instrText xml:space="preserve"> PAGEREF _Toc1895 \h </w:instrText>
        </w:r>
        <w:r>
          <w:fldChar w:fldCharType="separate"/>
        </w:r>
        <w:r>
          <w:t>47</w:t>
        </w:r>
        <w:r>
          <w:fldChar w:fldCharType="end"/>
        </w:r>
      </w:hyperlink>
    </w:p>
    <w:p>
      <w:pPr>
        <w:pStyle w:val="TOC2"/>
        <w:tabs>
          <w:tab w:val="right" w:leader="dot" w:pos="8306"/>
        </w:tabs>
      </w:pPr>
      <w:hyperlink w:anchor="_Toc31667" w:history="1">
        <w:r>
          <w:rPr>
            <w:rFonts w:ascii="仿宋" w:eastAsia="仿宋" w:hAnsi="仿宋" w:cs="仿宋" w:hint="eastAsia"/>
            <w:lang w:eastAsia="zh-CN"/>
          </w:rPr>
          <w:t>(二)、研发周期长</w:t>
        </w:r>
        <w:r>
          <w:tab/>
        </w:r>
        <w:r>
          <w:fldChar w:fldCharType="begin"/>
        </w:r>
        <w:r>
          <w:instrText xml:space="preserve"> PAGEREF _Toc31667 \h </w:instrText>
        </w:r>
        <w:r>
          <w:fldChar w:fldCharType="separate"/>
        </w:r>
        <w:r>
          <w:t>48</w:t>
        </w:r>
        <w:r>
          <w:fldChar w:fldCharType="end"/>
        </w:r>
      </w:hyperlink>
    </w:p>
    <w:p>
      <w:pPr>
        <w:pStyle w:val="TOC2"/>
        <w:tabs>
          <w:tab w:val="right" w:leader="dot" w:pos="8306"/>
        </w:tabs>
      </w:pPr>
      <w:hyperlink w:anchor="_Toc20966" w:history="1">
        <w:r>
          <w:rPr>
            <w:rFonts w:ascii="仿宋" w:eastAsia="仿宋" w:hAnsi="仿宋" w:cs="仿宋" w:hint="eastAsia"/>
            <w:lang w:eastAsia="zh-CN"/>
          </w:rPr>
          <w:t>(三)、市场风险大</w:t>
        </w:r>
        <w:r>
          <w:tab/>
        </w:r>
        <w:r>
          <w:fldChar w:fldCharType="begin"/>
        </w:r>
        <w:r>
          <w:instrText xml:space="preserve"> PAGEREF _Toc20966 \h </w:instrText>
        </w:r>
        <w:r>
          <w:fldChar w:fldCharType="separate"/>
        </w:r>
        <w:r>
          <w:t>50</w:t>
        </w:r>
        <w:r>
          <w:fldChar w:fldCharType="end"/>
        </w:r>
      </w:hyperlink>
    </w:p>
    <w:p>
      <w:pPr>
        <w:pStyle w:val="TOC2"/>
        <w:tabs>
          <w:tab w:val="right" w:leader="dot" w:pos="8306"/>
        </w:tabs>
      </w:pPr>
      <w:hyperlink w:anchor="_Toc29044" w:history="1">
        <w:r>
          <w:rPr>
            <w:rFonts w:ascii="仿宋" w:eastAsia="仿宋" w:hAnsi="仿宋" w:cs="仿宋" w:hint="eastAsia"/>
            <w:lang w:eastAsia="zh-CN"/>
          </w:rPr>
          <w:t>(四)、利润率高</w:t>
        </w:r>
        <w:r>
          <w:tab/>
        </w:r>
        <w:r>
          <w:fldChar w:fldCharType="begin"/>
        </w:r>
        <w:r>
          <w:instrText xml:space="preserve"> PAGEREF _Toc29044 \h </w:instrText>
        </w:r>
        <w:r>
          <w:fldChar w:fldCharType="separate"/>
        </w:r>
        <w:r>
          <w:t>52</w:t>
        </w:r>
        <w:r>
          <w:fldChar w:fldCharType="end"/>
        </w:r>
      </w:hyperlink>
    </w:p>
    <w:p>
      <w:pPr>
        <w:pStyle w:val="TOC1"/>
        <w:tabs>
          <w:tab w:val="right" w:leader="dot" w:pos="8306"/>
        </w:tabs>
      </w:pPr>
      <w:hyperlink w:anchor="_Toc14851" w:history="1">
        <w:r>
          <w:rPr>
            <w:rFonts w:ascii="仿宋" w:eastAsia="仿宋" w:hAnsi="仿宋" w:cs="仿宋" w:hint="eastAsia"/>
            <w:lang w:eastAsia="zh-CN"/>
          </w:rPr>
          <w:t>十三、空调清洗项目工程方案分析</w:t>
        </w:r>
        <w:r>
          <w:tab/>
        </w:r>
        <w:r>
          <w:fldChar w:fldCharType="begin"/>
        </w:r>
        <w:r>
          <w:instrText xml:space="preserve"> PAGEREF _Toc14851 \h </w:instrText>
        </w:r>
        <w:r>
          <w:fldChar w:fldCharType="separate"/>
        </w:r>
        <w:r>
          <w:t>54</w:t>
        </w:r>
        <w:r>
          <w:fldChar w:fldCharType="end"/>
        </w:r>
      </w:hyperlink>
    </w:p>
    <w:p>
      <w:pPr>
        <w:pStyle w:val="TOC2"/>
        <w:tabs>
          <w:tab w:val="right" w:leader="dot" w:pos="8306"/>
        </w:tabs>
      </w:pPr>
      <w:hyperlink w:anchor="_Toc412" w:history="1">
        <w:r>
          <w:rPr>
            <w:rFonts w:ascii="仿宋" w:eastAsia="仿宋" w:hAnsi="仿宋" w:cs="仿宋" w:hint="eastAsia"/>
            <w:lang w:eastAsia="zh-CN"/>
          </w:rPr>
          <w:t>(一)、建筑工程设计原则</w:t>
        </w:r>
        <w:r>
          <w:tab/>
        </w:r>
        <w:r>
          <w:fldChar w:fldCharType="begin"/>
        </w:r>
        <w:r>
          <w:instrText xml:space="preserve"> PAGEREF _Toc412 \h </w:instrText>
        </w:r>
        <w:r>
          <w:fldChar w:fldCharType="separate"/>
        </w:r>
        <w:r>
          <w:t>54</w:t>
        </w:r>
        <w:r>
          <w:fldChar w:fldCharType="end"/>
        </w:r>
      </w:hyperlink>
    </w:p>
    <w:p>
      <w:pPr>
        <w:pStyle w:val="TOC2"/>
        <w:tabs>
          <w:tab w:val="right" w:leader="dot" w:pos="8306"/>
        </w:tabs>
      </w:pPr>
      <w:hyperlink w:anchor="_Toc16945" w:history="1">
        <w:r>
          <w:rPr>
            <w:rFonts w:ascii="仿宋" w:eastAsia="仿宋" w:hAnsi="仿宋" w:cs="仿宋" w:hint="eastAsia"/>
            <w:lang w:eastAsia="zh-CN"/>
          </w:rPr>
          <w:t>(二)、土建工程建设指标</w:t>
        </w:r>
        <w:r>
          <w:tab/>
        </w:r>
        <w:r>
          <w:fldChar w:fldCharType="begin"/>
        </w:r>
        <w:r>
          <w:instrText xml:space="preserve"> PAGEREF _Toc16945 \h </w:instrText>
        </w:r>
        <w:r>
          <w:fldChar w:fldCharType="separate"/>
        </w:r>
        <w:r>
          <w:t>58</w:t>
        </w:r>
        <w:r>
          <w:fldChar w:fldCharType="end"/>
        </w:r>
      </w:hyperlink>
    </w:p>
    <w:p>
      <w:pPr>
        <w:pStyle w:val="TOC1"/>
        <w:tabs>
          <w:tab w:val="right" w:leader="dot" w:pos="8306"/>
        </w:tabs>
      </w:pPr>
      <w:hyperlink w:anchor="_Toc2240" w:history="1">
        <w:r>
          <w:rPr>
            <w:rFonts w:ascii="仿宋" w:eastAsia="仿宋" w:hAnsi="仿宋" w:cs="仿宋" w:hint="eastAsia"/>
            <w:lang w:eastAsia="zh-CN"/>
          </w:rPr>
          <w:t>十四、供应链管理</w:t>
        </w:r>
        <w:r>
          <w:tab/>
        </w:r>
        <w:r>
          <w:fldChar w:fldCharType="begin"/>
        </w:r>
        <w:r>
          <w:instrText xml:space="preserve"> PAGEREF _Toc2240 \h </w:instrText>
        </w:r>
        <w:r>
          <w:fldChar w:fldCharType="separate"/>
        </w:r>
        <w:r>
          <w:t>59</w:t>
        </w:r>
        <w:r>
          <w:fldChar w:fldCharType="end"/>
        </w:r>
      </w:hyperlink>
    </w:p>
    <w:p>
      <w:pPr>
        <w:pStyle w:val="TOC2"/>
        <w:tabs>
          <w:tab w:val="right" w:leader="dot" w:pos="8306"/>
        </w:tabs>
      </w:pPr>
      <w:hyperlink w:anchor="_Toc28892" w:history="1">
        <w:r>
          <w:rPr>
            <w:rFonts w:ascii="仿宋" w:eastAsia="仿宋" w:hAnsi="仿宋" w:cs="仿宋" w:hint="eastAsia"/>
            <w:lang w:eastAsia="zh-CN"/>
          </w:rPr>
          <w:t>(一)、供应链战略规划</w:t>
        </w:r>
        <w:r>
          <w:tab/>
        </w:r>
        <w:r>
          <w:fldChar w:fldCharType="begin"/>
        </w:r>
        <w:r>
          <w:instrText xml:space="preserve"> PAGEREF _Toc28892 \h </w:instrText>
        </w:r>
        <w:r>
          <w:fldChar w:fldCharType="separate"/>
        </w:r>
        <w:r>
          <w:t>59</w:t>
        </w:r>
        <w:r>
          <w:fldChar w:fldCharType="end"/>
        </w:r>
      </w:hyperlink>
    </w:p>
    <w:p>
      <w:pPr>
        <w:pStyle w:val="TOC2"/>
        <w:tabs>
          <w:tab w:val="right" w:leader="dot" w:pos="8306"/>
        </w:tabs>
      </w:pPr>
      <w:hyperlink w:anchor="_Toc18208" w:history="1">
        <w:r>
          <w:rPr>
            <w:rFonts w:ascii="仿宋" w:eastAsia="仿宋" w:hAnsi="仿宋" w:cs="仿宋" w:hint="eastAsia"/>
            <w:lang w:eastAsia="zh-CN"/>
          </w:rPr>
          <w:t>(二)、供应商选择与合作</w:t>
        </w:r>
        <w:r>
          <w:tab/>
        </w:r>
        <w:r>
          <w:fldChar w:fldCharType="begin"/>
        </w:r>
        <w:r>
          <w:instrText xml:space="preserve"> PAGEREF _Toc18208 \h </w:instrText>
        </w:r>
        <w:r>
          <w:fldChar w:fldCharType="separate"/>
        </w:r>
        <w:r>
          <w:t>61</w:t>
        </w:r>
        <w:r>
          <w:fldChar w:fldCharType="end"/>
        </w:r>
      </w:hyperlink>
    </w:p>
    <w:p>
      <w:pPr>
        <w:pStyle w:val="TOC2"/>
        <w:tabs>
          <w:tab w:val="right" w:leader="dot" w:pos="8306"/>
        </w:tabs>
      </w:pPr>
      <w:hyperlink w:anchor="_Toc4794" w:history="1">
        <w:r>
          <w:rPr>
            <w:rFonts w:ascii="仿宋" w:eastAsia="仿宋" w:hAnsi="仿宋" w:cs="仿宋" w:hint="eastAsia"/>
            <w:lang w:eastAsia="zh-CN"/>
          </w:rPr>
          <w:t>(三)、物流与库存管理</w:t>
        </w:r>
        <w:r>
          <w:tab/>
        </w:r>
        <w:r>
          <w:fldChar w:fldCharType="begin"/>
        </w:r>
        <w:r>
          <w:instrText xml:space="preserve"> PAGEREF _Toc4794 \h </w:instrText>
        </w:r>
        <w:r>
          <w:fldChar w:fldCharType="separate"/>
        </w:r>
        <w:r>
          <w:t>62</w:t>
        </w:r>
        <w:r>
          <w:fldChar w:fldCharType="end"/>
        </w:r>
      </w:hyperlink>
    </w:p>
    <w:p>
      <w:pPr>
        <w:pStyle w:val="TOC1"/>
        <w:tabs>
          <w:tab w:val="right" w:leader="dot" w:pos="8306"/>
        </w:tabs>
      </w:pPr>
      <w:hyperlink w:anchor="_Toc5674" w:history="1">
        <w:r>
          <w:rPr>
            <w:rFonts w:ascii="仿宋" w:eastAsia="仿宋" w:hAnsi="仿宋" w:cs="仿宋" w:hint="eastAsia"/>
            <w:lang w:eastAsia="zh-CN"/>
          </w:rPr>
          <w:t>十五、空调清洗项目变更管理</w:t>
        </w:r>
        <w:r>
          <w:tab/>
        </w:r>
        <w:r>
          <w:fldChar w:fldCharType="begin"/>
        </w:r>
        <w:r>
          <w:instrText xml:space="preserve"> PAGEREF _Toc5674 \h </w:instrText>
        </w:r>
        <w:r>
          <w:fldChar w:fldCharType="separate"/>
        </w:r>
        <w:r>
          <w:t>63</w:t>
        </w:r>
        <w:r>
          <w:fldChar w:fldCharType="end"/>
        </w:r>
      </w:hyperlink>
    </w:p>
    <w:p>
      <w:pPr>
        <w:pStyle w:val="TOC2"/>
        <w:tabs>
          <w:tab w:val="right" w:leader="dot" w:pos="8306"/>
        </w:tabs>
      </w:pPr>
      <w:hyperlink w:anchor="_Toc9420" w:history="1">
        <w:r>
          <w:rPr>
            <w:rFonts w:ascii="仿宋" w:eastAsia="仿宋" w:hAnsi="仿宋" w:cs="仿宋" w:hint="eastAsia"/>
            <w:lang w:eastAsia="zh-CN"/>
          </w:rPr>
          <w:t>(一)、变更申请与评估</w:t>
        </w:r>
        <w:r>
          <w:tab/>
        </w:r>
        <w:r>
          <w:fldChar w:fldCharType="begin"/>
        </w:r>
        <w:r>
          <w:instrText xml:space="preserve"> PAGEREF _Toc9420 \h </w:instrText>
        </w:r>
        <w:r>
          <w:fldChar w:fldCharType="separate"/>
        </w:r>
        <w:r>
          <w:t>63</w:t>
        </w:r>
        <w:r>
          <w:fldChar w:fldCharType="end"/>
        </w:r>
      </w:hyperlink>
    </w:p>
    <w:p>
      <w:pPr>
        <w:pStyle w:val="TOC2"/>
        <w:tabs>
          <w:tab w:val="right" w:leader="dot" w:pos="8306"/>
        </w:tabs>
      </w:pPr>
      <w:hyperlink w:anchor="_Toc2816" w:history="1">
        <w:r>
          <w:rPr>
            <w:rFonts w:ascii="仿宋" w:eastAsia="仿宋" w:hAnsi="仿宋" w:cs="仿宋" w:hint="eastAsia"/>
            <w:lang w:eastAsia="zh-CN"/>
          </w:rPr>
          <w:t>(二)、变更实施与控制</w:t>
        </w:r>
        <w:r>
          <w:tab/>
        </w:r>
        <w:r>
          <w:fldChar w:fldCharType="begin"/>
        </w:r>
        <w:r>
          <w:instrText xml:space="preserve"> PAGEREF _Toc2816 \h </w:instrText>
        </w:r>
        <w:r>
          <w:fldChar w:fldCharType="separate"/>
        </w:r>
        <w:r>
          <w:t>64</w:t>
        </w:r>
        <w:r>
          <w:fldChar w:fldCharType="end"/>
        </w:r>
      </w:hyperlink>
    </w:p>
    <w:p>
      <w:pPr>
        <w:pStyle w:val="TOC1"/>
        <w:tabs>
          <w:tab w:val="right" w:leader="dot" w:pos="8306"/>
        </w:tabs>
      </w:pPr>
      <w:hyperlink w:anchor="_Toc19276" w:history="1">
        <w:r>
          <w:rPr>
            <w:rFonts w:ascii="仿宋" w:eastAsia="仿宋" w:hAnsi="仿宋" w:cs="仿宋" w:hint="eastAsia"/>
            <w:lang w:eastAsia="zh-CN"/>
          </w:rPr>
          <w:t>十六、空调清洗项目治理与监督</w:t>
        </w:r>
        <w:r>
          <w:tab/>
        </w:r>
        <w:r>
          <w:fldChar w:fldCharType="begin"/>
        </w:r>
        <w:r>
          <w:instrText xml:space="preserve"> PAGEREF _Toc19276 \h </w:instrText>
        </w:r>
        <w:r>
          <w:fldChar w:fldCharType="separate"/>
        </w:r>
        <w:r>
          <w:t>64</w:t>
        </w:r>
        <w:r>
          <w:fldChar w:fldCharType="end"/>
        </w:r>
      </w:hyperlink>
    </w:p>
    <w:p>
      <w:pPr>
        <w:pStyle w:val="TOC2"/>
        <w:tabs>
          <w:tab w:val="right" w:leader="dot" w:pos="8306"/>
        </w:tabs>
      </w:pPr>
      <w:hyperlink w:anchor="_Toc30244" w:history="1">
        <w:r>
          <w:rPr>
            <w:rFonts w:ascii="仿宋" w:eastAsia="仿宋" w:hAnsi="仿宋" w:cs="仿宋" w:hint="eastAsia"/>
            <w:lang w:eastAsia="zh-CN"/>
          </w:rPr>
          <w:t>(一)、空调清洗项目治理结构</w:t>
        </w:r>
        <w:r>
          <w:tab/>
        </w:r>
        <w:r>
          <w:fldChar w:fldCharType="begin"/>
        </w:r>
        <w:r>
          <w:instrText xml:space="preserve"> PAGEREF _Toc30244 \h </w:instrText>
        </w:r>
        <w:r>
          <w:fldChar w:fldCharType="separate"/>
        </w:r>
        <w:r>
          <w:t>64</w:t>
        </w:r>
        <w:r>
          <w:fldChar w:fldCharType="end"/>
        </w:r>
      </w:hyperlink>
    </w:p>
    <w:p>
      <w:pPr>
        <w:pStyle w:val="TOC2"/>
        <w:tabs>
          <w:tab w:val="right" w:leader="dot" w:pos="8306"/>
        </w:tabs>
      </w:pPr>
      <w:hyperlink w:anchor="_Toc9492" w:history="1">
        <w:r>
          <w:rPr>
            <w:rFonts w:ascii="仿宋" w:eastAsia="仿宋" w:hAnsi="仿宋" w:cs="仿宋" w:hint="eastAsia"/>
            <w:lang w:eastAsia="zh-CN"/>
          </w:rPr>
          <w:t>(二)、监督与审计</w:t>
        </w:r>
        <w:r>
          <w:tab/>
        </w:r>
        <w:r>
          <w:fldChar w:fldCharType="begin"/>
        </w:r>
        <w:r>
          <w:instrText xml:space="preserve"> PAGEREF _Toc9492 \h </w:instrText>
        </w:r>
        <w:r>
          <w:fldChar w:fldCharType="separate"/>
        </w:r>
        <w:r>
          <w:t>66</w:t>
        </w:r>
        <w:r>
          <w:fldChar w:fldCharType="end"/>
        </w:r>
      </w:hyperlink>
    </w:p>
    <w:p>
      <w:pPr>
        <w:pStyle w:val="TOC1"/>
        <w:tabs>
          <w:tab w:val="right" w:leader="dot" w:pos="8306"/>
        </w:tabs>
      </w:pPr>
      <w:hyperlink w:anchor="_Toc29130" w:history="1">
        <w:r>
          <w:rPr>
            <w:rFonts w:ascii="仿宋" w:eastAsia="仿宋" w:hAnsi="仿宋" w:cs="仿宋" w:hint="eastAsia"/>
            <w:lang w:eastAsia="zh-CN"/>
          </w:rPr>
          <w:t>十七、空调清洗项目实施保障措施</w:t>
        </w:r>
        <w:r>
          <w:tab/>
        </w:r>
        <w:r>
          <w:fldChar w:fldCharType="begin"/>
        </w:r>
        <w:r>
          <w:instrText xml:space="preserve"> PAGEREF _Toc29130 \h </w:instrText>
        </w:r>
        <w:r>
          <w:fldChar w:fldCharType="separate"/>
        </w:r>
        <w:r>
          <w:t>67</w:t>
        </w:r>
        <w:r>
          <w:fldChar w:fldCharType="end"/>
        </w:r>
      </w:hyperlink>
    </w:p>
    <w:p>
      <w:pPr>
        <w:pStyle w:val="TOC2"/>
        <w:tabs>
          <w:tab w:val="right" w:leader="dot" w:pos="8306"/>
        </w:tabs>
      </w:pPr>
      <w:hyperlink w:anchor="_Toc1865" w:history="1">
        <w:r>
          <w:rPr>
            <w:rFonts w:ascii="仿宋" w:eastAsia="仿宋" w:hAnsi="仿宋" w:cs="仿宋" w:hint="eastAsia"/>
            <w:lang w:eastAsia="zh-CN"/>
          </w:rPr>
          <w:t>(一)、空调清洗项目实施保障机制</w:t>
        </w:r>
        <w:r>
          <w:tab/>
        </w:r>
        <w:r>
          <w:fldChar w:fldCharType="begin"/>
        </w:r>
        <w:r>
          <w:instrText xml:space="preserve"> PAGEREF _Toc1865 \h </w:instrText>
        </w:r>
        <w:r>
          <w:fldChar w:fldCharType="separate"/>
        </w:r>
        <w:r>
          <w:t>67</w:t>
        </w:r>
        <w:r>
          <w:fldChar w:fldCharType="end"/>
        </w:r>
      </w:hyperlink>
    </w:p>
    <w:p>
      <w:pPr>
        <w:pStyle w:val="TOC2"/>
        <w:tabs>
          <w:tab w:val="right" w:leader="dot" w:pos="8306"/>
        </w:tabs>
      </w:pPr>
      <w:hyperlink w:anchor="_Toc31573" w:history="1">
        <w:r>
          <w:rPr>
            <w:rFonts w:ascii="仿宋" w:eastAsia="仿宋" w:hAnsi="仿宋" w:cs="仿宋" w:hint="eastAsia"/>
            <w:lang w:eastAsia="zh-CN"/>
          </w:rPr>
          <w:t>(二)、空调清洗项目法律合规要求</w:t>
        </w:r>
        <w:r>
          <w:tab/>
        </w:r>
        <w:r>
          <w:fldChar w:fldCharType="begin"/>
        </w:r>
        <w:r>
          <w:instrText xml:space="preserve"> PAGEREF _Toc31573 \h </w:instrText>
        </w:r>
        <w:r>
          <w:fldChar w:fldCharType="separate"/>
        </w:r>
        <w:r>
          <w:t>71</w:t>
        </w:r>
        <w:r>
          <w:fldChar w:fldCharType="end"/>
        </w:r>
      </w:hyperlink>
    </w:p>
    <w:p>
      <w:pPr>
        <w:pStyle w:val="TOC2"/>
        <w:tabs>
          <w:tab w:val="right" w:leader="dot" w:pos="8306"/>
        </w:tabs>
      </w:pPr>
      <w:hyperlink w:anchor="_Toc19277" w:history="1">
        <w:r>
          <w:rPr>
            <w:rFonts w:ascii="仿宋" w:eastAsia="仿宋" w:hAnsi="仿宋" w:cs="仿宋" w:hint="eastAsia"/>
            <w:lang w:eastAsia="zh-CN"/>
          </w:rPr>
          <w:t>(三)、空调清洗项目合同管理与法律事务</w:t>
        </w:r>
        <w:r>
          <w:tab/>
        </w:r>
        <w:r>
          <w:fldChar w:fldCharType="begin"/>
        </w:r>
        <w:r>
          <w:instrText xml:space="preserve"> PAGEREF _Toc19277 \h </w:instrText>
        </w:r>
        <w:r>
          <w:fldChar w:fldCharType="separate"/>
        </w:r>
        <w:r>
          <w:t>75</w:t>
        </w:r>
        <w:r>
          <w:fldChar w:fldCharType="end"/>
        </w:r>
      </w:hyperlink>
    </w:p>
    <w:p>
      <w:pPr>
        <w:pStyle w:val="TOC2"/>
        <w:tabs>
          <w:tab w:val="right" w:leader="dot" w:pos="8306"/>
        </w:tabs>
      </w:pPr>
      <w:hyperlink w:anchor="_Toc14849" w:history="1">
        <w:r>
          <w:rPr>
            <w:rFonts w:ascii="仿宋" w:eastAsia="仿宋" w:hAnsi="仿宋" w:cs="仿宋" w:hint="eastAsia"/>
            <w:lang w:eastAsia="zh-CN"/>
          </w:rPr>
          <w:t>(四)、空调清洗项目知识产权保护策略</w:t>
        </w:r>
        <w:r>
          <w:tab/>
        </w:r>
        <w:r>
          <w:fldChar w:fldCharType="begin"/>
        </w:r>
        <w:r>
          <w:instrText xml:space="preserve"> PAGEREF _Toc14849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67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5142"/>
      <w:r>
        <w:rPr>
          <w:rFonts w:ascii="仿宋" w:eastAsia="仿宋" w:hAnsi="仿宋" w:cs="仿宋" w:hint="eastAsia"/>
          <w:sz w:val="28"/>
          <w:lang w:eastAsia="zh-CN"/>
        </w:rPr>
        <w:t>一、空调清洗项目可持续发展</w:t>
      </w:r>
      <w:bookmarkEnd w:id="2"/>
    </w:p>
    <w:p>
      <w:pPr>
        <w:pStyle w:val="Heading2"/>
        <w:rPr>
          <w:rFonts w:ascii="仿宋" w:eastAsia="仿宋" w:hAnsi="仿宋" w:cs="仿宋" w:hint="eastAsia"/>
          <w:lang w:eastAsia="zh-CN"/>
        </w:rPr>
      </w:pPr>
      <w:bookmarkStart w:id="3" w:name="_Toc7553"/>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空调清洗项目中，空调清洗项目团队着眼于未来，明确了可持续发展的战略方向。制定的具体可持续发展目标包括降低资源使用、采用环保技术、最大化社会效益等。这一步骤不仅有助于空调清洗项目在环保和社会责任方面达到最高标准，也为未来提供了明确的指引，确保空调清洗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可持续实践的融入空调清洗项目管理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空调清洗项目管理周期。从空调清洗项目规划开始，空调清洗项目团队就考虑了环境和社会的因素。在执行阶段，空调清洗项目团队积极推动绿色技术的应用，优化资源利用。此外，关注员工的社会责任，通过培训和沟通活动提高员工对可持续发展的认知，使他们能够在日常工作中践行可持续实践。这些举措不仅为空调清洗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9819"/>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扎根于空调清洗项目的可持续发展理念，我们深信环保与社会责任是空调清洗项目成功的关键支柱。在空调清洗项目的每一步，我们都致力于通过创新和实践，履行对环境和社会的坚定责任。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空调清洗项目团队通过引入先进的环保技术、建立高效的废物处理系统以及推动能源节约措施，积极履行环保责任。定期的环保监测和评估确保空调清洗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空调清洗项目不仅致力于自身可持续发展，还注重对社会的回馈。通过支持社区空调清洗项目、参与慈善事业、提供培训机会等方式，空调清洗项目积极履行社会责任。与当地社区建立积极互动，关注员工的工作与生活平衡，以及员工的身心健康，是空调清洗项目在社会责任层面的关键举措。这样的实践不仅增强了空调清洗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5320"/>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17155"/>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空调清洗项目的主要产品是XXXX，预计年产值为XXX万元。这一产品在市场中占据着重要的地位，其广泛的应用范围使得该空调清洗项目的市场前景非常广阔。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空调清洗项目的xxx产品作为重要的原材料之一，将在多个领域发挥关键作用。其在建筑、交通、能源等方面的广泛应用将为整个产业链提供强大的支持，形成产业协同效应。空调清洗项目的年产值XXX万XXX万XXX万万元不仅反映了其在市场上的巨大潜力，更预示着它对国民经济的积极贡献。这种关联度高、涉及面广的产业关系，使得该空调清洗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20096"/>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空调清洗项目总征地面积为XXXX平方米，相当于约XX.XX亩，其中净用地面积为XXXX平方米，红线范围内相当于约XX.XX亩。这一用地规模充分考虑了空调清洗项目的建设需求，保障了空调清洗项目在合适的空间内得以充分发展。空调清洗项目规划的总建筑面积为XXXX平方米，其中主体工程建设占XXXX平方米，计容建筑面积达XXXX平方米。预计建筑工程的投资将达到XXXX万元，为空调清洗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空调清洗项目计划购置的设备共计XXXX台（套），设备购置费用为XXXX万元。这一设备购置计划充分考虑到空调清洗项目的生产需求和技术要求，确保了空调清洗项目在生产运营中具备先进的技术装备和高效的生产能力。设备的合理配置将为空调清洗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空调清洗项目计划总投资为XXXX万元，预计年实现营业收入为XXXX万元。这一产能规模的设定旨在确保空调清洗项目能够在投资与回报之间取得平衡，实现长期可持续的发展。空调清洗项目的总投资充分考虑到各个方面的需求，包括用地建设、设备购置等多个环节，以确保空调清洗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8561"/>
      <w:r>
        <w:rPr>
          <w:rFonts w:ascii="仿宋" w:eastAsia="仿宋" w:hAnsi="仿宋" w:cs="仿宋" w:hint="eastAsia"/>
          <w:sz w:val="28"/>
          <w:lang w:eastAsia="zh-CN"/>
        </w:rPr>
        <w:t>三、空调清洗项目土建工程</w:t>
      </w:r>
      <w:bookmarkEnd w:id="8"/>
    </w:p>
    <w:p>
      <w:pPr>
        <w:pStyle w:val="Heading2"/>
        <w:rPr>
          <w:rFonts w:ascii="仿宋" w:eastAsia="仿宋" w:hAnsi="仿宋" w:cs="仿宋" w:hint="eastAsia"/>
          <w:lang w:eastAsia="zh-CN"/>
        </w:rPr>
      </w:pPr>
      <w:bookmarkStart w:id="9" w:name="_Toc24723"/>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在空调清洗项目的建筑工程设计中，我们将秉承一系列重要的设计原则，以确保空调清洗项目建筑在功能、美观、可持续性等方面达到最佳效果。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首要原则是确保建筑的功能性得到最大化的发挥。我们将充分理解空调清洗项目的实际需求，合理布局各个功能区域，保证建筑在满足业务需求的同时，提供高效的工作环境。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在建筑设计中，我们将综合考虑建设和运营成本。通过精细的经济效益分析，确保设计方案在高效利用资源的同时，对空调清洗项目的长期盈利能力有积极的贡献。</w:t>
      </w:r>
    </w:p>
    <w:p>
      <w:pPr>
        <w:pStyle w:val="Heading2"/>
        <w:ind w:firstLine="560" w:firstLineChars="200"/>
        <w:rPr>
          <w:rFonts w:ascii="仿宋" w:eastAsia="仿宋" w:hAnsi="仿宋" w:cs="仿宋" w:hint="eastAsia"/>
          <w:sz w:val="28"/>
          <w:lang w:eastAsia="zh-CN"/>
        </w:rPr>
      </w:pPr>
      <w:bookmarkStart w:id="10" w:name="_Toc29370"/>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空调清洗项目的土建工程设计中，我们将精准设定设计年限，结合空调清洗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空调清洗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10068"/>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空调清洗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空调清洗项目的设计在符合法规的同时，达到最高的安全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空调清洗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31557"/>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本期工程空调清洗项目预计总建筑面积XXX平方米，其中：计容建筑面积XXX平方米，计划建筑工程投资XX万元，占空调清洗项目总投资的XX%。</w:t>
      </w:r>
    </w:p>
    <w:p>
      <w:pPr>
        <w:pStyle w:val="Heading1"/>
        <w:ind w:firstLine="560" w:firstLineChars="200"/>
        <w:rPr>
          <w:rFonts w:ascii="仿宋" w:eastAsia="仿宋" w:hAnsi="仿宋" w:cs="仿宋" w:hint="eastAsia"/>
          <w:sz w:val="28"/>
          <w:lang w:eastAsia="zh-CN"/>
        </w:rPr>
      </w:pPr>
      <w:bookmarkStart w:id="13" w:name="_Toc20835"/>
      <w:r>
        <w:rPr>
          <w:rFonts w:ascii="仿宋" w:eastAsia="仿宋" w:hAnsi="仿宋" w:cs="仿宋" w:hint="eastAsia"/>
          <w:sz w:val="28"/>
          <w:lang w:eastAsia="zh-CN"/>
        </w:rPr>
        <w:t>四、市场分析、调研</w:t>
      </w:r>
      <w:bookmarkEnd w:id="13"/>
    </w:p>
    <w:p>
      <w:pPr>
        <w:pStyle w:val="Heading2"/>
        <w:rPr>
          <w:rFonts w:ascii="仿宋" w:eastAsia="仿宋" w:hAnsi="仿宋" w:cs="仿宋" w:hint="eastAsia"/>
          <w:lang w:eastAsia="zh-CN"/>
        </w:rPr>
      </w:pPr>
      <w:bookmarkStart w:id="14" w:name="_Toc9129"/>
      <w:r>
        <w:rPr>
          <w:rFonts w:ascii="仿宋" w:eastAsia="仿宋" w:hAnsi="仿宋" w:cs="仿宋" w:hint="eastAsia"/>
          <w:lang w:eastAsia="zh-CN"/>
        </w:rPr>
        <w:t>(一)、空调清洗行业分析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空调清洗行业一直以来都是市场的关注焦点。行业内的发展趋势、竞争态势以及潜在机会都对空调清洗项目的推进产生深远的影响。通过深入研究行业的整体概貌，我们将更好地理解行业的核心特征，为空调清洗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空调清洗行业，技术一直是推动创新和发展的关键因素。我们将对当前技术趋势进行详尽分析，包括但不限于人工智能、大数据应用、先进制造技术等。这有助于空调清洗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空调清洗项目成功的基础。我们将对主要竞争对手进行深入研究，包括其市场份额、产品特点、市场定位等。通过全面了解竞争对手的优势和劣势，空调清洗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5" w:name="_Toc4005"/>
      <w:r>
        <w:rPr>
          <w:rFonts w:ascii="仿宋" w:eastAsia="仿宋" w:hAnsi="仿宋" w:cs="仿宋" w:hint="eastAsia"/>
          <w:sz w:val="28"/>
          <w:lang w:eastAsia="zh-CN"/>
        </w:rPr>
        <w:t>(二)、空调清洗市场分析预测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通过对市场规模的深入调研，我们将预测空调清洗市场未来的增长趋势。这包括市场的整体规模、各细分领域的发展趋势等。空调清洗项目可以根据市场的扩张速度和潜在机会，制定更符合市场需求的发展策略。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空调清洗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空调清洗项目实施过程中需要充分考虑的因素。我们将对市场风险进行全面评估，包括但不限于政策法规风险、市场竞争风险、技术变革风险等。通过对潜在风险的深入分析，空调清洗项目可以制定相应的风险缓解策略，降低不确定性对空调清洗项目的影响。</w:t>
      </w:r>
    </w:p>
    <w:p>
      <w:pPr>
        <w:pStyle w:val="Heading1"/>
        <w:ind w:firstLine="560" w:firstLineChars="200"/>
        <w:rPr>
          <w:rFonts w:ascii="仿宋" w:eastAsia="仿宋" w:hAnsi="仿宋" w:cs="仿宋" w:hint="eastAsia"/>
          <w:sz w:val="28"/>
          <w:lang w:eastAsia="zh-CN"/>
        </w:rPr>
      </w:pPr>
      <w:bookmarkStart w:id="16" w:name="_Toc16695"/>
      <w:r>
        <w:rPr>
          <w:rFonts w:ascii="仿宋" w:eastAsia="仿宋" w:hAnsi="仿宋" w:cs="仿宋" w:hint="eastAsia"/>
          <w:sz w:val="28"/>
          <w:lang w:eastAsia="zh-CN"/>
        </w:rPr>
        <w:t>五、工艺说明</w:t>
      </w:r>
      <w:bookmarkEnd w:id="16"/>
    </w:p>
    <w:p>
      <w:pPr>
        <w:pStyle w:val="Heading2"/>
        <w:rPr>
          <w:rFonts w:ascii="仿宋" w:eastAsia="仿宋" w:hAnsi="仿宋" w:cs="仿宋" w:hint="eastAsia"/>
          <w:lang w:eastAsia="zh-CN"/>
        </w:rPr>
      </w:pPr>
      <w:bookmarkStart w:id="17" w:name="_Toc12836"/>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空调清洗项目的技术管理特点体现在其创新导向。通过引入最先进的技术趋势和解决方案，空调清洗项目致力于提升科技含量、提高质量和效率水平。这意味着我们将采用最新的工具和方法，确保空调清洗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空调清洗项目技术管理的显著特征。通过整合不同领域的技术资源，我们实现了跨学科的协同工作。这有助于优化技术架构，提高整体效能。此外，整合性策略还促进了不同技术团队之间的紧密沟通和高效合作，确保空调清洗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空调清洗项目所采用的技术。通过不断优化技术方案，空调清洗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空调清洗项目团队将在空调清洗项目初期识别可能的技术风险，并采取相应的预防和应对措施。通过建立健全的风险评估机制，空调清洗项目能够在实施过程中及时发现并解决潜在的技术问题，保障空调清洗项目技术实施的平稳进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通过这些独特的技术管理特点，我们确信在空调清洗项目中，技术将成为空调清洗项目成功的有力支持。这一深度剖析揭示了技术管理在空调清洗项目实施中的关键作用，为空调清洗项目的技术基础奠定了坚实的基础。</w:t>
      </w:r>
    </w:p>
    <w:p>
      <w:pPr>
        <w:pStyle w:val="Heading2"/>
        <w:ind w:firstLine="560" w:firstLineChars="200"/>
        <w:rPr>
          <w:rFonts w:ascii="仿宋" w:eastAsia="仿宋" w:hAnsi="仿宋" w:cs="仿宋" w:hint="eastAsia"/>
          <w:sz w:val="28"/>
          <w:lang w:eastAsia="zh-CN"/>
        </w:rPr>
      </w:pPr>
      <w:bookmarkStart w:id="18" w:name="_Toc23519"/>
      <w:r>
        <w:rPr>
          <w:rFonts w:ascii="仿宋" w:eastAsia="仿宋" w:hAnsi="仿宋" w:cs="仿宋" w:hint="eastAsia"/>
          <w:sz w:val="28"/>
          <w:lang w:eastAsia="zh-CN"/>
        </w:rPr>
        <w:t>(二)、空调清洗项目工艺技术设计方案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空调清洗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空调清洗项目将严格按照相关行业规范要求进行组织。通过有效控制产品质量，空调清洗项目将致力于为顾客提供优质的空调清洗项目产品和良好的服务。这体现了空调清洗项目对于生产活动合规性和质量标准的高度重视，为空调清洗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空调清洗项目注重生态效益和清洁生产原则。空调清洗项目建设将紧密结合地方特色经济发展，与社会经济发展规划和区域环境保护规划方案相协调一致。通过与当地区域自然生态系统的结合，空调清洗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产品方面，空调清洗项目产品具有多样化的客户需求和个性化的特点。因此，空调清洗项目产品规格品种多样，且单批生产数量较小。为满足这一特点，空调清洗项目承办单位将建设先进的柔性制造生产线。通过广泛应用柔性制造技术，空调清洗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空调清洗项目采用的技术具有较高的技术含量和自动化水平，处于国内先进水平。这一技术选用不仅体现了对生产效率、质量和环境友好性的高标准要求，同时为空调清洗项目的可持续发展奠定了坚实的基础。</w:t>
      </w:r>
    </w:p>
    <w:p>
      <w:pPr>
        <w:pStyle w:val="Heading2"/>
        <w:ind w:firstLine="560" w:firstLineChars="200"/>
        <w:rPr>
          <w:rFonts w:ascii="仿宋" w:eastAsia="仿宋" w:hAnsi="仿宋" w:cs="仿宋" w:hint="eastAsia"/>
          <w:sz w:val="28"/>
          <w:lang w:eastAsia="zh-CN"/>
        </w:rPr>
      </w:pPr>
      <w:bookmarkStart w:id="19" w:name="_Toc215"/>
      <w:r>
        <w:rPr>
          <w:rFonts w:ascii="仿宋" w:eastAsia="仿宋" w:hAnsi="仿宋" w:cs="仿宋" w:hint="eastAsia"/>
          <w:sz w:val="28"/>
          <w:lang w:eastAsia="zh-CN"/>
        </w:rPr>
        <w:t>(三)、设备选型方案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为确保空调清洗项目的高效生产和技术实施，我们制定了一套精心设计的设备选型方案，以满足空调清洗项目生产、质量和环保的要求。该方案的主要特点如下：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空调清洗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针对空调清洗项目产品的多样性和小批量生产的特点，我们将建设柔性制造生产线。通过在设备选型中考虑柔性制造技术，可以灵活应对不同产品规格和生产需求，实现生产线的高度灵活性和适应性。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20" w:name="_Toc9315"/>
      <w:r>
        <w:rPr>
          <w:rFonts w:ascii="仿宋" w:eastAsia="仿宋" w:hAnsi="仿宋" w:cs="仿宋" w:hint="eastAsia"/>
          <w:sz w:val="28"/>
          <w:lang w:eastAsia="zh-CN"/>
        </w:rPr>
        <w:t>六、空调清洗项目概论</w:t>
      </w:r>
      <w:bookmarkEnd w:id="20"/>
    </w:p>
    <w:p>
      <w:pPr>
        <w:pStyle w:val="Heading2"/>
        <w:rPr>
          <w:rFonts w:ascii="仿宋" w:eastAsia="仿宋" w:hAnsi="仿宋" w:cs="仿宋" w:hint="eastAsia"/>
          <w:lang w:eastAsia="zh-CN"/>
        </w:rPr>
      </w:pPr>
      <w:bookmarkStart w:id="21" w:name="_Toc22422"/>
      <w:r>
        <w:rPr>
          <w:rFonts w:ascii="仿宋" w:eastAsia="仿宋" w:hAnsi="仿宋" w:cs="仿宋" w:hint="eastAsia"/>
          <w:lang w:eastAsia="zh-CN"/>
        </w:rPr>
        <w:t>(一)、空调清洗项目概况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空调清洗项目的起源追溯至对市场的深入洞察。市场的不断演变与变革为空调清洗项目提供了难得的机遇。当前市场存在的需求缺口和变革的大环境共同构成了空调清洗项目的背景。这个空调清洗项目旨在充分利用市场机遇，填补行业中尚未满足的需求，为客户提供全新的解决方案。市场的变革和需求的增长使得这个空调清洗项目具备了巨大的发展潜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1.2 空调清洗项目名称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空调清洗项目正式命名为空调清洗。这个名称不仅仅是一个标识，更代表了空调清洗项目的核心理念和愿景。它蕴含着空调清洗项目所要解决问题的关键字，具有强烈的表达和辨识度，为空调清洗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空调清洗项目目标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空调清洗项目的核心目标是提供一种全新、高效的解决方案，满足客户日益增长的需求。空调清洗项目追求的不仅仅是满足市场需求，更是在市场中获得卓越的竞争优势。通过不断提升产品或服务的质量和创新水平，空调清洗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空调清洗项目范围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空调清洗项目全面涵盖了产品研发、制造、市场推广和售后服务，确保从产品设计到最终用户体验的全方位关注。这一全面的空调清洗项目范围是为了确保空调清洗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空调清洗项目时间表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空调清洗项目计划在未来18个月内完成，包括研发、测试、市场试点和正式推出等不同阶段。这个时间表的合理设计是为了确保空调清洗项目各个阶段的顺利推进，以便按时交付高质量的成果。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空调清洗项目预算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空调清洗项目总预算估算为XX百万美元，主要分配在研发、市场推广、人员培训和运营等方面。这一充足的预算为空调清洗项目提供了充足的资源，确保空调清洗项目在各个方面都能取得优异的表现。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https://d.book118.com/628045127056006032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空调清洗项目规划设计纲要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空调清洗项目规划设计纲要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空调清洗项目规划设计纲要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空调清洗项目规划设计纲要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空调清洗项目规划设计纲要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空调清洗项目规划设计纲要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空调清洗项目规划设计纲要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空调清洗项目规划设计纲要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空调清洗项目规划设计纲要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空调清洗项目规划设计纲要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空调清洗项目规划设计纲要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空调清洗项目规划设计纲要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空调清洗项目规划设计纲要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空调清洗项目规划设计纲要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空调清洗项目规划设计纲要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空调清洗项目规划设计纲要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空调清洗项目规划设计纲要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791B5D"/>
    <w:rsid w:val="55791B5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2804512705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2024-01-28T13:43:00Z</dcterms:created>
  <dcterms:modified xsi:type="dcterms:W3CDTF">2024-01-28T13:43:44Z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BDE9044B594D451F86F1F7EBCB8E7CBF_11</vt:lpwstr>
  </property>
  <property fmtid="{D5CDD505-2E9C-101B-9397-08002B2CF9AE}" pid="3" name="KSOProductBuildVer">
    <vt:lpwstr>2052-12.1.0.16120</vt:lpwstr>
  </property>
</Properties>
</file>