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鲟鱼肉制品项目规划设计纲要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148" w:history="1">
        <w:r>
          <w:rPr>
            <w:rFonts w:ascii="仿宋" w:eastAsia="仿宋" w:hAnsi="仿宋" w:cs="仿宋" w:hint="eastAsia"/>
            <w:lang w:eastAsia="zh-CN"/>
          </w:rPr>
          <w:t>前言</w:t>
        </w:r>
        <w:r>
          <w:tab/>
        </w:r>
        <w:r>
          <w:fldChar w:fldCharType="begin"/>
        </w:r>
        <w:r>
          <w:instrText xml:space="preserve"> PAGEREF _Toc8148 \h </w:instrText>
        </w:r>
        <w:r>
          <w:fldChar w:fldCharType="separate"/>
        </w:r>
        <w:r>
          <w:t>3</w:t>
        </w:r>
        <w:r>
          <w:fldChar w:fldCharType="end"/>
        </w:r>
      </w:hyperlink>
    </w:p>
    <w:p>
      <w:pPr>
        <w:pStyle w:val="TOC1"/>
        <w:tabs>
          <w:tab w:val="right" w:leader="dot" w:pos="8306"/>
        </w:tabs>
      </w:pPr>
      <w:hyperlink w:anchor="_Toc5560" w:history="1">
        <w:r>
          <w:rPr>
            <w:rFonts w:ascii="仿宋" w:eastAsia="仿宋" w:hAnsi="仿宋" w:cs="仿宋" w:hint="eastAsia"/>
            <w:lang w:eastAsia="zh-CN"/>
          </w:rPr>
          <w:t>一、鲟鱼肉制品项目危机管理</w:t>
        </w:r>
        <w:r>
          <w:tab/>
        </w:r>
        <w:r>
          <w:fldChar w:fldCharType="begin"/>
        </w:r>
        <w:r>
          <w:instrText xml:space="preserve"> PAGEREF _Toc5560 \h </w:instrText>
        </w:r>
        <w:r>
          <w:fldChar w:fldCharType="separate"/>
        </w:r>
        <w:r>
          <w:t>3</w:t>
        </w:r>
        <w:r>
          <w:fldChar w:fldCharType="end"/>
        </w:r>
      </w:hyperlink>
    </w:p>
    <w:p>
      <w:pPr>
        <w:pStyle w:val="TOC2"/>
        <w:tabs>
          <w:tab w:val="right" w:leader="dot" w:pos="8306"/>
        </w:tabs>
      </w:pPr>
      <w:hyperlink w:anchor="_Toc3247" w:history="1">
        <w:r>
          <w:rPr>
            <w:rFonts w:ascii="仿宋" w:eastAsia="仿宋" w:hAnsi="仿宋" w:cs="仿宋" w:hint="eastAsia"/>
            <w:lang w:eastAsia="zh-CN"/>
          </w:rPr>
          <w:t>(一)、危机预警与识别</w:t>
        </w:r>
        <w:r>
          <w:tab/>
        </w:r>
        <w:r>
          <w:fldChar w:fldCharType="begin"/>
        </w:r>
        <w:r>
          <w:instrText xml:space="preserve"> PAGEREF _Toc3247 \h </w:instrText>
        </w:r>
        <w:r>
          <w:fldChar w:fldCharType="separate"/>
        </w:r>
        <w:r>
          <w:t>3</w:t>
        </w:r>
        <w:r>
          <w:fldChar w:fldCharType="end"/>
        </w:r>
      </w:hyperlink>
    </w:p>
    <w:p>
      <w:pPr>
        <w:pStyle w:val="TOC2"/>
        <w:tabs>
          <w:tab w:val="right" w:leader="dot" w:pos="8306"/>
        </w:tabs>
      </w:pPr>
      <w:hyperlink w:anchor="_Toc3671" w:history="1">
        <w:r>
          <w:rPr>
            <w:rFonts w:ascii="仿宋" w:eastAsia="仿宋" w:hAnsi="仿宋" w:cs="仿宋" w:hint="eastAsia"/>
            <w:lang w:eastAsia="zh-CN"/>
          </w:rPr>
          <w:t>(二)、危机应对与恢复</w:t>
        </w:r>
        <w:r>
          <w:tab/>
        </w:r>
        <w:r>
          <w:fldChar w:fldCharType="begin"/>
        </w:r>
        <w:r>
          <w:instrText xml:space="preserve"> PAGEREF _Toc3671 \h </w:instrText>
        </w:r>
        <w:r>
          <w:fldChar w:fldCharType="separate"/>
        </w:r>
        <w:r>
          <w:t>4</w:t>
        </w:r>
        <w:r>
          <w:fldChar w:fldCharType="end"/>
        </w:r>
      </w:hyperlink>
    </w:p>
    <w:p>
      <w:pPr>
        <w:pStyle w:val="TOC1"/>
        <w:tabs>
          <w:tab w:val="right" w:leader="dot" w:pos="8306"/>
        </w:tabs>
      </w:pPr>
      <w:hyperlink w:anchor="_Toc17514" w:history="1">
        <w:r>
          <w:rPr>
            <w:rFonts w:ascii="仿宋" w:eastAsia="仿宋" w:hAnsi="仿宋" w:cs="仿宋" w:hint="eastAsia"/>
            <w:lang w:eastAsia="zh-CN"/>
          </w:rPr>
          <w:t>二、鲟鱼肉制品项目文档管理</w:t>
        </w:r>
        <w:r>
          <w:tab/>
        </w:r>
        <w:r>
          <w:fldChar w:fldCharType="begin"/>
        </w:r>
        <w:r>
          <w:instrText xml:space="preserve"> PAGEREF _Toc17514 \h </w:instrText>
        </w:r>
        <w:r>
          <w:fldChar w:fldCharType="separate"/>
        </w:r>
        <w:r>
          <w:t>5</w:t>
        </w:r>
        <w:r>
          <w:fldChar w:fldCharType="end"/>
        </w:r>
      </w:hyperlink>
    </w:p>
    <w:p>
      <w:pPr>
        <w:pStyle w:val="TOC2"/>
        <w:tabs>
          <w:tab w:val="right" w:leader="dot" w:pos="8306"/>
        </w:tabs>
      </w:pPr>
      <w:hyperlink w:anchor="_Toc25853" w:history="1">
        <w:r>
          <w:rPr>
            <w:rFonts w:ascii="仿宋" w:eastAsia="仿宋" w:hAnsi="仿宋" w:cs="仿宋" w:hint="eastAsia"/>
            <w:lang w:eastAsia="zh-CN"/>
          </w:rPr>
          <w:t>(一)、文档编制与审查</w:t>
        </w:r>
        <w:r>
          <w:tab/>
        </w:r>
        <w:r>
          <w:fldChar w:fldCharType="begin"/>
        </w:r>
        <w:r>
          <w:instrText xml:space="preserve"> PAGEREF _Toc25853 \h </w:instrText>
        </w:r>
        <w:r>
          <w:fldChar w:fldCharType="separate"/>
        </w:r>
        <w:r>
          <w:t>5</w:t>
        </w:r>
        <w:r>
          <w:fldChar w:fldCharType="end"/>
        </w:r>
      </w:hyperlink>
    </w:p>
    <w:p>
      <w:pPr>
        <w:pStyle w:val="TOC2"/>
        <w:tabs>
          <w:tab w:val="right" w:leader="dot" w:pos="8306"/>
        </w:tabs>
      </w:pPr>
      <w:hyperlink w:anchor="_Toc7954" w:history="1">
        <w:r>
          <w:rPr>
            <w:rFonts w:ascii="仿宋" w:eastAsia="仿宋" w:hAnsi="仿宋" w:cs="仿宋" w:hint="eastAsia"/>
            <w:lang w:eastAsia="zh-CN"/>
          </w:rPr>
          <w:t>(二)、文档发布与分发</w:t>
        </w:r>
        <w:r>
          <w:tab/>
        </w:r>
        <w:r>
          <w:fldChar w:fldCharType="begin"/>
        </w:r>
        <w:r>
          <w:instrText xml:space="preserve"> PAGEREF _Toc7954 \h </w:instrText>
        </w:r>
        <w:r>
          <w:fldChar w:fldCharType="separate"/>
        </w:r>
        <w:r>
          <w:t>7</w:t>
        </w:r>
        <w:r>
          <w:fldChar w:fldCharType="end"/>
        </w:r>
      </w:hyperlink>
    </w:p>
    <w:p>
      <w:pPr>
        <w:pStyle w:val="TOC2"/>
        <w:tabs>
          <w:tab w:val="right" w:leader="dot" w:pos="8306"/>
        </w:tabs>
      </w:pPr>
      <w:hyperlink w:anchor="_Toc12504" w:history="1">
        <w:r>
          <w:rPr>
            <w:rFonts w:ascii="仿宋" w:eastAsia="仿宋" w:hAnsi="仿宋" w:cs="仿宋" w:hint="eastAsia"/>
            <w:lang w:eastAsia="zh-CN"/>
          </w:rPr>
          <w:t>(三)、文档存档与归档</w:t>
        </w:r>
        <w:r>
          <w:tab/>
        </w:r>
        <w:r>
          <w:fldChar w:fldCharType="begin"/>
        </w:r>
        <w:r>
          <w:instrText xml:space="preserve"> PAGEREF _Toc12504 \h </w:instrText>
        </w:r>
        <w:r>
          <w:fldChar w:fldCharType="separate"/>
        </w:r>
        <w:r>
          <w:t>8</w:t>
        </w:r>
        <w:r>
          <w:fldChar w:fldCharType="end"/>
        </w:r>
      </w:hyperlink>
    </w:p>
    <w:p>
      <w:pPr>
        <w:pStyle w:val="TOC1"/>
        <w:tabs>
          <w:tab w:val="right" w:leader="dot" w:pos="8306"/>
        </w:tabs>
      </w:pPr>
      <w:hyperlink w:anchor="_Toc16676" w:history="1">
        <w:r>
          <w:rPr>
            <w:rFonts w:ascii="仿宋" w:eastAsia="仿宋" w:hAnsi="仿宋" w:cs="仿宋" w:hint="eastAsia"/>
            <w:lang w:eastAsia="zh-CN"/>
          </w:rPr>
          <w:t>三、鲟鱼肉制品项目建设单位说明</w:t>
        </w:r>
        <w:r>
          <w:tab/>
        </w:r>
        <w:r>
          <w:fldChar w:fldCharType="begin"/>
        </w:r>
        <w:r>
          <w:instrText xml:space="preserve"> PAGEREF _Toc16676 \h </w:instrText>
        </w:r>
        <w:r>
          <w:fldChar w:fldCharType="separate"/>
        </w:r>
        <w:r>
          <w:t>9</w:t>
        </w:r>
        <w:r>
          <w:fldChar w:fldCharType="end"/>
        </w:r>
      </w:hyperlink>
    </w:p>
    <w:p>
      <w:pPr>
        <w:pStyle w:val="TOC2"/>
        <w:tabs>
          <w:tab w:val="right" w:leader="dot" w:pos="8306"/>
        </w:tabs>
      </w:pPr>
      <w:hyperlink w:anchor="_Toc28245" w:history="1">
        <w:r>
          <w:rPr>
            <w:rFonts w:ascii="仿宋" w:eastAsia="仿宋" w:hAnsi="仿宋" w:cs="仿宋" w:hint="eastAsia"/>
            <w:lang w:eastAsia="zh-CN"/>
          </w:rPr>
          <w:t>(一)、鲟鱼肉制品项目承办单位基本情况</w:t>
        </w:r>
        <w:r>
          <w:tab/>
        </w:r>
        <w:r>
          <w:fldChar w:fldCharType="begin"/>
        </w:r>
        <w:r>
          <w:instrText xml:space="preserve"> PAGEREF _Toc28245 \h </w:instrText>
        </w:r>
        <w:r>
          <w:fldChar w:fldCharType="separate"/>
        </w:r>
        <w:r>
          <w:t>9</w:t>
        </w:r>
        <w:r>
          <w:fldChar w:fldCharType="end"/>
        </w:r>
      </w:hyperlink>
    </w:p>
    <w:p>
      <w:pPr>
        <w:pStyle w:val="TOC2"/>
        <w:tabs>
          <w:tab w:val="right" w:leader="dot" w:pos="8306"/>
        </w:tabs>
      </w:pPr>
      <w:hyperlink w:anchor="_Toc32697" w:history="1">
        <w:r>
          <w:rPr>
            <w:rFonts w:ascii="仿宋" w:eastAsia="仿宋" w:hAnsi="仿宋" w:cs="仿宋" w:hint="eastAsia"/>
            <w:lang w:eastAsia="zh-CN"/>
          </w:rPr>
          <w:t>(二)、公司经济效益分析</w:t>
        </w:r>
        <w:r>
          <w:tab/>
        </w:r>
        <w:r>
          <w:fldChar w:fldCharType="begin"/>
        </w:r>
        <w:r>
          <w:instrText xml:space="preserve"> PAGEREF _Toc32697 \h </w:instrText>
        </w:r>
        <w:r>
          <w:fldChar w:fldCharType="separate"/>
        </w:r>
        <w:r>
          <w:t>9</w:t>
        </w:r>
        <w:r>
          <w:fldChar w:fldCharType="end"/>
        </w:r>
      </w:hyperlink>
    </w:p>
    <w:p>
      <w:pPr>
        <w:pStyle w:val="TOC1"/>
        <w:tabs>
          <w:tab w:val="right" w:leader="dot" w:pos="8306"/>
        </w:tabs>
      </w:pPr>
      <w:hyperlink w:anchor="_Toc10007" w:history="1">
        <w:r>
          <w:rPr>
            <w:rFonts w:ascii="仿宋" w:eastAsia="仿宋" w:hAnsi="仿宋" w:cs="仿宋" w:hint="eastAsia"/>
            <w:lang w:eastAsia="zh-CN"/>
          </w:rPr>
          <w:t>四、鲟鱼肉制品项目土建工程</w:t>
        </w:r>
        <w:r>
          <w:tab/>
        </w:r>
        <w:r>
          <w:fldChar w:fldCharType="begin"/>
        </w:r>
        <w:r>
          <w:instrText xml:space="preserve"> PAGEREF _Toc10007 \h </w:instrText>
        </w:r>
        <w:r>
          <w:fldChar w:fldCharType="separate"/>
        </w:r>
        <w:r>
          <w:t>10</w:t>
        </w:r>
        <w:r>
          <w:fldChar w:fldCharType="end"/>
        </w:r>
      </w:hyperlink>
    </w:p>
    <w:p>
      <w:pPr>
        <w:pStyle w:val="TOC2"/>
        <w:tabs>
          <w:tab w:val="right" w:leader="dot" w:pos="8306"/>
        </w:tabs>
      </w:pPr>
      <w:hyperlink w:anchor="_Toc27404" w:history="1">
        <w:r>
          <w:rPr>
            <w:rFonts w:ascii="仿宋" w:eastAsia="仿宋" w:hAnsi="仿宋" w:cs="仿宋" w:hint="eastAsia"/>
            <w:lang w:eastAsia="zh-CN"/>
          </w:rPr>
          <w:t>(一)、建筑工程设计原则</w:t>
        </w:r>
        <w:r>
          <w:tab/>
        </w:r>
        <w:r>
          <w:fldChar w:fldCharType="begin"/>
        </w:r>
        <w:r>
          <w:instrText xml:space="preserve"> PAGEREF _Toc27404 \h </w:instrText>
        </w:r>
        <w:r>
          <w:fldChar w:fldCharType="separate"/>
        </w:r>
        <w:r>
          <w:t>10</w:t>
        </w:r>
        <w:r>
          <w:fldChar w:fldCharType="end"/>
        </w:r>
      </w:hyperlink>
    </w:p>
    <w:p>
      <w:pPr>
        <w:pStyle w:val="TOC2"/>
        <w:tabs>
          <w:tab w:val="right" w:leader="dot" w:pos="8306"/>
        </w:tabs>
      </w:pPr>
      <w:hyperlink w:anchor="_Toc19186" w:history="1">
        <w:r>
          <w:rPr>
            <w:rFonts w:ascii="仿宋" w:eastAsia="仿宋" w:hAnsi="仿宋" w:cs="仿宋" w:hint="eastAsia"/>
            <w:lang w:eastAsia="zh-CN"/>
          </w:rPr>
          <w:t>(二)、土建工程设计年限及安全等级</w:t>
        </w:r>
        <w:r>
          <w:tab/>
        </w:r>
        <w:r>
          <w:fldChar w:fldCharType="begin"/>
        </w:r>
        <w:r>
          <w:instrText xml:space="preserve"> PAGEREF _Toc19186 \h </w:instrText>
        </w:r>
        <w:r>
          <w:fldChar w:fldCharType="separate"/>
        </w:r>
        <w:r>
          <w:t>11</w:t>
        </w:r>
        <w:r>
          <w:fldChar w:fldCharType="end"/>
        </w:r>
      </w:hyperlink>
    </w:p>
    <w:p>
      <w:pPr>
        <w:pStyle w:val="TOC2"/>
        <w:tabs>
          <w:tab w:val="right" w:leader="dot" w:pos="8306"/>
        </w:tabs>
      </w:pPr>
      <w:hyperlink w:anchor="_Toc23069" w:history="1">
        <w:r>
          <w:rPr>
            <w:rFonts w:ascii="仿宋" w:eastAsia="仿宋" w:hAnsi="仿宋" w:cs="仿宋" w:hint="eastAsia"/>
            <w:lang w:eastAsia="zh-CN"/>
          </w:rPr>
          <w:t>(三)、建筑工程设计总体要求</w:t>
        </w:r>
        <w:r>
          <w:tab/>
        </w:r>
        <w:r>
          <w:fldChar w:fldCharType="begin"/>
        </w:r>
        <w:r>
          <w:instrText xml:space="preserve"> PAGEREF _Toc23069 \h </w:instrText>
        </w:r>
        <w:r>
          <w:fldChar w:fldCharType="separate"/>
        </w:r>
        <w:r>
          <w:t>13</w:t>
        </w:r>
        <w:r>
          <w:fldChar w:fldCharType="end"/>
        </w:r>
      </w:hyperlink>
    </w:p>
    <w:p>
      <w:pPr>
        <w:pStyle w:val="TOC2"/>
        <w:tabs>
          <w:tab w:val="right" w:leader="dot" w:pos="8306"/>
        </w:tabs>
      </w:pPr>
      <w:hyperlink w:anchor="_Toc18808" w:history="1">
        <w:r>
          <w:rPr>
            <w:rFonts w:ascii="仿宋" w:eastAsia="仿宋" w:hAnsi="仿宋" w:cs="仿宋" w:hint="eastAsia"/>
            <w:lang w:eastAsia="zh-CN"/>
          </w:rPr>
          <w:t>(四)、土建工程建设指标</w:t>
        </w:r>
        <w:r>
          <w:tab/>
        </w:r>
        <w:r>
          <w:fldChar w:fldCharType="begin"/>
        </w:r>
        <w:r>
          <w:instrText xml:space="preserve"> PAGEREF _Toc18808 \h </w:instrText>
        </w:r>
        <w:r>
          <w:fldChar w:fldCharType="separate"/>
        </w:r>
        <w:r>
          <w:t>13</w:t>
        </w:r>
        <w:r>
          <w:fldChar w:fldCharType="end"/>
        </w:r>
      </w:hyperlink>
    </w:p>
    <w:p>
      <w:pPr>
        <w:pStyle w:val="TOC1"/>
        <w:tabs>
          <w:tab w:val="right" w:leader="dot" w:pos="8306"/>
        </w:tabs>
      </w:pPr>
      <w:hyperlink w:anchor="_Toc26751" w:history="1">
        <w:r>
          <w:rPr>
            <w:rFonts w:ascii="仿宋" w:eastAsia="仿宋" w:hAnsi="仿宋" w:cs="仿宋" w:hint="eastAsia"/>
            <w:lang w:eastAsia="zh-CN"/>
          </w:rPr>
          <w:t>五、鲟鱼肉制品项目建设背景及必要性分析</w:t>
        </w:r>
        <w:r>
          <w:tab/>
        </w:r>
        <w:r>
          <w:fldChar w:fldCharType="begin"/>
        </w:r>
        <w:r>
          <w:instrText xml:space="preserve"> PAGEREF _Toc26751 \h </w:instrText>
        </w:r>
        <w:r>
          <w:fldChar w:fldCharType="separate"/>
        </w:r>
        <w:r>
          <w:t>14</w:t>
        </w:r>
        <w:r>
          <w:fldChar w:fldCharType="end"/>
        </w:r>
      </w:hyperlink>
    </w:p>
    <w:p>
      <w:pPr>
        <w:pStyle w:val="TOC2"/>
        <w:tabs>
          <w:tab w:val="right" w:leader="dot" w:pos="8306"/>
        </w:tabs>
      </w:pPr>
      <w:hyperlink w:anchor="_Toc14608" w:history="1">
        <w:r>
          <w:rPr>
            <w:rFonts w:ascii="仿宋" w:eastAsia="仿宋" w:hAnsi="仿宋" w:cs="仿宋" w:hint="eastAsia"/>
            <w:lang w:eastAsia="zh-CN"/>
          </w:rPr>
          <w:t>(一)、鲟鱼肉制品项目背景分析</w:t>
        </w:r>
        <w:r>
          <w:tab/>
        </w:r>
        <w:r>
          <w:fldChar w:fldCharType="begin"/>
        </w:r>
        <w:r>
          <w:instrText xml:space="preserve"> PAGEREF _Toc14608 \h </w:instrText>
        </w:r>
        <w:r>
          <w:fldChar w:fldCharType="separate"/>
        </w:r>
        <w:r>
          <w:t>14</w:t>
        </w:r>
        <w:r>
          <w:fldChar w:fldCharType="end"/>
        </w:r>
      </w:hyperlink>
    </w:p>
    <w:p>
      <w:pPr>
        <w:pStyle w:val="TOC2"/>
        <w:tabs>
          <w:tab w:val="right" w:leader="dot" w:pos="8306"/>
        </w:tabs>
      </w:pPr>
      <w:hyperlink w:anchor="_Toc8090" w:history="1">
        <w:r>
          <w:rPr>
            <w:rFonts w:ascii="仿宋" w:eastAsia="仿宋" w:hAnsi="仿宋" w:cs="仿宋" w:hint="eastAsia"/>
            <w:lang w:eastAsia="zh-CN"/>
          </w:rPr>
          <w:t>(二)、鲟鱼肉制品项目建设必要性分析</w:t>
        </w:r>
        <w:r>
          <w:tab/>
        </w:r>
        <w:r>
          <w:fldChar w:fldCharType="begin"/>
        </w:r>
        <w:r>
          <w:instrText xml:space="preserve"> PAGEREF _Toc8090 \h </w:instrText>
        </w:r>
        <w:r>
          <w:fldChar w:fldCharType="separate"/>
        </w:r>
        <w:r>
          <w:t>15</w:t>
        </w:r>
        <w:r>
          <w:fldChar w:fldCharType="end"/>
        </w:r>
      </w:hyperlink>
    </w:p>
    <w:p>
      <w:pPr>
        <w:pStyle w:val="TOC1"/>
        <w:tabs>
          <w:tab w:val="right" w:leader="dot" w:pos="8306"/>
        </w:tabs>
      </w:pPr>
      <w:hyperlink w:anchor="_Toc32695" w:history="1">
        <w:r>
          <w:rPr>
            <w:rFonts w:ascii="仿宋" w:eastAsia="仿宋" w:hAnsi="仿宋" w:cs="仿宋" w:hint="eastAsia"/>
            <w:lang w:eastAsia="zh-CN"/>
          </w:rPr>
          <w:t>六、产品规划分析</w:t>
        </w:r>
        <w:r>
          <w:tab/>
        </w:r>
        <w:r>
          <w:fldChar w:fldCharType="begin"/>
        </w:r>
        <w:r>
          <w:instrText xml:space="preserve"> PAGEREF _Toc32695 \h </w:instrText>
        </w:r>
        <w:r>
          <w:fldChar w:fldCharType="separate"/>
        </w:r>
        <w:r>
          <w:t>17</w:t>
        </w:r>
        <w:r>
          <w:fldChar w:fldCharType="end"/>
        </w:r>
      </w:hyperlink>
    </w:p>
    <w:p>
      <w:pPr>
        <w:pStyle w:val="TOC2"/>
        <w:tabs>
          <w:tab w:val="right" w:leader="dot" w:pos="8306"/>
        </w:tabs>
      </w:pPr>
      <w:hyperlink w:anchor="_Toc3807" w:history="1">
        <w:r>
          <w:rPr>
            <w:rFonts w:ascii="仿宋" w:eastAsia="仿宋" w:hAnsi="仿宋" w:cs="仿宋" w:hint="eastAsia"/>
            <w:lang w:eastAsia="zh-CN"/>
          </w:rPr>
          <w:t>(一)、产品规划</w:t>
        </w:r>
        <w:r>
          <w:tab/>
        </w:r>
        <w:r>
          <w:fldChar w:fldCharType="begin"/>
        </w:r>
        <w:r>
          <w:instrText xml:space="preserve"> PAGEREF _Toc3807 \h </w:instrText>
        </w:r>
        <w:r>
          <w:fldChar w:fldCharType="separate"/>
        </w:r>
        <w:r>
          <w:t>17</w:t>
        </w:r>
        <w:r>
          <w:fldChar w:fldCharType="end"/>
        </w:r>
      </w:hyperlink>
    </w:p>
    <w:p>
      <w:pPr>
        <w:pStyle w:val="TOC2"/>
        <w:tabs>
          <w:tab w:val="right" w:leader="dot" w:pos="8306"/>
        </w:tabs>
      </w:pPr>
      <w:hyperlink w:anchor="_Toc21209" w:history="1">
        <w:r>
          <w:rPr>
            <w:rFonts w:ascii="仿宋" w:eastAsia="仿宋" w:hAnsi="仿宋" w:cs="仿宋" w:hint="eastAsia"/>
            <w:lang w:eastAsia="zh-CN"/>
          </w:rPr>
          <w:t>(二)、建设规模</w:t>
        </w:r>
        <w:r>
          <w:tab/>
        </w:r>
        <w:r>
          <w:fldChar w:fldCharType="begin"/>
        </w:r>
        <w:r>
          <w:instrText xml:space="preserve"> PAGEREF _Toc21209 \h </w:instrText>
        </w:r>
        <w:r>
          <w:fldChar w:fldCharType="separate"/>
        </w:r>
        <w:r>
          <w:t>17</w:t>
        </w:r>
        <w:r>
          <w:fldChar w:fldCharType="end"/>
        </w:r>
      </w:hyperlink>
    </w:p>
    <w:p>
      <w:pPr>
        <w:pStyle w:val="TOC1"/>
        <w:tabs>
          <w:tab w:val="right" w:leader="dot" w:pos="8306"/>
        </w:tabs>
      </w:pPr>
      <w:hyperlink w:anchor="_Toc29382" w:history="1">
        <w:r>
          <w:rPr>
            <w:rFonts w:ascii="仿宋" w:eastAsia="仿宋" w:hAnsi="仿宋" w:cs="仿宋" w:hint="eastAsia"/>
            <w:lang w:eastAsia="zh-CN"/>
          </w:rPr>
          <w:t>七、鲟鱼肉制品项目创新与研发</w:t>
        </w:r>
        <w:r>
          <w:tab/>
        </w:r>
        <w:r>
          <w:fldChar w:fldCharType="begin"/>
        </w:r>
        <w:r>
          <w:instrText xml:space="preserve"> PAGEREF _Toc29382 \h </w:instrText>
        </w:r>
        <w:r>
          <w:fldChar w:fldCharType="separate"/>
        </w:r>
        <w:r>
          <w:t>19</w:t>
        </w:r>
        <w:r>
          <w:fldChar w:fldCharType="end"/>
        </w:r>
      </w:hyperlink>
    </w:p>
    <w:p>
      <w:pPr>
        <w:pStyle w:val="TOC2"/>
        <w:tabs>
          <w:tab w:val="right" w:leader="dot" w:pos="8306"/>
        </w:tabs>
      </w:pPr>
      <w:hyperlink w:anchor="_Toc20197" w:history="1">
        <w:r>
          <w:rPr>
            <w:rFonts w:ascii="仿宋" w:eastAsia="仿宋" w:hAnsi="仿宋" w:cs="仿宋" w:hint="eastAsia"/>
            <w:lang w:eastAsia="zh-CN"/>
          </w:rPr>
          <w:t>(一)、创新策略与方向</w:t>
        </w:r>
        <w:r>
          <w:tab/>
        </w:r>
        <w:r>
          <w:fldChar w:fldCharType="begin"/>
        </w:r>
        <w:r>
          <w:instrText xml:space="preserve"> PAGEREF _Toc20197 \h </w:instrText>
        </w:r>
        <w:r>
          <w:fldChar w:fldCharType="separate"/>
        </w:r>
        <w:r>
          <w:t>19</w:t>
        </w:r>
        <w:r>
          <w:fldChar w:fldCharType="end"/>
        </w:r>
      </w:hyperlink>
    </w:p>
    <w:p>
      <w:pPr>
        <w:pStyle w:val="TOC2"/>
        <w:tabs>
          <w:tab w:val="right" w:leader="dot" w:pos="8306"/>
        </w:tabs>
      </w:pPr>
      <w:hyperlink w:anchor="_Toc18569" w:history="1">
        <w:r>
          <w:rPr>
            <w:rFonts w:ascii="仿宋" w:eastAsia="仿宋" w:hAnsi="仿宋" w:cs="仿宋" w:hint="eastAsia"/>
            <w:lang w:eastAsia="zh-CN"/>
          </w:rPr>
          <w:t>(二)、研发规划与投入</w:t>
        </w:r>
        <w:r>
          <w:tab/>
        </w:r>
        <w:r>
          <w:fldChar w:fldCharType="begin"/>
        </w:r>
        <w:r>
          <w:instrText xml:space="preserve"> PAGEREF _Toc18569 \h </w:instrText>
        </w:r>
        <w:r>
          <w:fldChar w:fldCharType="separate"/>
        </w:r>
        <w:r>
          <w:t>20</w:t>
        </w:r>
        <w:r>
          <w:fldChar w:fldCharType="end"/>
        </w:r>
      </w:hyperlink>
    </w:p>
    <w:p>
      <w:pPr>
        <w:pStyle w:val="TOC1"/>
        <w:tabs>
          <w:tab w:val="right" w:leader="dot" w:pos="8306"/>
        </w:tabs>
      </w:pPr>
      <w:hyperlink w:anchor="_Toc11398" w:history="1">
        <w:r>
          <w:rPr>
            <w:rFonts w:ascii="仿宋" w:eastAsia="仿宋" w:hAnsi="仿宋" w:cs="仿宋" w:hint="eastAsia"/>
            <w:lang w:eastAsia="zh-CN"/>
          </w:rPr>
          <w:t>八、鲟鱼肉制品项目经营效益</w:t>
        </w:r>
        <w:r>
          <w:tab/>
        </w:r>
        <w:r>
          <w:fldChar w:fldCharType="begin"/>
        </w:r>
        <w:r>
          <w:instrText xml:space="preserve"> PAGEREF _Toc11398 \h </w:instrText>
        </w:r>
        <w:r>
          <w:fldChar w:fldCharType="separate"/>
        </w:r>
        <w:r>
          <w:t>22</w:t>
        </w:r>
        <w:r>
          <w:fldChar w:fldCharType="end"/>
        </w:r>
      </w:hyperlink>
    </w:p>
    <w:p>
      <w:pPr>
        <w:pStyle w:val="TOC2"/>
        <w:tabs>
          <w:tab w:val="right" w:leader="dot" w:pos="8306"/>
        </w:tabs>
      </w:pPr>
      <w:hyperlink w:anchor="_Toc23808" w:history="1">
        <w:r>
          <w:rPr>
            <w:rFonts w:ascii="仿宋" w:eastAsia="仿宋" w:hAnsi="仿宋" w:cs="仿宋" w:hint="eastAsia"/>
            <w:lang w:eastAsia="zh-CN"/>
          </w:rPr>
          <w:t>(一)、经济评价财务测算</w:t>
        </w:r>
        <w:r>
          <w:tab/>
        </w:r>
        <w:r>
          <w:fldChar w:fldCharType="begin"/>
        </w:r>
        <w:r>
          <w:instrText xml:space="preserve"> PAGEREF _Toc23808 \h </w:instrText>
        </w:r>
        <w:r>
          <w:fldChar w:fldCharType="separate"/>
        </w:r>
        <w:r>
          <w:t>22</w:t>
        </w:r>
        <w:r>
          <w:fldChar w:fldCharType="end"/>
        </w:r>
      </w:hyperlink>
    </w:p>
    <w:p>
      <w:pPr>
        <w:pStyle w:val="TOC2"/>
        <w:tabs>
          <w:tab w:val="right" w:leader="dot" w:pos="8306"/>
        </w:tabs>
      </w:pPr>
      <w:hyperlink w:anchor="_Toc2221" w:history="1">
        <w:r>
          <w:rPr>
            <w:rFonts w:ascii="仿宋" w:eastAsia="仿宋" w:hAnsi="仿宋" w:cs="仿宋" w:hint="eastAsia"/>
            <w:lang w:eastAsia="zh-CN"/>
          </w:rPr>
          <w:t>(二)、鲟鱼肉制品项目盈利能力分析</w:t>
        </w:r>
        <w:r>
          <w:tab/>
        </w:r>
        <w:r>
          <w:fldChar w:fldCharType="begin"/>
        </w:r>
        <w:r>
          <w:instrText xml:space="preserve"> PAGEREF _Toc2221 \h </w:instrText>
        </w:r>
        <w:r>
          <w:fldChar w:fldCharType="separate"/>
        </w:r>
        <w:r>
          <w:t>23</w:t>
        </w:r>
        <w:r>
          <w:fldChar w:fldCharType="end"/>
        </w:r>
      </w:hyperlink>
    </w:p>
    <w:p>
      <w:pPr>
        <w:pStyle w:val="TOC1"/>
        <w:tabs>
          <w:tab w:val="right" w:leader="dot" w:pos="8306"/>
        </w:tabs>
      </w:pPr>
      <w:hyperlink w:anchor="_Toc5895" w:history="1">
        <w:r>
          <w:rPr>
            <w:rFonts w:ascii="仿宋" w:eastAsia="仿宋" w:hAnsi="仿宋" w:cs="仿宋" w:hint="eastAsia"/>
            <w:lang w:eastAsia="zh-CN"/>
          </w:rPr>
          <w:t>九、鲟鱼肉制品项目人力资源管理</w:t>
        </w:r>
        <w:r>
          <w:tab/>
        </w:r>
        <w:r>
          <w:fldChar w:fldCharType="begin"/>
        </w:r>
        <w:r>
          <w:instrText xml:space="preserve"> PAGEREF _Toc5895 \h </w:instrText>
        </w:r>
        <w:r>
          <w:fldChar w:fldCharType="separate"/>
        </w:r>
        <w:r>
          <w:t>24</w:t>
        </w:r>
        <w:r>
          <w:fldChar w:fldCharType="end"/>
        </w:r>
      </w:hyperlink>
    </w:p>
    <w:p>
      <w:pPr>
        <w:pStyle w:val="TOC2"/>
        <w:tabs>
          <w:tab w:val="right" w:leader="dot" w:pos="8306"/>
        </w:tabs>
      </w:pPr>
      <w:hyperlink w:anchor="_Toc7624" w:history="1">
        <w:r>
          <w:rPr>
            <w:rFonts w:ascii="仿宋" w:eastAsia="仿宋" w:hAnsi="仿宋" w:cs="仿宋" w:hint="eastAsia"/>
            <w:lang w:eastAsia="zh-CN"/>
          </w:rPr>
          <w:t>(一)、建立健全的预算管理制度</w:t>
        </w:r>
        <w:r>
          <w:tab/>
        </w:r>
        <w:r>
          <w:fldChar w:fldCharType="begin"/>
        </w:r>
        <w:r>
          <w:instrText xml:space="preserve"> PAGEREF _Toc7624 \h </w:instrText>
        </w:r>
        <w:r>
          <w:fldChar w:fldCharType="separate"/>
        </w:r>
        <w:r>
          <w:t>24</w:t>
        </w:r>
        <w:r>
          <w:fldChar w:fldCharType="end"/>
        </w:r>
      </w:hyperlink>
    </w:p>
    <w:p>
      <w:pPr>
        <w:pStyle w:val="TOC2"/>
        <w:tabs>
          <w:tab w:val="right" w:leader="dot" w:pos="8306"/>
        </w:tabs>
      </w:pPr>
      <w:hyperlink w:anchor="_Toc588" w:history="1">
        <w:r>
          <w:rPr>
            <w:rFonts w:ascii="仿宋" w:eastAsia="仿宋" w:hAnsi="仿宋" w:cs="仿宋" w:hint="eastAsia"/>
            <w:lang w:eastAsia="zh-CN"/>
          </w:rPr>
          <w:t>(二)、加强资金流动监控</w:t>
        </w:r>
        <w:r>
          <w:tab/>
        </w:r>
        <w:r>
          <w:fldChar w:fldCharType="begin"/>
        </w:r>
        <w:r>
          <w:instrText xml:space="preserve"> PAGEREF _Toc588 \h </w:instrText>
        </w:r>
        <w:r>
          <w:fldChar w:fldCharType="separate"/>
        </w:r>
        <w:r>
          <w:t>25</w:t>
        </w:r>
        <w:r>
          <w:fldChar w:fldCharType="end"/>
        </w:r>
      </w:hyperlink>
    </w:p>
    <w:p>
      <w:pPr>
        <w:pStyle w:val="TOC2"/>
        <w:tabs>
          <w:tab w:val="right" w:leader="dot" w:pos="8306"/>
        </w:tabs>
      </w:pPr>
      <w:hyperlink w:anchor="_Toc32732" w:history="1">
        <w:r>
          <w:rPr>
            <w:rFonts w:ascii="仿宋" w:eastAsia="仿宋" w:hAnsi="仿宋" w:cs="仿宋" w:hint="eastAsia"/>
            <w:lang w:eastAsia="zh-CN"/>
          </w:rPr>
          <w:t>(三)、制定完善的风险控制机制</w:t>
        </w:r>
        <w:r>
          <w:tab/>
        </w:r>
        <w:r>
          <w:fldChar w:fldCharType="begin"/>
        </w:r>
        <w:r>
          <w:instrText xml:space="preserve"> PAGEREF _Toc32732 \h </w:instrText>
        </w:r>
        <w:r>
          <w:fldChar w:fldCharType="separate"/>
        </w:r>
        <w:r>
          <w:t>27</w:t>
        </w:r>
        <w:r>
          <w:fldChar w:fldCharType="end"/>
        </w:r>
      </w:hyperlink>
    </w:p>
    <w:p>
      <w:pPr>
        <w:pStyle w:val="TOC2"/>
        <w:tabs>
          <w:tab w:val="right" w:leader="dot" w:pos="8306"/>
        </w:tabs>
      </w:pPr>
      <w:hyperlink w:anchor="_Toc1414" w:history="1">
        <w:r>
          <w:rPr>
            <w:rFonts w:ascii="仿宋" w:eastAsia="仿宋" w:hAnsi="仿宋" w:cs="仿宋" w:hint="eastAsia"/>
            <w:lang w:eastAsia="zh-CN"/>
          </w:rPr>
          <w:t>(四)、优化成本管理</w:t>
        </w:r>
        <w:r>
          <w:tab/>
        </w:r>
        <w:r>
          <w:fldChar w:fldCharType="begin"/>
        </w:r>
        <w:r>
          <w:instrText xml:space="preserve"> PAGEREF _Toc1414 \h </w:instrText>
        </w:r>
        <w:r>
          <w:fldChar w:fldCharType="separate"/>
        </w:r>
        <w:r>
          <w:t>28</w:t>
        </w:r>
        <w:r>
          <w:fldChar w:fldCharType="end"/>
        </w:r>
      </w:hyperlink>
    </w:p>
    <w:p>
      <w:pPr>
        <w:pStyle w:val="TOC1"/>
        <w:tabs>
          <w:tab w:val="right" w:leader="dot" w:pos="8306"/>
        </w:tabs>
      </w:pPr>
      <w:hyperlink w:anchor="_Toc14950" w:history="1">
        <w:r>
          <w:rPr>
            <w:rFonts w:ascii="仿宋" w:eastAsia="仿宋" w:hAnsi="仿宋" w:cs="仿宋" w:hint="eastAsia"/>
            <w:lang w:eastAsia="zh-CN"/>
          </w:rPr>
          <w:t>十、鲟鱼肉制品项目人力资源培养与发展</w:t>
        </w:r>
        <w:r>
          <w:tab/>
        </w:r>
        <w:r>
          <w:fldChar w:fldCharType="begin"/>
        </w:r>
        <w:r>
          <w:instrText xml:space="preserve"> PAGEREF _Toc14950 \h </w:instrText>
        </w:r>
        <w:r>
          <w:fldChar w:fldCharType="separate"/>
        </w:r>
        <w:r>
          <w:t>29</w:t>
        </w:r>
        <w:r>
          <w:fldChar w:fldCharType="end"/>
        </w:r>
      </w:hyperlink>
    </w:p>
    <w:p>
      <w:pPr>
        <w:pStyle w:val="TOC2"/>
        <w:tabs>
          <w:tab w:val="right" w:leader="dot" w:pos="8306"/>
        </w:tabs>
      </w:pPr>
      <w:hyperlink w:anchor="_Toc18270" w:history="1">
        <w:r>
          <w:rPr>
            <w:rFonts w:ascii="仿宋" w:eastAsia="仿宋" w:hAnsi="仿宋" w:cs="仿宋" w:hint="eastAsia"/>
            <w:lang w:eastAsia="zh-CN"/>
          </w:rPr>
          <w:t>(一)、人才需求与规划</w:t>
        </w:r>
        <w:r>
          <w:tab/>
        </w:r>
        <w:r>
          <w:fldChar w:fldCharType="begin"/>
        </w:r>
        <w:r>
          <w:instrText xml:space="preserve"> PAGEREF _Toc18270 \h </w:instrText>
        </w:r>
        <w:r>
          <w:fldChar w:fldCharType="separate"/>
        </w:r>
        <w:r>
          <w:t>29</w:t>
        </w:r>
        <w:r>
          <w:fldChar w:fldCharType="end"/>
        </w:r>
      </w:hyperlink>
    </w:p>
    <w:p>
      <w:pPr>
        <w:pStyle w:val="TOC2"/>
        <w:tabs>
          <w:tab w:val="right" w:leader="dot" w:pos="8306"/>
        </w:tabs>
      </w:pPr>
      <w:hyperlink w:anchor="_Toc26145" w:history="1">
        <w:r>
          <w:rPr>
            <w:rFonts w:ascii="仿宋" w:eastAsia="仿宋" w:hAnsi="仿宋" w:cs="仿宋" w:hint="eastAsia"/>
            <w:lang w:eastAsia="zh-CN"/>
          </w:rPr>
          <w:t>(二)、培训与发展计划</w:t>
        </w:r>
        <w:r>
          <w:tab/>
        </w:r>
        <w:r>
          <w:fldChar w:fldCharType="begin"/>
        </w:r>
        <w:r>
          <w:instrText xml:space="preserve"> PAGEREF _Toc26145 \h </w:instrText>
        </w:r>
        <w:r>
          <w:fldChar w:fldCharType="separate"/>
        </w:r>
        <w:r>
          <w:t>30</w:t>
        </w:r>
        <w:r>
          <w:fldChar w:fldCharType="end"/>
        </w:r>
      </w:hyperlink>
    </w:p>
    <w:p>
      <w:pPr>
        <w:pStyle w:val="TOC1"/>
        <w:tabs>
          <w:tab w:val="right" w:leader="dot" w:pos="8306"/>
        </w:tabs>
      </w:pPr>
      <w:hyperlink w:anchor="_Toc8074" w:history="1">
        <w:r>
          <w:rPr>
            <w:rFonts w:ascii="仿宋" w:eastAsia="仿宋" w:hAnsi="仿宋" w:cs="仿宋" w:hint="eastAsia"/>
            <w:lang w:eastAsia="zh-CN"/>
          </w:rPr>
          <w:t>十一、鲟鱼肉制品项目计划安排</w:t>
        </w:r>
        <w:r>
          <w:tab/>
        </w:r>
        <w:r>
          <w:fldChar w:fldCharType="begin"/>
        </w:r>
        <w:r>
          <w:instrText xml:space="preserve"> PAGEREF _Toc8074 \h </w:instrText>
        </w:r>
        <w:r>
          <w:fldChar w:fldCharType="separate"/>
        </w:r>
        <w:r>
          <w:t>30</w:t>
        </w:r>
        <w:r>
          <w:fldChar w:fldCharType="end"/>
        </w:r>
      </w:hyperlink>
    </w:p>
    <w:p>
      <w:pPr>
        <w:pStyle w:val="TOC2"/>
        <w:tabs>
          <w:tab w:val="right" w:leader="dot" w:pos="8306"/>
        </w:tabs>
      </w:pPr>
      <w:hyperlink w:anchor="_Toc15911" w:history="1">
        <w:r>
          <w:rPr>
            <w:rFonts w:ascii="仿宋" w:eastAsia="仿宋" w:hAnsi="仿宋" w:cs="仿宋" w:hint="eastAsia"/>
            <w:lang w:eastAsia="zh-CN"/>
          </w:rPr>
          <w:t>(一)、建设周期</w:t>
        </w:r>
        <w:r>
          <w:tab/>
        </w:r>
        <w:r>
          <w:fldChar w:fldCharType="begin"/>
        </w:r>
        <w:r>
          <w:instrText xml:space="preserve"> PAGEREF _Toc15911 \h </w:instrText>
        </w:r>
        <w:r>
          <w:fldChar w:fldCharType="separate"/>
        </w:r>
        <w:r>
          <w:t>30</w:t>
        </w:r>
        <w:r>
          <w:fldChar w:fldCharType="end"/>
        </w:r>
      </w:hyperlink>
    </w:p>
    <w:p>
      <w:pPr>
        <w:pStyle w:val="TOC2"/>
        <w:tabs>
          <w:tab w:val="right" w:leader="dot" w:pos="8306"/>
        </w:tabs>
      </w:pPr>
      <w:hyperlink w:anchor="_Toc7668" w:history="1">
        <w:r>
          <w:rPr>
            <w:rFonts w:ascii="仿宋" w:eastAsia="仿宋" w:hAnsi="仿宋" w:cs="仿宋" w:hint="eastAsia"/>
            <w:lang w:eastAsia="zh-CN"/>
          </w:rPr>
          <w:t>(二)、建设进度</w:t>
        </w:r>
        <w:r>
          <w:tab/>
        </w:r>
        <w:r>
          <w:fldChar w:fldCharType="begin"/>
        </w:r>
        <w:r>
          <w:instrText xml:space="preserve"> PAGEREF _Toc7668 \h </w:instrText>
        </w:r>
        <w:r>
          <w:fldChar w:fldCharType="separate"/>
        </w:r>
        <w:r>
          <w:t>31</w:t>
        </w:r>
        <w:r>
          <w:fldChar w:fldCharType="end"/>
        </w:r>
      </w:hyperlink>
    </w:p>
    <w:p>
      <w:pPr>
        <w:pStyle w:val="TOC2"/>
        <w:tabs>
          <w:tab w:val="right" w:leader="dot" w:pos="8306"/>
        </w:tabs>
      </w:pPr>
      <w:hyperlink w:anchor="_Toc14096" w:history="1">
        <w:r>
          <w:rPr>
            <w:rFonts w:ascii="仿宋" w:eastAsia="仿宋" w:hAnsi="仿宋" w:cs="仿宋" w:hint="eastAsia"/>
            <w:lang w:eastAsia="zh-CN"/>
          </w:rPr>
          <w:t>(三)、进度安排注意事项</w:t>
        </w:r>
        <w:r>
          <w:tab/>
        </w:r>
        <w:r>
          <w:fldChar w:fldCharType="begin"/>
        </w:r>
        <w:r>
          <w:instrText xml:space="preserve"> PAGEREF _Toc14096 \h </w:instrText>
        </w:r>
        <w:r>
          <w:fldChar w:fldCharType="separate"/>
        </w:r>
        <w:r>
          <w:t>32</w:t>
        </w:r>
        <w:r>
          <w:fldChar w:fldCharType="end"/>
        </w:r>
      </w:hyperlink>
    </w:p>
    <w:p>
      <w:pPr>
        <w:pStyle w:val="TOC2"/>
        <w:tabs>
          <w:tab w:val="right" w:leader="dot" w:pos="8306"/>
        </w:tabs>
      </w:pPr>
      <w:hyperlink w:anchor="_Toc16352" w:history="1">
        <w:r>
          <w:rPr>
            <w:rFonts w:ascii="仿宋" w:eastAsia="仿宋" w:hAnsi="仿宋" w:cs="仿宋" w:hint="eastAsia"/>
            <w:lang w:eastAsia="zh-CN"/>
          </w:rPr>
          <w:t>(四)、人力资源配置</w:t>
        </w:r>
        <w:r>
          <w:tab/>
        </w:r>
        <w:r>
          <w:fldChar w:fldCharType="begin"/>
        </w:r>
        <w:r>
          <w:instrText xml:space="preserve"> PAGEREF _Toc16352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658" w:history="1">
        <w:r>
          <w:rPr>
            <w:rFonts w:ascii="仿宋" w:eastAsia="仿宋" w:hAnsi="仿宋" w:cs="仿宋" w:hint="eastAsia"/>
            <w:lang w:eastAsia="zh-CN"/>
          </w:rPr>
          <w:t>十二、鲟鱼肉制品项目技术管理</w:t>
        </w:r>
        <w:r>
          <w:tab/>
        </w:r>
        <w:r>
          <w:fldChar w:fldCharType="begin"/>
        </w:r>
        <w:r>
          <w:instrText xml:space="preserve"> PAGEREF _Toc28658 \h </w:instrText>
        </w:r>
        <w:r>
          <w:fldChar w:fldCharType="separate"/>
        </w:r>
        <w:r>
          <w:t>34</w:t>
        </w:r>
        <w:r>
          <w:fldChar w:fldCharType="end"/>
        </w:r>
      </w:hyperlink>
    </w:p>
    <w:p>
      <w:pPr>
        <w:pStyle w:val="TOC2"/>
        <w:tabs>
          <w:tab w:val="right" w:leader="dot" w:pos="8306"/>
        </w:tabs>
      </w:pPr>
      <w:hyperlink w:anchor="_Toc27497" w:history="1">
        <w:r>
          <w:rPr>
            <w:rFonts w:ascii="仿宋" w:eastAsia="仿宋" w:hAnsi="仿宋" w:cs="仿宋" w:hint="eastAsia"/>
            <w:lang w:eastAsia="zh-CN"/>
          </w:rPr>
          <w:t>(一)、技术方案选用方向</w:t>
        </w:r>
        <w:r>
          <w:tab/>
        </w:r>
        <w:r>
          <w:fldChar w:fldCharType="begin"/>
        </w:r>
        <w:r>
          <w:instrText xml:space="preserve"> PAGEREF _Toc27497 \h </w:instrText>
        </w:r>
        <w:r>
          <w:fldChar w:fldCharType="separate"/>
        </w:r>
        <w:r>
          <w:t>34</w:t>
        </w:r>
        <w:r>
          <w:fldChar w:fldCharType="end"/>
        </w:r>
      </w:hyperlink>
    </w:p>
    <w:p>
      <w:pPr>
        <w:pStyle w:val="TOC2"/>
        <w:tabs>
          <w:tab w:val="right" w:leader="dot" w:pos="8306"/>
        </w:tabs>
      </w:pPr>
      <w:hyperlink w:anchor="_Toc21613" w:history="1">
        <w:r>
          <w:rPr>
            <w:rFonts w:ascii="仿宋" w:eastAsia="仿宋" w:hAnsi="仿宋" w:cs="仿宋" w:hint="eastAsia"/>
            <w:lang w:eastAsia="zh-CN"/>
          </w:rPr>
          <w:t>(二)、工艺技术方案选用原则</w:t>
        </w:r>
        <w:r>
          <w:tab/>
        </w:r>
        <w:r>
          <w:fldChar w:fldCharType="begin"/>
        </w:r>
        <w:r>
          <w:instrText xml:space="preserve"> PAGEREF _Toc21613 \h </w:instrText>
        </w:r>
        <w:r>
          <w:fldChar w:fldCharType="separate"/>
        </w:r>
        <w:r>
          <w:t>36</w:t>
        </w:r>
        <w:r>
          <w:fldChar w:fldCharType="end"/>
        </w:r>
      </w:hyperlink>
    </w:p>
    <w:p>
      <w:pPr>
        <w:pStyle w:val="TOC2"/>
        <w:tabs>
          <w:tab w:val="right" w:leader="dot" w:pos="8306"/>
        </w:tabs>
      </w:pPr>
      <w:hyperlink w:anchor="_Toc19413" w:history="1">
        <w:r>
          <w:rPr>
            <w:rFonts w:ascii="仿宋" w:eastAsia="仿宋" w:hAnsi="仿宋" w:cs="仿宋" w:hint="eastAsia"/>
            <w:lang w:eastAsia="zh-CN"/>
          </w:rPr>
          <w:t>(三)、工艺技术方案要求</w:t>
        </w:r>
        <w:r>
          <w:tab/>
        </w:r>
        <w:r>
          <w:fldChar w:fldCharType="begin"/>
        </w:r>
        <w:r>
          <w:instrText xml:space="preserve"> PAGEREF _Toc19413 \h </w:instrText>
        </w:r>
        <w:r>
          <w:fldChar w:fldCharType="separate"/>
        </w:r>
        <w:r>
          <w:t>38</w:t>
        </w:r>
        <w:r>
          <w:fldChar w:fldCharType="end"/>
        </w:r>
      </w:hyperlink>
    </w:p>
    <w:p>
      <w:pPr>
        <w:pStyle w:val="TOC1"/>
        <w:tabs>
          <w:tab w:val="right" w:leader="dot" w:pos="8306"/>
        </w:tabs>
      </w:pPr>
      <w:hyperlink w:anchor="_Toc16436" w:history="1">
        <w:r>
          <w:rPr>
            <w:rFonts w:ascii="仿宋" w:eastAsia="仿宋" w:hAnsi="仿宋" w:cs="仿宋" w:hint="eastAsia"/>
            <w:lang w:eastAsia="zh-CN"/>
          </w:rPr>
          <w:t>十三、鲟鱼肉制品项目实施保障措施</w:t>
        </w:r>
        <w:r>
          <w:tab/>
        </w:r>
        <w:r>
          <w:fldChar w:fldCharType="begin"/>
        </w:r>
        <w:r>
          <w:instrText xml:space="preserve"> PAGEREF _Toc16436 \h </w:instrText>
        </w:r>
        <w:r>
          <w:fldChar w:fldCharType="separate"/>
        </w:r>
        <w:r>
          <w:t>41</w:t>
        </w:r>
        <w:r>
          <w:fldChar w:fldCharType="end"/>
        </w:r>
      </w:hyperlink>
    </w:p>
    <w:p>
      <w:pPr>
        <w:pStyle w:val="TOC2"/>
        <w:tabs>
          <w:tab w:val="right" w:leader="dot" w:pos="8306"/>
        </w:tabs>
      </w:pPr>
      <w:hyperlink w:anchor="_Toc15751" w:history="1">
        <w:r>
          <w:rPr>
            <w:rFonts w:ascii="仿宋" w:eastAsia="仿宋" w:hAnsi="仿宋" w:cs="仿宋" w:hint="eastAsia"/>
            <w:lang w:eastAsia="zh-CN"/>
          </w:rPr>
          <w:t>(一)、鲟鱼肉制品项目实施保障机制</w:t>
        </w:r>
        <w:r>
          <w:tab/>
        </w:r>
        <w:r>
          <w:fldChar w:fldCharType="begin"/>
        </w:r>
        <w:r>
          <w:instrText xml:space="preserve"> PAGEREF _Toc15751 \h </w:instrText>
        </w:r>
        <w:r>
          <w:fldChar w:fldCharType="separate"/>
        </w:r>
        <w:r>
          <w:t>41</w:t>
        </w:r>
        <w:r>
          <w:fldChar w:fldCharType="end"/>
        </w:r>
      </w:hyperlink>
    </w:p>
    <w:p>
      <w:pPr>
        <w:pStyle w:val="TOC2"/>
        <w:tabs>
          <w:tab w:val="right" w:leader="dot" w:pos="8306"/>
        </w:tabs>
      </w:pPr>
      <w:hyperlink w:anchor="_Toc14248" w:history="1">
        <w:r>
          <w:rPr>
            <w:rFonts w:ascii="仿宋" w:eastAsia="仿宋" w:hAnsi="仿宋" w:cs="仿宋" w:hint="eastAsia"/>
            <w:lang w:eastAsia="zh-CN"/>
          </w:rPr>
          <w:t>(二)、鲟鱼肉制品项目法律合规要求</w:t>
        </w:r>
        <w:r>
          <w:tab/>
        </w:r>
        <w:r>
          <w:fldChar w:fldCharType="begin"/>
        </w:r>
        <w:r>
          <w:instrText xml:space="preserve"> PAGEREF _Toc14248 \h </w:instrText>
        </w:r>
        <w:r>
          <w:fldChar w:fldCharType="separate"/>
        </w:r>
        <w:r>
          <w:t>44</w:t>
        </w:r>
        <w:r>
          <w:fldChar w:fldCharType="end"/>
        </w:r>
      </w:hyperlink>
    </w:p>
    <w:p>
      <w:pPr>
        <w:pStyle w:val="TOC2"/>
        <w:tabs>
          <w:tab w:val="right" w:leader="dot" w:pos="8306"/>
        </w:tabs>
      </w:pPr>
      <w:hyperlink w:anchor="_Toc11941" w:history="1">
        <w:r>
          <w:rPr>
            <w:rFonts w:ascii="仿宋" w:eastAsia="仿宋" w:hAnsi="仿宋" w:cs="仿宋" w:hint="eastAsia"/>
            <w:lang w:eastAsia="zh-CN"/>
          </w:rPr>
          <w:t>(三)、鲟鱼肉制品项目合同管理与法律事务</w:t>
        </w:r>
        <w:r>
          <w:tab/>
        </w:r>
        <w:r>
          <w:fldChar w:fldCharType="begin"/>
        </w:r>
        <w:r>
          <w:instrText xml:space="preserve"> PAGEREF _Toc11941 \h </w:instrText>
        </w:r>
        <w:r>
          <w:fldChar w:fldCharType="separate"/>
        </w:r>
        <w:r>
          <w:t>48</w:t>
        </w:r>
        <w:r>
          <w:fldChar w:fldCharType="end"/>
        </w:r>
      </w:hyperlink>
    </w:p>
    <w:p>
      <w:pPr>
        <w:pStyle w:val="TOC2"/>
        <w:tabs>
          <w:tab w:val="right" w:leader="dot" w:pos="8306"/>
        </w:tabs>
      </w:pPr>
      <w:hyperlink w:anchor="_Toc9858" w:history="1">
        <w:r>
          <w:rPr>
            <w:rFonts w:ascii="仿宋" w:eastAsia="仿宋" w:hAnsi="仿宋" w:cs="仿宋" w:hint="eastAsia"/>
            <w:lang w:eastAsia="zh-CN"/>
          </w:rPr>
          <w:t>(四)、鲟鱼肉制品项目知识产权保护策略</w:t>
        </w:r>
        <w:r>
          <w:tab/>
        </w:r>
        <w:r>
          <w:fldChar w:fldCharType="begin"/>
        </w:r>
        <w:r>
          <w:instrText xml:space="preserve"> PAGEREF _Toc9858 \h </w:instrText>
        </w:r>
        <w:r>
          <w:fldChar w:fldCharType="separate"/>
        </w:r>
        <w:r>
          <w:t>55</w:t>
        </w:r>
        <w:r>
          <w:fldChar w:fldCharType="end"/>
        </w:r>
      </w:hyperlink>
    </w:p>
    <w:p>
      <w:pPr>
        <w:pStyle w:val="TOC1"/>
        <w:tabs>
          <w:tab w:val="right" w:leader="dot" w:pos="8306"/>
        </w:tabs>
      </w:pPr>
      <w:hyperlink w:anchor="_Toc16798" w:history="1">
        <w:r>
          <w:rPr>
            <w:rFonts w:ascii="仿宋" w:eastAsia="仿宋" w:hAnsi="仿宋" w:cs="仿宋" w:hint="eastAsia"/>
            <w:lang w:eastAsia="zh-CN"/>
          </w:rPr>
          <w:t>十四、鲟鱼肉制品项目治理与监督</w:t>
        </w:r>
        <w:r>
          <w:tab/>
        </w:r>
        <w:r>
          <w:fldChar w:fldCharType="begin"/>
        </w:r>
        <w:r>
          <w:instrText xml:space="preserve"> PAGEREF _Toc16798 \h </w:instrText>
        </w:r>
        <w:r>
          <w:fldChar w:fldCharType="separate"/>
        </w:r>
        <w:r>
          <w:t>57</w:t>
        </w:r>
        <w:r>
          <w:fldChar w:fldCharType="end"/>
        </w:r>
      </w:hyperlink>
    </w:p>
    <w:p>
      <w:pPr>
        <w:pStyle w:val="TOC2"/>
        <w:tabs>
          <w:tab w:val="right" w:leader="dot" w:pos="8306"/>
        </w:tabs>
      </w:pPr>
      <w:hyperlink w:anchor="_Toc23716" w:history="1">
        <w:r>
          <w:rPr>
            <w:rFonts w:ascii="仿宋" w:eastAsia="仿宋" w:hAnsi="仿宋" w:cs="仿宋" w:hint="eastAsia"/>
            <w:lang w:eastAsia="zh-CN"/>
          </w:rPr>
          <w:t>(一)、鲟鱼肉制品项目治理结构</w:t>
        </w:r>
        <w:r>
          <w:tab/>
        </w:r>
        <w:r>
          <w:fldChar w:fldCharType="begin"/>
        </w:r>
        <w:r>
          <w:instrText xml:space="preserve"> PAGEREF _Toc23716 \h </w:instrText>
        </w:r>
        <w:r>
          <w:fldChar w:fldCharType="separate"/>
        </w:r>
        <w:r>
          <w:t>57</w:t>
        </w:r>
        <w:r>
          <w:fldChar w:fldCharType="end"/>
        </w:r>
      </w:hyperlink>
    </w:p>
    <w:p>
      <w:pPr>
        <w:pStyle w:val="TOC2"/>
        <w:tabs>
          <w:tab w:val="right" w:leader="dot" w:pos="8306"/>
        </w:tabs>
      </w:pPr>
      <w:hyperlink w:anchor="_Toc10550" w:history="1">
        <w:r>
          <w:rPr>
            <w:rFonts w:ascii="仿宋" w:eastAsia="仿宋" w:hAnsi="仿宋" w:cs="仿宋" w:hint="eastAsia"/>
            <w:lang w:eastAsia="zh-CN"/>
          </w:rPr>
          <w:t>(二)、监督与审计</w:t>
        </w:r>
        <w:r>
          <w:tab/>
        </w:r>
        <w:r>
          <w:fldChar w:fldCharType="begin"/>
        </w:r>
        <w:r>
          <w:instrText xml:space="preserve"> PAGEREF _Toc10550 \h </w:instrText>
        </w:r>
        <w:r>
          <w:fldChar w:fldCharType="separate"/>
        </w:r>
        <w:r>
          <w:t>59</w:t>
        </w:r>
        <w:r>
          <w:fldChar w:fldCharType="end"/>
        </w:r>
      </w:hyperlink>
    </w:p>
    <w:p>
      <w:pPr>
        <w:pStyle w:val="TOC1"/>
        <w:tabs>
          <w:tab w:val="right" w:leader="dot" w:pos="8306"/>
        </w:tabs>
      </w:pPr>
      <w:hyperlink w:anchor="_Toc640" w:history="1">
        <w:r>
          <w:rPr>
            <w:rFonts w:ascii="仿宋" w:eastAsia="仿宋" w:hAnsi="仿宋" w:cs="仿宋" w:hint="eastAsia"/>
            <w:lang w:eastAsia="zh-CN"/>
          </w:rPr>
          <w:t>十五、鲟鱼肉制品项目工程方案分析</w:t>
        </w:r>
        <w:r>
          <w:tab/>
        </w:r>
        <w:r>
          <w:fldChar w:fldCharType="begin"/>
        </w:r>
        <w:r>
          <w:instrText xml:space="preserve"> PAGEREF _Toc640 \h </w:instrText>
        </w:r>
        <w:r>
          <w:fldChar w:fldCharType="separate"/>
        </w:r>
        <w:r>
          <w:t>60</w:t>
        </w:r>
        <w:r>
          <w:fldChar w:fldCharType="end"/>
        </w:r>
      </w:hyperlink>
    </w:p>
    <w:p>
      <w:pPr>
        <w:pStyle w:val="TOC2"/>
        <w:tabs>
          <w:tab w:val="right" w:leader="dot" w:pos="8306"/>
        </w:tabs>
      </w:pPr>
      <w:hyperlink w:anchor="_Toc12754" w:history="1">
        <w:r>
          <w:rPr>
            <w:rFonts w:ascii="仿宋" w:eastAsia="仿宋" w:hAnsi="仿宋" w:cs="仿宋" w:hint="eastAsia"/>
            <w:lang w:eastAsia="zh-CN"/>
          </w:rPr>
          <w:t>(一)、建筑工程设计原则</w:t>
        </w:r>
        <w:r>
          <w:tab/>
        </w:r>
        <w:r>
          <w:fldChar w:fldCharType="begin"/>
        </w:r>
        <w:r>
          <w:instrText xml:space="preserve"> PAGEREF _Toc12754 \h </w:instrText>
        </w:r>
        <w:r>
          <w:fldChar w:fldCharType="separate"/>
        </w:r>
        <w:r>
          <w:t>60</w:t>
        </w:r>
        <w:r>
          <w:fldChar w:fldCharType="end"/>
        </w:r>
      </w:hyperlink>
    </w:p>
    <w:p>
      <w:pPr>
        <w:pStyle w:val="TOC2"/>
        <w:tabs>
          <w:tab w:val="right" w:leader="dot" w:pos="8306"/>
        </w:tabs>
      </w:pPr>
      <w:hyperlink w:anchor="_Toc18876" w:history="1">
        <w:r>
          <w:rPr>
            <w:rFonts w:ascii="仿宋" w:eastAsia="仿宋" w:hAnsi="仿宋" w:cs="仿宋" w:hint="eastAsia"/>
            <w:lang w:eastAsia="zh-CN"/>
          </w:rPr>
          <w:t>(二)、土建工程建设指标</w:t>
        </w:r>
        <w:r>
          <w:tab/>
        </w:r>
        <w:r>
          <w:fldChar w:fldCharType="begin"/>
        </w:r>
        <w:r>
          <w:instrText xml:space="preserve"> PAGEREF _Toc18876 \h </w:instrText>
        </w:r>
        <w:r>
          <w:fldChar w:fldCharType="separate"/>
        </w:r>
        <w:r>
          <w:t>63</w:t>
        </w:r>
        <w:r>
          <w:fldChar w:fldCharType="end"/>
        </w:r>
      </w:hyperlink>
    </w:p>
    <w:p>
      <w:pPr>
        <w:pStyle w:val="TOC1"/>
        <w:tabs>
          <w:tab w:val="right" w:leader="dot" w:pos="8306"/>
        </w:tabs>
      </w:pPr>
      <w:hyperlink w:anchor="_Toc18950" w:history="1">
        <w:r>
          <w:rPr>
            <w:rFonts w:ascii="仿宋" w:eastAsia="仿宋" w:hAnsi="仿宋" w:cs="仿宋" w:hint="eastAsia"/>
            <w:lang w:eastAsia="zh-CN"/>
          </w:rPr>
          <w:t>十六、质量管理体系</w:t>
        </w:r>
        <w:r>
          <w:tab/>
        </w:r>
        <w:r>
          <w:fldChar w:fldCharType="begin"/>
        </w:r>
        <w:r>
          <w:instrText xml:space="preserve"> PAGEREF _Toc18950 \h </w:instrText>
        </w:r>
        <w:r>
          <w:fldChar w:fldCharType="separate"/>
        </w:r>
        <w:r>
          <w:t>65</w:t>
        </w:r>
        <w:r>
          <w:fldChar w:fldCharType="end"/>
        </w:r>
      </w:hyperlink>
    </w:p>
    <w:p>
      <w:pPr>
        <w:pStyle w:val="TOC2"/>
        <w:tabs>
          <w:tab w:val="right" w:leader="dot" w:pos="8306"/>
        </w:tabs>
      </w:pPr>
      <w:hyperlink w:anchor="_Toc1025" w:history="1">
        <w:r>
          <w:rPr>
            <w:rFonts w:ascii="仿宋" w:eastAsia="仿宋" w:hAnsi="仿宋" w:cs="仿宋" w:hint="eastAsia"/>
            <w:lang w:eastAsia="zh-CN"/>
          </w:rPr>
          <w:t>(一)、质量目标与方针</w:t>
        </w:r>
        <w:r>
          <w:tab/>
        </w:r>
        <w:r>
          <w:fldChar w:fldCharType="begin"/>
        </w:r>
        <w:r>
          <w:instrText xml:space="preserve"> PAGEREF _Toc1025 \h </w:instrText>
        </w:r>
        <w:r>
          <w:fldChar w:fldCharType="separate"/>
        </w:r>
        <w:r>
          <w:t>65</w:t>
        </w:r>
        <w:r>
          <w:fldChar w:fldCharType="end"/>
        </w:r>
      </w:hyperlink>
    </w:p>
    <w:p>
      <w:pPr>
        <w:pStyle w:val="TOC2"/>
        <w:tabs>
          <w:tab w:val="right" w:leader="dot" w:pos="8306"/>
        </w:tabs>
      </w:pPr>
      <w:hyperlink w:anchor="_Toc11449" w:history="1">
        <w:r>
          <w:rPr>
            <w:rFonts w:ascii="仿宋" w:eastAsia="仿宋" w:hAnsi="仿宋" w:cs="仿宋" w:hint="eastAsia"/>
            <w:lang w:eastAsia="zh-CN"/>
          </w:rPr>
          <w:t>(二)、质量管理责任</w:t>
        </w:r>
        <w:r>
          <w:tab/>
        </w:r>
        <w:r>
          <w:fldChar w:fldCharType="begin"/>
        </w:r>
        <w:r>
          <w:instrText xml:space="preserve"> PAGEREF _Toc11449 \h </w:instrText>
        </w:r>
        <w:r>
          <w:fldChar w:fldCharType="separate"/>
        </w:r>
        <w:r>
          <w:t>66</w:t>
        </w:r>
        <w:r>
          <w:fldChar w:fldCharType="end"/>
        </w:r>
      </w:hyperlink>
    </w:p>
    <w:p>
      <w:pPr>
        <w:pStyle w:val="TOC2"/>
        <w:tabs>
          <w:tab w:val="right" w:leader="dot" w:pos="8306"/>
        </w:tabs>
      </w:pPr>
      <w:hyperlink w:anchor="_Toc22792" w:history="1">
        <w:r>
          <w:rPr>
            <w:rFonts w:ascii="仿宋" w:eastAsia="仿宋" w:hAnsi="仿宋" w:cs="仿宋" w:hint="eastAsia"/>
            <w:lang w:eastAsia="zh-CN"/>
          </w:rPr>
          <w:t>(三)、质量管理体系文件</w:t>
        </w:r>
        <w:r>
          <w:tab/>
        </w:r>
        <w:r>
          <w:fldChar w:fldCharType="begin"/>
        </w:r>
        <w:r>
          <w:instrText xml:space="preserve"> PAGEREF _Toc22792 \h </w:instrText>
        </w:r>
        <w:r>
          <w:fldChar w:fldCharType="separate"/>
        </w:r>
        <w:r>
          <w:t>67</w:t>
        </w:r>
        <w:r>
          <w:fldChar w:fldCharType="end"/>
        </w:r>
      </w:hyperlink>
    </w:p>
    <w:p>
      <w:pPr>
        <w:pStyle w:val="TOC2"/>
        <w:tabs>
          <w:tab w:val="right" w:leader="dot" w:pos="8306"/>
        </w:tabs>
      </w:pPr>
      <w:hyperlink w:anchor="_Toc8546" w:history="1">
        <w:r>
          <w:rPr>
            <w:rFonts w:ascii="仿宋" w:eastAsia="仿宋" w:hAnsi="仿宋" w:cs="仿宋" w:hint="eastAsia"/>
            <w:lang w:eastAsia="zh-CN"/>
          </w:rPr>
          <w:t>(四)、质量培训与教育</w:t>
        </w:r>
        <w:r>
          <w:tab/>
        </w:r>
        <w:r>
          <w:fldChar w:fldCharType="begin"/>
        </w:r>
        <w:r>
          <w:instrText xml:space="preserve"> PAGEREF _Toc8546 \h </w:instrText>
        </w:r>
        <w:r>
          <w:fldChar w:fldCharType="separate"/>
        </w:r>
        <w:r>
          <w:t>69</w:t>
        </w:r>
        <w:r>
          <w:fldChar w:fldCharType="end"/>
        </w:r>
      </w:hyperlink>
    </w:p>
    <w:p>
      <w:pPr>
        <w:pStyle w:val="TOC2"/>
        <w:tabs>
          <w:tab w:val="right" w:leader="dot" w:pos="8306"/>
        </w:tabs>
      </w:pPr>
      <w:hyperlink w:anchor="_Toc24175" w:history="1">
        <w:r>
          <w:rPr>
            <w:rFonts w:ascii="仿宋" w:eastAsia="仿宋" w:hAnsi="仿宋" w:cs="仿宋" w:hint="eastAsia"/>
            <w:lang w:eastAsia="zh-CN"/>
          </w:rPr>
          <w:t>(五)、质量审核与评价</w:t>
        </w:r>
        <w:r>
          <w:tab/>
        </w:r>
        <w:r>
          <w:fldChar w:fldCharType="begin"/>
        </w:r>
        <w:r>
          <w:instrText xml:space="preserve"> PAGEREF _Toc24175 \h </w:instrText>
        </w:r>
        <w:r>
          <w:fldChar w:fldCharType="separate"/>
        </w:r>
        <w:r>
          <w:t>71</w:t>
        </w:r>
        <w:r>
          <w:fldChar w:fldCharType="end"/>
        </w:r>
      </w:hyperlink>
    </w:p>
    <w:p>
      <w:pPr>
        <w:pStyle w:val="TOC2"/>
        <w:tabs>
          <w:tab w:val="right" w:leader="dot" w:pos="8306"/>
        </w:tabs>
      </w:pPr>
      <w:hyperlink w:anchor="_Toc11046" w:history="1">
        <w:r>
          <w:rPr>
            <w:rFonts w:ascii="仿宋" w:eastAsia="仿宋" w:hAnsi="仿宋" w:cs="仿宋" w:hint="eastAsia"/>
            <w:lang w:eastAsia="zh-CN"/>
          </w:rPr>
          <w:t>(六)、不符合与纠正措施</w:t>
        </w:r>
        <w:r>
          <w:tab/>
        </w:r>
        <w:r>
          <w:fldChar w:fldCharType="begin"/>
        </w:r>
        <w:r>
          <w:instrText xml:space="preserve"> PAGEREF _Toc11046 \h </w:instrText>
        </w:r>
        <w:r>
          <w:fldChar w:fldCharType="separate"/>
        </w:r>
        <w:r>
          <w:t>72</w:t>
        </w:r>
        <w:r>
          <w:fldChar w:fldCharType="end"/>
        </w:r>
      </w:hyperlink>
    </w:p>
    <w:p>
      <w:pPr>
        <w:pStyle w:val="TOC1"/>
        <w:tabs>
          <w:tab w:val="right" w:leader="dot" w:pos="8306"/>
        </w:tabs>
      </w:pPr>
      <w:hyperlink w:anchor="_Toc9948" w:history="1">
        <w:r>
          <w:rPr>
            <w:rFonts w:ascii="仿宋" w:eastAsia="仿宋" w:hAnsi="仿宋" w:cs="仿宋" w:hint="eastAsia"/>
            <w:lang w:eastAsia="zh-CN"/>
          </w:rPr>
          <w:t>十七、供应链管理</w:t>
        </w:r>
        <w:r>
          <w:tab/>
        </w:r>
        <w:r>
          <w:fldChar w:fldCharType="begin"/>
        </w:r>
        <w:r>
          <w:instrText xml:space="preserve"> PAGEREF _Toc9948 \h </w:instrText>
        </w:r>
        <w:r>
          <w:fldChar w:fldCharType="separate"/>
        </w:r>
        <w:r>
          <w:t>73</w:t>
        </w:r>
        <w:r>
          <w:fldChar w:fldCharType="end"/>
        </w:r>
      </w:hyperlink>
    </w:p>
    <w:p>
      <w:pPr>
        <w:pStyle w:val="TOC2"/>
        <w:tabs>
          <w:tab w:val="right" w:leader="dot" w:pos="8306"/>
        </w:tabs>
      </w:pPr>
      <w:hyperlink w:anchor="_Toc1498" w:history="1">
        <w:r>
          <w:rPr>
            <w:rFonts w:ascii="仿宋" w:eastAsia="仿宋" w:hAnsi="仿宋" w:cs="仿宋" w:hint="eastAsia"/>
            <w:lang w:eastAsia="zh-CN"/>
          </w:rPr>
          <w:t>(一)、供应链战略规划</w:t>
        </w:r>
        <w:r>
          <w:tab/>
        </w:r>
        <w:r>
          <w:fldChar w:fldCharType="begin"/>
        </w:r>
        <w:r>
          <w:instrText xml:space="preserve"> PAGEREF _Toc1498 \h </w:instrText>
        </w:r>
        <w:r>
          <w:fldChar w:fldCharType="separate"/>
        </w:r>
        <w:r>
          <w:t>73</w:t>
        </w:r>
        <w:r>
          <w:fldChar w:fldCharType="end"/>
        </w:r>
      </w:hyperlink>
    </w:p>
    <w:p>
      <w:pPr>
        <w:pStyle w:val="TOC2"/>
        <w:tabs>
          <w:tab w:val="right" w:leader="dot" w:pos="8306"/>
        </w:tabs>
      </w:pPr>
      <w:hyperlink w:anchor="_Toc19310" w:history="1">
        <w:r>
          <w:rPr>
            <w:rFonts w:ascii="仿宋" w:eastAsia="仿宋" w:hAnsi="仿宋" w:cs="仿宋" w:hint="eastAsia"/>
            <w:lang w:eastAsia="zh-CN"/>
          </w:rPr>
          <w:t>(二)、供应商选择与合作</w:t>
        </w:r>
        <w:r>
          <w:tab/>
        </w:r>
        <w:r>
          <w:fldChar w:fldCharType="begin"/>
        </w:r>
        <w:r>
          <w:instrText xml:space="preserve"> PAGEREF _Toc19310 \h </w:instrText>
        </w:r>
        <w:r>
          <w:fldChar w:fldCharType="separate"/>
        </w:r>
        <w:r>
          <w:t>74</w:t>
        </w:r>
        <w:r>
          <w:fldChar w:fldCharType="end"/>
        </w:r>
      </w:hyperlink>
    </w:p>
    <w:p>
      <w:pPr>
        <w:pStyle w:val="TOC2"/>
        <w:tabs>
          <w:tab w:val="right" w:leader="dot" w:pos="8306"/>
        </w:tabs>
      </w:pPr>
      <w:hyperlink w:anchor="_Toc2111" w:history="1">
        <w:r>
          <w:rPr>
            <w:rFonts w:ascii="仿宋" w:eastAsia="仿宋" w:hAnsi="仿宋" w:cs="仿宋" w:hint="eastAsia"/>
            <w:lang w:eastAsia="zh-CN"/>
          </w:rPr>
          <w:t>(三)、物流与库存管理</w:t>
        </w:r>
        <w:r>
          <w:tab/>
        </w:r>
        <w:r>
          <w:fldChar w:fldCharType="begin"/>
        </w:r>
        <w:r>
          <w:instrText xml:space="preserve"> PAGEREF _Toc2111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14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560"/>
      <w:r>
        <w:rPr>
          <w:rFonts w:ascii="仿宋" w:eastAsia="仿宋" w:hAnsi="仿宋" w:cs="仿宋" w:hint="eastAsia"/>
          <w:sz w:val="28"/>
          <w:lang w:eastAsia="zh-CN"/>
        </w:rPr>
        <w:t>一、鲟鱼肉制品项目危机管理</w:t>
      </w:r>
      <w:bookmarkEnd w:id="2"/>
    </w:p>
    <w:p>
      <w:pPr>
        <w:pStyle w:val="Heading2"/>
        <w:rPr>
          <w:rFonts w:ascii="仿宋" w:eastAsia="仿宋" w:hAnsi="仿宋" w:cs="仿宋" w:hint="eastAsia"/>
          <w:lang w:eastAsia="zh-CN"/>
        </w:rPr>
      </w:pPr>
      <w:bookmarkStart w:id="3" w:name="_Toc324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鲟鱼肉制品项目危机管理中，危机预警与识别是确保鲟鱼肉制品项目稳健运行的核心步骤。通过建立全面的监测机制，鲟鱼肉制品项目团队旨在及时发现和理解潜在的风险和危机因素，以便采取及时的预防和应对措施，确保鲟鱼肉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首先，通过深入的风险评估，鲟鱼肉制品项目团队全面分析了整个鲟鱼肉制品项目和各个阶段可能存在的威胁。这包括准确评估每个潜在风险的发生概率和可能影响的程度，为后续危机预警提供了有力支持。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鲟鱼肉制品项目团队着重于明确定义鲟鱼肉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鲟鱼肉制品项目进展的持续监控，团队能够及时发现潜在问题并作出迅速反应。鲟鱼肉制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在这一阶段，团队的专业素养和反应速度将发挥至关重要的作用，以确保潜在危机能够在初期得到有效的处理，最大程度地减轻负面影响。通过危机预警与识别，鲟鱼肉制品项目得以更有序、可控地推进。</w:t>
      </w:r>
    </w:p>
    <w:p>
      <w:pPr>
        <w:pStyle w:val="Heading2"/>
        <w:ind w:firstLine="560" w:firstLineChars="200"/>
        <w:rPr>
          <w:rFonts w:ascii="仿宋" w:eastAsia="仿宋" w:hAnsi="仿宋" w:cs="仿宋" w:hint="eastAsia"/>
          <w:sz w:val="28"/>
          <w:lang w:eastAsia="zh-CN"/>
        </w:rPr>
      </w:pPr>
      <w:bookmarkStart w:id="4" w:name="_Toc367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在危机发生时，鲟鱼肉制品项目团队立即行动，成立了应急小组。该小组的任务是迅速制定并实施紧急应对措施，以最小化潜在损失。以下是采取的主要措施：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暂停鲟鱼肉制品项目进度：为遏制危机蔓延，鲟鱼肉制品项目暂时停止进行，以便全面评估当前状况。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资源重新分配：重新评估鲟鱼肉制品项目资源的分配，确保最大限度地减小损失。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实时沟通：与关键利益相关者建立实时沟通机制，向他们传递鲟鱼肉制品项目危机的实际状况，保障鲟鱼肉制品项目核心利益。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在紧急应对的同时，鲟鱼肉制品项目团队强调了团队协作和有效沟通的重要性。以下是团队协作的关键举措：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信息共享机制：建立了信息共享平台，确保团队成员能够及时获取鲟鱼肉制品项目危机的实时信息。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领导者沟通：鲟鱼肉制品项目领导者通过定期会议和即时沟通工具，指导团队应对危机，保持团队稳定运行。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随着危机得到初步控制，鲟鱼肉制品项目团队转向制定恢复计划，以确保鲟鱼肉制品项目能够从中迅速恢复。主要恢复计划包括：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修复受损的进度计划：重新评估鲟鱼肉制品项目进度，制定修复计划，确保鲟鱼肉制品项目尽快回归正常进程。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重新调整资源分配：优化资源分配，确保鲟鱼肉制品项目在有限资源下高效运转。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风险管理机制加强：对鲟鱼肉制品项目风险进行全面评估，制定更强化的风险管理策略，以预防未来可能的危机。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7514"/>
      <w:r>
        <w:rPr>
          <w:rFonts w:ascii="仿宋" w:eastAsia="仿宋" w:hAnsi="仿宋" w:cs="仿宋" w:hint="eastAsia"/>
          <w:sz w:val="28"/>
          <w:lang w:eastAsia="zh-CN"/>
        </w:rPr>
        <w:t>二、鲟鱼肉制品项目文档管理</w:t>
      </w:r>
      <w:bookmarkEnd w:id="5"/>
    </w:p>
    <w:p>
      <w:pPr>
        <w:pStyle w:val="Heading2"/>
        <w:rPr>
          <w:rFonts w:ascii="仿宋" w:eastAsia="仿宋" w:hAnsi="仿宋" w:cs="仿宋" w:hint="eastAsia"/>
          <w:lang w:eastAsia="zh-CN"/>
        </w:rPr>
      </w:pPr>
      <w:bookmarkStart w:id="6" w:name="_Toc25853"/>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鲟鱼肉制品项目高度重视文档的质量和准确性，以支持鲟鱼肉制品项目的各项活动和决策。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鲟鱼肉制品项目文档的编制始于鲟鱼肉制品项目计划的初期，我们制定了详细的文档编制计划，明确了每个文档的内容、格式和编写责任人。在鲟鱼肉制品项目启动阶段，我们首先编制了鲟鱼肉制品项目章程，明确定义了鲟鱼肉制品项目的目标、范围、风险等关键要素。随后，鲟鱼肉制品项目团队根据计划陆续编制了需求文档、设计文档、测试文档等各类文档，确保鲟鱼肉制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鲟鱼肉制品项目管理中的重要环节，旨在确保鲟鱼肉制品项目文档符合质量标准和鲟鱼肉制品项目需求。在鲟鱼肉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鲟鱼肉制品项目相关利益方和专业领域的专家对文档进行独立审查。这有助于获取更全面、客观的反馈，确保鲟鱼肉制品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鲟鱼肉制品项目在文档编制与审查方面建立了严格的管理机制，通过规范的流程和多维度的审查，确保鲟鱼肉制品项目文档的质量、准确性和可靠性，为鲟鱼肉制品项目的顺利推进提供了有力支持。</w:t>
      </w:r>
    </w:p>
    <w:p>
      <w:pPr>
        <w:pStyle w:val="Heading2"/>
        <w:ind w:firstLine="560" w:firstLineChars="200"/>
        <w:rPr>
          <w:rFonts w:ascii="仿宋" w:eastAsia="仿宋" w:hAnsi="仿宋" w:cs="仿宋" w:hint="eastAsia"/>
          <w:sz w:val="28"/>
          <w:lang w:eastAsia="zh-CN"/>
        </w:rPr>
      </w:pPr>
      <w:bookmarkStart w:id="7" w:name="_Toc7954"/>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在鲟鱼肉制品项目中，我们致力于优化文档发布与分发过程，以确保信息的高效传递和团队间协作的顺畅进行。以下是我们采取的关键优化策略：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我们通过多渠道发布文档，包括电子邮件、鲟鱼肉制品项目管理平台、内部网站等，以满足不同团队成员的偏好和需求。多渠道发布确保了信息的全面覆盖。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我们采用了精细的权限控制，确保只有授权人员可以访问敏感信息。这种安全措施保护了鲟鱼肉制品项目文档的机密性，防止了未经授权的信息泄露。</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2504"/>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文档存档与归档是鲟鱼肉制品项目生命周期中一个至关重要的环节，直接关系到鲟鱼肉制品项目信息的长期保存和历史记录的完整性。在鲟鱼肉制品项目中，我们实施了一系列有效的文档存档与归档管理策略：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6676"/>
      <w:r>
        <w:rPr>
          <w:rFonts w:ascii="仿宋" w:eastAsia="仿宋" w:hAnsi="仿宋" w:cs="仿宋" w:hint="eastAsia"/>
          <w:sz w:val="28"/>
          <w:lang w:eastAsia="zh-CN"/>
        </w:rPr>
        <w:t>三、鲟鱼肉制品项目建设单位说明</w:t>
      </w:r>
      <w:bookmarkEnd w:id="9"/>
    </w:p>
    <w:p>
      <w:pPr>
        <w:pStyle w:val="Heading2"/>
        <w:rPr>
          <w:rFonts w:ascii="仿宋" w:eastAsia="仿宋" w:hAnsi="仿宋" w:cs="仿宋" w:hint="eastAsia"/>
          <w:lang w:eastAsia="zh-CN"/>
        </w:rPr>
      </w:pPr>
      <w:bookmarkStart w:id="10" w:name="_Toc28245"/>
      <w:r>
        <w:rPr>
          <w:rFonts w:ascii="仿宋" w:eastAsia="仿宋" w:hAnsi="仿宋" w:cs="仿宋" w:hint="eastAsia"/>
          <w:lang w:eastAsia="zh-CN"/>
        </w:rPr>
        <w:t>(一)、鲟鱼肉制品项目承办单位基本情况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32697"/>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作为鲟鱼肉制品项目承办单位的XXXX，我们着眼于实现可持续的经济效益。通过技术创新和解决方案的提供，公司预计在鲟鱼肉制品项目执行期间将获得可观的收入增长。这一收入来源主要包括鲟鱼肉制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同时，我们注重成本控制和效率提升，以确保鲟鱼肉制品项目的可持续盈利。透过精细的管理和资源优化，公司期望实现鲟鱼肉制品项目利润最大化。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鲟鱼肉制品项目实施进行全面的投资评估，包括鲟鱼肉制品项目启动阶段的资金投入和后续运营成本。通过对鲟鱼肉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鲟鱼肉制品项目实施过程中具备足够的资金流动性，公司将进行详尽的现金流分析。这包括资金需求的合理预测、鲟鱼肉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0007"/>
      <w:r>
        <w:rPr>
          <w:rFonts w:ascii="仿宋" w:eastAsia="仿宋" w:hAnsi="仿宋" w:cs="仿宋" w:hint="eastAsia"/>
          <w:sz w:val="28"/>
          <w:lang w:eastAsia="zh-CN"/>
        </w:rPr>
        <w:t>四、鲟鱼肉制品项目土建工程</w:t>
      </w:r>
      <w:bookmarkEnd w:id="12"/>
    </w:p>
    <w:p>
      <w:pPr>
        <w:pStyle w:val="Heading2"/>
        <w:rPr>
          <w:rFonts w:ascii="仿宋" w:eastAsia="仿宋" w:hAnsi="仿宋" w:cs="仿宋" w:hint="eastAsia"/>
          <w:lang w:eastAsia="zh-CN"/>
        </w:rPr>
      </w:pPr>
      <w:bookmarkStart w:id="13" w:name="_Toc27404"/>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在鲟鱼肉制品项目的建筑工程设计中，我们将秉承一系列重要的设计原则，以确保鲟鱼肉制品项目建筑在功能、美观、可持续性等方面达到最佳效果。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首要原则是确保建筑的功能性得到最大化的发挥。我们将充分理解鲟鱼肉制品项目的实际需求，合理布局各个功能区域，保证建筑在满足业务需求的同时，提供高效的工作环境。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在建筑设计中，我们将综合考虑建设和运营成本。通过精细的经济效益分析，确保设计方案在高效利用资源的同时，对鲟鱼肉制品项目的长期盈利能力有积极的贡献。</w:t>
      </w:r>
    </w:p>
    <w:p>
      <w:pPr>
        <w:pStyle w:val="Heading2"/>
        <w:ind w:firstLine="560" w:firstLineChars="200"/>
        <w:rPr>
          <w:rFonts w:ascii="仿宋" w:eastAsia="仿宋" w:hAnsi="仿宋" w:cs="仿宋" w:hint="eastAsia"/>
          <w:sz w:val="28"/>
          <w:lang w:eastAsia="zh-CN"/>
        </w:rPr>
      </w:pPr>
      <w:bookmarkStart w:id="14" w:name="_Toc19186"/>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鲟鱼肉制品项目的土建工程设计中，我们将精准设定设计年限，结合鲟鱼肉制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鲟鱼肉制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3069"/>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鲟鱼肉制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鲟鱼肉制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鲟鱼肉制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8808"/>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本期工程鲟鱼肉制品项目预计总建筑面积XXX平方米，其中：计容建筑面积XXX平方米，计划建筑工程投资XX万元，占鲟鱼肉制品项目总投资的XX%。</w:t>
      </w:r>
    </w:p>
    <w:p>
      <w:pPr>
        <w:pStyle w:val="Heading1"/>
        <w:ind w:firstLine="560" w:firstLineChars="200"/>
        <w:rPr>
          <w:rFonts w:ascii="仿宋" w:eastAsia="仿宋" w:hAnsi="仿宋" w:cs="仿宋" w:hint="eastAsia"/>
          <w:sz w:val="28"/>
          <w:lang w:eastAsia="zh-CN"/>
        </w:rPr>
      </w:pPr>
      <w:bookmarkStart w:id="17" w:name="_Toc26751"/>
      <w:r>
        <w:rPr>
          <w:rFonts w:ascii="仿宋" w:eastAsia="仿宋" w:hAnsi="仿宋" w:cs="仿宋" w:hint="eastAsia"/>
          <w:sz w:val="28"/>
          <w:lang w:eastAsia="zh-CN"/>
        </w:rPr>
        <w:t>五、鲟鱼肉制品项目建设背景及必要性分析</w:t>
      </w:r>
      <w:bookmarkEnd w:id="17"/>
    </w:p>
    <w:p>
      <w:pPr>
        <w:pStyle w:val="Heading2"/>
        <w:rPr>
          <w:rFonts w:ascii="仿宋" w:eastAsia="仿宋" w:hAnsi="仿宋" w:cs="仿宋" w:hint="eastAsia"/>
          <w:lang w:eastAsia="zh-CN"/>
        </w:rPr>
      </w:pPr>
      <w:bookmarkStart w:id="18" w:name="_Toc14608"/>
      <w:r>
        <w:rPr>
          <w:rFonts w:ascii="仿宋" w:eastAsia="仿宋" w:hAnsi="仿宋" w:cs="仿宋" w:hint="eastAsia"/>
          <w:lang w:eastAsia="zh-CN"/>
        </w:rPr>
        <w:t>(一)、鲟鱼肉制品项目背景分析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鲟鱼肉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鲟鱼肉制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鲟鱼肉制品项目在这个潮流中的定位。同时，我们将关注行业内涌现的新兴机遇，以便鲟鱼肉制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鲟鱼肉制品项目提供了强大的发展动力。我们将聚焦于行业内最新的技术发展趋势，包括但不限于人工智能、大数据分析、物联网等领域。通过深度的技术研究，我们将确保鲟鱼肉制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鲟鱼肉制品项目发展的源泉。我们将投入更多的精力对市场需求进行深入剖析，超越表面的需求，深入挖掘潜在的市场痛点和机遇。通过对市场需求的细致了解，鲟鱼肉制品项目将更有针对性地设计解决方案，满足市场的多样化需求，从而更好地促进鲟鱼肉制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鲟鱼肉制品项目战略至关重要。我们将对竞争态势进行更为深入的分析，包括但不限于市场份额、产品特点、客户满意度等多个维度。通过深度的竞争分析，鲟鱼肉制品项目将能够更准确地把握市场脉搏，制定具有竞争力的鲟鱼肉制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鲟鱼肉制品项目的发展具有直接的影响。我们将进行更为全面的法规和政策分析，了解行业发展中的潜在法律风险和合规挑战。通过充分了解和遵守相关法规，鲟鱼肉制品项目将确保在法律框架内合法合规运营，为鲟鱼肉制品项目的稳健发展提供有力支持。</w:t>
      </w:r>
    </w:p>
    <w:p>
      <w:pPr>
        <w:pStyle w:val="Heading2"/>
        <w:ind w:firstLine="560" w:firstLineChars="200"/>
        <w:rPr>
          <w:rFonts w:ascii="仿宋" w:eastAsia="仿宋" w:hAnsi="仿宋" w:cs="仿宋" w:hint="eastAsia"/>
          <w:sz w:val="28"/>
          <w:lang w:eastAsia="zh-CN"/>
        </w:rPr>
      </w:pPr>
      <w:bookmarkStart w:id="19" w:name="_Toc8090"/>
      <w:r>
        <w:rPr>
          <w:rFonts w:ascii="仿宋" w:eastAsia="仿宋" w:hAnsi="仿宋" w:cs="仿宋" w:hint="eastAsia"/>
          <w:sz w:val="28"/>
          <w:lang w:eastAsia="zh-CN"/>
        </w:rPr>
        <w:t>(二)、鲟鱼肉制品项目建设必要性分析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鲟鱼肉制品项目建设的迫切性源于对行业发展趋势的深刻洞察。我们正处于一个行业变革的时代，科技创新、数字化转型成为企业发展的关键动力。鲟鱼肉制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鲟鱼肉制品项目建设不仅仅是为了跟上潮流，更是为了通过技术创新推动企业的持续发展。通过引入先进的技术和解决方案，鲟鱼肉制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鲟鱼肉制品项目的建设成为必然选择，通过提高产品质量、拓展服务领域，从而在竞争中获得更多的机会。鲟鱼肉制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鲟鱼肉制品项目建设的必要性体现在对客户需求更精准的满足。通过鲟鱼肉制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鲟鱼肉制品项目建设的背后是对企业持续创新的追求。只有通过不断创新，企业才能在竞争中立于不败之地。鲟鱼肉制品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https://d.book118.com/628046117141006033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鲟鱼肉制品项目规划设计纲要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鲟鱼肉制品项目规划设计纲要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鲟鱼肉制品项目规划设计纲要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鲟鱼肉制品项目规划设计纲要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鲟鱼肉制品项目规划设计纲要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鲟鱼肉制品项目规划设计纲要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鲟鱼肉制品项目规划设计纲要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鲟鱼肉制品项目规划设计纲要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鲟鱼肉制品项目规划设计纲要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鲟鱼肉制品项目规划设计纲要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鲟鱼肉制品项目规划设计纲要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鲟鱼肉制品项目规划设计纲要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鲟鱼肉制品项目规划设计纲要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鲟鱼肉制品项目规划设计纲要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鲟鱼肉制品项目规划设计纲要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鲟鱼肉制品项目规划设计纲要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鲟鱼肉制品项目规划设计纲要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E910E5"/>
    <w:rsid w:val="32E910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8046117141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2024-02-01T14:17:00Z</dcterms:created>
  <dcterms:modified xsi:type="dcterms:W3CDTF">2024-02-01T14:18:14Z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D39CD5C2F0A248C194D74908CD5BBFBE_11</vt:lpwstr>
  </property>
  <property fmtid="{D5CDD505-2E9C-101B-9397-08002B2CF9AE}" pid="3" name="KSOProductBuildVer">
    <vt:lpwstr>2052-12.1.0.16250</vt:lpwstr>
  </property>
</Properties>
</file>