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83" w:line="225" w:lineRule="auto"/>
        <w:ind w:left="291"/>
        <w:outlineLvl w:val="0"/>
        <w:rPr>
          <w:sz w:val="31"/>
          <w:szCs w:val="31"/>
        </w:rPr>
      </w:pPr>
      <w:r>
        <w:rPr>
          <w:spacing w:val="9"/>
          <w:sz w:val="31"/>
          <w:szCs w:val="31"/>
        </w:rPr>
        <w:t>水果蔬菜中多种农药残留量的快速测定 直接离子化小型质谱法</w:t>
      </w:r>
    </w:p>
    <w:p>
      <w:pPr>
        <w:spacing w:line="263" w:lineRule="auto"/>
        <w:rPr>
          <w:rFonts w:ascii="Arial"/>
          <w:sz w:val="21"/>
        </w:rPr>
      </w:pPr>
    </w:p>
    <w:p>
      <w:pPr>
        <w:spacing w:line="263" w:lineRule="auto"/>
        <w:rPr>
          <w:rFonts w:ascii="Arial"/>
          <w:sz w:val="21"/>
        </w:rPr>
      </w:pPr>
    </w:p>
    <w:p>
      <w:pPr>
        <w:pStyle w:val="BodyText"/>
        <w:spacing w:before="69" w:line="221" w:lineRule="auto"/>
        <w:ind w:left="15"/>
      </w:pPr>
      <w:r>
        <w:rPr>
          <w:rFonts w:ascii="SimHei" w:eastAsia="SimHei" w:hAnsi="SimHei" w:cs="SimHei"/>
          <w:spacing w:val="-8"/>
        </w:rPr>
        <w:t>1</w:t>
      </w:r>
      <w:r>
        <w:rPr>
          <w:rFonts w:ascii="SimHei" w:eastAsia="SimHei" w:hAnsi="SimHei" w:cs="SimHei"/>
          <w:spacing w:val="6"/>
        </w:rPr>
        <w:t xml:space="preserve">  </w:t>
      </w:r>
      <w:r>
        <w:rPr>
          <w:spacing w:val="-8"/>
        </w:rPr>
        <w:t>范围</w:t>
      </w:r>
    </w:p>
    <w:p>
      <w:pPr>
        <w:spacing w:line="301" w:lineRule="auto"/>
        <w:rPr>
          <w:rFonts w:ascii="Arial"/>
          <w:sz w:val="21"/>
        </w:rPr>
      </w:pPr>
    </w:p>
    <w:p>
      <w:pPr>
        <w:pStyle w:val="BodyText"/>
        <w:spacing w:before="68" w:line="248" w:lineRule="auto"/>
        <w:ind w:left="4" w:right="60" w:firstLine="421"/>
      </w:pPr>
      <w:r>
        <w:rPr>
          <w:spacing w:val="-2"/>
        </w:rPr>
        <w:t>本文件规定了豇豆、韭菜、芹菜、辣椒中虫酰肼、多菌灵、</w:t>
      </w:r>
      <w:r>
        <w:rPr>
          <w:spacing w:val="-3"/>
        </w:rPr>
        <w:t>灭蝇胺、嘧菌酯、烯酰吗啉残留量的直</w:t>
      </w:r>
      <w:r>
        <w:t xml:space="preserve"> </w:t>
      </w:r>
      <w:r>
        <w:rPr>
          <w:spacing w:val="-1"/>
        </w:rPr>
        <w:t>接离子化小型质谱法。</w:t>
      </w:r>
    </w:p>
    <w:p>
      <w:pPr>
        <w:pStyle w:val="BodyText"/>
        <w:spacing w:before="61" w:line="247" w:lineRule="auto"/>
        <w:ind w:left="4" w:right="60" w:firstLine="421"/>
      </w:pPr>
      <w:r>
        <w:rPr>
          <w:spacing w:val="-2"/>
        </w:rPr>
        <w:t>本文件适用于豇豆、韭菜、芹菜、辣椒中虫酰肼、多菌灵、</w:t>
      </w:r>
      <w:r>
        <w:rPr>
          <w:spacing w:val="-3"/>
        </w:rPr>
        <w:t>灭蝇胺、嘧菌酯、烯酰吗啉残留量的快</w:t>
      </w:r>
      <w:r>
        <w:t xml:space="preserve"> </w:t>
      </w:r>
      <w:r>
        <w:rPr>
          <w:spacing w:val="-1"/>
        </w:rPr>
        <w:t>速定性测定，其他蔬菜和水果可参照执行。</w:t>
      </w:r>
    </w:p>
    <w:p>
      <w:pPr>
        <w:spacing w:line="302" w:lineRule="auto"/>
        <w:rPr>
          <w:rFonts w:ascii="Arial"/>
          <w:sz w:val="21"/>
        </w:rPr>
      </w:pPr>
    </w:p>
    <w:p>
      <w:pPr>
        <w:pStyle w:val="BodyText"/>
        <w:spacing w:before="68" w:line="221" w:lineRule="auto"/>
        <w:ind w:left="3"/>
      </w:pPr>
      <w:r>
        <w:rPr>
          <w:rFonts w:ascii="SimHei" w:eastAsia="SimHei" w:hAnsi="SimHei" w:cs="SimHei"/>
          <w:spacing w:val="-1"/>
        </w:rPr>
        <w:t>2</w:t>
      </w:r>
      <w:r>
        <w:rPr>
          <w:rFonts w:ascii="SimHei" w:eastAsia="SimHei" w:hAnsi="SimHei" w:cs="SimHei"/>
          <w:spacing w:val="-1"/>
        </w:rPr>
        <w:t xml:space="preserve">  </w:t>
      </w:r>
      <w:r>
        <w:rPr>
          <w:spacing w:val="-1"/>
        </w:rPr>
        <w:t>规范性引用文件</w:t>
      </w:r>
    </w:p>
    <w:p>
      <w:pPr>
        <w:spacing w:line="304" w:lineRule="auto"/>
        <w:rPr>
          <w:rFonts w:ascii="Arial"/>
          <w:sz w:val="21"/>
        </w:rPr>
      </w:pPr>
    </w:p>
    <w:p>
      <w:pPr>
        <w:pStyle w:val="BodyText"/>
        <w:spacing w:before="68" w:line="256" w:lineRule="auto"/>
        <w:ind w:left="3" w:firstLine="428"/>
        <w:jc w:val="both"/>
      </w:pPr>
      <w:r>
        <w:rPr>
          <w:spacing w:val="-6"/>
        </w:rPr>
        <w:t>下列文件中的内容通过文中的规范性引用而构成本文件必不可少的条款。其中，注日期的引用文件，</w:t>
      </w:r>
      <w:r>
        <w:rPr>
          <w:spacing w:val="6"/>
        </w:rPr>
        <w:t xml:space="preserve"> </w:t>
      </w:r>
      <w:r>
        <w:rPr>
          <w:spacing w:val="-4"/>
        </w:rPr>
        <w:t>仅该日期对应的版本适用于本文件；</w:t>
      </w:r>
      <w:r>
        <w:rPr>
          <w:spacing w:val="-25"/>
        </w:rPr>
        <w:t xml:space="preserve"> </w:t>
      </w:r>
      <w:r>
        <w:rPr>
          <w:spacing w:val="-4"/>
        </w:rPr>
        <w:t>不注日期的引用文件，其最新版本（包括所有的修改单）适用于本</w:t>
      </w:r>
      <w:r>
        <w:t xml:space="preserve"> </w:t>
      </w:r>
      <w:r>
        <w:rPr>
          <w:spacing w:val="-8"/>
        </w:rPr>
        <w:t>文件。</w:t>
      </w:r>
    </w:p>
    <w:p>
      <w:pPr>
        <w:pStyle w:val="BodyText"/>
        <w:spacing w:before="62" w:line="311" w:lineRule="exact"/>
        <w:ind w:left="424"/>
      </w:pPr>
      <w:r>
        <w:rPr>
          <w:rFonts w:ascii="Times New Roman" w:eastAsia="Times New Roman" w:hAnsi="Times New Roman" w:cs="Times New Roman"/>
          <w:position w:val="7"/>
        </w:rPr>
        <w:t xml:space="preserve">GB 2763  </w:t>
      </w:r>
      <w:r>
        <w:rPr>
          <w:position w:val="7"/>
        </w:rPr>
        <w:t>食品安全国家标准 食品中农</w:t>
      </w:r>
      <w:r>
        <w:rPr>
          <w:spacing w:val="-1"/>
          <w:position w:val="7"/>
        </w:rPr>
        <w:t>药最大残留限量</w:t>
      </w:r>
    </w:p>
    <w:p>
      <w:pPr>
        <w:pStyle w:val="BodyText"/>
        <w:spacing w:before="1" w:line="220" w:lineRule="auto"/>
        <w:ind w:left="424"/>
      </w:pPr>
      <w:r>
        <w:rPr>
          <w:rFonts w:ascii="Times New Roman" w:eastAsia="Times New Roman" w:hAnsi="Times New Roman" w:cs="Times New Roman"/>
        </w:rPr>
        <w:t xml:space="preserve">GB/T 6682  </w:t>
      </w:r>
      <w:r>
        <w:t>分析实验室用水规格</w:t>
      </w:r>
      <w:r>
        <w:rPr>
          <w:spacing w:val="-1"/>
        </w:rPr>
        <w:t>和试验方法</w:t>
      </w:r>
    </w:p>
    <w:p>
      <w:pPr>
        <w:pStyle w:val="BodyText"/>
        <w:spacing w:before="61" w:line="244" w:lineRule="auto"/>
        <w:ind w:left="424" w:right="612"/>
      </w:pPr>
      <w:r>
        <w:rPr>
          <w:rFonts w:ascii="Times New Roman" w:eastAsia="Times New Roman" w:hAnsi="Times New Roman" w:cs="Times New Roman"/>
        </w:rPr>
        <w:t xml:space="preserve">GBT 20769-2008  </w:t>
      </w:r>
      <w:r>
        <w:t>水果和</w:t>
      </w:r>
      <w:r>
        <w:rPr>
          <w:spacing w:val="-1"/>
        </w:rPr>
        <w:t>蔬菜中</w:t>
      </w:r>
      <w:r>
        <w:rPr>
          <w:rFonts w:ascii="Times New Roman" w:eastAsia="Times New Roman" w:hAnsi="Times New Roman" w:cs="Times New Roman"/>
          <w:spacing w:val="-1"/>
        </w:rPr>
        <w:t>450</w:t>
      </w:r>
      <w:r>
        <w:rPr>
          <w:spacing w:val="-1"/>
        </w:rPr>
        <w:t>种农药及相关化学品残留量的测定 液相色谱</w:t>
      </w:r>
      <w:r>
        <w:rPr>
          <w:rFonts w:ascii="Times New Roman" w:eastAsia="Times New Roman" w:hAnsi="Times New Roman" w:cs="Times New Roman"/>
          <w:spacing w:val="-1"/>
        </w:rPr>
        <w:t>-</w:t>
      </w:r>
      <w:r>
        <w:rPr>
          <w:rFonts w:ascii="Times New Roman" w:eastAsia="Times New Roman" w:hAnsi="Times New Roman" w:cs="Times New Roman"/>
          <w:spacing w:val="-26"/>
        </w:rPr>
        <w:t xml:space="preserve"> </w:t>
      </w:r>
      <w:r>
        <w:rPr>
          <w:spacing w:val="-1"/>
        </w:rPr>
        <w:t>串联质谱法</w:t>
      </w:r>
      <w:r>
        <w:t xml:space="preserve"> </w:t>
      </w:r>
      <w:r>
        <w:rPr>
          <w:rFonts w:ascii="Times New Roman" w:eastAsia="Times New Roman" w:hAnsi="Times New Roman" w:cs="Times New Roman"/>
        </w:rPr>
        <w:t xml:space="preserve">GBT_5009.2182008  </w:t>
      </w:r>
      <w:r>
        <w:t>水果和蔬菜中多种农药残留量</w:t>
      </w:r>
      <w:r>
        <w:rPr>
          <w:spacing w:val="-1"/>
        </w:rPr>
        <w:t>的测定</w:t>
      </w:r>
    </w:p>
    <w:p>
      <w:pPr>
        <w:spacing w:line="310" w:lineRule="auto"/>
        <w:rPr>
          <w:rFonts w:ascii="Arial"/>
          <w:sz w:val="21"/>
        </w:rPr>
      </w:pPr>
    </w:p>
    <w:p>
      <w:pPr>
        <w:pStyle w:val="BodyText"/>
        <w:spacing w:before="69" w:line="221" w:lineRule="auto"/>
        <w:ind w:left="5"/>
      </w:pPr>
      <w:r>
        <w:rPr>
          <w:rFonts w:ascii="SimHei" w:eastAsia="SimHei" w:hAnsi="SimHei" w:cs="SimHei"/>
          <w:spacing w:val="-1"/>
        </w:rPr>
        <w:t>3</w:t>
      </w:r>
      <w:r>
        <w:rPr>
          <w:rFonts w:ascii="SimHei" w:eastAsia="SimHei" w:hAnsi="SimHei" w:cs="SimHei"/>
          <w:spacing w:val="-1"/>
        </w:rPr>
        <w:t xml:space="preserve">  </w:t>
      </w:r>
      <w:r>
        <w:rPr>
          <w:spacing w:val="-1"/>
        </w:rPr>
        <w:t>术语和定义</w:t>
      </w:r>
    </w:p>
    <w:p>
      <w:pPr>
        <w:spacing w:line="303" w:lineRule="auto"/>
        <w:rPr>
          <w:rFonts w:ascii="Arial"/>
          <w:sz w:val="21"/>
        </w:rPr>
      </w:pPr>
    </w:p>
    <w:p>
      <w:pPr>
        <w:pStyle w:val="BodyText"/>
        <w:spacing w:before="68" w:line="508" w:lineRule="exact"/>
        <w:ind w:left="431"/>
      </w:pPr>
      <w:r>
        <w:rPr>
          <w:spacing w:val="-3"/>
          <w:position w:val="23"/>
        </w:rPr>
        <w:t>下列术语和定义适用于本文件。</w:t>
      </w:r>
    </w:p>
    <w:p>
      <w:pPr>
        <w:spacing w:line="184" w:lineRule="auto"/>
        <w:ind w:left="5"/>
        <w:rPr>
          <w:rFonts w:ascii="SimHei" w:eastAsia="SimHei" w:hAnsi="SimHei" w:cs="SimHei"/>
          <w:sz w:val="21"/>
          <w:szCs w:val="21"/>
        </w:rPr>
      </w:pPr>
      <w:r>
        <w:rPr>
          <w:rFonts w:ascii="SimHei" w:eastAsia="SimHei" w:hAnsi="SimHei" w:cs="SimHei"/>
          <w:spacing w:val="-2"/>
          <w:sz w:val="21"/>
          <w:szCs w:val="21"/>
        </w:rPr>
        <w:t>3.1</w:t>
      </w:r>
    </w:p>
    <w:p>
      <w:pPr>
        <w:pStyle w:val="BodyText"/>
        <w:spacing w:before="218" w:line="221" w:lineRule="auto"/>
        <w:ind w:left="428"/>
      </w:pPr>
      <w:r>
        <w:rPr>
          <w:spacing w:val="-2"/>
        </w:rPr>
        <w:t>快速检测方法</w:t>
      </w:r>
    </w:p>
    <w:p>
      <w:pPr>
        <w:pStyle w:val="BodyText"/>
        <w:spacing w:before="62" w:line="248" w:lineRule="auto"/>
        <w:ind w:left="6" w:right="57" w:firstLine="423"/>
      </w:pPr>
      <w:r>
        <w:rPr>
          <w:spacing w:val="-2"/>
        </w:rPr>
        <w:t>具有满足用户需求、减少分析时间、易于操作或者可以自</w:t>
      </w:r>
      <w:r>
        <w:rPr>
          <w:spacing w:val="-3"/>
        </w:rPr>
        <w:t>动操作、小型化、降低检测成本等优势的</w:t>
      </w:r>
      <w:r>
        <w:t xml:space="preserve"> </w:t>
      </w:r>
      <w:r>
        <w:rPr>
          <w:spacing w:val="-9"/>
        </w:rPr>
        <w:t>方法。</w:t>
      </w:r>
    </w:p>
    <w:p>
      <w:pPr>
        <w:spacing w:before="255" w:line="184" w:lineRule="auto"/>
        <w:ind w:left="5"/>
        <w:rPr>
          <w:rFonts w:ascii="SimHei" w:eastAsia="SimHei" w:hAnsi="SimHei" w:cs="SimHei"/>
          <w:sz w:val="21"/>
          <w:szCs w:val="21"/>
        </w:rPr>
      </w:pPr>
      <w:r>
        <w:rPr>
          <w:rFonts w:ascii="SimHei" w:eastAsia="SimHei" w:hAnsi="SimHei" w:cs="SimHei"/>
          <w:spacing w:val="-2"/>
          <w:sz w:val="21"/>
          <w:szCs w:val="21"/>
        </w:rPr>
        <w:t>3.2</w:t>
      </w:r>
    </w:p>
    <w:p>
      <w:pPr>
        <w:pStyle w:val="BodyText"/>
        <w:spacing w:before="219" w:line="221" w:lineRule="auto"/>
        <w:ind w:left="430"/>
      </w:pPr>
      <w:r>
        <w:rPr>
          <w:spacing w:val="-3"/>
        </w:rPr>
        <w:t>定性测定</w:t>
      </w:r>
    </w:p>
    <w:p>
      <w:pPr>
        <w:pStyle w:val="BodyText"/>
        <w:spacing w:before="60" w:line="509" w:lineRule="exact"/>
        <w:ind w:left="425"/>
      </w:pPr>
      <w:r>
        <w:rPr>
          <w:spacing w:val="-1"/>
          <w:position w:val="23"/>
        </w:rPr>
        <w:t>根据物质的化学性质、生物性质或物理性质对其进行鉴定的分析方法。</w:t>
      </w:r>
    </w:p>
    <w:p>
      <w:pPr>
        <w:spacing w:line="184" w:lineRule="auto"/>
        <w:ind w:left="5"/>
        <w:rPr>
          <w:rFonts w:ascii="SimHei" w:eastAsia="SimHei" w:hAnsi="SimHei" w:cs="SimHei"/>
          <w:sz w:val="21"/>
          <w:szCs w:val="21"/>
        </w:rPr>
        <w:sectPr>
          <w:headerReference w:type="default" r:id="rId4"/>
          <w:footerReference w:type="default" r:id="rId5"/>
          <w:pgSz w:w="11907" w:h="16839"/>
          <w:pgMar w:top="1684" w:right="1072" w:bottom="1441" w:left="1419" w:header="1469" w:footer="1281" w:gutter="0"/>
          <w:cols w:space="708"/>
        </w:sectPr>
      </w:pPr>
      <w:r>
        <w:rPr>
          <w:rFonts w:ascii="SimHei" w:eastAsia="SimHei" w:hAnsi="SimHei" w:cs="SimHei"/>
          <w:spacing w:val="-2"/>
          <w:sz w:val="21"/>
          <w:szCs w:val="21"/>
        </w:rPr>
        <w:t>3.3</w:t>
      </w:r>
    </w:p>
    <w:p>
      <w:pPr>
        <w:pStyle w:val="BodyText"/>
        <w:spacing w:before="218" w:line="221" w:lineRule="auto"/>
        <w:ind w:left="430"/>
      </w:pPr>
      <w:r>
        <w:rPr>
          <w:spacing w:val="-3"/>
        </w:rPr>
        <w:t>定量测定</w:t>
      </w:r>
    </w:p>
    <w:p>
      <w:pPr>
        <w:pStyle w:val="BodyText"/>
        <w:spacing w:before="217" w:line="624" w:lineRule="exact"/>
        <w:ind w:left="425"/>
      </w:pPr>
      <w:r>
        <w:rPr>
          <w:spacing w:val="-1"/>
          <w:position w:val="32"/>
        </w:rPr>
        <w:t>根据物质的化学性质、生物性质或物理性质对其进行含量测定的分析方法。</w:t>
      </w:r>
    </w:p>
    <w:p>
      <w:pPr>
        <w:pStyle w:val="BodyText"/>
        <w:spacing w:before="1" w:line="224" w:lineRule="auto"/>
      </w:pPr>
      <w:r>
        <w:rPr>
          <w:rFonts w:ascii="SimHei" w:eastAsia="SimHei" w:hAnsi="SimHei" w:cs="SimHei"/>
          <w:spacing w:val="-3"/>
        </w:rPr>
        <w:t>4</w:t>
      </w:r>
      <w:r>
        <w:rPr>
          <w:rFonts w:ascii="SimHei" w:eastAsia="SimHei" w:hAnsi="SimHei" w:cs="SimHei"/>
          <w:spacing w:val="6"/>
        </w:rPr>
        <w:t xml:space="preserve">  </w:t>
      </w:r>
      <w:r>
        <w:rPr>
          <w:spacing w:val="-3"/>
        </w:rPr>
        <w:t>原理</w:t>
      </w:r>
    </w:p>
    <w:p>
      <w:pPr>
        <w:spacing w:line="298" w:lineRule="auto"/>
        <w:rPr>
          <w:rFonts w:ascii="Arial"/>
          <w:sz w:val="21"/>
        </w:rPr>
      </w:pPr>
    </w:p>
    <w:p>
      <w:pPr>
        <w:pStyle w:val="BodyText"/>
        <w:spacing w:before="69" w:line="221" w:lineRule="auto"/>
      </w:pPr>
      <w:r>
        <w:rPr>
          <w:rFonts w:ascii="SimHei" w:eastAsia="SimHei" w:hAnsi="SimHei" w:cs="SimHei"/>
          <w:spacing w:val="-2"/>
        </w:rPr>
        <w:t>4.1</w:t>
      </w:r>
      <w:r>
        <w:rPr>
          <w:rFonts w:ascii="SimHei" w:eastAsia="SimHei" w:hAnsi="SimHei" w:cs="SimHei"/>
          <w:spacing w:val="7"/>
        </w:rPr>
        <w:t xml:space="preserve">  </w:t>
      </w:r>
      <w:r>
        <w:rPr>
          <w:spacing w:val="-2"/>
        </w:rPr>
        <w:t>定性测定</w:t>
      </w:r>
    </w:p>
    <w:p>
      <w:pPr>
        <w:pStyle w:val="BodyText"/>
        <w:spacing w:before="216" w:line="220" w:lineRule="auto"/>
        <w:ind w:left="426"/>
      </w:pPr>
      <w:r>
        <w:rPr>
          <w:spacing w:val="-4"/>
        </w:rPr>
        <w:t>本方法采用直接离子化小型质谱法。样品经提取后，</w:t>
      </w:r>
      <w:r>
        <w:rPr>
          <w:spacing w:val="-26"/>
        </w:rPr>
        <w:t xml:space="preserve"> </w:t>
      </w:r>
      <w:r>
        <w:rPr>
          <w:spacing w:val="-4"/>
        </w:rPr>
        <w:t>使用直接离子化小型</w:t>
      </w:r>
      <w:r>
        <w:rPr>
          <w:spacing w:val="-5"/>
        </w:rPr>
        <w:t>质谱仪进行测定，采用数</w:t>
      </w:r>
    </w:p>
    <w:p>
      <w:pPr>
        <w:spacing w:line="220" w:lineRule="auto"/>
        <w:sectPr>
          <w:headerReference w:type="default" r:id="rId6"/>
          <w:footerReference w:type="default" r:id="rId7"/>
          <w:type w:val="nextPage"/>
          <w:pgSz w:w="11907" w:h="16839"/>
          <w:pgMar w:top="1684" w:right="1072" w:bottom="1441" w:left="1419" w:header="1469" w:footer="1281" w:gutter="0"/>
          <w:pgNumType w:start="2"/>
          <w:cols w:space="708"/>
          <w:titlePg w:val="0"/>
        </w:sectPr>
      </w:pPr>
    </w:p>
    <w:p>
      <w:pPr>
        <w:pStyle w:val="BodyText"/>
        <w:spacing w:before="300" w:line="247" w:lineRule="auto"/>
        <w:ind w:left="24" w:right="76" w:hanging="20"/>
      </w:pPr>
      <w:r>
        <w:rPr>
          <w:spacing w:val="-2"/>
        </w:rPr>
        <w:t>据依赖型数据采集模式进行分析，采集目标离子的一级与二级质谱图，并将测</w:t>
      </w:r>
      <w:r>
        <w:rPr>
          <w:spacing w:val="-3"/>
        </w:rPr>
        <w:t>试结果与内置标准谱图库</w:t>
      </w:r>
      <w:r>
        <w:t xml:space="preserve"> </w:t>
      </w:r>
      <w:r>
        <w:rPr>
          <w:spacing w:val="-1"/>
        </w:rPr>
        <w:t>中的多种农药残留的标准质谱图进行匹配计算，可判断样品中存在农药或相关化学品。</w:t>
      </w:r>
    </w:p>
    <w:p>
      <w:pPr>
        <w:pStyle w:val="BodyText"/>
        <w:spacing w:before="217" w:line="221" w:lineRule="auto"/>
      </w:pPr>
      <w:r>
        <w:rPr>
          <w:rFonts w:ascii="SimHei" w:eastAsia="SimHei" w:hAnsi="SimHei" w:cs="SimHei"/>
          <w:spacing w:val="-2"/>
        </w:rPr>
        <w:t>4.2</w:t>
      </w:r>
      <w:r>
        <w:rPr>
          <w:rFonts w:ascii="SimHei" w:eastAsia="SimHei" w:hAnsi="SimHei" w:cs="SimHei"/>
          <w:spacing w:val="7"/>
        </w:rPr>
        <w:t xml:space="preserve">  </w:t>
      </w:r>
      <w:r>
        <w:rPr>
          <w:spacing w:val="-2"/>
        </w:rPr>
        <w:t>定量测定</w:t>
      </w:r>
    </w:p>
    <w:p>
      <w:pPr>
        <w:pStyle w:val="BodyText"/>
        <w:spacing w:before="216" w:line="256" w:lineRule="auto"/>
        <w:ind w:left="5" w:firstLine="420"/>
        <w:jc w:val="both"/>
      </w:pPr>
      <w:r>
        <w:rPr>
          <w:spacing w:val="2"/>
        </w:rPr>
        <w:t xml:space="preserve">本方法采用直接离子化小型质谱内标单点法定量测定，当试样中目标农药残留量大于等于其最大 </w:t>
      </w:r>
      <w:r>
        <w:rPr>
          <w:spacing w:val="-4"/>
        </w:rPr>
        <w:t>残留限量的</w:t>
      </w:r>
      <w:r>
        <w:rPr>
          <w:rFonts w:ascii="Times New Roman" w:eastAsia="Times New Roman" w:hAnsi="Times New Roman" w:cs="Times New Roman"/>
          <w:spacing w:val="-4"/>
        </w:rPr>
        <w:t>90%</w:t>
      </w:r>
      <w:r>
        <w:rPr>
          <w:spacing w:val="-4"/>
        </w:rPr>
        <w:t>时报警。为减小基质对定量测定的影响，定量用标准溶液应采</w:t>
      </w:r>
      <w:r>
        <w:rPr>
          <w:spacing w:val="-5"/>
        </w:rPr>
        <w:t>用基质混合标准工作溶液。</w:t>
      </w:r>
      <w:r>
        <w:t xml:space="preserve"> </w:t>
      </w:r>
      <w:r>
        <w:rPr>
          <w:spacing w:val="-1"/>
        </w:rPr>
        <w:t>为保证直接离子化进样的精度应采用同位素内标校正。</w:t>
      </w:r>
    </w:p>
    <w:p>
      <w:pPr>
        <w:spacing w:line="303" w:lineRule="auto"/>
        <w:rPr>
          <w:rFonts w:ascii="Arial"/>
          <w:sz w:val="21"/>
        </w:rPr>
      </w:pPr>
    </w:p>
    <w:p>
      <w:pPr>
        <w:pStyle w:val="BodyText"/>
        <w:spacing w:before="68" w:line="220" w:lineRule="auto"/>
      </w:pPr>
      <w:r>
        <w:rPr>
          <w:rFonts w:ascii="SimHei" w:eastAsia="SimHei" w:hAnsi="SimHei" w:cs="SimHei"/>
          <w:spacing w:val="-1"/>
        </w:rPr>
        <w:t>5</w:t>
      </w:r>
      <w:r>
        <w:rPr>
          <w:rFonts w:ascii="SimHei" w:eastAsia="SimHei" w:hAnsi="SimHei" w:cs="SimHei"/>
          <w:spacing w:val="-1"/>
        </w:rPr>
        <w:t xml:space="preserve">  </w:t>
      </w:r>
      <w:r>
        <w:rPr>
          <w:spacing w:val="-1"/>
        </w:rPr>
        <w:t>试剂与材料</w:t>
      </w:r>
    </w:p>
    <w:p>
      <w:pPr>
        <w:spacing w:line="303" w:lineRule="auto"/>
        <w:rPr>
          <w:rFonts w:ascii="Arial"/>
          <w:sz w:val="21"/>
        </w:rPr>
      </w:pPr>
    </w:p>
    <w:p>
      <w:pPr>
        <w:pStyle w:val="BodyText"/>
        <w:spacing w:before="69" w:line="220" w:lineRule="auto"/>
      </w:pPr>
      <w:r>
        <w:rPr>
          <w:rFonts w:ascii="SimHei" w:eastAsia="SimHei" w:hAnsi="SimHei" w:cs="SimHei"/>
        </w:rPr>
        <w:t>5.1</w:t>
      </w:r>
      <w:r>
        <w:rPr>
          <w:rFonts w:ascii="SimHei" w:eastAsia="SimHei" w:hAnsi="SimHei" w:cs="SimHei"/>
        </w:rPr>
        <w:t xml:space="preserve">  </w:t>
      </w:r>
      <w:r>
        <w:t>试剂</w:t>
      </w:r>
    </w:p>
    <w:p>
      <w:pPr>
        <w:pStyle w:val="BodyText"/>
        <w:spacing w:before="217" w:line="220" w:lineRule="auto"/>
        <w:ind w:left="438"/>
      </w:pPr>
      <w:r>
        <w:rPr>
          <w:spacing w:val="-2"/>
        </w:rPr>
        <w:t>除另有说明外，</w:t>
      </w:r>
      <w:r>
        <w:rPr>
          <w:spacing w:val="-22"/>
        </w:rPr>
        <w:t xml:space="preserve"> </w:t>
      </w:r>
      <w:r>
        <w:rPr>
          <w:spacing w:val="-2"/>
        </w:rPr>
        <w:t>所有试剂均为分析纯，实验室用水应符合</w:t>
      </w:r>
      <w:r>
        <w:rPr>
          <w:rFonts w:ascii="Times New Roman" w:eastAsia="Times New Roman" w:hAnsi="Times New Roman" w:cs="Times New Roman"/>
          <w:spacing w:val="-2"/>
        </w:rPr>
        <w:t>GB/</w:t>
      </w:r>
      <w:r>
        <w:rPr>
          <w:rFonts w:ascii="Times New Roman" w:eastAsia="Times New Roman" w:hAnsi="Times New Roman" w:cs="Times New Roman"/>
          <w:spacing w:val="-3"/>
        </w:rPr>
        <w:t>T 6682</w:t>
      </w:r>
      <w:r>
        <w:rPr>
          <w:spacing w:val="-3"/>
        </w:rPr>
        <w:t>中三级水的要求。</w:t>
      </w:r>
    </w:p>
    <w:p>
      <w:pPr>
        <w:pStyle w:val="BodyText"/>
        <w:spacing w:before="197" w:line="221" w:lineRule="auto"/>
        <w:ind w:left="1"/>
      </w:pPr>
      <w:r>
        <w:rPr>
          <w:rFonts w:ascii="SimHei" w:eastAsia="SimHei" w:hAnsi="SimHei" w:cs="SimHei"/>
          <w:color w:val="FF0000"/>
          <w:spacing w:val="-12"/>
        </w:rPr>
        <w:t>5.1.1</w:t>
      </w:r>
      <w:r>
        <w:rPr>
          <w:rFonts w:ascii="SimHei" w:eastAsia="SimHei" w:hAnsi="SimHei" w:cs="SimHei"/>
          <w:color w:val="FF0000"/>
          <w:spacing w:val="17"/>
        </w:rPr>
        <w:t xml:space="preserve">  </w:t>
      </w:r>
      <w:r>
        <w:rPr>
          <w:color w:val="FF0000"/>
          <w:spacing w:val="-12"/>
        </w:rPr>
        <w:t>甲醇， 色谱纯。</w:t>
      </w:r>
    </w:p>
    <w:p>
      <w:pPr>
        <w:pStyle w:val="BodyText"/>
        <w:spacing w:before="175" w:line="221" w:lineRule="auto"/>
        <w:ind w:left="1"/>
      </w:pPr>
      <w:r>
        <w:rPr>
          <w:rFonts w:ascii="SimHei" w:eastAsia="SimHei" w:hAnsi="SimHei" w:cs="SimHei"/>
          <w:color w:val="FF0000"/>
        </w:rPr>
        <w:t>5.1.2</w:t>
      </w:r>
      <w:r>
        <w:rPr>
          <w:rFonts w:ascii="SimHei" w:eastAsia="SimHei" w:hAnsi="SimHei" w:cs="SimHei"/>
          <w:color w:val="FF0000"/>
        </w:rPr>
        <w:t xml:space="preserve">  </w:t>
      </w:r>
      <w:r>
        <w:t>提取液：</w:t>
      </w:r>
      <w:r>
        <w:rPr>
          <w:color w:val="FF0000"/>
        </w:rPr>
        <w:t>甲醇</w:t>
      </w:r>
      <w:r>
        <w:rPr>
          <w:rFonts w:ascii="Times New Roman" w:eastAsia="Times New Roman" w:hAnsi="Times New Roman" w:cs="Times New Roman"/>
          <w:color w:val="FF0000"/>
        </w:rPr>
        <w:t>+</w:t>
      </w:r>
      <w:r>
        <w:rPr>
          <w:color w:val="FF0000"/>
        </w:rPr>
        <w:t>水溶液（</w:t>
      </w:r>
      <w:r>
        <w:rPr>
          <w:rFonts w:ascii="Times New Roman" w:eastAsia="Times New Roman" w:hAnsi="Times New Roman" w:cs="Times New Roman"/>
          <w:color w:val="FF0000"/>
        </w:rPr>
        <w:t>1+</w:t>
      </w:r>
      <w:r>
        <w:rPr>
          <w:rFonts w:ascii="Times New Roman" w:eastAsia="Times New Roman" w:hAnsi="Times New Roman" w:cs="Times New Roman"/>
          <w:color w:val="FF0000"/>
          <w:spacing w:val="-1"/>
        </w:rPr>
        <w:t>1</w:t>
      </w:r>
      <w:r>
        <w:rPr>
          <w:color w:val="FF0000"/>
          <w:spacing w:val="-1"/>
        </w:rPr>
        <w:t>）</w:t>
      </w:r>
      <w:r>
        <w:rPr>
          <w:spacing w:val="-1"/>
        </w:rPr>
        <w:t>。</w:t>
      </w:r>
    </w:p>
    <w:p>
      <w:pPr>
        <w:pStyle w:val="BodyText"/>
        <w:spacing w:before="200" w:line="220" w:lineRule="auto"/>
        <w:ind w:left="1"/>
      </w:pPr>
      <w:r>
        <w:rPr>
          <w:rFonts w:ascii="SimHei" w:eastAsia="SimHei" w:hAnsi="SimHei" w:cs="SimHei"/>
        </w:rPr>
        <w:t>5.2</w:t>
      </w:r>
      <w:r>
        <w:rPr>
          <w:rFonts w:ascii="SimHei" w:eastAsia="SimHei" w:hAnsi="SimHei" w:cs="SimHei"/>
        </w:rPr>
        <w:t xml:space="preserve">  </w:t>
      </w:r>
      <w:r>
        <w:t>试剂配制</w:t>
      </w:r>
    </w:p>
    <w:p>
      <w:pPr>
        <w:pStyle w:val="BodyText"/>
        <w:spacing w:before="196" w:line="221" w:lineRule="auto"/>
        <w:ind w:left="453"/>
      </w:pPr>
      <w:r>
        <w:rPr>
          <w:color w:val="FF0000"/>
          <w:spacing w:val="-6"/>
        </w:rPr>
        <w:t>甲醇</w:t>
      </w:r>
      <w:r>
        <w:rPr>
          <w:rFonts w:ascii="Times New Roman" w:eastAsia="Times New Roman" w:hAnsi="Times New Roman" w:cs="Times New Roman"/>
          <w:color w:val="FF0000"/>
          <w:spacing w:val="-6"/>
        </w:rPr>
        <w:t>+</w:t>
      </w:r>
      <w:r>
        <w:rPr>
          <w:color w:val="FF0000"/>
          <w:spacing w:val="-6"/>
        </w:rPr>
        <w:t>水溶液（</w:t>
      </w:r>
      <w:r>
        <w:rPr>
          <w:rFonts w:ascii="Times New Roman" w:eastAsia="Times New Roman" w:hAnsi="Times New Roman" w:cs="Times New Roman"/>
          <w:color w:val="FF0000"/>
          <w:spacing w:val="-6"/>
        </w:rPr>
        <w:t>1+1</w:t>
      </w:r>
      <w:r>
        <w:rPr>
          <w:color w:val="FF0000"/>
          <w:spacing w:val="-36"/>
        </w:rPr>
        <w:t>）：</w:t>
      </w:r>
      <w:r>
        <w:rPr>
          <w:color w:val="FF0000"/>
          <w:spacing w:val="-16"/>
        </w:rPr>
        <w:t xml:space="preserve"> </w:t>
      </w:r>
      <w:r>
        <w:rPr>
          <w:color w:val="FF0000"/>
          <w:spacing w:val="-6"/>
        </w:rPr>
        <w:t>取</w:t>
      </w:r>
      <w:r>
        <w:rPr>
          <w:color w:val="FF0000"/>
          <w:spacing w:val="-50"/>
        </w:rPr>
        <w:t xml:space="preserve"> </w:t>
      </w:r>
      <w:r>
        <w:rPr>
          <w:rFonts w:ascii="Times New Roman" w:eastAsia="Times New Roman" w:hAnsi="Times New Roman" w:cs="Times New Roman"/>
          <w:color w:val="FF0000"/>
          <w:spacing w:val="-6"/>
        </w:rPr>
        <w:t>250mL</w:t>
      </w:r>
      <w:r>
        <w:rPr>
          <w:rFonts w:ascii="Times New Roman" w:eastAsia="Times New Roman" w:hAnsi="Times New Roman" w:cs="Times New Roman"/>
          <w:color w:val="FF0000"/>
          <w:spacing w:val="34"/>
        </w:rPr>
        <w:t xml:space="preserve"> </w:t>
      </w:r>
      <w:r>
        <w:rPr>
          <w:color w:val="FF0000"/>
          <w:spacing w:val="-6"/>
        </w:rPr>
        <w:t>甲醇， 加入</w:t>
      </w:r>
      <w:r>
        <w:rPr>
          <w:color w:val="FF0000"/>
          <w:spacing w:val="-48"/>
        </w:rPr>
        <w:t xml:space="preserve"> </w:t>
      </w:r>
      <w:r>
        <w:rPr>
          <w:rFonts w:ascii="Times New Roman" w:eastAsia="Times New Roman" w:hAnsi="Times New Roman" w:cs="Times New Roman"/>
          <w:color w:val="FF0000"/>
          <w:spacing w:val="-6"/>
        </w:rPr>
        <w:t xml:space="preserve">250mL </w:t>
      </w:r>
      <w:r>
        <w:rPr>
          <w:color w:val="FF0000"/>
          <w:spacing w:val="-6"/>
        </w:rPr>
        <w:t>水，摇匀备用。</w:t>
      </w:r>
    </w:p>
    <w:p>
      <w:pPr>
        <w:pStyle w:val="BodyText"/>
        <w:spacing w:before="275" w:line="221" w:lineRule="auto"/>
        <w:ind w:left="1"/>
      </w:pPr>
      <w:r>
        <w:rPr>
          <w:rFonts w:ascii="SimHei" w:eastAsia="SimHei" w:hAnsi="SimHei" w:cs="SimHei"/>
        </w:rPr>
        <w:t>5.3</w:t>
      </w:r>
      <w:r>
        <w:rPr>
          <w:rFonts w:ascii="SimHei" w:eastAsia="SimHei" w:hAnsi="SimHei" w:cs="SimHei"/>
        </w:rPr>
        <w:t xml:space="preserve">  </w:t>
      </w:r>
      <w:r>
        <w:t>标准物质</w:t>
      </w:r>
    </w:p>
    <w:p>
      <w:pPr>
        <w:pStyle w:val="BodyText"/>
        <w:spacing w:before="273" w:line="231" w:lineRule="auto"/>
        <w:ind w:left="7" w:right="77" w:firstLine="422"/>
      </w:pPr>
      <w:r>
        <w:rPr>
          <w:spacing w:val="-3"/>
        </w:rPr>
        <w:t>灭蝇胺、虫酰肼、多菌灵、嘧菌酯和烯酰吗啉中文名称、英文名称、</w:t>
      </w:r>
      <w:r>
        <w:rPr>
          <w:rFonts w:ascii="Times New Roman" w:eastAsia="Times New Roman" w:hAnsi="Times New Roman" w:cs="Times New Roman"/>
          <w:spacing w:val="-3"/>
        </w:rPr>
        <w:t>CA</w:t>
      </w:r>
      <w:r>
        <w:rPr>
          <w:rFonts w:ascii="Times New Roman" w:eastAsia="Times New Roman" w:hAnsi="Times New Roman" w:cs="Times New Roman"/>
          <w:spacing w:val="-4"/>
        </w:rPr>
        <w:t xml:space="preserve">S </w:t>
      </w:r>
      <w:r>
        <w:rPr>
          <w:spacing w:val="-4"/>
        </w:rPr>
        <w:t>登录号、分子式、相对分</w:t>
      </w:r>
      <w:r>
        <w:t xml:space="preserve"> </w:t>
      </w:r>
      <w:r>
        <w:rPr>
          <w:spacing w:val="-3"/>
        </w:rPr>
        <w:t>子量见表</w:t>
      </w:r>
      <w:r>
        <w:rPr>
          <w:spacing w:val="-20"/>
        </w:rPr>
        <w:t xml:space="preserve"> </w:t>
      </w:r>
      <w:r>
        <w:rPr>
          <w:rFonts w:ascii="Times New Roman" w:eastAsia="Times New Roman" w:hAnsi="Times New Roman" w:cs="Times New Roman"/>
          <w:spacing w:val="-3"/>
        </w:rPr>
        <w:t>1</w:t>
      </w:r>
      <w:r>
        <w:rPr>
          <w:spacing w:val="-3"/>
        </w:rPr>
        <w:t>，纯度</w:t>
      </w:r>
      <w:r>
        <w:rPr>
          <w:rFonts w:ascii="Times New Roman" w:eastAsia="Times New Roman" w:hAnsi="Times New Roman" w:cs="Times New Roman"/>
          <w:spacing w:val="-3"/>
        </w:rPr>
        <w:t>≥98%</w:t>
      </w:r>
      <w:r>
        <w:rPr>
          <w:spacing w:val="-3"/>
        </w:rPr>
        <w:t>。</w:t>
      </w:r>
    </w:p>
    <w:p>
      <w:pPr>
        <w:pStyle w:val="BodyText"/>
        <w:spacing w:before="198" w:line="221" w:lineRule="auto"/>
        <w:ind w:left="4003"/>
      </w:pPr>
      <w:r>
        <w:rPr>
          <w:spacing w:val="-2"/>
        </w:rPr>
        <w:t>标准物质信息表</w:t>
      </w:r>
    </w:p>
    <w:tbl>
      <w:tblPr>
        <w:tblStyle w:val="TableNormal0"/>
        <w:tblW w:w="8394" w:type="dxa"/>
        <w:tblInd w:w="4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38"/>
        <w:gridCol w:w="2048"/>
        <w:gridCol w:w="1369"/>
        <w:gridCol w:w="1548"/>
        <w:gridCol w:w="1591"/>
      </w:tblGrid>
      <w:tr>
        <w:tblPrEx>
          <w:tblW w:w="8394" w:type="dxa"/>
          <w:tblInd w:w="4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2"/>
        </w:trPr>
        <w:tc>
          <w:tcPr>
            <w:tcW w:w="1838" w:type="dxa"/>
            <w:tcBorders>
              <w:top w:val="single" w:sz="10" w:space="0" w:color="000000"/>
              <w:left w:val="single" w:sz="10" w:space="0" w:color="000000"/>
              <w:bottom w:val="single" w:sz="10" w:space="0" w:color="000000"/>
            </w:tcBorders>
            <w:vAlign w:val="top"/>
          </w:tcPr>
          <w:p>
            <w:pPr>
              <w:spacing w:before="142" w:line="220" w:lineRule="auto"/>
              <w:ind w:left="570"/>
              <w:rPr>
                <w:rFonts w:ascii="SimSun" w:eastAsia="SimSun" w:hAnsi="SimSun" w:cs="SimSun"/>
                <w:sz w:val="18"/>
                <w:szCs w:val="18"/>
              </w:rPr>
            </w:pPr>
            <w:r>
              <w:rPr>
                <w:rFonts w:ascii="SimSun" w:eastAsia="SimSun" w:hAnsi="SimSun" w:cs="SimSun"/>
                <w:spacing w:val="-5"/>
                <w:sz w:val="18"/>
                <w:szCs w:val="18"/>
              </w:rPr>
              <w:t>中文名称</w:t>
            </w:r>
          </w:p>
        </w:tc>
        <w:tc>
          <w:tcPr>
            <w:tcW w:w="2048" w:type="dxa"/>
            <w:tcBorders>
              <w:top w:val="single" w:sz="10" w:space="0" w:color="000000"/>
              <w:bottom w:val="single" w:sz="10" w:space="0" w:color="000000"/>
            </w:tcBorders>
            <w:vAlign w:val="top"/>
          </w:tcPr>
          <w:p>
            <w:pPr>
              <w:spacing w:before="142" w:line="220" w:lineRule="auto"/>
              <w:ind w:left="665"/>
              <w:rPr>
                <w:rFonts w:ascii="SimSun" w:eastAsia="SimSun" w:hAnsi="SimSun" w:cs="SimSun"/>
                <w:sz w:val="18"/>
                <w:szCs w:val="18"/>
              </w:rPr>
            </w:pPr>
            <w:r>
              <w:rPr>
                <w:rFonts w:ascii="SimSun" w:eastAsia="SimSun" w:hAnsi="SimSun" w:cs="SimSun"/>
                <w:spacing w:val="-2"/>
                <w:sz w:val="18"/>
                <w:szCs w:val="18"/>
              </w:rPr>
              <w:t>英文名称</w:t>
            </w:r>
          </w:p>
        </w:tc>
        <w:tc>
          <w:tcPr>
            <w:tcW w:w="1369" w:type="dxa"/>
            <w:tcBorders>
              <w:top w:val="single" w:sz="10" w:space="0" w:color="000000"/>
              <w:bottom w:val="single" w:sz="10" w:space="0" w:color="000000"/>
            </w:tcBorders>
            <w:vAlign w:val="top"/>
          </w:tcPr>
          <w:p>
            <w:pPr>
              <w:pStyle w:val="TableText"/>
              <w:spacing w:before="141" w:line="221" w:lineRule="auto"/>
              <w:ind w:left="243"/>
              <w:rPr>
                <w:rFonts w:ascii="SimSun" w:eastAsia="SimSun" w:hAnsi="SimSun" w:cs="SimSun"/>
              </w:rPr>
            </w:pPr>
            <w:r>
              <w:rPr>
                <w:spacing w:val="-2"/>
              </w:rPr>
              <w:t>CAS</w:t>
            </w:r>
            <w:r>
              <w:rPr>
                <w:rFonts w:ascii="SimSun" w:eastAsia="SimSun" w:hAnsi="SimSun" w:cs="SimSun"/>
                <w:spacing w:val="-2"/>
              </w:rPr>
              <w:t>登录号</w:t>
            </w:r>
          </w:p>
        </w:tc>
        <w:tc>
          <w:tcPr>
            <w:tcW w:w="1548" w:type="dxa"/>
            <w:tcBorders>
              <w:top w:val="single" w:sz="10" w:space="0" w:color="000000"/>
              <w:bottom w:val="single" w:sz="10" w:space="0" w:color="000000"/>
            </w:tcBorders>
            <w:vAlign w:val="top"/>
          </w:tcPr>
          <w:p>
            <w:pPr>
              <w:spacing w:before="142" w:line="220" w:lineRule="auto"/>
              <w:ind w:left="515"/>
              <w:rPr>
                <w:rFonts w:ascii="SimSun" w:eastAsia="SimSun" w:hAnsi="SimSun" w:cs="SimSun"/>
                <w:sz w:val="18"/>
                <w:szCs w:val="18"/>
              </w:rPr>
            </w:pPr>
            <w:r>
              <w:rPr>
                <w:rFonts w:ascii="SimSun" w:eastAsia="SimSun" w:hAnsi="SimSun" w:cs="SimSun"/>
                <w:spacing w:val="-3"/>
                <w:sz w:val="18"/>
                <w:szCs w:val="18"/>
              </w:rPr>
              <w:t>分子式</w:t>
            </w:r>
          </w:p>
        </w:tc>
        <w:tc>
          <w:tcPr>
            <w:tcW w:w="1591" w:type="dxa"/>
            <w:tcBorders>
              <w:top w:val="single" w:sz="10" w:space="0" w:color="000000"/>
              <w:bottom w:val="single" w:sz="10" w:space="0" w:color="000000"/>
              <w:right w:val="single" w:sz="10" w:space="0" w:color="000000"/>
            </w:tcBorders>
            <w:vAlign w:val="top"/>
          </w:tcPr>
          <w:p>
            <w:pPr>
              <w:spacing w:before="142" w:line="220" w:lineRule="auto"/>
              <w:ind w:left="353"/>
              <w:rPr>
                <w:rFonts w:ascii="SimSun" w:eastAsia="SimSun" w:hAnsi="SimSun" w:cs="SimSun"/>
                <w:sz w:val="18"/>
                <w:szCs w:val="18"/>
              </w:rPr>
            </w:pPr>
            <w:r>
              <w:rPr>
                <w:rFonts w:ascii="SimSun" w:eastAsia="SimSun" w:hAnsi="SimSun" w:cs="SimSun"/>
                <w:spacing w:val="-2"/>
                <w:sz w:val="18"/>
                <w:szCs w:val="18"/>
              </w:rPr>
              <w:t>相对分子量</w:t>
            </w:r>
          </w:p>
        </w:tc>
      </w:tr>
      <w:tr>
        <w:tblPrEx>
          <w:tblW w:w="8394" w:type="dxa"/>
          <w:tblInd w:w="477" w:type="dxa"/>
          <w:tblLayout w:type="fixed"/>
        </w:tblPrEx>
        <w:trPr>
          <w:trHeight w:val="447"/>
        </w:trPr>
        <w:tc>
          <w:tcPr>
            <w:tcW w:w="1838" w:type="dxa"/>
            <w:tcBorders>
              <w:top w:val="single" w:sz="10" w:space="0" w:color="000000"/>
              <w:left w:val="single" w:sz="10" w:space="0" w:color="000000"/>
            </w:tcBorders>
            <w:vAlign w:val="top"/>
          </w:tcPr>
          <w:p>
            <w:pPr>
              <w:spacing w:before="129" w:line="221" w:lineRule="auto"/>
              <w:ind w:left="644"/>
              <w:rPr>
                <w:rFonts w:ascii="SimSun" w:eastAsia="SimSun" w:hAnsi="SimSun" w:cs="SimSun"/>
                <w:sz w:val="18"/>
                <w:szCs w:val="18"/>
              </w:rPr>
            </w:pPr>
            <w:r>
              <w:rPr>
                <w:rFonts w:ascii="SimSun" w:eastAsia="SimSun" w:hAnsi="SimSun" w:cs="SimSun"/>
                <w:spacing w:val="-3"/>
                <w:sz w:val="18"/>
                <w:szCs w:val="18"/>
              </w:rPr>
              <w:t>灭蝇胺</w:t>
            </w:r>
          </w:p>
        </w:tc>
        <w:tc>
          <w:tcPr>
            <w:tcW w:w="2048" w:type="dxa"/>
            <w:tcBorders>
              <w:top w:val="single" w:sz="10" w:space="0" w:color="000000"/>
            </w:tcBorders>
            <w:vAlign w:val="top"/>
          </w:tcPr>
          <w:p>
            <w:pPr>
              <w:pStyle w:val="TableText"/>
              <w:spacing w:before="156" w:line="190" w:lineRule="auto"/>
              <w:ind w:left="582"/>
            </w:pPr>
            <w:r>
              <w:rPr>
                <w:spacing w:val="-1"/>
              </w:rPr>
              <w:t>Cyromazine</w:t>
            </w:r>
          </w:p>
        </w:tc>
        <w:tc>
          <w:tcPr>
            <w:tcW w:w="1369" w:type="dxa"/>
            <w:tcBorders>
              <w:top w:val="single" w:sz="10" w:space="0" w:color="000000"/>
            </w:tcBorders>
            <w:vAlign w:val="top"/>
          </w:tcPr>
          <w:p>
            <w:pPr>
              <w:pStyle w:val="TableText"/>
              <w:spacing w:before="160" w:line="186" w:lineRule="auto"/>
              <w:ind w:left="270"/>
            </w:pPr>
            <w:r>
              <w:rPr>
                <w:spacing w:val="-1"/>
              </w:rPr>
              <w:t>66215-27-8</w:t>
            </w:r>
          </w:p>
        </w:tc>
        <w:tc>
          <w:tcPr>
            <w:tcW w:w="1548" w:type="dxa"/>
            <w:tcBorders>
              <w:top w:val="single" w:sz="10" w:space="0" w:color="000000"/>
            </w:tcBorders>
            <w:vAlign w:val="top"/>
          </w:tcPr>
          <w:p>
            <w:pPr>
              <w:pStyle w:val="TableText"/>
              <w:spacing w:before="160" w:line="193" w:lineRule="auto"/>
              <w:ind w:left="472"/>
              <w:rPr>
                <w:sz w:val="12"/>
                <w:szCs w:val="12"/>
              </w:rPr>
            </w:pPr>
            <w:r>
              <w:rPr>
                <w:spacing w:val="-1"/>
              </w:rPr>
              <w:t>C</w:t>
            </w:r>
            <w:r>
              <w:rPr>
                <w:spacing w:val="-1"/>
                <w:sz w:val="12"/>
                <w:szCs w:val="12"/>
              </w:rPr>
              <w:t>6</w:t>
            </w:r>
            <w:r>
              <w:rPr>
                <w:spacing w:val="-1"/>
              </w:rPr>
              <w:t>H</w:t>
            </w:r>
            <w:r>
              <w:rPr>
                <w:spacing w:val="-1"/>
                <w:sz w:val="12"/>
                <w:szCs w:val="12"/>
              </w:rPr>
              <w:t>10</w:t>
            </w:r>
            <w:r>
              <w:rPr>
                <w:spacing w:val="-1"/>
              </w:rPr>
              <w:t>N</w:t>
            </w:r>
            <w:r>
              <w:rPr>
                <w:spacing w:val="-1"/>
                <w:sz w:val="12"/>
                <w:szCs w:val="12"/>
              </w:rPr>
              <w:t>6</w:t>
            </w:r>
          </w:p>
        </w:tc>
        <w:tc>
          <w:tcPr>
            <w:tcW w:w="1591" w:type="dxa"/>
            <w:tcBorders>
              <w:top w:val="single" w:sz="10" w:space="0" w:color="000000"/>
              <w:right w:val="single" w:sz="10" w:space="0" w:color="000000"/>
            </w:tcBorders>
            <w:vAlign w:val="top"/>
          </w:tcPr>
          <w:p>
            <w:pPr>
              <w:pStyle w:val="TableText"/>
              <w:spacing w:before="160" w:line="186" w:lineRule="auto"/>
              <w:ind w:left="614"/>
            </w:pPr>
            <w:r>
              <w:rPr>
                <w:spacing w:val="-4"/>
              </w:rPr>
              <w:t>166.2</w:t>
            </w:r>
          </w:p>
        </w:tc>
      </w:tr>
      <w:tr>
        <w:tblPrEx>
          <w:tblW w:w="8394" w:type="dxa"/>
          <w:tblInd w:w="477" w:type="dxa"/>
          <w:tblLayout w:type="fixed"/>
        </w:tblPrEx>
        <w:trPr>
          <w:trHeight w:val="456"/>
        </w:trPr>
        <w:tc>
          <w:tcPr>
            <w:tcW w:w="1838" w:type="dxa"/>
            <w:tcBorders>
              <w:left w:val="single" w:sz="10" w:space="0" w:color="000000"/>
            </w:tcBorders>
            <w:vAlign w:val="top"/>
          </w:tcPr>
          <w:p>
            <w:pPr>
              <w:spacing w:before="140" w:line="220" w:lineRule="auto"/>
              <w:ind w:left="646"/>
              <w:rPr>
                <w:rFonts w:ascii="SimSun" w:eastAsia="SimSun" w:hAnsi="SimSun" w:cs="SimSun"/>
                <w:sz w:val="18"/>
                <w:szCs w:val="18"/>
              </w:rPr>
            </w:pPr>
            <w:r>
              <w:rPr>
                <w:rFonts w:ascii="SimSun" w:eastAsia="SimSun" w:hAnsi="SimSun" w:cs="SimSun"/>
                <w:spacing w:val="-3"/>
                <w:sz w:val="18"/>
                <w:szCs w:val="18"/>
              </w:rPr>
              <w:t>虫酰肼</w:t>
            </w:r>
          </w:p>
        </w:tc>
        <w:tc>
          <w:tcPr>
            <w:tcW w:w="2048" w:type="dxa"/>
            <w:vAlign w:val="top"/>
          </w:tcPr>
          <w:p>
            <w:pPr>
              <w:pStyle w:val="TableText"/>
              <w:spacing w:before="168" w:line="190" w:lineRule="auto"/>
              <w:ind w:left="533"/>
            </w:pPr>
            <w:r>
              <w:rPr>
                <w:spacing w:val="-2"/>
              </w:rPr>
              <w:t>Tebufenozide</w:t>
            </w:r>
          </w:p>
        </w:tc>
        <w:tc>
          <w:tcPr>
            <w:tcW w:w="1369" w:type="dxa"/>
            <w:vAlign w:val="top"/>
          </w:tcPr>
          <w:p>
            <w:pPr>
              <w:pStyle w:val="TableText"/>
              <w:spacing w:before="171" w:line="186" w:lineRule="auto"/>
              <w:ind w:left="240"/>
            </w:pPr>
            <w:r>
              <w:rPr>
                <w:spacing w:val="-3"/>
              </w:rPr>
              <w:t>112410-23-8</w:t>
            </w:r>
          </w:p>
        </w:tc>
        <w:tc>
          <w:tcPr>
            <w:tcW w:w="1548" w:type="dxa"/>
            <w:vAlign w:val="top"/>
          </w:tcPr>
          <w:p>
            <w:pPr>
              <w:pStyle w:val="TableText"/>
              <w:spacing w:before="171" w:line="193" w:lineRule="auto"/>
              <w:ind w:left="347"/>
              <w:rPr>
                <w:sz w:val="12"/>
                <w:szCs w:val="12"/>
              </w:rPr>
            </w:pPr>
            <w:r>
              <w:rPr>
                <w:spacing w:val="-1"/>
              </w:rPr>
              <w:t>C</w:t>
            </w:r>
            <w:r>
              <w:rPr>
                <w:spacing w:val="-1"/>
                <w:sz w:val="12"/>
                <w:szCs w:val="12"/>
              </w:rPr>
              <w:t>22</w:t>
            </w:r>
            <w:r>
              <w:rPr>
                <w:spacing w:val="-1"/>
              </w:rPr>
              <w:t>H</w:t>
            </w:r>
            <w:r>
              <w:rPr>
                <w:spacing w:val="-1"/>
                <w:sz w:val="12"/>
                <w:szCs w:val="12"/>
              </w:rPr>
              <w:t>28</w:t>
            </w:r>
            <w:r>
              <w:rPr>
                <w:spacing w:val="-1"/>
              </w:rPr>
              <w:t>N</w:t>
            </w:r>
            <w:r>
              <w:rPr>
                <w:spacing w:val="-1"/>
                <w:sz w:val="12"/>
                <w:szCs w:val="12"/>
              </w:rPr>
              <w:t>2</w:t>
            </w:r>
            <w:r>
              <w:rPr>
                <w:spacing w:val="-1"/>
              </w:rPr>
              <w:t>O</w:t>
            </w:r>
            <w:r>
              <w:rPr>
                <w:spacing w:val="-1"/>
                <w:sz w:val="12"/>
                <w:szCs w:val="12"/>
              </w:rPr>
              <w:t>2</w:t>
            </w:r>
          </w:p>
        </w:tc>
        <w:tc>
          <w:tcPr>
            <w:tcW w:w="1591" w:type="dxa"/>
            <w:tcBorders>
              <w:right w:val="single" w:sz="10" w:space="0" w:color="000000"/>
            </w:tcBorders>
            <w:vAlign w:val="top"/>
          </w:tcPr>
          <w:p>
            <w:pPr>
              <w:pStyle w:val="TableText"/>
              <w:spacing w:before="171" w:line="186" w:lineRule="auto"/>
              <w:ind w:left="554"/>
            </w:pPr>
            <w:r>
              <w:rPr>
                <w:spacing w:val="-2"/>
              </w:rPr>
              <w:t>352.47</w:t>
            </w:r>
          </w:p>
        </w:tc>
      </w:tr>
      <w:tr>
        <w:tblPrEx>
          <w:tblW w:w="8394" w:type="dxa"/>
          <w:tblInd w:w="477" w:type="dxa"/>
          <w:tblLayout w:type="fixed"/>
        </w:tblPrEx>
        <w:trPr>
          <w:trHeight w:val="456"/>
        </w:trPr>
        <w:tc>
          <w:tcPr>
            <w:tcW w:w="1838" w:type="dxa"/>
            <w:tcBorders>
              <w:left w:val="single" w:sz="10" w:space="0" w:color="000000"/>
            </w:tcBorders>
            <w:vAlign w:val="top"/>
          </w:tcPr>
          <w:p>
            <w:pPr>
              <w:spacing w:before="145" w:line="220" w:lineRule="auto"/>
              <w:ind w:left="650"/>
              <w:rPr>
                <w:rFonts w:ascii="SimSun" w:eastAsia="SimSun" w:hAnsi="SimSun" w:cs="SimSun"/>
                <w:sz w:val="18"/>
                <w:szCs w:val="18"/>
              </w:rPr>
            </w:pPr>
            <w:r>
              <w:rPr>
                <w:rFonts w:ascii="SimSun" w:eastAsia="SimSun" w:hAnsi="SimSun" w:cs="SimSun"/>
                <w:spacing w:val="-4"/>
                <w:sz w:val="18"/>
                <w:szCs w:val="18"/>
              </w:rPr>
              <w:t>多菌灵</w:t>
            </w:r>
          </w:p>
        </w:tc>
        <w:tc>
          <w:tcPr>
            <w:tcW w:w="2048" w:type="dxa"/>
            <w:vAlign w:val="top"/>
          </w:tcPr>
          <w:p>
            <w:pPr>
              <w:pStyle w:val="TableText"/>
              <w:spacing w:before="172" w:line="190" w:lineRule="auto"/>
              <w:ind w:left="543"/>
            </w:pPr>
            <w:r>
              <w:rPr>
                <w:spacing w:val="-1"/>
              </w:rPr>
              <w:t>Carbendazim</w:t>
            </w:r>
          </w:p>
        </w:tc>
        <w:tc>
          <w:tcPr>
            <w:tcW w:w="1369" w:type="dxa"/>
            <w:vAlign w:val="top"/>
          </w:tcPr>
          <w:p>
            <w:pPr>
              <w:pStyle w:val="TableText"/>
              <w:spacing w:before="176" w:line="186" w:lineRule="auto"/>
              <w:ind w:left="284"/>
            </w:pPr>
            <w:r>
              <w:rPr>
                <w:spacing w:val="-2"/>
              </w:rPr>
              <w:t>10605-21-7</w:t>
            </w:r>
          </w:p>
        </w:tc>
        <w:tc>
          <w:tcPr>
            <w:tcW w:w="1548" w:type="dxa"/>
            <w:vAlign w:val="top"/>
          </w:tcPr>
          <w:p>
            <w:pPr>
              <w:pStyle w:val="TableText"/>
              <w:spacing w:before="176" w:line="193" w:lineRule="auto"/>
              <w:ind w:left="407"/>
              <w:rPr>
                <w:sz w:val="12"/>
                <w:szCs w:val="12"/>
              </w:rPr>
            </w:pPr>
            <w:r>
              <w:rPr>
                <w:spacing w:val="-1"/>
              </w:rPr>
              <w:t>C</w:t>
            </w:r>
            <w:r>
              <w:rPr>
                <w:spacing w:val="-1"/>
                <w:sz w:val="12"/>
                <w:szCs w:val="12"/>
              </w:rPr>
              <w:t>9</w:t>
            </w:r>
            <w:r>
              <w:rPr>
                <w:spacing w:val="-1"/>
              </w:rPr>
              <w:t>H</w:t>
            </w:r>
            <w:r>
              <w:rPr>
                <w:spacing w:val="-1"/>
                <w:sz w:val="12"/>
                <w:szCs w:val="12"/>
              </w:rPr>
              <w:t>9</w:t>
            </w:r>
            <w:r>
              <w:rPr>
                <w:spacing w:val="-1"/>
              </w:rPr>
              <w:t>N</w:t>
            </w:r>
            <w:r>
              <w:rPr>
                <w:spacing w:val="-1"/>
                <w:sz w:val="12"/>
                <w:szCs w:val="12"/>
              </w:rPr>
              <w:t>3</w:t>
            </w:r>
            <w:r>
              <w:rPr>
                <w:spacing w:val="-1"/>
              </w:rPr>
              <w:t>O</w:t>
            </w:r>
            <w:r>
              <w:rPr>
                <w:spacing w:val="-1"/>
                <w:sz w:val="12"/>
                <w:szCs w:val="12"/>
              </w:rPr>
              <w:t>2</w:t>
            </w:r>
          </w:p>
        </w:tc>
        <w:tc>
          <w:tcPr>
            <w:tcW w:w="1591" w:type="dxa"/>
            <w:tcBorders>
              <w:right w:val="single" w:sz="10" w:space="0" w:color="000000"/>
            </w:tcBorders>
            <w:vAlign w:val="top"/>
          </w:tcPr>
          <w:p>
            <w:pPr>
              <w:pStyle w:val="TableText"/>
              <w:spacing w:before="176" w:line="186" w:lineRule="auto"/>
              <w:ind w:left="568"/>
            </w:pPr>
            <w:r>
              <w:rPr>
                <w:spacing w:val="-4"/>
              </w:rPr>
              <w:t>191.19</w:t>
            </w:r>
          </w:p>
        </w:tc>
      </w:tr>
      <w:tr>
        <w:tblPrEx>
          <w:tblW w:w="8394" w:type="dxa"/>
          <w:tblInd w:w="477" w:type="dxa"/>
          <w:tblLayout w:type="fixed"/>
        </w:tblPrEx>
        <w:trPr>
          <w:trHeight w:val="458"/>
        </w:trPr>
        <w:tc>
          <w:tcPr>
            <w:tcW w:w="1838" w:type="dxa"/>
            <w:tcBorders>
              <w:left w:val="single" w:sz="10" w:space="0" w:color="000000"/>
            </w:tcBorders>
            <w:vAlign w:val="top"/>
          </w:tcPr>
          <w:p>
            <w:pPr>
              <w:spacing w:before="147" w:line="220" w:lineRule="auto"/>
              <w:ind w:left="649"/>
              <w:rPr>
                <w:rFonts w:ascii="SimSun" w:eastAsia="SimSun" w:hAnsi="SimSun" w:cs="SimSun"/>
                <w:sz w:val="18"/>
                <w:szCs w:val="18"/>
              </w:rPr>
            </w:pPr>
            <w:r>
              <w:rPr>
                <w:rFonts w:ascii="SimSun" w:eastAsia="SimSun" w:hAnsi="SimSun" w:cs="SimSun"/>
                <w:spacing w:val="-4"/>
                <w:sz w:val="18"/>
                <w:szCs w:val="18"/>
              </w:rPr>
              <w:t>嘧菌酯</w:t>
            </w:r>
          </w:p>
        </w:tc>
        <w:tc>
          <w:tcPr>
            <w:tcW w:w="2048" w:type="dxa"/>
            <w:vAlign w:val="top"/>
          </w:tcPr>
          <w:p>
            <w:pPr>
              <w:pStyle w:val="TableText"/>
              <w:spacing w:before="174" w:line="190" w:lineRule="auto"/>
              <w:ind w:left="529"/>
            </w:pPr>
            <w:r>
              <w:t>Azoxystrobin</w:t>
            </w:r>
          </w:p>
        </w:tc>
        <w:tc>
          <w:tcPr>
            <w:tcW w:w="1369" w:type="dxa"/>
            <w:vAlign w:val="top"/>
          </w:tcPr>
          <w:p>
            <w:pPr>
              <w:pStyle w:val="TableText"/>
              <w:spacing w:before="178" w:line="186" w:lineRule="auto"/>
              <w:ind w:left="238"/>
            </w:pPr>
            <w:r>
              <w:rPr>
                <w:spacing w:val="-2"/>
              </w:rPr>
              <w:t>131860-33-8</w:t>
            </w:r>
          </w:p>
        </w:tc>
        <w:tc>
          <w:tcPr>
            <w:tcW w:w="1548" w:type="dxa"/>
            <w:vAlign w:val="top"/>
          </w:tcPr>
          <w:p>
            <w:pPr>
              <w:pStyle w:val="TableText"/>
              <w:spacing w:before="178" w:line="193" w:lineRule="auto"/>
              <w:ind w:left="347"/>
              <w:rPr>
                <w:sz w:val="12"/>
                <w:szCs w:val="12"/>
              </w:rPr>
            </w:pPr>
            <w:r>
              <w:rPr>
                <w:spacing w:val="-1"/>
              </w:rPr>
              <w:t>C</w:t>
            </w:r>
            <w:r>
              <w:rPr>
                <w:spacing w:val="-1"/>
                <w:sz w:val="12"/>
                <w:szCs w:val="12"/>
              </w:rPr>
              <w:t>22</w:t>
            </w:r>
            <w:r>
              <w:rPr>
                <w:spacing w:val="-1"/>
              </w:rPr>
              <w:t>H</w:t>
            </w:r>
            <w:r>
              <w:rPr>
                <w:spacing w:val="-1"/>
                <w:sz w:val="12"/>
                <w:szCs w:val="12"/>
              </w:rPr>
              <w:t>17</w:t>
            </w:r>
            <w:r>
              <w:rPr>
                <w:spacing w:val="-1"/>
              </w:rPr>
              <w:t>N</w:t>
            </w:r>
            <w:r>
              <w:rPr>
                <w:spacing w:val="-1"/>
                <w:sz w:val="12"/>
                <w:szCs w:val="12"/>
              </w:rPr>
              <w:t>3</w:t>
            </w:r>
            <w:r>
              <w:rPr>
                <w:spacing w:val="-1"/>
              </w:rPr>
              <w:t>O</w:t>
            </w:r>
            <w:r>
              <w:rPr>
                <w:spacing w:val="-1"/>
                <w:sz w:val="12"/>
                <w:szCs w:val="12"/>
              </w:rPr>
              <w:t>5</w:t>
            </w:r>
          </w:p>
        </w:tc>
        <w:tc>
          <w:tcPr>
            <w:tcW w:w="1591" w:type="dxa"/>
            <w:tcBorders>
              <w:right w:val="single" w:sz="10" w:space="0" w:color="000000"/>
            </w:tcBorders>
            <w:vAlign w:val="top"/>
          </w:tcPr>
          <w:p>
            <w:pPr>
              <w:pStyle w:val="TableText"/>
              <w:spacing w:before="178" w:line="186" w:lineRule="auto"/>
              <w:ind w:left="550"/>
            </w:pPr>
            <w:r>
              <w:rPr>
                <w:spacing w:val="-1"/>
              </w:rPr>
              <w:t>403.39</w:t>
            </w:r>
          </w:p>
        </w:tc>
      </w:tr>
      <w:tr>
        <w:tblPrEx>
          <w:tblW w:w="8394" w:type="dxa"/>
          <w:tblInd w:w="477" w:type="dxa"/>
          <w:tblLayout w:type="fixed"/>
        </w:tblPrEx>
        <w:trPr>
          <w:trHeight w:val="456"/>
        </w:trPr>
        <w:tc>
          <w:tcPr>
            <w:tcW w:w="1838" w:type="dxa"/>
            <w:tcBorders>
              <w:left w:val="single" w:sz="10" w:space="0" w:color="000000"/>
            </w:tcBorders>
            <w:vAlign w:val="top"/>
          </w:tcPr>
          <w:p>
            <w:pPr>
              <w:spacing w:before="147" w:line="220" w:lineRule="auto"/>
              <w:ind w:left="553"/>
              <w:rPr>
                <w:rFonts w:ascii="SimSun" w:eastAsia="SimSun" w:hAnsi="SimSun" w:cs="SimSun"/>
                <w:sz w:val="18"/>
                <w:szCs w:val="18"/>
              </w:rPr>
            </w:pPr>
            <w:r>
              <w:rPr>
                <w:rFonts w:ascii="SimSun" w:eastAsia="SimSun" w:hAnsi="SimSun" w:cs="SimSun"/>
                <w:spacing w:val="-2"/>
                <w:sz w:val="18"/>
                <w:szCs w:val="18"/>
              </w:rPr>
              <w:t>烯酰吗啉</w:t>
            </w:r>
          </w:p>
        </w:tc>
        <w:tc>
          <w:tcPr>
            <w:tcW w:w="2048" w:type="dxa"/>
            <w:vAlign w:val="top"/>
          </w:tcPr>
          <w:p>
            <w:pPr>
              <w:pStyle w:val="TableText"/>
              <w:spacing w:before="175" w:line="190" w:lineRule="auto"/>
              <w:ind w:left="470"/>
            </w:pPr>
            <w:r>
              <w:rPr>
                <w:spacing w:val="-1"/>
              </w:rPr>
              <w:t>Dimethomorph</w:t>
            </w:r>
          </w:p>
        </w:tc>
        <w:tc>
          <w:tcPr>
            <w:tcW w:w="1369" w:type="dxa"/>
            <w:vAlign w:val="top"/>
          </w:tcPr>
          <w:p>
            <w:pPr>
              <w:pStyle w:val="TableText"/>
              <w:spacing w:before="178" w:line="186" w:lineRule="auto"/>
              <w:ind w:left="240"/>
            </w:pPr>
            <w:r>
              <w:rPr>
                <w:spacing w:val="-3"/>
              </w:rPr>
              <w:t>110488-70-5</w:t>
            </w:r>
          </w:p>
        </w:tc>
        <w:tc>
          <w:tcPr>
            <w:tcW w:w="1548" w:type="dxa"/>
            <w:vAlign w:val="top"/>
          </w:tcPr>
          <w:p>
            <w:pPr>
              <w:pStyle w:val="TableText"/>
              <w:spacing w:before="175" w:line="195" w:lineRule="auto"/>
              <w:ind w:left="292"/>
              <w:rPr>
                <w:sz w:val="12"/>
                <w:szCs w:val="12"/>
              </w:rPr>
            </w:pPr>
            <w:r>
              <w:rPr>
                <w:spacing w:val="-1"/>
              </w:rPr>
              <w:t>C</w:t>
            </w:r>
            <w:r>
              <w:rPr>
                <w:spacing w:val="-1"/>
                <w:sz w:val="12"/>
                <w:szCs w:val="12"/>
              </w:rPr>
              <w:t>21</w:t>
            </w:r>
            <w:r>
              <w:rPr>
                <w:spacing w:val="-1"/>
              </w:rPr>
              <w:t>H</w:t>
            </w:r>
            <w:r>
              <w:rPr>
                <w:spacing w:val="-1"/>
                <w:sz w:val="12"/>
                <w:szCs w:val="12"/>
              </w:rPr>
              <w:t>22</w:t>
            </w:r>
            <w:r>
              <w:rPr>
                <w:spacing w:val="-1"/>
              </w:rPr>
              <w:t>ClNO</w:t>
            </w:r>
            <w:r>
              <w:rPr>
                <w:spacing w:val="-1"/>
                <w:sz w:val="12"/>
                <w:szCs w:val="12"/>
              </w:rPr>
              <w:t>4</w:t>
            </w:r>
          </w:p>
        </w:tc>
        <w:tc>
          <w:tcPr>
            <w:tcW w:w="1591" w:type="dxa"/>
            <w:tcBorders>
              <w:right w:val="single" w:sz="10" w:space="0" w:color="000000"/>
            </w:tcBorders>
            <w:vAlign w:val="top"/>
          </w:tcPr>
          <w:p>
            <w:pPr>
              <w:pStyle w:val="TableText"/>
              <w:spacing w:before="178" w:line="186" w:lineRule="auto"/>
              <w:ind w:left="554"/>
            </w:pPr>
            <w:r>
              <w:rPr>
                <w:spacing w:val="-2"/>
              </w:rPr>
              <w:t>387.86</w:t>
            </w:r>
          </w:p>
        </w:tc>
      </w:tr>
      <w:tr>
        <w:tblPrEx>
          <w:tblW w:w="8394" w:type="dxa"/>
          <w:tblInd w:w="477" w:type="dxa"/>
          <w:tblLayout w:type="fixed"/>
        </w:tblPrEx>
        <w:trPr>
          <w:trHeight w:val="456"/>
        </w:trPr>
        <w:tc>
          <w:tcPr>
            <w:tcW w:w="1838" w:type="dxa"/>
            <w:tcBorders>
              <w:left w:val="single" w:sz="10" w:space="0" w:color="000000"/>
            </w:tcBorders>
            <w:vAlign w:val="top"/>
          </w:tcPr>
          <w:p>
            <w:pPr>
              <w:pStyle w:val="TableText"/>
              <w:spacing w:before="152" w:line="221" w:lineRule="auto"/>
              <w:ind w:left="524"/>
            </w:pPr>
            <w:r>
              <w:rPr>
                <w:rFonts w:ascii="SimSun" w:eastAsia="SimSun" w:hAnsi="SimSun" w:cs="SimSun"/>
                <w:spacing w:val="-2"/>
              </w:rPr>
              <w:t>灭蝇胺</w:t>
            </w:r>
            <w:r>
              <w:rPr>
                <w:spacing w:val="-2"/>
              </w:rPr>
              <w:t>-d4</w:t>
            </w:r>
          </w:p>
        </w:tc>
        <w:tc>
          <w:tcPr>
            <w:tcW w:w="2048" w:type="dxa"/>
            <w:vAlign w:val="top"/>
          </w:tcPr>
          <w:p>
            <w:pPr>
              <w:pStyle w:val="TableText"/>
              <w:spacing w:before="179" w:line="190" w:lineRule="auto"/>
              <w:ind w:left="462"/>
            </w:pPr>
            <w:r>
              <w:rPr>
                <w:spacing w:val="-1"/>
              </w:rPr>
              <w:t>Cyromazine-d4</w:t>
            </w:r>
          </w:p>
        </w:tc>
        <w:tc>
          <w:tcPr>
            <w:tcW w:w="1369" w:type="dxa"/>
            <w:vAlign w:val="top"/>
          </w:tcPr>
          <w:p>
            <w:pPr>
              <w:pStyle w:val="TableText"/>
              <w:spacing w:before="183" w:line="186" w:lineRule="auto"/>
              <w:ind w:left="192"/>
            </w:pPr>
            <w:r>
              <w:rPr>
                <w:spacing w:val="-4"/>
              </w:rPr>
              <w:t>1219804-</w:t>
            </w:r>
            <w:r>
              <w:rPr>
                <w:spacing w:val="-18"/>
              </w:rPr>
              <w:t xml:space="preserve"> </w:t>
            </w:r>
            <w:r>
              <w:rPr>
                <w:spacing w:val="-4"/>
              </w:rPr>
              <w:t>19-9</w:t>
            </w:r>
          </w:p>
        </w:tc>
        <w:tc>
          <w:tcPr>
            <w:tcW w:w="1548" w:type="dxa"/>
            <w:vAlign w:val="top"/>
          </w:tcPr>
          <w:p>
            <w:pPr>
              <w:pStyle w:val="TableText"/>
              <w:spacing w:before="183" w:line="193" w:lineRule="auto"/>
              <w:ind w:left="472"/>
              <w:rPr>
                <w:sz w:val="12"/>
                <w:szCs w:val="12"/>
              </w:rPr>
            </w:pPr>
            <w:r>
              <w:rPr>
                <w:spacing w:val="-1"/>
              </w:rPr>
              <w:t>C</w:t>
            </w:r>
            <w:r>
              <w:rPr>
                <w:spacing w:val="-1"/>
                <w:sz w:val="12"/>
                <w:szCs w:val="12"/>
              </w:rPr>
              <w:t>6</w:t>
            </w:r>
            <w:r>
              <w:rPr>
                <w:spacing w:val="-1"/>
              </w:rPr>
              <w:t>H</w:t>
            </w:r>
            <w:r>
              <w:rPr>
                <w:spacing w:val="-1"/>
                <w:sz w:val="12"/>
                <w:szCs w:val="12"/>
              </w:rPr>
              <w:t>10</w:t>
            </w:r>
            <w:r>
              <w:rPr>
                <w:spacing w:val="-1"/>
              </w:rPr>
              <w:t>N</w:t>
            </w:r>
            <w:r>
              <w:rPr>
                <w:spacing w:val="-1"/>
                <w:sz w:val="12"/>
                <w:szCs w:val="12"/>
              </w:rPr>
              <w:t>6</w:t>
            </w:r>
          </w:p>
        </w:tc>
        <w:tc>
          <w:tcPr>
            <w:tcW w:w="1591" w:type="dxa"/>
            <w:tcBorders>
              <w:right w:val="single" w:sz="10" w:space="0" w:color="000000"/>
            </w:tcBorders>
            <w:vAlign w:val="top"/>
          </w:tcPr>
          <w:p>
            <w:pPr>
              <w:pStyle w:val="TableText"/>
              <w:spacing w:before="183" w:line="186" w:lineRule="auto"/>
              <w:ind w:left="568"/>
            </w:pPr>
            <w:r>
              <w:rPr>
                <w:spacing w:val="-4"/>
              </w:rPr>
              <w:t>170.21</w:t>
            </w:r>
          </w:p>
        </w:tc>
      </w:tr>
      <w:tr>
        <w:tblPrEx>
          <w:tblW w:w="8394" w:type="dxa"/>
          <w:tblInd w:w="477" w:type="dxa"/>
          <w:tblLayout w:type="fixed"/>
        </w:tblPrEx>
        <w:trPr>
          <w:trHeight w:val="458"/>
        </w:trPr>
        <w:tc>
          <w:tcPr>
            <w:tcW w:w="1838" w:type="dxa"/>
            <w:tcBorders>
              <w:left w:val="single" w:sz="10" w:space="0" w:color="000000"/>
            </w:tcBorders>
            <w:vAlign w:val="top"/>
          </w:tcPr>
          <w:p>
            <w:pPr>
              <w:pStyle w:val="TableText"/>
              <w:spacing w:before="154" w:line="220" w:lineRule="auto"/>
              <w:ind w:left="526"/>
            </w:pPr>
            <w:r>
              <w:rPr>
                <w:rFonts w:ascii="SimSun" w:eastAsia="SimSun" w:hAnsi="SimSun" w:cs="SimSun"/>
                <w:spacing w:val="-2"/>
              </w:rPr>
              <w:t>虫酰肼</w:t>
            </w:r>
            <w:r>
              <w:rPr>
                <w:spacing w:val="-2"/>
              </w:rPr>
              <w:t>-d9</w:t>
            </w:r>
          </w:p>
        </w:tc>
        <w:tc>
          <w:tcPr>
            <w:tcW w:w="2048" w:type="dxa"/>
            <w:vAlign w:val="top"/>
          </w:tcPr>
          <w:p>
            <w:pPr>
              <w:pStyle w:val="TableText"/>
              <w:spacing w:before="181" w:line="190" w:lineRule="auto"/>
              <w:ind w:left="413"/>
            </w:pPr>
            <w:r>
              <w:rPr>
                <w:spacing w:val="-2"/>
              </w:rPr>
              <w:t>Tebufenozide-d9</w:t>
            </w:r>
          </w:p>
        </w:tc>
        <w:tc>
          <w:tcPr>
            <w:tcW w:w="1369" w:type="dxa"/>
            <w:vAlign w:val="top"/>
          </w:tcPr>
          <w:p>
            <w:pPr>
              <w:pStyle w:val="TableText"/>
              <w:spacing w:before="185" w:line="186" w:lineRule="auto"/>
              <w:ind w:left="192"/>
            </w:pPr>
            <w:r>
              <w:rPr>
                <w:spacing w:val="-2"/>
              </w:rPr>
              <w:t>1246815-86-0</w:t>
            </w:r>
          </w:p>
        </w:tc>
        <w:tc>
          <w:tcPr>
            <w:tcW w:w="1548" w:type="dxa"/>
            <w:vAlign w:val="top"/>
          </w:tcPr>
          <w:p>
            <w:pPr>
              <w:pStyle w:val="TableText"/>
              <w:spacing w:before="185" w:line="193" w:lineRule="auto"/>
              <w:ind w:left="347"/>
              <w:rPr>
                <w:sz w:val="12"/>
                <w:szCs w:val="12"/>
              </w:rPr>
            </w:pPr>
            <w:r>
              <w:rPr>
                <w:spacing w:val="-1"/>
              </w:rPr>
              <w:t>C</w:t>
            </w:r>
            <w:r>
              <w:rPr>
                <w:spacing w:val="-1"/>
                <w:sz w:val="12"/>
                <w:szCs w:val="12"/>
              </w:rPr>
              <w:t>22</w:t>
            </w:r>
            <w:r>
              <w:rPr>
                <w:spacing w:val="-1"/>
              </w:rPr>
              <w:t>H</w:t>
            </w:r>
            <w:r>
              <w:rPr>
                <w:spacing w:val="-1"/>
                <w:sz w:val="12"/>
                <w:szCs w:val="12"/>
              </w:rPr>
              <w:t>28</w:t>
            </w:r>
            <w:r>
              <w:rPr>
                <w:spacing w:val="-1"/>
              </w:rPr>
              <w:t>N</w:t>
            </w:r>
            <w:r>
              <w:rPr>
                <w:spacing w:val="-1"/>
                <w:sz w:val="12"/>
                <w:szCs w:val="12"/>
              </w:rPr>
              <w:t>2</w:t>
            </w:r>
            <w:r>
              <w:rPr>
                <w:spacing w:val="-1"/>
              </w:rPr>
              <w:t>O</w:t>
            </w:r>
            <w:r>
              <w:rPr>
                <w:spacing w:val="-1"/>
                <w:sz w:val="12"/>
                <w:szCs w:val="12"/>
              </w:rPr>
              <w:t>2</w:t>
            </w:r>
          </w:p>
        </w:tc>
        <w:tc>
          <w:tcPr>
            <w:tcW w:w="1591" w:type="dxa"/>
            <w:tcBorders>
              <w:right w:val="single" w:sz="10" w:space="0" w:color="000000"/>
            </w:tcBorders>
            <w:vAlign w:val="top"/>
          </w:tcPr>
          <w:p>
            <w:pPr>
              <w:pStyle w:val="TableText"/>
              <w:spacing w:before="185" w:line="186" w:lineRule="auto"/>
              <w:ind w:left="600"/>
            </w:pPr>
            <w:r>
              <w:rPr>
                <w:spacing w:val="-2"/>
              </w:rPr>
              <w:t>361.5</w:t>
            </w:r>
          </w:p>
        </w:tc>
      </w:tr>
      <w:tr>
        <w:tblPrEx>
          <w:tblW w:w="8394" w:type="dxa"/>
          <w:tblInd w:w="477" w:type="dxa"/>
          <w:tblLayout w:type="fixed"/>
        </w:tblPrEx>
        <w:trPr>
          <w:trHeight w:val="456"/>
        </w:trPr>
        <w:tc>
          <w:tcPr>
            <w:tcW w:w="1838" w:type="dxa"/>
            <w:tcBorders>
              <w:left w:val="single" w:sz="10" w:space="0" w:color="000000"/>
            </w:tcBorders>
            <w:vAlign w:val="top"/>
          </w:tcPr>
          <w:p>
            <w:pPr>
              <w:pStyle w:val="TableText"/>
              <w:spacing w:before="154" w:line="220" w:lineRule="auto"/>
              <w:ind w:left="530"/>
            </w:pPr>
            <w:r>
              <w:rPr>
                <w:rFonts w:ascii="SimSun" w:eastAsia="SimSun" w:hAnsi="SimSun" w:cs="SimSun"/>
                <w:spacing w:val="-3"/>
              </w:rPr>
              <w:t>多菌灵</w:t>
            </w:r>
            <w:r>
              <w:rPr>
                <w:spacing w:val="-3"/>
              </w:rPr>
              <w:t>-d4</w:t>
            </w:r>
          </w:p>
        </w:tc>
        <w:tc>
          <w:tcPr>
            <w:tcW w:w="2048" w:type="dxa"/>
            <w:vAlign w:val="top"/>
          </w:tcPr>
          <w:p>
            <w:pPr>
              <w:pStyle w:val="TableText"/>
              <w:spacing w:before="182" w:line="190" w:lineRule="auto"/>
              <w:ind w:left="423"/>
            </w:pPr>
            <w:r>
              <w:rPr>
                <w:spacing w:val="-1"/>
              </w:rPr>
              <w:t>Carbendazim-d4</w:t>
            </w:r>
          </w:p>
        </w:tc>
        <w:tc>
          <w:tcPr>
            <w:tcW w:w="1369" w:type="dxa"/>
            <w:vAlign w:val="top"/>
          </w:tcPr>
          <w:p>
            <w:pPr>
              <w:pStyle w:val="TableText"/>
              <w:spacing w:before="185" w:line="186" w:lineRule="auto"/>
              <w:ind w:left="221"/>
            </w:pPr>
            <w:r>
              <w:rPr>
                <w:spacing w:val="-1"/>
              </w:rPr>
              <w:t>291765-95-2</w:t>
            </w:r>
          </w:p>
        </w:tc>
        <w:tc>
          <w:tcPr>
            <w:tcW w:w="1548" w:type="dxa"/>
            <w:vAlign w:val="top"/>
          </w:tcPr>
          <w:p>
            <w:pPr>
              <w:pStyle w:val="TableText"/>
              <w:spacing w:before="185" w:line="193" w:lineRule="auto"/>
              <w:ind w:left="407"/>
              <w:rPr>
                <w:sz w:val="12"/>
                <w:szCs w:val="12"/>
              </w:rPr>
            </w:pPr>
            <w:r>
              <w:rPr>
                <w:spacing w:val="-1"/>
              </w:rPr>
              <w:t>C</w:t>
            </w:r>
            <w:r>
              <w:rPr>
                <w:spacing w:val="-1"/>
                <w:sz w:val="12"/>
                <w:szCs w:val="12"/>
              </w:rPr>
              <w:t>9</w:t>
            </w:r>
            <w:r>
              <w:rPr>
                <w:spacing w:val="-1"/>
              </w:rPr>
              <w:t>H</w:t>
            </w:r>
            <w:r>
              <w:rPr>
                <w:spacing w:val="-1"/>
                <w:sz w:val="12"/>
                <w:szCs w:val="12"/>
              </w:rPr>
              <w:t>9</w:t>
            </w:r>
            <w:r>
              <w:rPr>
                <w:spacing w:val="-1"/>
              </w:rPr>
              <w:t>N</w:t>
            </w:r>
            <w:r>
              <w:rPr>
                <w:spacing w:val="-1"/>
                <w:sz w:val="12"/>
                <w:szCs w:val="12"/>
              </w:rPr>
              <w:t>3</w:t>
            </w:r>
            <w:r>
              <w:rPr>
                <w:spacing w:val="-1"/>
              </w:rPr>
              <w:t>O</w:t>
            </w:r>
            <w:r>
              <w:rPr>
                <w:spacing w:val="-1"/>
                <w:sz w:val="12"/>
                <w:szCs w:val="12"/>
              </w:rPr>
              <w:t>2</w:t>
            </w:r>
          </w:p>
        </w:tc>
        <w:tc>
          <w:tcPr>
            <w:tcW w:w="1591" w:type="dxa"/>
            <w:tcBorders>
              <w:right w:val="single" w:sz="10" w:space="0" w:color="000000"/>
            </w:tcBorders>
            <w:vAlign w:val="top"/>
          </w:tcPr>
          <w:p>
            <w:pPr>
              <w:pStyle w:val="TableText"/>
              <w:spacing w:before="185" w:line="186" w:lineRule="auto"/>
              <w:ind w:left="568"/>
            </w:pPr>
            <w:r>
              <w:rPr>
                <w:spacing w:val="-4"/>
              </w:rPr>
              <w:t>195.21</w:t>
            </w:r>
          </w:p>
        </w:tc>
      </w:tr>
    </w:tbl>
    <w:p>
      <w:pPr>
        <w:sectPr>
          <w:headerReference w:type="default" r:id="rId8"/>
          <w:footerReference w:type="default" r:id="rId9"/>
          <w:pgSz w:w="11907" w:h="16839"/>
          <w:pgMar w:top="1662" w:right="1056" w:bottom="1402" w:left="1418" w:header="1448" w:footer="1214" w:gutter="0"/>
          <w:pgNumType w:start="3"/>
          <w:cols w:space="708"/>
        </w:sectPr>
      </w:pPr>
    </w:p>
    <w:tbl>
      <w:tblPr>
        <w:tblStyle w:val="TableNormal1"/>
        <w:tblW w:w="8394" w:type="dxa"/>
        <w:tblInd w:w="4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38"/>
        <w:gridCol w:w="2048"/>
        <w:gridCol w:w="1369"/>
        <w:gridCol w:w="1548"/>
        <w:gridCol w:w="1591"/>
      </w:tblGrid>
      <w:tr>
        <w:tblPrEx>
          <w:tblW w:w="8394" w:type="dxa"/>
          <w:tblInd w:w="4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6"/>
        </w:trPr>
        <w:tc>
          <w:tcPr>
            <w:tcW w:w="1838" w:type="dxa"/>
            <w:tcBorders>
              <w:left w:val="single" w:sz="10" w:space="0" w:color="000000"/>
            </w:tcBorders>
            <w:vAlign w:val="top"/>
          </w:tcPr>
          <w:p>
            <w:pPr>
              <w:pStyle w:val="TableText"/>
              <w:spacing w:before="159" w:line="220" w:lineRule="auto"/>
              <w:ind w:left="529"/>
            </w:pPr>
            <w:r>
              <w:rPr>
                <w:rFonts w:ascii="SimSun" w:eastAsia="SimSun" w:hAnsi="SimSun" w:cs="SimSun"/>
                <w:spacing w:val="-3"/>
              </w:rPr>
              <w:t>嘧菌酯</w:t>
            </w:r>
            <w:r>
              <w:rPr>
                <w:spacing w:val="-3"/>
              </w:rPr>
              <w:t>-d4</w:t>
            </w:r>
          </w:p>
        </w:tc>
        <w:tc>
          <w:tcPr>
            <w:tcW w:w="2048" w:type="dxa"/>
            <w:vAlign w:val="top"/>
          </w:tcPr>
          <w:p>
            <w:pPr>
              <w:pStyle w:val="TableText"/>
              <w:spacing w:before="186" w:line="190" w:lineRule="auto"/>
              <w:ind w:left="409"/>
            </w:pPr>
            <w:r>
              <w:rPr>
                <w:spacing w:val="-1"/>
              </w:rPr>
              <w:t>Azoxystrobin-d4</w:t>
            </w:r>
          </w:p>
        </w:tc>
        <w:tc>
          <w:tcPr>
            <w:tcW w:w="1369" w:type="dxa"/>
            <w:vAlign w:val="top"/>
          </w:tcPr>
          <w:p>
            <w:pPr>
              <w:pStyle w:val="TableText"/>
              <w:spacing w:before="190" w:line="186" w:lineRule="auto"/>
              <w:ind w:left="192"/>
            </w:pPr>
            <w:r>
              <w:rPr>
                <w:spacing w:val="-2"/>
              </w:rPr>
              <w:t>1346606-39-0</w:t>
            </w:r>
          </w:p>
        </w:tc>
        <w:tc>
          <w:tcPr>
            <w:tcW w:w="1548" w:type="dxa"/>
            <w:vAlign w:val="top"/>
          </w:tcPr>
          <w:p>
            <w:pPr>
              <w:pStyle w:val="TableText"/>
              <w:spacing w:before="190" w:line="193" w:lineRule="auto"/>
              <w:ind w:left="347"/>
              <w:rPr>
                <w:sz w:val="12"/>
                <w:szCs w:val="12"/>
              </w:rPr>
            </w:pPr>
            <w:r>
              <w:rPr>
                <w:spacing w:val="-1"/>
              </w:rPr>
              <w:t>C</w:t>
            </w:r>
            <w:r>
              <w:rPr>
                <w:spacing w:val="-1"/>
                <w:sz w:val="12"/>
                <w:szCs w:val="12"/>
              </w:rPr>
              <w:t>22</w:t>
            </w:r>
            <w:r>
              <w:rPr>
                <w:spacing w:val="-1"/>
              </w:rPr>
              <w:t>H</w:t>
            </w:r>
            <w:r>
              <w:rPr>
                <w:spacing w:val="-1"/>
                <w:sz w:val="12"/>
                <w:szCs w:val="12"/>
              </w:rPr>
              <w:t>17</w:t>
            </w:r>
            <w:r>
              <w:rPr>
                <w:spacing w:val="-1"/>
              </w:rPr>
              <w:t>N</w:t>
            </w:r>
            <w:r>
              <w:rPr>
                <w:spacing w:val="-1"/>
                <w:sz w:val="12"/>
                <w:szCs w:val="12"/>
              </w:rPr>
              <w:t>3</w:t>
            </w:r>
            <w:r>
              <w:rPr>
                <w:spacing w:val="-1"/>
              </w:rPr>
              <w:t>O</w:t>
            </w:r>
            <w:r>
              <w:rPr>
                <w:spacing w:val="-1"/>
                <w:sz w:val="12"/>
                <w:szCs w:val="12"/>
              </w:rPr>
              <w:t>5</w:t>
            </w:r>
          </w:p>
        </w:tc>
        <w:tc>
          <w:tcPr>
            <w:tcW w:w="1591" w:type="dxa"/>
            <w:tcBorders>
              <w:right w:val="single" w:sz="10" w:space="0" w:color="000000"/>
            </w:tcBorders>
            <w:vAlign w:val="top"/>
          </w:tcPr>
          <w:p>
            <w:pPr>
              <w:pStyle w:val="TableText"/>
              <w:spacing w:before="190" w:line="186" w:lineRule="auto"/>
              <w:ind w:left="596"/>
            </w:pPr>
            <w:r>
              <w:rPr>
                <w:spacing w:val="-1"/>
              </w:rPr>
              <w:t>407.4</w:t>
            </w:r>
          </w:p>
        </w:tc>
      </w:tr>
      <w:tr>
        <w:tblPrEx>
          <w:tblW w:w="8394" w:type="dxa"/>
          <w:tblInd w:w="477" w:type="dxa"/>
          <w:tblLayout w:type="fixed"/>
        </w:tblPrEx>
        <w:trPr>
          <w:trHeight w:val="480"/>
        </w:trPr>
        <w:tc>
          <w:tcPr>
            <w:tcW w:w="1838" w:type="dxa"/>
            <w:tcBorders>
              <w:left w:val="single" w:sz="10" w:space="0" w:color="000000"/>
              <w:bottom w:val="single" w:sz="10" w:space="0" w:color="000000"/>
            </w:tcBorders>
            <w:vAlign w:val="top"/>
          </w:tcPr>
          <w:p>
            <w:pPr>
              <w:pStyle w:val="TableText"/>
              <w:spacing w:before="161" w:line="220" w:lineRule="auto"/>
              <w:ind w:left="433"/>
            </w:pPr>
            <w:r>
              <w:rPr>
                <w:rFonts w:ascii="SimSun" w:eastAsia="SimSun" w:hAnsi="SimSun" w:cs="SimSun"/>
                <w:spacing w:val="-1"/>
              </w:rPr>
              <w:t>烯酰吗啉</w:t>
            </w:r>
            <w:r>
              <w:rPr>
                <w:spacing w:val="-1"/>
              </w:rPr>
              <w:t>-d8</w:t>
            </w:r>
          </w:p>
        </w:tc>
        <w:tc>
          <w:tcPr>
            <w:tcW w:w="2048" w:type="dxa"/>
            <w:tcBorders>
              <w:bottom w:val="single" w:sz="10" w:space="0" w:color="000000"/>
            </w:tcBorders>
            <w:vAlign w:val="top"/>
          </w:tcPr>
          <w:p>
            <w:pPr>
              <w:pStyle w:val="TableText"/>
              <w:spacing w:before="188" w:line="190" w:lineRule="auto"/>
              <w:ind w:left="350"/>
            </w:pPr>
            <w:r>
              <w:rPr>
                <w:spacing w:val="-1"/>
              </w:rPr>
              <w:t>Dimethomorph-d8</w:t>
            </w:r>
          </w:p>
        </w:tc>
        <w:tc>
          <w:tcPr>
            <w:tcW w:w="1369" w:type="dxa"/>
            <w:tcBorders>
              <w:bottom w:val="single" w:sz="10" w:space="0" w:color="000000"/>
            </w:tcBorders>
            <w:vAlign w:val="top"/>
          </w:tcPr>
          <w:p>
            <w:pPr>
              <w:pStyle w:val="TableText"/>
              <w:spacing w:before="192" w:line="186" w:lineRule="auto"/>
              <w:ind w:left="192"/>
            </w:pPr>
            <w:r>
              <w:rPr>
                <w:spacing w:val="-2"/>
              </w:rPr>
              <w:t>1346606-71-0</w:t>
            </w:r>
          </w:p>
        </w:tc>
        <w:tc>
          <w:tcPr>
            <w:tcW w:w="1548" w:type="dxa"/>
            <w:tcBorders>
              <w:bottom w:val="single" w:sz="10" w:space="0" w:color="000000"/>
            </w:tcBorders>
            <w:vAlign w:val="top"/>
          </w:tcPr>
          <w:p>
            <w:pPr>
              <w:pStyle w:val="TableText"/>
              <w:spacing w:before="189" w:line="195" w:lineRule="auto"/>
              <w:ind w:left="292"/>
              <w:rPr>
                <w:sz w:val="12"/>
                <w:szCs w:val="12"/>
              </w:rPr>
            </w:pPr>
            <w:r>
              <w:rPr>
                <w:spacing w:val="-1"/>
              </w:rPr>
              <w:t>C</w:t>
            </w:r>
            <w:r>
              <w:rPr>
                <w:spacing w:val="-1"/>
                <w:sz w:val="12"/>
                <w:szCs w:val="12"/>
              </w:rPr>
              <w:t>21</w:t>
            </w:r>
            <w:r>
              <w:rPr>
                <w:spacing w:val="-1"/>
              </w:rPr>
              <w:t>H</w:t>
            </w:r>
            <w:r>
              <w:rPr>
                <w:spacing w:val="-1"/>
                <w:sz w:val="12"/>
                <w:szCs w:val="12"/>
              </w:rPr>
              <w:t>22</w:t>
            </w:r>
            <w:r>
              <w:rPr>
                <w:spacing w:val="-1"/>
              </w:rPr>
              <w:t>ClNO</w:t>
            </w:r>
            <w:r>
              <w:rPr>
                <w:spacing w:val="-1"/>
                <w:sz w:val="12"/>
                <w:szCs w:val="12"/>
              </w:rPr>
              <w:t>4</w:t>
            </w:r>
          </w:p>
        </w:tc>
        <w:tc>
          <w:tcPr>
            <w:tcW w:w="1591" w:type="dxa"/>
            <w:tcBorders>
              <w:bottom w:val="single" w:sz="10" w:space="0" w:color="000000"/>
              <w:right w:val="single" w:sz="10" w:space="0" w:color="000000"/>
            </w:tcBorders>
            <w:vAlign w:val="top"/>
          </w:tcPr>
          <w:p>
            <w:pPr>
              <w:pStyle w:val="TableText"/>
              <w:spacing w:before="192" w:line="186" w:lineRule="auto"/>
              <w:ind w:left="600"/>
            </w:pPr>
            <w:r>
              <w:rPr>
                <w:spacing w:val="-2"/>
              </w:rPr>
              <w:t>395.9</w:t>
            </w:r>
          </w:p>
        </w:tc>
      </w:tr>
    </w:tbl>
    <w:p>
      <w:pPr>
        <w:pStyle w:val="BodyText"/>
        <w:spacing w:before="68" w:line="220" w:lineRule="auto"/>
        <w:ind w:left="506"/>
        <w:rPr>
          <w:sz w:val="18"/>
          <w:szCs w:val="18"/>
        </w:rPr>
      </w:pPr>
      <w:r>
        <w:rPr>
          <w:spacing w:val="-3"/>
          <w:sz w:val="18"/>
          <w:szCs w:val="18"/>
        </w:rPr>
        <w:t>注：或等同可溯源物质。</w:t>
      </w:r>
    </w:p>
    <w:p>
      <w:pPr>
        <w:spacing w:line="220" w:lineRule="auto"/>
        <w:rPr>
          <w:sz w:val="18"/>
          <w:szCs w:val="18"/>
        </w:rPr>
        <w:sectPr>
          <w:headerReference w:type="default" r:id="rId10"/>
          <w:footerReference w:type="default" r:id="rId11"/>
          <w:type w:val="nextPage"/>
          <w:pgSz w:w="11907" w:h="16839"/>
          <w:pgMar w:top="1662" w:right="1056" w:bottom="1402" w:left="1418" w:header="1448" w:footer="1214" w:gutter="0"/>
          <w:pgNumType w:start="4"/>
          <w:cols w:space="708"/>
          <w:titlePg w:val="0"/>
        </w:sectPr>
      </w:pPr>
    </w:p>
    <w:p>
      <w:pPr>
        <w:pStyle w:val="BodyText"/>
        <w:spacing w:before="239" w:line="221" w:lineRule="auto"/>
      </w:pPr>
      <w:r>
        <w:rPr>
          <w:rFonts w:ascii="SimHei" w:eastAsia="SimHei" w:hAnsi="SimHei" w:cs="SimHei"/>
        </w:rPr>
        <w:t>5.4</w:t>
      </w:r>
      <w:r>
        <w:rPr>
          <w:rFonts w:ascii="SimHei" w:eastAsia="SimHei" w:hAnsi="SimHei" w:cs="SimHei"/>
        </w:rPr>
        <w:t xml:space="preserve">  </w:t>
      </w:r>
      <w:r>
        <w:t>标准溶液配制</w:t>
      </w:r>
    </w:p>
    <w:p>
      <w:pPr>
        <w:pStyle w:val="BodyText"/>
        <w:spacing w:before="216" w:line="213" w:lineRule="auto"/>
      </w:pPr>
      <w:r>
        <w:rPr>
          <w:rFonts w:ascii="SimHei" w:eastAsia="SimHei" w:hAnsi="SimHei" w:cs="SimHei"/>
        </w:rPr>
        <w:t>5.4.1</w:t>
      </w:r>
      <w:r>
        <w:rPr>
          <w:rFonts w:ascii="SimHei" w:eastAsia="SimHei" w:hAnsi="SimHei" w:cs="SimHei"/>
        </w:rPr>
        <w:t xml:space="preserve">  </w:t>
      </w:r>
      <w:r>
        <w:t>标准储备溶液（</w:t>
      </w:r>
      <w:r>
        <w:rPr>
          <w:rFonts w:ascii="Times New Roman" w:eastAsia="Times New Roman" w:hAnsi="Times New Roman" w:cs="Times New Roman"/>
        </w:rPr>
        <w:t>1000μg/</w:t>
      </w:r>
      <w:r>
        <w:rPr>
          <w:rFonts w:ascii="Times New Roman" w:eastAsia="Times New Roman" w:hAnsi="Times New Roman" w:cs="Times New Roman"/>
          <w:spacing w:val="-1"/>
        </w:rPr>
        <w:t>mL</w:t>
      </w:r>
      <w:r>
        <w:rPr>
          <w:spacing w:val="-1"/>
        </w:rPr>
        <w:t>）</w:t>
      </w:r>
    </w:p>
    <w:p>
      <w:pPr>
        <w:pStyle w:val="BodyText"/>
        <w:spacing w:before="224" w:line="261" w:lineRule="auto"/>
        <w:ind w:left="9" w:right="2" w:firstLine="418"/>
      </w:pPr>
      <w:r>
        <w:rPr>
          <w:spacing w:val="-3"/>
        </w:rPr>
        <w:t>分别称取经各标准物质约</w:t>
      </w:r>
      <w:r>
        <w:rPr>
          <w:rFonts w:ascii="Times New Roman" w:eastAsia="Times New Roman" w:hAnsi="Times New Roman" w:cs="Times New Roman"/>
          <w:spacing w:val="-3"/>
        </w:rPr>
        <w:t>10mg(</w:t>
      </w:r>
      <w:r>
        <w:rPr>
          <w:spacing w:val="-3"/>
        </w:rPr>
        <w:t>精确至</w:t>
      </w:r>
      <w:r>
        <w:rPr>
          <w:rFonts w:ascii="Times New Roman" w:eastAsia="Times New Roman" w:hAnsi="Times New Roman" w:cs="Times New Roman"/>
          <w:spacing w:val="-3"/>
        </w:rPr>
        <w:t>0.1</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mg)</w:t>
      </w:r>
      <w:r>
        <w:rPr>
          <w:rFonts w:ascii="Times New Roman" w:eastAsia="Times New Roman" w:hAnsi="Times New Roman" w:cs="Times New Roman"/>
          <w:spacing w:val="-30"/>
        </w:rPr>
        <w:t xml:space="preserve"> </w:t>
      </w:r>
      <w:r>
        <w:rPr>
          <w:spacing w:val="-3"/>
        </w:rPr>
        <w:t>，分别置于</w:t>
      </w:r>
      <w:r>
        <w:rPr>
          <w:rFonts w:ascii="Times New Roman" w:eastAsia="Times New Roman" w:hAnsi="Times New Roman" w:cs="Times New Roman"/>
          <w:spacing w:val="-3"/>
        </w:rPr>
        <w:t>10</w:t>
      </w:r>
      <w:r>
        <w:rPr>
          <w:rFonts w:ascii="Times New Roman" w:eastAsia="Times New Roman" w:hAnsi="Times New Roman" w:cs="Times New Roman"/>
          <w:spacing w:val="21"/>
        </w:rPr>
        <w:t xml:space="preserve"> </w:t>
      </w:r>
      <w:r>
        <w:rPr>
          <w:rFonts w:ascii="Times New Roman" w:eastAsia="Times New Roman" w:hAnsi="Times New Roman" w:cs="Times New Roman"/>
          <w:spacing w:val="-3"/>
        </w:rPr>
        <w:t>mL</w:t>
      </w:r>
      <w:r>
        <w:rPr>
          <w:spacing w:val="-3"/>
        </w:rPr>
        <w:t>容量瓶中，加入适量甲醇溶解， 混</w:t>
      </w:r>
      <w:r>
        <w:t xml:space="preserve"> </w:t>
      </w:r>
      <w:r>
        <w:rPr>
          <w:spacing w:val="-7"/>
        </w:rPr>
        <w:t>匀，并定容至刻度，制成浓度约</w:t>
      </w:r>
      <w:r>
        <w:rPr>
          <w:rFonts w:ascii="Times New Roman" w:eastAsia="Times New Roman" w:hAnsi="Times New Roman" w:cs="Times New Roman"/>
          <w:spacing w:val="-7"/>
        </w:rPr>
        <w:t>1000μg/mL</w:t>
      </w:r>
      <w:r>
        <w:rPr>
          <w:spacing w:val="-7"/>
        </w:rPr>
        <w:t>的灭蝇胺、虫酰肼、多菌灵、嘧菌酯、烯酰吗啉、灭蝇胺</w:t>
      </w:r>
      <w:r>
        <w:rPr>
          <w:rFonts w:ascii="Times New Roman" w:eastAsia="Times New Roman" w:hAnsi="Times New Roman" w:cs="Times New Roman"/>
          <w:spacing w:val="-7"/>
        </w:rPr>
        <w:t>-d4</w:t>
      </w:r>
      <w:r>
        <w:rPr>
          <w:rFonts w:ascii="Times New Roman" w:eastAsia="Times New Roman" w:hAnsi="Times New Roman" w:cs="Times New Roman"/>
          <w:spacing w:val="-12"/>
        </w:rPr>
        <w:t xml:space="preserve"> </w:t>
      </w:r>
      <w:r>
        <w:rPr>
          <w:spacing w:val="-7"/>
        </w:rPr>
        <w:t>、</w:t>
      </w:r>
      <w:r>
        <w:t xml:space="preserve"> </w:t>
      </w:r>
      <w:r>
        <w:rPr>
          <w:spacing w:val="2"/>
        </w:rPr>
        <w:t>虫酰肼</w:t>
      </w:r>
      <w:r>
        <w:rPr>
          <w:rFonts w:ascii="Times New Roman" w:eastAsia="Times New Roman" w:hAnsi="Times New Roman" w:cs="Times New Roman"/>
          <w:spacing w:val="2"/>
        </w:rPr>
        <w:t>-d9</w:t>
      </w:r>
      <w:r>
        <w:rPr>
          <w:spacing w:val="2"/>
        </w:rPr>
        <w:t>、多菌灵</w:t>
      </w:r>
      <w:r>
        <w:rPr>
          <w:rFonts w:ascii="Times New Roman" w:eastAsia="Times New Roman" w:hAnsi="Times New Roman" w:cs="Times New Roman"/>
          <w:spacing w:val="2"/>
        </w:rPr>
        <w:t>-d4</w:t>
      </w:r>
      <w:r>
        <w:rPr>
          <w:spacing w:val="2"/>
        </w:rPr>
        <w:t>、嘧菌酯</w:t>
      </w:r>
      <w:r>
        <w:rPr>
          <w:rFonts w:ascii="Times New Roman" w:eastAsia="Times New Roman" w:hAnsi="Times New Roman" w:cs="Times New Roman"/>
          <w:spacing w:val="2"/>
        </w:rPr>
        <w:t>-d4</w:t>
      </w:r>
      <w:r>
        <w:rPr>
          <w:spacing w:val="2"/>
        </w:rPr>
        <w:t>、烯酰吗啉</w:t>
      </w:r>
      <w:r>
        <w:rPr>
          <w:rFonts w:ascii="Times New Roman" w:eastAsia="Times New Roman" w:hAnsi="Times New Roman" w:cs="Times New Roman"/>
          <w:spacing w:val="2"/>
        </w:rPr>
        <w:t>-d8</w:t>
      </w:r>
      <w:r>
        <w:rPr>
          <w:spacing w:val="2"/>
        </w:rPr>
        <w:t>标准储备溶液。或可直接购买相应标准储备溶液。-</w:t>
      </w:r>
      <w:r>
        <w:rPr>
          <w:spacing w:val="10"/>
        </w:rPr>
        <w:t xml:space="preserve"> </w:t>
      </w:r>
      <w:r>
        <w:rPr>
          <w:rFonts w:ascii="Times New Roman" w:eastAsia="Times New Roman" w:hAnsi="Times New Roman" w:cs="Times New Roman"/>
          <w:spacing w:val="-5"/>
        </w:rPr>
        <w:t>18</w:t>
      </w:r>
      <w:r>
        <w:rPr>
          <w:spacing w:val="-5"/>
        </w:rPr>
        <w:t>℃及以下条件避光保存，</w:t>
      </w:r>
      <w:r>
        <w:rPr>
          <w:spacing w:val="-10"/>
        </w:rPr>
        <w:t xml:space="preserve"> </w:t>
      </w:r>
      <w:r>
        <w:rPr>
          <w:spacing w:val="-5"/>
        </w:rPr>
        <w:t>保存期为</w:t>
      </w:r>
      <w:r>
        <w:rPr>
          <w:rFonts w:ascii="Times New Roman" w:eastAsia="Times New Roman" w:hAnsi="Times New Roman" w:cs="Times New Roman"/>
          <w:spacing w:val="-5"/>
        </w:rPr>
        <w:t>6</w:t>
      </w:r>
      <w:r>
        <w:rPr>
          <w:spacing w:val="-5"/>
        </w:rPr>
        <w:t>个月。</w:t>
      </w:r>
    </w:p>
    <w:p>
      <w:pPr>
        <w:pStyle w:val="BodyText"/>
        <w:spacing w:before="217" w:line="213" w:lineRule="auto"/>
        <w:ind w:left="1"/>
      </w:pPr>
      <w:r>
        <w:rPr>
          <w:rFonts w:ascii="SimHei" w:eastAsia="SimHei" w:hAnsi="SimHei" w:cs="SimHei"/>
          <w:spacing w:val="-1"/>
        </w:rPr>
        <w:t>5.4.2</w:t>
      </w:r>
      <w:r>
        <w:rPr>
          <w:rFonts w:ascii="SimHei" w:eastAsia="SimHei" w:hAnsi="SimHei" w:cs="SimHei"/>
          <w:spacing w:val="-1"/>
        </w:rPr>
        <w:t xml:space="preserve">   </w:t>
      </w:r>
      <w:r>
        <w:rPr>
          <w:spacing w:val="-1"/>
        </w:rPr>
        <w:t>标准中间溶液（</w:t>
      </w:r>
      <w:r>
        <w:rPr>
          <w:rFonts w:ascii="Times New Roman" w:eastAsia="Times New Roman" w:hAnsi="Times New Roman" w:cs="Times New Roman"/>
          <w:spacing w:val="-1"/>
        </w:rPr>
        <w:t>100 μg/mL</w:t>
      </w:r>
      <w:r>
        <w:rPr>
          <w:spacing w:val="-3"/>
        </w:rPr>
        <w:t>）：</w:t>
      </w:r>
    </w:p>
    <w:p>
      <w:pPr>
        <w:pStyle w:val="BodyText"/>
        <w:spacing w:before="224" w:line="261" w:lineRule="auto"/>
        <w:ind w:left="6" w:firstLine="421"/>
      </w:pPr>
      <w:r>
        <w:rPr>
          <w:spacing w:val="-2"/>
        </w:rPr>
        <w:t>准确移取上述标准储备溶液（</w:t>
      </w:r>
      <w:r>
        <w:rPr>
          <w:rFonts w:ascii="Times New Roman" w:eastAsia="Times New Roman" w:hAnsi="Times New Roman" w:cs="Times New Roman"/>
          <w:spacing w:val="-2"/>
        </w:rPr>
        <w:t>1 000 μg/mL</w:t>
      </w:r>
      <w:r>
        <w:rPr>
          <w:spacing w:val="-8"/>
        </w:rPr>
        <w:t>）（</w:t>
      </w:r>
      <w:r>
        <w:rPr>
          <w:rFonts w:ascii="Times New Roman" w:eastAsia="Times New Roman" w:hAnsi="Times New Roman" w:cs="Times New Roman"/>
          <w:spacing w:val="-2"/>
        </w:rPr>
        <w:t>5.4.1</w:t>
      </w:r>
      <w:r>
        <w:rPr>
          <w:spacing w:val="-2"/>
        </w:rPr>
        <w:t>）各</w:t>
      </w:r>
      <w:r>
        <w:rPr>
          <w:rFonts w:ascii="Times New Roman" w:eastAsia="Times New Roman" w:hAnsi="Times New Roman" w:cs="Times New Roman"/>
          <w:spacing w:val="-2"/>
        </w:rPr>
        <w:t>1mL</w:t>
      </w:r>
      <w:r>
        <w:rPr>
          <w:spacing w:val="-2"/>
        </w:rPr>
        <w:t>，分别置于</w:t>
      </w:r>
      <w:r>
        <w:rPr>
          <w:rFonts w:ascii="Times New Roman" w:eastAsia="Times New Roman" w:hAnsi="Times New Roman" w:cs="Times New Roman"/>
          <w:spacing w:val="-2"/>
        </w:rPr>
        <w:t>10</w:t>
      </w:r>
      <w:r>
        <w:rPr>
          <w:rFonts w:ascii="Times New Roman" w:eastAsia="Times New Roman" w:hAnsi="Times New Roman" w:cs="Times New Roman"/>
          <w:spacing w:val="-9"/>
        </w:rPr>
        <w:t xml:space="preserve"> </w:t>
      </w:r>
      <w:r>
        <w:rPr>
          <w:rFonts w:ascii="Times New Roman" w:eastAsia="Times New Roman" w:hAnsi="Times New Roman" w:cs="Times New Roman"/>
          <w:spacing w:val="-2"/>
        </w:rPr>
        <w:t>mL</w:t>
      </w:r>
      <w:r>
        <w:rPr>
          <w:spacing w:val="-2"/>
        </w:rPr>
        <w:t>容量瓶中，</w:t>
      </w:r>
      <w:r>
        <w:rPr>
          <w:spacing w:val="-21"/>
        </w:rPr>
        <w:t xml:space="preserve"> </w:t>
      </w:r>
      <w:r>
        <w:rPr>
          <w:spacing w:val="-2"/>
        </w:rPr>
        <w:t>各用甲醇</w:t>
      </w:r>
      <w:r>
        <w:t xml:space="preserve"> </w:t>
      </w:r>
      <w:r>
        <w:rPr>
          <w:rFonts w:ascii="Times New Roman" w:eastAsia="Times New Roman" w:hAnsi="Times New Roman" w:cs="Times New Roman"/>
          <w:spacing w:val="-3"/>
        </w:rPr>
        <w:t>(5.1.1)</w:t>
      </w:r>
      <w:r>
        <w:rPr>
          <w:spacing w:val="-3"/>
        </w:rPr>
        <w:t>稀释，摇匀， 并定容至刻度，制成浓度为</w:t>
      </w:r>
      <w:r>
        <w:rPr>
          <w:spacing w:val="35"/>
        </w:rPr>
        <w:t xml:space="preserve"> </w:t>
      </w:r>
      <w:r>
        <w:rPr>
          <w:rFonts w:ascii="Times New Roman" w:eastAsia="Times New Roman" w:hAnsi="Times New Roman" w:cs="Times New Roman"/>
          <w:spacing w:val="-3"/>
        </w:rPr>
        <w:t>100 μg/mL</w:t>
      </w:r>
      <w:r>
        <w:rPr>
          <w:spacing w:val="-3"/>
        </w:rPr>
        <w:t>的灭蝇胺、虫酰肼、多菌灵、嘧菌酯、烯酰</w:t>
      </w:r>
      <w:r>
        <w:t xml:space="preserve"> </w:t>
      </w:r>
      <w:r>
        <w:rPr>
          <w:spacing w:val="-3"/>
        </w:rPr>
        <w:t>吗啉、灭蝇胺</w:t>
      </w:r>
      <w:r>
        <w:rPr>
          <w:rFonts w:ascii="Times New Roman" w:eastAsia="Times New Roman" w:hAnsi="Times New Roman" w:cs="Times New Roman"/>
          <w:spacing w:val="-3"/>
        </w:rPr>
        <w:t>-d4</w:t>
      </w:r>
      <w:r>
        <w:rPr>
          <w:spacing w:val="-3"/>
        </w:rPr>
        <w:t>、虫酰肼</w:t>
      </w:r>
      <w:r>
        <w:rPr>
          <w:rFonts w:ascii="Times New Roman" w:eastAsia="Times New Roman" w:hAnsi="Times New Roman" w:cs="Times New Roman"/>
          <w:spacing w:val="-3"/>
        </w:rPr>
        <w:t>-d9</w:t>
      </w:r>
      <w:r>
        <w:rPr>
          <w:spacing w:val="-3"/>
        </w:rPr>
        <w:t>、多菌灵</w:t>
      </w:r>
      <w:r>
        <w:rPr>
          <w:rFonts w:ascii="Times New Roman" w:eastAsia="Times New Roman" w:hAnsi="Times New Roman" w:cs="Times New Roman"/>
          <w:spacing w:val="-3"/>
        </w:rPr>
        <w:t>-d4</w:t>
      </w:r>
      <w:r>
        <w:rPr>
          <w:spacing w:val="-3"/>
        </w:rPr>
        <w:t>、嘧菌酯</w:t>
      </w:r>
      <w:r>
        <w:rPr>
          <w:rFonts w:ascii="Times New Roman" w:eastAsia="Times New Roman" w:hAnsi="Times New Roman" w:cs="Times New Roman"/>
          <w:spacing w:val="-3"/>
        </w:rPr>
        <w:t>-d4</w:t>
      </w:r>
      <w:r>
        <w:rPr>
          <w:spacing w:val="-3"/>
        </w:rPr>
        <w:t>、烯酰吗</w:t>
      </w:r>
      <w:r>
        <w:rPr>
          <w:spacing w:val="-4"/>
        </w:rPr>
        <w:t>啉</w:t>
      </w:r>
      <w:r>
        <w:rPr>
          <w:rFonts w:ascii="Times New Roman" w:eastAsia="Times New Roman" w:hAnsi="Times New Roman" w:cs="Times New Roman"/>
          <w:spacing w:val="-4"/>
        </w:rPr>
        <w:t>-d8</w:t>
      </w:r>
      <w:r>
        <w:rPr>
          <w:spacing w:val="-4"/>
        </w:rPr>
        <w:t>标准中间溶液。</w:t>
      </w:r>
      <w:r>
        <w:rPr>
          <w:rFonts w:ascii="Times New Roman" w:eastAsia="Times New Roman" w:hAnsi="Times New Roman" w:cs="Times New Roman"/>
          <w:spacing w:val="-4"/>
        </w:rPr>
        <w:t>2</w:t>
      </w:r>
      <w:r>
        <w:rPr>
          <w:spacing w:val="-4"/>
        </w:rPr>
        <w:t>℃~</w:t>
      </w:r>
      <w:r>
        <w:rPr>
          <w:rFonts w:ascii="Times New Roman" w:eastAsia="Times New Roman" w:hAnsi="Times New Roman" w:cs="Times New Roman"/>
          <w:spacing w:val="-4"/>
        </w:rPr>
        <w:t>8</w:t>
      </w:r>
      <w:r>
        <w:rPr>
          <w:spacing w:val="-4"/>
        </w:rPr>
        <w:t>℃避光保存，</w:t>
      </w:r>
      <w:r>
        <w:t xml:space="preserve"> </w:t>
      </w:r>
      <w:r>
        <w:rPr>
          <w:spacing w:val="-3"/>
        </w:rPr>
        <w:t>保存期为</w:t>
      </w:r>
      <w:r>
        <w:rPr>
          <w:rFonts w:ascii="Times New Roman" w:eastAsia="Times New Roman" w:hAnsi="Times New Roman" w:cs="Times New Roman"/>
          <w:spacing w:val="-3"/>
        </w:rPr>
        <w:t>3</w:t>
      </w:r>
      <w:r>
        <w:rPr>
          <w:spacing w:val="-3"/>
        </w:rPr>
        <w:t>个月。</w:t>
      </w:r>
    </w:p>
    <w:p>
      <w:pPr>
        <w:pStyle w:val="BodyText"/>
        <w:spacing w:before="218" w:line="213" w:lineRule="auto"/>
        <w:ind w:left="2"/>
      </w:pPr>
      <w:r>
        <w:rPr>
          <w:rFonts w:ascii="SimHei" w:eastAsia="SimHei" w:hAnsi="SimHei" w:cs="SimHei"/>
        </w:rPr>
        <w:t>5.4.3</w:t>
      </w:r>
      <w:r>
        <w:rPr>
          <w:rFonts w:ascii="SimHei" w:eastAsia="SimHei" w:hAnsi="SimHei" w:cs="SimHei"/>
        </w:rPr>
        <w:t xml:space="preserve">  </w:t>
      </w:r>
      <w:r>
        <w:t>标准工作溶液（</w:t>
      </w:r>
      <w:r>
        <w:rPr>
          <w:rFonts w:ascii="Times New Roman" w:eastAsia="Times New Roman" w:hAnsi="Times New Roman" w:cs="Times New Roman"/>
        </w:rPr>
        <w:t>10 μg</w:t>
      </w:r>
      <w:r>
        <w:rPr>
          <w:rFonts w:ascii="Times New Roman" w:eastAsia="Times New Roman" w:hAnsi="Times New Roman" w:cs="Times New Roman"/>
          <w:spacing w:val="-1"/>
        </w:rPr>
        <w:t>/mL</w:t>
      </w:r>
      <w:r>
        <w:rPr>
          <w:spacing w:val="-1"/>
        </w:rPr>
        <w:t>）</w:t>
      </w:r>
    </w:p>
    <w:p>
      <w:pPr>
        <w:pStyle w:val="BodyText"/>
        <w:spacing w:before="226" w:line="256" w:lineRule="auto"/>
        <w:ind w:left="6" w:firstLine="422"/>
        <w:jc w:val="both"/>
      </w:pPr>
      <w:r>
        <w:rPr>
          <w:spacing w:val="-5"/>
        </w:rPr>
        <w:t>准确移取上述标准中间溶液（</w:t>
      </w:r>
      <w:r>
        <w:rPr>
          <w:rFonts w:ascii="Times New Roman" w:eastAsia="Times New Roman" w:hAnsi="Times New Roman" w:cs="Times New Roman"/>
          <w:spacing w:val="-5"/>
        </w:rPr>
        <w:t>100 μg/mL</w:t>
      </w:r>
      <w:r>
        <w:rPr>
          <w:spacing w:val="-53"/>
          <w:w w:val="89"/>
        </w:rPr>
        <w:t>）（</w:t>
      </w:r>
      <w:r>
        <w:rPr>
          <w:rFonts w:ascii="Times New Roman" w:eastAsia="Times New Roman" w:hAnsi="Times New Roman" w:cs="Times New Roman"/>
          <w:spacing w:val="-5"/>
        </w:rPr>
        <w:t>5.4.2</w:t>
      </w:r>
      <w:r>
        <w:rPr>
          <w:spacing w:val="-5"/>
        </w:rPr>
        <w:t>）各</w:t>
      </w:r>
      <w:r>
        <w:rPr>
          <w:rFonts w:ascii="Times New Roman" w:eastAsia="Times New Roman" w:hAnsi="Times New Roman" w:cs="Times New Roman"/>
          <w:spacing w:val="-5"/>
        </w:rPr>
        <w:t>1mL</w:t>
      </w:r>
      <w:r>
        <w:rPr>
          <w:spacing w:val="-5"/>
        </w:rPr>
        <w:t>，分别置于</w:t>
      </w:r>
      <w:r>
        <w:rPr>
          <w:rFonts w:ascii="Times New Roman" w:eastAsia="Times New Roman" w:hAnsi="Times New Roman" w:cs="Times New Roman"/>
          <w:spacing w:val="-5"/>
        </w:rPr>
        <w:t>10</w:t>
      </w:r>
      <w:r>
        <w:rPr>
          <w:rFonts w:ascii="Times New Roman" w:eastAsia="Times New Roman" w:hAnsi="Times New Roman" w:cs="Times New Roman"/>
          <w:spacing w:val="-11"/>
        </w:rPr>
        <w:t xml:space="preserve"> </w:t>
      </w:r>
      <w:r>
        <w:rPr>
          <w:rFonts w:ascii="Times New Roman" w:eastAsia="Times New Roman" w:hAnsi="Times New Roman" w:cs="Times New Roman"/>
          <w:spacing w:val="-5"/>
        </w:rPr>
        <w:t>mL</w:t>
      </w:r>
      <w:r>
        <w:rPr>
          <w:spacing w:val="-5"/>
        </w:rPr>
        <w:t>容量瓶中，各用甲醇</w:t>
      </w:r>
      <w:r>
        <w:rPr>
          <w:rFonts w:ascii="Times New Roman" w:eastAsia="Times New Roman" w:hAnsi="Times New Roman" w:cs="Times New Roman"/>
          <w:spacing w:val="-5"/>
        </w:rPr>
        <w:t>(5.1.4)</w:t>
      </w:r>
      <w:r>
        <w:rPr>
          <w:rFonts w:ascii="Times New Roman" w:eastAsia="Times New Roman" w:hAnsi="Times New Roman" w:cs="Times New Roman"/>
        </w:rPr>
        <w:t xml:space="preserve"> </w:t>
      </w:r>
      <w:r>
        <w:rPr>
          <w:spacing w:val="-2"/>
        </w:rPr>
        <w:t xml:space="preserve">稀释， 摇匀，并定容至刻度，制成浓度为 </w:t>
      </w:r>
      <w:r>
        <w:rPr>
          <w:rFonts w:ascii="Times New Roman" w:eastAsia="Times New Roman" w:hAnsi="Times New Roman" w:cs="Times New Roman"/>
          <w:spacing w:val="-2"/>
        </w:rPr>
        <w:t>10</w:t>
      </w:r>
      <w:r>
        <w:rPr>
          <w:rFonts w:ascii="Times New Roman" w:eastAsia="Times New Roman" w:hAnsi="Times New Roman" w:cs="Times New Roman"/>
          <w:spacing w:val="44"/>
        </w:rPr>
        <w:t xml:space="preserve"> </w:t>
      </w:r>
      <w:r>
        <w:rPr>
          <w:rFonts w:ascii="Times New Roman" w:eastAsia="Times New Roman" w:hAnsi="Times New Roman" w:cs="Times New Roman"/>
          <w:spacing w:val="-2"/>
        </w:rPr>
        <w:t>μg/mL</w:t>
      </w:r>
      <w:r>
        <w:rPr>
          <w:spacing w:val="-2"/>
        </w:rPr>
        <w:t>的灭蝇胺标准工作溶液。</w:t>
      </w:r>
      <w:r>
        <w:rPr>
          <w:spacing w:val="-35"/>
        </w:rPr>
        <w:t xml:space="preserve"> </w:t>
      </w:r>
      <w:r>
        <w:rPr>
          <w:rFonts w:ascii="Times New Roman" w:eastAsia="Times New Roman" w:hAnsi="Times New Roman" w:cs="Times New Roman"/>
          <w:spacing w:val="-2"/>
        </w:rPr>
        <w:t>2</w:t>
      </w:r>
      <w:r>
        <w:rPr>
          <w:spacing w:val="-2"/>
        </w:rPr>
        <w:t>℃~</w:t>
      </w:r>
      <w:r>
        <w:rPr>
          <w:rFonts w:ascii="Times New Roman" w:eastAsia="Times New Roman" w:hAnsi="Times New Roman" w:cs="Times New Roman"/>
          <w:spacing w:val="-2"/>
        </w:rPr>
        <w:t>8</w:t>
      </w:r>
      <w:r>
        <w:rPr>
          <w:spacing w:val="-2"/>
        </w:rPr>
        <w:t>℃避光保存，保存</w:t>
      </w:r>
      <w:r>
        <w:t xml:space="preserve"> </w:t>
      </w:r>
      <w:r>
        <w:rPr>
          <w:spacing w:val="-4"/>
        </w:rPr>
        <w:t>期为</w:t>
      </w:r>
      <w:r>
        <w:rPr>
          <w:rFonts w:ascii="Times New Roman" w:eastAsia="Times New Roman" w:hAnsi="Times New Roman" w:cs="Times New Roman"/>
          <w:spacing w:val="-4"/>
        </w:rPr>
        <w:t>3</w:t>
      </w:r>
      <w:r>
        <w:rPr>
          <w:spacing w:val="-4"/>
        </w:rPr>
        <w:t>个月。</w:t>
      </w:r>
    </w:p>
    <w:p>
      <w:pPr>
        <w:pStyle w:val="BodyText"/>
        <w:spacing w:before="217" w:line="220" w:lineRule="auto"/>
        <w:ind w:left="2"/>
      </w:pPr>
      <w:r>
        <w:rPr>
          <w:rFonts w:ascii="SimHei" w:eastAsia="SimHei" w:hAnsi="SimHei" w:cs="SimHei"/>
        </w:rPr>
        <w:t>5.5</w:t>
      </w:r>
      <w:r>
        <w:rPr>
          <w:rFonts w:ascii="SimHei" w:eastAsia="SimHei" w:hAnsi="SimHei" w:cs="SimHei"/>
        </w:rPr>
        <w:t xml:space="preserve">  </w:t>
      </w:r>
      <w:r>
        <w:t>材料</w:t>
      </w:r>
    </w:p>
    <w:p>
      <w:pPr>
        <w:spacing w:before="218" w:line="223" w:lineRule="auto"/>
        <w:ind w:left="2"/>
        <w:rPr>
          <w:rFonts w:ascii="SimHei" w:eastAsia="SimHei" w:hAnsi="SimHei" w:cs="SimHei"/>
          <w:sz w:val="21"/>
          <w:szCs w:val="21"/>
        </w:rPr>
      </w:pPr>
      <w:r>
        <w:rPr>
          <w:rFonts w:ascii="SimHei" w:eastAsia="SimHei" w:hAnsi="SimHei" w:cs="SimHei"/>
          <w:spacing w:val="-1"/>
          <w:sz w:val="21"/>
          <w:szCs w:val="21"/>
        </w:rPr>
        <w:t>5.5.1</w:t>
      </w:r>
      <w:r>
        <w:rPr>
          <w:rFonts w:ascii="SimHei" w:eastAsia="SimHei" w:hAnsi="SimHei" w:cs="SimHei"/>
          <w:spacing w:val="-1"/>
          <w:sz w:val="21"/>
          <w:szCs w:val="21"/>
        </w:rPr>
        <w:t xml:space="preserve">  </w:t>
      </w:r>
      <w:r>
        <w:rPr>
          <w:rFonts w:ascii="SimHei" w:eastAsia="SimHei" w:hAnsi="SimHei" w:cs="SimHei"/>
          <w:spacing w:val="-1"/>
          <w:sz w:val="21"/>
          <w:szCs w:val="21"/>
        </w:rPr>
        <w:t>滴瓶。</w:t>
      </w:r>
    </w:p>
    <w:p>
      <w:pPr>
        <w:spacing w:before="59" w:line="213" w:lineRule="auto"/>
        <w:ind w:left="2"/>
        <w:rPr>
          <w:rFonts w:ascii="SimHei" w:eastAsia="SimHei" w:hAnsi="SimHei" w:cs="SimHei"/>
          <w:sz w:val="21"/>
          <w:szCs w:val="21"/>
        </w:rPr>
      </w:pPr>
      <w:r>
        <w:rPr>
          <w:rFonts w:ascii="SimHei" w:eastAsia="SimHei" w:hAnsi="SimHei" w:cs="SimHei"/>
          <w:spacing w:val="-3"/>
          <w:sz w:val="21"/>
          <w:szCs w:val="21"/>
        </w:rPr>
        <w:t>5.5.2</w:t>
      </w:r>
      <w:r>
        <w:rPr>
          <w:rFonts w:ascii="SimHei" w:eastAsia="SimHei" w:hAnsi="SimHei" w:cs="SimHei"/>
          <w:spacing w:val="-3"/>
          <w:sz w:val="21"/>
          <w:szCs w:val="21"/>
        </w:rPr>
        <w:t xml:space="preserve">  </w:t>
      </w:r>
      <w:r>
        <w:rPr>
          <w:rFonts w:ascii="Times New Roman" w:eastAsia="Times New Roman" w:hAnsi="Times New Roman" w:cs="Times New Roman"/>
          <w:spacing w:val="-3"/>
          <w:sz w:val="21"/>
          <w:szCs w:val="21"/>
        </w:rPr>
        <w:t>500</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pacing w:val="-3"/>
          <w:sz w:val="21"/>
          <w:szCs w:val="21"/>
        </w:rPr>
        <w:t>µL</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pacing w:val="-3"/>
          <w:sz w:val="21"/>
          <w:szCs w:val="21"/>
        </w:rPr>
        <w:t>EP</w:t>
      </w:r>
      <w:r>
        <w:rPr>
          <w:rFonts w:ascii="Times New Roman" w:eastAsia="Times New Roman" w:hAnsi="Times New Roman" w:cs="Times New Roman"/>
          <w:spacing w:val="11"/>
          <w:sz w:val="21"/>
          <w:szCs w:val="21"/>
        </w:rPr>
        <w:t xml:space="preserve"> </w:t>
      </w:r>
      <w:r>
        <w:rPr>
          <w:rFonts w:ascii="SimHei" w:eastAsia="SimHei" w:hAnsi="SimHei" w:cs="SimHei"/>
          <w:spacing w:val="-3"/>
          <w:sz w:val="21"/>
          <w:szCs w:val="21"/>
        </w:rPr>
        <w:t>管。</w:t>
      </w:r>
    </w:p>
    <w:p>
      <w:pPr>
        <w:spacing w:before="69" w:line="213" w:lineRule="auto"/>
        <w:ind w:left="2"/>
        <w:rPr>
          <w:rFonts w:ascii="SimHei" w:eastAsia="SimHei" w:hAnsi="SimHei" w:cs="SimHei"/>
          <w:sz w:val="21"/>
          <w:szCs w:val="21"/>
        </w:rPr>
      </w:pPr>
      <w:r>
        <w:rPr>
          <w:rFonts w:ascii="SimHei" w:eastAsia="SimHei" w:hAnsi="SimHei" w:cs="SimHei"/>
          <w:spacing w:val="-1"/>
          <w:sz w:val="21"/>
          <w:szCs w:val="21"/>
        </w:rPr>
        <w:t>5.5.3</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0.22</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pacing w:val="-1"/>
          <w:sz w:val="21"/>
          <w:szCs w:val="21"/>
        </w:rPr>
        <w:t xml:space="preserve">µm </w:t>
      </w:r>
      <w:r>
        <w:rPr>
          <w:rFonts w:ascii="SimHei" w:eastAsia="SimHei" w:hAnsi="SimHei" w:cs="SimHei"/>
          <w:spacing w:val="-1"/>
          <w:sz w:val="21"/>
          <w:szCs w:val="21"/>
        </w:rPr>
        <w:t>有机尼龙滤膜。</w:t>
      </w:r>
    </w:p>
    <w:p>
      <w:pPr>
        <w:spacing w:before="70" w:line="222" w:lineRule="auto"/>
        <w:ind w:left="2"/>
        <w:rPr>
          <w:rFonts w:ascii="SimHei" w:eastAsia="SimHei" w:hAnsi="SimHei" w:cs="SimHei"/>
          <w:sz w:val="21"/>
          <w:szCs w:val="21"/>
        </w:rPr>
      </w:pPr>
      <w:r>
        <w:rPr>
          <w:rFonts w:ascii="SimHei" w:eastAsia="SimHei" w:hAnsi="SimHei" w:cs="SimHei"/>
          <w:spacing w:val="-3"/>
          <w:sz w:val="21"/>
          <w:szCs w:val="21"/>
        </w:rPr>
        <w:t>5.5.4</w:t>
      </w:r>
      <w:r>
        <w:rPr>
          <w:rFonts w:ascii="SimHei" w:eastAsia="SimHei" w:hAnsi="SimHei" w:cs="SimHei"/>
          <w:spacing w:val="5"/>
          <w:sz w:val="21"/>
          <w:szCs w:val="21"/>
        </w:rPr>
        <w:t xml:space="preserve">  </w:t>
      </w:r>
      <w:r>
        <w:rPr>
          <w:rFonts w:ascii="SimHei" w:eastAsia="SimHei" w:hAnsi="SimHei" w:cs="SimHei"/>
          <w:spacing w:val="-3"/>
          <w:sz w:val="21"/>
          <w:szCs w:val="21"/>
        </w:rPr>
        <w:t>取样勺。</w:t>
      </w:r>
    </w:p>
    <w:p>
      <w:pPr>
        <w:spacing w:line="301" w:lineRule="auto"/>
        <w:rPr>
          <w:rFonts w:ascii="Arial"/>
          <w:sz w:val="21"/>
        </w:rPr>
      </w:pPr>
    </w:p>
    <w:p>
      <w:pPr>
        <w:pStyle w:val="BodyText"/>
        <w:spacing w:before="68" w:line="221" w:lineRule="auto"/>
        <w:ind w:left="6"/>
      </w:pPr>
      <w:r>
        <w:rPr>
          <w:rFonts w:ascii="SimHei" w:eastAsia="SimHei" w:hAnsi="SimHei" w:cs="SimHei"/>
          <w:spacing w:val="-1"/>
        </w:rPr>
        <w:t>6</w:t>
      </w:r>
      <w:r>
        <w:rPr>
          <w:rFonts w:ascii="SimHei" w:eastAsia="SimHei" w:hAnsi="SimHei" w:cs="SimHei"/>
          <w:spacing w:val="-1"/>
        </w:rPr>
        <w:t xml:space="preserve">  </w:t>
      </w:r>
      <w:r>
        <w:rPr>
          <w:spacing w:val="-1"/>
        </w:rPr>
        <w:t>仪器与设备</w:t>
      </w:r>
    </w:p>
    <w:p>
      <w:pPr>
        <w:spacing w:line="302" w:lineRule="auto"/>
        <w:rPr>
          <w:rFonts w:ascii="Arial"/>
          <w:sz w:val="21"/>
        </w:rPr>
      </w:pPr>
    </w:p>
    <w:p>
      <w:pPr>
        <w:pStyle w:val="BodyText"/>
        <w:spacing w:before="69" w:line="221" w:lineRule="auto"/>
        <w:ind w:left="4"/>
      </w:pPr>
      <w:r>
        <w:rPr>
          <w:rFonts w:ascii="SimHei" w:eastAsia="SimHei" w:hAnsi="SimHei" w:cs="SimHei"/>
          <w:spacing w:val="-2"/>
        </w:rPr>
        <w:t>6.1</w:t>
      </w:r>
      <w:r>
        <w:rPr>
          <w:rFonts w:ascii="SimHei" w:eastAsia="SimHei" w:hAnsi="SimHei" w:cs="SimHei"/>
          <w:spacing w:val="-2"/>
        </w:rPr>
        <w:t xml:space="preserve">  </w:t>
      </w:r>
      <w:r>
        <w:rPr>
          <w:spacing w:val="-2"/>
        </w:rPr>
        <w:t>小型离子阱质谱仪。</w:t>
      </w:r>
    </w:p>
    <w:p>
      <w:pPr>
        <w:pStyle w:val="BodyText"/>
        <w:spacing w:before="217" w:line="221" w:lineRule="auto"/>
        <w:ind w:left="4"/>
      </w:pPr>
      <w:r>
        <w:rPr>
          <w:rFonts w:ascii="SimHei" w:eastAsia="SimHei" w:hAnsi="SimHei" w:cs="SimHei"/>
          <w:spacing w:val="-1"/>
        </w:rPr>
        <w:t>6.2</w:t>
      </w:r>
      <w:r>
        <w:rPr>
          <w:rFonts w:ascii="SimHei" w:eastAsia="SimHei" w:hAnsi="SimHei" w:cs="SimHei"/>
          <w:spacing w:val="-1"/>
        </w:rPr>
        <w:t xml:space="preserve">  </w:t>
      </w:r>
      <w:r>
        <w:rPr>
          <w:spacing w:val="-1"/>
        </w:rPr>
        <w:t>离子源：自吸式电喷雾离子源或其他等效电喷雾离子源。</w:t>
      </w:r>
    </w:p>
    <w:p>
      <w:pPr>
        <w:pStyle w:val="BodyText"/>
        <w:spacing w:before="217" w:line="220" w:lineRule="auto"/>
        <w:ind w:left="4"/>
      </w:pPr>
      <w:r>
        <w:rPr>
          <w:rFonts w:ascii="SimHei" w:eastAsia="SimHei" w:hAnsi="SimHei" w:cs="SimHei"/>
          <w:spacing w:val="-1"/>
        </w:rPr>
        <w:t>6.3</w:t>
      </w:r>
      <w:r>
        <w:rPr>
          <w:rFonts w:ascii="SimHei" w:eastAsia="SimHei" w:hAnsi="SimHei" w:cs="SimHei"/>
          <w:spacing w:val="-1"/>
        </w:rPr>
        <w:t xml:space="preserve">  </w:t>
      </w:r>
      <w:r>
        <w:rPr>
          <w:spacing w:val="-1"/>
        </w:rPr>
        <w:t>涡旋振荡仪。</w:t>
      </w:r>
    </w:p>
    <w:p>
      <w:pPr>
        <w:pStyle w:val="BodyText"/>
        <w:spacing w:before="218" w:line="221" w:lineRule="auto"/>
        <w:ind w:left="4"/>
      </w:pPr>
      <w:r>
        <w:rPr>
          <w:rFonts w:ascii="SimHei" w:eastAsia="SimHei" w:hAnsi="SimHei" w:cs="SimHei"/>
          <w:spacing w:val="-2"/>
        </w:rPr>
        <w:t>6.4</w:t>
      </w:r>
      <w:r>
        <w:rPr>
          <w:rFonts w:ascii="SimHei" w:eastAsia="SimHei" w:hAnsi="SimHei" w:cs="SimHei"/>
          <w:spacing w:val="-2"/>
        </w:rPr>
        <w:t xml:space="preserve">  </w:t>
      </w:r>
      <w:r>
        <w:rPr>
          <w:spacing w:val="-2"/>
        </w:rPr>
        <w:t>超声波清洗器。</w:t>
      </w:r>
    </w:p>
    <w:p>
      <w:pPr>
        <w:pStyle w:val="BodyText"/>
        <w:spacing w:before="217" w:line="213" w:lineRule="auto"/>
        <w:ind w:left="4"/>
      </w:pPr>
      <w:r>
        <w:rPr>
          <w:rFonts w:ascii="SimHei" w:eastAsia="SimHei" w:hAnsi="SimHei" w:cs="SimHei"/>
          <w:spacing w:val="-8"/>
        </w:rPr>
        <w:t>6.5</w:t>
      </w:r>
      <w:r>
        <w:rPr>
          <w:rFonts w:ascii="SimHei" w:eastAsia="SimHei" w:hAnsi="SimHei" w:cs="SimHei"/>
          <w:spacing w:val="23"/>
        </w:rPr>
        <w:t xml:space="preserve">  </w:t>
      </w:r>
      <w:r>
        <w:rPr>
          <w:spacing w:val="-8"/>
        </w:rPr>
        <w:t>电子天平： 感量为</w:t>
      </w:r>
      <w:r>
        <w:rPr>
          <w:spacing w:val="-44"/>
        </w:rPr>
        <w:t xml:space="preserve"> </w:t>
      </w:r>
      <w:r>
        <w:rPr>
          <w:rFonts w:ascii="Times New Roman" w:eastAsia="Times New Roman" w:hAnsi="Times New Roman" w:cs="Times New Roman"/>
          <w:spacing w:val="-8"/>
        </w:rPr>
        <w:t>0.0001 g</w:t>
      </w:r>
      <w:r>
        <w:rPr>
          <w:spacing w:val="-8"/>
        </w:rPr>
        <w:t>。</w:t>
      </w:r>
    </w:p>
    <w:p>
      <w:pPr>
        <w:pStyle w:val="BodyText"/>
        <w:spacing w:before="225" w:line="213" w:lineRule="auto"/>
        <w:ind w:left="4"/>
      </w:pPr>
      <w:r>
        <w:rPr>
          <w:rFonts w:ascii="SimHei" w:eastAsia="SimHei" w:hAnsi="SimHei" w:cs="SimHei"/>
          <w:spacing w:val="-4"/>
        </w:rPr>
        <w:t>6.6</w:t>
      </w:r>
      <w:r>
        <w:rPr>
          <w:rFonts w:ascii="SimHei" w:eastAsia="SimHei" w:hAnsi="SimHei" w:cs="SimHei"/>
          <w:spacing w:val="-4"/>
        </w:rPr>
        <w:t xml:space="preserve">  </w:t>
      </w:r>
      <w:r>
        <w:rPr>
          <w:spacing w:val="-4"/>
        </w:rPr>
        <w:t>移液器：量程</w:t>
      </w:r>
      <w:r>
        <w:rPr>
          <w:spacing w:val="-21"/>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12"/>
        </w:rPr>
        <w:t xml:space="preserve"> </w:t>
      </w:r>
      <w:r>
        <w:rPr>
          <w:rFonts w:ascii="Times New Roman" w:eastAsia="Times New Roman" w:hAnsi="Times New Roman" w:cs="Times New Roman"/>
          <w:spacing w:val="-4"/>
        </w:rPr>
        <w:t>µL</w:t>
      </w:r>
      <w:r>
        <w:rPr>
          <w:rFonts w:ascii="Times New Roman" w:eastAsia="Times New Roman" w:hAnsi="Times New Roman" w:cs="Times New Roman"/>
          <w:spacing w:val="-29"/>
        </w:rPr>
        <w:t xml:space="preserve"> </w:t>
      </w:r>
      <w:r>
        <w:rPr>
          <w:spacing w:val="-4"/>
        </w:rPr>
        <w:t>、</w:t>
      </w:r>
      <w:r>
        <w:rPr>
          <w:rFonts w:ascii="Times New Roman" w:eastAsia="Times New Roman" w:hAnsi="Times New Roman" w:cs="Times New Roman"/>
          <w:spacing w:val="-4"/>
        </w:rPr>
        <w:t>100</w:t>
      </w:r>
      <w:r>
        <w:rPr>
          <w:rFonts w:ascii="Times New Roman" w:eastAsia="Times New Roman" w:hAnsi="Times New Roman" w:cs="Times New Roman"/>
          <w:spacing w:val="11"/>
        </w:rPr>
        <w:t xml:space="preserve"> </w:t>
      </w:r>
      <w:r>
        <w:rPr>
          <w:rFonts w:ascii="Times New Roman" w:eastAsia="Times New Roman" w:hAnsi="Times New Roman" w:cs="Times New Roman"/>
          <w:spacing w:val="-4"/>
        </w:rPr>
        <w:t xml:space="preserve">µL </w:t>
      </w:r>
      <w:r>
        <w:rPr>
          <w:spacing w:val="-4"/>
        </w:rPr>
        <w:t>和</w:t>
      </w:r>
      <w:r>
        <w:rPr>
          <w:spacing w:val="-29"/>
        </w:rPr>
        <w:t xml:space="preserve"> </w:t>
      </w:r>
      <w:r>
        <w:rPr>
          <w:rFonts w:ascii="Times New Roman" w:eastAsia="Times New Roman" w:hAnsi="Times New Roman" w:cs="Times New Roman"/>
          <w:spacing w:val="-4"/>
        </w:rPr>
        <w:t>1 mL</w:t>
      </w:r>
      <w:r>
        <w:rPr>
          <w:spacing w:val="-4"/>
        </w:rPr>
        <w:t>。</w:t>
      </w:r>
    </w:p>
    <w:p>
      <w:pPr>
        <w:spacing w:line="310" w:lineRule="auto"/>
        <w:rPr>
          <w:rFonts w:ascii="Arial"/>
          <w:sz w:val="21"/>
        </w:rPr>
      </w:pPr>
    </w:p>
    <w:p>
      <w:pPr>
        <w:pStyle w:val="BodyText"/>
        <w:spacing w:before="69" w:line="221" w:lineRule="auto"/>
        <w:ind w:left="6"/>
      </w:pPr>
      <w:r>
        <w:rPr>
          <w:rFonts w:ascii="SimHei" w:eastAsia="SimHei" w:hAnsi="SimHei" w:cs="SimHei"/>
          <w:spacing w:val="-1"/>
        </w:rPr>
        <w:t>7</w:t>
      </w:r>
      <w:r>
        <w:rPr>
          <w:rFonts w:ascii="SimHei" w:eastAsia="SimHei" w:hAnsi="SimHei" w:cs="SimHei"/>
          <w:spacing w:val="-1"/>
        </w:rPr>
        <w:t xml:space="preserve">  </w:t>
      </w:r>
      <w:r>
        <w:rPr>
          <w:spacing w:val="-1"/>
        </w:rPr>
        <w:t>环境条件</w:t>
      </w:r>
    </w:p>
    <w:p>
      <w:pPr>
        <w:spacing w:line="303" w:lineRule="auto"/>
        <w:rPr>
          <w:rFonts w:ascii="Arial"/>
          <w:sz w:val="21"/>
        </w:rPr>
        <w:sectPr>
          <w:headerReference w:type="default" r:id="rId12"/>
          <w:footerReference w:type="default" r:id="rId13"/>
          <w:pgSz w:w="11907" w:h="16839"/>
          <w:pgMar w:top="1684" w:right="1129" w:bottom="1441" w:left="1419" w:header="1469" w:footer="1281" w:gutter="0"/>
          <w:pgNumType w:start="5"/>
          <w:cols w:space="708"/>
        </w:sectPr>
      </w:pPr>
    </w:p>
    <w:p>
      <w:pPr>
        <w:pStyle w:val="BodyText"/>
        <w:spacing w:before="69" w:line="624" w:lineRule="exact"/>
        <w:ind w:left="427"/>
      </w:pPr>
      <w:r>
        <w:rPr>
          <w:spacing w:val="2"/>
          <w:position w:val="32"/>
        </w:rPr>
        <w:t>温度</w:t>
      </w:r>
      <w:r>
        <w:rPr>
          <w:rFonts w:ascii="Times New Roman" w:eastAsia="Times New Roman" w:hAnsi="Times New Roman" w:cs="Times New Roman"/>
          <w:spacing w:val="2"/>
          <w:position w:val="32"/>
        </w:rPr>
        <w:t>15</w:t>
      </w:r>
      <w:r>
        <w:rPr>
          <w:spacing w:val="2"/>
          <w:position w:val="32"/>
        </w:rPr>
        <w:t>℃~</w:t>
      </w:r>
      <w:r>
        <w:rPr>
          <w:rFonts w:ascii="Times New Roman" w:eastAsia="Times New Roman" w:hAnsi="Times New Roman" w:cs="Times New Roman"/>
          <w:spacing w:val="2"/>
          <w:position w:val="32"/>
        </w:rPr>
        <w:t>35</w:t>
      </w:r>
      <w:r>
        <w:rPr>
          <w:spacing w:val="2"/>
          <w:position w:val="32"/>
        </w:rPr>
        <w:t>℃,</w:t>
      </w:r>
      <w:r>
        <w:rPr>
          <w:spacing w:val="60"/>
          <w:position w:val="32"/>
        </w:rPr>
        <w:t xml:space="preserve"> </w:t>
      </w:r>
      <w:r>
        <w:rPr>
          <w:spacing w:val="2"/>
          <w:position w:val="32"/>
        </w:rPr>
        <w:t>相对湿度</w:t>
      </w:r>
      <w:r>
        <w:rPr>
          <w:rFonts w:ascii="Times New Roman" w:eastAsia="Times New Roman" w:hAnsi="Times New Roman" w:cs="Times New Roman"/>
          <w:spacing w:val="2"/>
          <w:position w:val="32"/>
        </w:rPr>
        <w:t>≤80%</w:t>
      </w:r>
      <w:r>
        <w:rPr>
          <w:spacing w:val="2"/>
          <w:position w:val="32"/>
        </w:rPr>
        <w:t>。</w:t>
      </w:r>
    </w:p>
    <w:p>
      <w:pPr>
        <w:pStyle w:val="BodyText"/>
        <w:spacing w:before="1" w:line="220" w:lineRule="auto"/>
        <w:ind w:left="3"/>
      </w:pPr>
      <w:r>
        <w:rPr>
          <w:rFonts w:ascii="SimHei" w:eastAsia="SimHei" w:hAnsi="SimHei" w:cs="SimHei"/>
          <w:spacing w:val="-3"/>
        </w:rPr>
        <w:t>8</w:t>
      </w:r>
      <w:r>
        <w:rPr>
          <w:rFonts w:ascii="SimHei" w:eastAsia="SimHei" w:hAnsi="SimHei" w:cs="SimHei"/>
          <w:spacing w:val="5"/>
        </w:rPr>
        <w:t xml:space="preserve">  </w:t>
      </w:r>
      <w:r>
        <w:rPr>
          <w:spacing w:val="-3"/>
        </w:rPr>
        <w:t>分析步骤</w:t>
      </w:r>
    </w:p>
    <w:p>
      <w:pPr>
        <w:spacing w:line="220" w:lineRule="auto"/>
        <w:sectPr>
          <w:headerReference w:type="default" r:id="rId14"/>
          <w:footerReference w:type="default" r:id="rId15"/>
          <w:type w:val="nextPage"/>
          <w:pgSz w:w="11907" w:h="16839"/>
          <w:pgMar w:top="1684" w:right="1129" w:bottom="1441" w:left="1419" w:header="1469" w:footer="1281" w:gutter="0"/>
          <w:pgNumType w:start="6"/>
          <w:cols w:space="708"/>
          <w:titlePg w:val="0"/>
        </w:sectPr>
      </w:pPr>
    </w:p>
    <w:p>
      <w:pPr>
        <w:pStyle w:val="BodyText"/>
        <w:spacing w:before="298" w:line="221" w:lineRule="auto"/>
      </w:pPr>
      <w:r>
        <w:rPr>
          <w:rFonts w:ascii="SimHei" w:eastAsia="SimHei" w:hAnsi="SimHei" w:cs="SimHei"/>
          <w:spacing w:val="-1"/>
        </w:rPr>
        <w:t>8.1</w:t>
      </w:r>
      <w:r>
        <w:rPr>
          <w:rFonts w:ascii="SimHei" w:eastAsia="SimHei" w:hAnsi="SimHei" w:cs="SimHei"/>
          <w:spacing w:val="-1"/>
        </w:rPr>
        <w:t xml:space="preserve">  </w:t>
      </w:r>
      <w:r>
        <w:rPr>
          <w:spacing w:val="-1"/>
        </w:rPr>
        <w:t>试样制备与保存</w:t>
      </w:r>
    </w:p>
    <w:p>
      <w:pPr>
        <w:pStyle w:val="BodyText"/>
        <w:spacing w:before="216" w:line="221" w:lineRule="auto"/>
      </w:pPr>
      <w:r>
        <w:rPr>
          <w:rFonts w:ascii="SimHei" w:eastAsia="SimHei" w:hAnsi="SimHei" w:cs="SimHei"/>
          <w:spacing w:val="-1"/>
        </w:rPr>
        <w:t>8.1.1</w:t>
      </w:r>
      <w:r>
        <w:rPr>
          <w:rFonts w:ascii="SimHei" w:eastAsia="SimHei" w:hAnsi="SimHei" w:cs="SimHei"/>
          <w:spacing w:val="-1"/>
        </w:rPr>
        <w:t xml:space="preserve">  </w:t>
      </w:r>
      <w:r>
        <w:rPr>
          <w:spacing w:val="-1"/>
        </w:rPr>
        <w:t>试样制备</w:t>
      </w:r>
    </w:p>
    <w:p>
      <w:pPr>
        <w:pStyle w:val="BodyText"/>
        <w:spacing w:before="216" w:line="220" w:lineRule="auto"/>
        <w:ind w:left="421"/>
      </w:pPr>
      <w:r>
        <w:rPr>
          <w:spacing w:val="-1"/>
        </w:rPr>
        <w:t>样品测定部位应按照</w:t>
      </w:r>
      <w:r>
        <w:rPr>
          <w:rFonts w:ascii="Times New Roman" w:eastAsia="Times New Roman" w:hAnsi="Times New Roman" w:cs="Times New Roman"/>
          <w:spacing w:val="-1"/>
        </w:rPr>
        <w:t>GB 2763</w:t>
      </w:r>
      <w:r>
        <w:rPr>
          <w:spacing w:val="-1"/>
        </w:rPr>
        <w:t>中附录</w:t>
      </w:r>
      <w:r>
        <w:rPr>
          <w:rFonts w:ascii="Times New Roman" w:eastAsia="Times New Roman" w:hAnsi="Times New Roman" w:cs="Times New Roman"/>
          <w:spacing w:val="-1"/>
        </w:rPr>
        <w:t>A</w:t>
      </w:r>
      <w:r>
        <w:rPr>
          <w:spacing w:val="-1"/>
        </w:rPr>
        <w:t>的规定执行。</w:t>
      </w:r>
    </w:p>
    <w:p>
      <w:pPr>
        <w:pStyle w:val="BodyText"/>
        <w:spacing w:before="62" w:line="468" w:lineRule="exact"/>
        <w:ind w:left="421"/>
      </w:pPr>
      <w:r>
        <w:rPr>
          <w:spacing w:val="-4"/>
          <w:position w:val="20"/>
        </w:rPr>
        <w:t>称取不少于</w:t>
      </w:r>
      <w:r>
        <w:rPr>
          <w:rFonts w:ascii="Times New Roman" w:eastAsia="Times New Roman" w:hAnsi="Times New Roman" w:cs="Times New Roman"/>
          <w:spacing w:val="-4"/>
          <w:position w:val="20"/>
        </w:rPr>
        <w:t>100 g</w:t>
      </w:r>
      <w:r>
        <w:rPr>
          <w:spacing w:val="-4"/>
          <w:position w:val="20"/>
        </w:rPr>
        <w:t>具有代表性的蔬菜或水果样品，分别装入洁净容器作为试样和留样，密封，标记。</w:t>
      </w:r>
    </w:p>
    <w:p>
      <w:pPr>
        <w:pStyle w:val="BodyText"/>
        <w:spacing w:line="220" w:lineRule="auto"/>
      </w:pPr>
      <w:r>
        <w:rPr>
          <w:rFonts w:ascii="SimHei" w:eastAsia="SimHei" w:hAnsi="SimHei" w:cs="SimHei"/>
          <w:spacing w:val="-1"/>
        </w:rPr>
        <w:t>8.1.2</w:t>
      </w:r>
      <w:r>
        <w:rPr>
          <w:rFonts w:ascii="SimHei" w:eastAsia="SimHei" w:hAnsi="SimHei" w:cs="SimHei"/>
          <w:spacing w:val="-1"/>
        </w:rPr>
        <w:t xml:space="preserve">   </w:t>
      </w:r>
      <w:r>
        <w:rPr>
          <w:spacing w:val="-1"/>
        </w:rPr>
        <w:t>试样保存</w:t>
      </w:r>
    </w:p>
    <w:p>
      <w:pPr>
        <w:pStyle w:val="BodyText"/>
        <w:spacing w:before="217" w:line="221" w:lineRule="auto"/>
        <w:ind w:left="421"/>
      </w:pPr>
      <w:r>
        <w:rPr>
          <w:spacing w:val="-4"/>
        </w:rPr>
        <w:t>将样品于－</w:t>
      </w:r>
      <w:r>
        <w:rPr>
          <w:rFonts w:ascii="Times New Roman" w:eastAsia="Times New Roman" w:hAnsi="Times New Roman" w:cs="Times New Roman"/>
          <w:spacing w:val="-4"/>
        </w:rPr>
        <w:t>18</w:t>
      </w:r>
      <w:r>
        <w:rPr>
          <w:rFonts w:ascii="Times New Roman" w:eastAsia="Times New Roman" w:hAnsi="Times New Roman" w:cs="Times New Roman"/>
          <w:spacing w:val="12"/>
        </w:rPr>
        <w:t xml:space="preserve">  </w:t>
      </w:r>
      <w:r>
        <w:rPr>
          <w:spacing w:val="-4"/>
        </w:rPr>
        <w:t>℃以下保存。</w:t>
      </w:r>
    </w:p>
    <w:p>
      <w:pPr>
        <w:pStyle w:val="BodyText"/>
        <w:spacing w:before="217" w:line="221" w:lineRule="auto"/>
      </w:pPr>
      <w:r>
        <w:rPr>
          <w:rFonts w:ascii="SimHei" w:eastAsia="SimHei" w:hAnsi="SimHei" w:cs="SimHei"/>
          <w:spacing w:val="-1"/>
        </w:rPr>
        <w:t>8.2</w:t>
      </w:r>
      <w:r>
        <w:rPr>
          <w:rFonts w:ascii="SimHei" w:eastAsia="SimHei" w:hAnsi="SimHei" w:cs="SimHei"/>
          <w:spacing w:val="-1"/>
        </w:rPr>
        <w:t xml:space="preserve">  </w:t>
      </w:r>
      <w:r>
        <w:rPr>
          <w:spacing w:val="-1"/>
        </w:rPr>
        <w:t>试样提取</w:t>
      </w:r>
    </w:p>
    <w:p>
      <w:pPr>
        <w:pStyle w:val="BodyText"/>
        <w:spacing w:before="216" w:line="261" w:lineRule="auto"/>
        <w:ind w:left="3" w:firstLine="419"/>
        <w:jc w:val="both"/>
      </w:pPr>
      <w:r>
        <w:rPr>
          <w:spacing w:val="-2"/>
        </w:rPr>
        <w:t>称取约</w:t>
      </w:r>
      <w:r>
        <w:rPr>
          <w:rFonts w:ascii="Times New Roman" w:eastAsia="Times New Roman" w:hAnsi="Times New Roman" w:cs="Times New Roman"/>
          <w:spacing w:val="-2"/>
        </w:rPr>
        <w:t>10 g</w:t>
      </w:r>
      <w:r>
        <w:rPr>
          <w:spacing w:val="-2"/>
        </w:rPr>
        <w:t>（精确至</w:t>
      </w:r>
      <w:r>
        <w:rPr>
          <w:rFonts w:ascii="Times New Roman" w:eastAsia="Times New Roman" w:hAnsi="Times New Roman" w:cs="Times New Roman"/>
          <w:spacing w:val="-2"/>
        </w:rPr>
        <w:t>0.1 g</w:t>
      </w:r>
      <w:r>
        <w:rPr>
          <w:spacing w:val="-2"/>
        </w:rPr>
        <w:t>）制备的试样放入尼龙和聚丙烯复合材料</w:t>
      </w:r>
      <w:r>
        <w:rPr>
          <w:spacing w:val="-3"/>
        </w:rPr>
        <w:t>（</w:t>
      </w:r>
      <w:r>
        <w:rPr>
          <w:rFonts w:ascii="Times New Roman" w:eastAsia="Times New Roman" w:hAnsi="Times New Roman" w:cs="Times New Roman"/>
          <w:spacing w:val="-3"/>
        </w:rPr>
        <w:t>PA/CPP</w:t>
      </w:r>
      <w:r>
        <w:rPr>
          <w:spacing w:val="-3"/>
        </w:rPr>
        <w:t>）的高温蒸煮袋中，准</w:t>
      </w:r>
      <w:r>
        <w:t xml:space="preserve">  </w:t>
      </w:r>
      <w:r>
        <w:rPr>
          <w:spacing w:val="-1"/>
        </w:rPr>
        <w:t>确移取</w:t>
      </w:r>
      <w:r>
        <w:rPr>
          <w:rFonts w:ascii="Times New Roman" w:eastAsia="Times New Roman" w:hAnsi="Times New Roman" w:cs="Times New Roman"/>
          <w:spacing w:val="-1"/>
        </w:rPr>
        <w:t>10</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mL</w:t>
      </w:r>
      <w:r>
        <w:rPr>
          <w:spacing w:val="-1"/>
        </w:rPr>
        <w:t>样品提取液（</w:t>
      </w:r>
      <w:r>
        <w:rPr>
          <w:rFonts w:ascii="Times New Roman" w:eastAsia="Times New Roman" w:hAnsi="Times New Roman" w:cs="Times New Roman"/>
          <w:spacing w:val="-1"/>
        </w:rPr>
        <w:t>5.2</w:t>
      </w:r>
      <w:r>
        <w:rPr>
          <w:spacing w:val="-8"/>
        </w:rPr>
        <w:t>），</w:t>
      </w:r>
      <w:r>
        <w:rPr>
          <w:spacing w:val="-1"/>
        </w:rPr>
        <w:t>加入密封，将袋子倒置数次保证与样品充分接触。根据不同基质</w:t>
      </w:r>
      <w:r>
        <w:rPr>
          <w:spacing w:val="-2"/>
        </w:rPr>
        <w:t>及最</w:t>
      </w:r>
      <w:r>
        <w:t xml:space="preserve">  </w:t>
      </w:r>
      <w:r>
        <w:rPr>
          <w:spacing w:val="-8"/>
        </w:rPr>
        <w:t>大残留限量，需对上清液进行进一步稀释，根据表</w:t>
      </w:r>
      <w:r>
        <w:rPr>
          <w:rFonts w:ascii="Times New Roman" w:eastAsia="Times New Roman" w:hAnsi="Times New Roman" w:cs="Times New Roman"/>
          <w:spacing w:val="-8"/>
        </w:rPr>
        <w:t>2</w:t>
      </w:r>
      <w:r>
        <w:rPr>
          <w:spacing w:val="-8"/>
        </w:rPr>
        <w:t>所述稀释方法，将上清液与一定体积样品提取液（</w:t>
      </w:r>
      <w:r>
        <w:rPr>
          <w:rFonts w:ascii="Times New Roman" w:eastAsia="Times New Roman" w:hAnsi="Times New Roman" w:cs="Times New Roman"/>
          <w:spacing w:val="-8"/>
        </w:rPr>
        <w:t>5.2</w:t>
      </w:r>
      <w:r>
        <w:rPr>
          <w:spacing w:val="-8"/>
        </w:rPr>
        <w:t>）</w:t>
      </w:r>
      <w:r>
        <w:rPr>
          <w:spacing w:val="14"/>
        </w:rPr>
        <w:t xml:space="preserve"> </w:t>
      </w:r>
      <w:r>
        <w:rPr>
          <w:spacing w:val="-9"/>
        </w:rPr>
        <w:t>混合， 混合液即为待测液。</w:t>
      </w:r>
    </w:p>
    <w:p>
      <w:pPr>
        <w:pStyle w:val="BodyText"/>
        <w:spacing w:before="217" w:line="221" w:lineRule="auto"/>
        <w:ind w:left="2527"/>
      </w:pPr>
      <w:r>
        <w:rPr>
          <w:spacing w:val="-1"/>
        </w:rPr>
        <w:t xml:space="preserve">表 </w:t>
      </w:r>
      <w:r>
        <w:rPr>
          <w:rFonts w:ascii="Times New Roman" w:eastAsia="Times New Roman" w:hAnsi="Times New Roman" w:cs="Times New Roman"/>
          <w:spacing w:val="-1"/>
        </w:rPr>
        <w:t xml:space="preserve">2  </w:t>
      </w:r>
      <w:r>
        <w:rPr>
          <w:spacing w:val="-1"/>
        </w:rPr>
        <w:t>不同基质的最大残留限量及上清液稀释方法</w:t>
      </w:r>
    </w:p>
    <w:p>
      <w:pPr>
        <w:spacing w:line="221" w:lineRule="auto"/>
        <w:sectPr>
          <w:headerReference w:type="default" r:id="rId16"/>
          <w:footerReference w:type="default" r:id="rId17"/>
          <w:pgSz w:w="11907" w:h="16839"/>
          <w:pgMar w:top="1662" w:right="1040" w:bottom="1402" w:left="1421" w:header="1448" w:footer="1214" w:gutter="0"/>
          <w:pgNumType w:start="7"/>
          <w:cols w:space="708"/>
        </w:sectPr>
      </w:pPr>
    </w:p>
    <w:p>
      <w:pPr>
        <w:spacing w:line="187" w:lineRule="exact"/>
      </w:pPr>
    </w:p>
    <w:tbl>
      <w:tblPr>
        <w:tblStyle w:val="TableNormal2"/>
        <w:tblW w:w="8394" w:type="dxa"/>
        <w:tblInd w:w="4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59"/>
        <w:gridCol w:w="3147"/>
        <w:gridCol w:w="2388"/>
      </w:tblGrid>
      <w:tr>
        <w:tblPrEx>
          <w:tblW w:w="8394" w:type="dxa"/>
          <w:tblInd w:w="4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1"/>
        </w:trPr>
        <w:tc>
          <w:tcPr>
            <w:tcW w:w="2859" w:type="dxa"/>
            <w:tcBorders>
              <w:top w:val="single" w:sz="10" w:space="0" w:color="000000"/>
              <w:left w:val="single" w:sz="10" w:space="0" w:color="000000"/>
              <w:bottom w:val="single" w:sz="10" w:space="0" w:color="000000"/>
            </w:tcBorders>
            <w:vAlign w:val="top"/>
          </w:tcPr>
          <w:p>
            <w:pPr>
              <w:spacing w:before="72" w:line="220" w:lineRule="auto"/>
              <w:ind w:left="1064"/>
              <w:rPr>
                <w:rFonts w:ascii="SimSun" w:eastAsia="SimSun" w:hAnsi="SimSun" w:cs="SimSun"/>
                <w:sz w:val="18"/>
                <w:szCs w:val="18"/>
              </w:rPr>
            </w:pPr>
            <w:r>
              <w:rPr>
                <w:rFonts w:ascii="SimSun" w:eastAsia="SimSun" w:hAnsi="SimSun" w:cs="SimSun"/>
                <w:spacing w:val="-2"/>
                <w:sz w:val="18"/>
                <w:szCs w:val="18"/>
              </w:rPr>
              <w:t>基质名称</w:t>
            </w:r>
          </w:p>
        </w:tc>
        <w:tc>
          <w:tcPr>
            <w:tcW w:w="3147" w:type="dxa"/>
            <w:tcBorders>
              <w:top w:val="single" w:sz="10" w:space="0" w:color="000000"/>
              <w:bottom w:val="single" w:sz="10" w:space="0" w:color="000000"/>
            </w:tcBorders>
            <w:vAlign w:val="top"/>
          </w:tcPr>
          <w:p>
            <w:pPr>
              <w:pStyle w:val="TableText"/>
              <w:spacing w:before="72" w:line="210" w:lineRule="auto"/>
              <w:ind w:left="335"/>
              <w:rPr>
                <w:rFonts w:ascii="SimSun" w:eastAsia="SimSun" w:hAnsi="SimSun" w:cs="SimSun"/>
              </w:rPr>
            </w:pPr>
            <w:r>
              <w:rPr>
                <w:rFonts w:ascii="SimSun" w:eastAsia="SimSun" w:hAnsi="SimSun" w:cs="SimSun"/>
                <w:spacing w:val="-1"/>
              </w:rPr>
              <w:t>灭蝇胺最大残留限量</w:t>
            </w:r>
            <w:r>
              <w:rPr>
                <w:spacing w:val="-1"/>
              </w:rPr>
              <w:t>/</w:t>
            </w:r>
            <w:r>
              <w:rPr>
                <w:rFonts w:ascii="SimSun" w:eastAsia="SimSun" w:hAnsi="SimSun" w:cs="SimSun"/>
                <w:spacing w:val="-1"/>
              </w:rPr>
              <w:t>（</w:t>
            </w:r>
            <w:r>
              <w:rPr>
                <w:spacing w:val="-1"/>
              </w:rPr>
              <w:t>mg/kg</w:t>
            </w:r>
            <w:r>
              <w:rPr>
                <w:rFonts w:ascii="SimSun" w:eastAsia="SimSun" w:hAnsi="SimSun" w:cs="SimSun"/>
                <w:spacing w:val="-1"/>
              </w:rPr>
              <w:t>）</w:t>
            </w:r>
          </w:p>
        </w:tc>
        <w:tc>
          <w:tcPr>
            <w:tcW w:w="2388" w:type="dxa"/>
            <w:tcBorders>
              <w:top w:val="single" w:sz="10" w:space="0" w:color="000000"/>
              <w:bottom w:val="single" w:sz="10" w:space="0" w:color="000000"/>
              <w:right w:val="single" w:sz="10" w:space="0" w:color="000000"/>
            </w:tcBorders>
            <w:vAlign w:val="top"/>
          </w:tcPr>
          <w:p>
            <w:pPr>
              <w:pStyle w:val="TableText"/>
              <w:spacing w:before="72" w:line="210" w:lineRule="auto"/>
              <w:ind w:left="129"/>
            </w:pPr>
            <w:r>
              <w:rPr>
                <w:rFonts w:ascii="SimSun" w:eastAsia="SimSun" w:hAnsi="SimSun" w:cs="SimSun"/>
                <w:spacing w:val="-2"/>
              </w:rPr>
              <w:t>上清液</w:t>
            </w:r>
            <w:r>
              <w:rPr>
                <w:spacing w:val="-2"/>
              </w:rPr>
              <w:t>/</w:t>
            </w:r>
            <w:r>
              <w:rPr>
                <w:spacing w:val="10"/>
              </w:rPr>
              <w:t xml:space="preserve"> </w:t>
            </w:r>
            <w:r>
              <w:rPr>
                <w:spacing w:val="-2"/>
              </w:rPr>
              <w:t>μL+</w:t>
            </w:r>
            <w:r>
              <w:rPr>
                <w:rFonts w:ascii="SimSun" w:eastAsia="SimSun" w:hAnsi="SimSun" w:cs="SimSun"/>
                <w:spacing w:val="-2"/>
              </w:rPr>
              <w:t>样品提取液</w:t>
            </w:r>
            <w:r>
              <w:rPr>
                <w:spacing w:val="-2"/>
              </w:rPr>
              <w:t>/</w:t>
            </w:r>
            <w:r>
              <w:rPr>
                <w:spacing w:val="11"/>
                <w:w w:val="101"/>
              </w:rPr>
              <w:t xml:space="preserve"> </w:t>
            </w:r>
            <w:r>
              <w:rPr>
                <w:spacing w:val="-2"/>
              </w:rPr>
              <w:t>μL</w:t>
            </w:r>
          </w:p>
        </w:tc>
      </w:tr>
      <w:tr>
        <w:tblPrEx>
          <w:tblW w:w="8394" w:type="dxa"/>
          <w:tblInd w:w="474" w:type="dxa"/>
          <w:tblLayout w:type="fixed"/>
        </w:tblPrEx>
        <w:trPr>
          <w:trHeight w:val="305"/>
        </w:trPr>
        <w:tc>
          <w:tcPr>
            <w:tcW w:w="2859" w:type="dxa"/>
            <w:tcBorders>
              <w:top w:val="single" w:sz="10" w:space="0" w:color="000000"/>
              <w:left w:val="single" w:sz="10" w:space="0" w:color="000000"/>
            </w:tcBorders>
            <w:vAlign w:val="top"/>
          </w:tcPr>
          <w:p>
            <w:pPr>
              <w:spacing w:before="57" w:line="229" w:lineRule="auto"/>
              <w:ind w:left="1244"/>
              <w:rPr>
                <w:rFonts w:ascii="SimSun" w:eastAsia="SimSun" w:hAnsi="SimSun" w:cs="SimSun"/>
                <w:sz w:val="18"/>
                <w:szCs w:val="18"/>
              </w:rPr>
            </w:pPr>
            <w:r>
              <w:rPr>
                <w:rFonts w:ascii="SimSun" w:eastAsia="SimSun" w:hAnsi="SimSun" w:cs="SimSun"/>
                <w:spacing w:val="-2"/>
                <w:sz w:val="18"/>
                <w:szCs w:val="18"/>
              </w:rPr>
              <w:t>豇豆</w:t>
            </w:r>
          </w:p>
        </w:tc>
        <w:tc>
          <w:tcPr>
            <w:tcW w:w="3147" w:type="dxa"/>
            <w:tcBorders>
              <w:top w:val="single" w:sz="10" w:space="0" w:color="000000"/>
            </w:tcBorders>
            <w:vAlign w:val="top"/>
          </w:tcPr>
          <w:p>
            <w:pPr>
              <w:pStyle w:val="TableText"/>
              <w:spacing w:before="87" w:line="186" w:lineRule="auto"/>
              <w:ind w:left="1464"/>
            </w:pPr>
            <w:r>
              <w:rPr>
                <w:spacing w:val="-2"/>
              </w:rPr>
              <w:t>0.5</w:t>
            </w:r>
          </w:p>
        </w:tc>
        <w:tc>
          <w:tcPr>
            <w:tcW w:w="2388" w:type="dxa"/>
            <w:tcBorders>
              <w:top w:val="single" w:sz="10" w:space="0" w:color="000000"/>
              <w:right w:val="single" w:sz="10" w:space="0" w:color="000000"/>
            </w:tcBorders>
            <w:vAlign w:val="top"/>
          </w:tcPr>
          <w:p>
            <w:pPr>
              <w:spacing w:before="56" w:line="220" w:lineRule="auto"/>
              <w:ind w:left="841"/>
              <w:rPr>
                <w:rFonts w:ascii="SimSun" w:eastAsia="SimSun" w:hAnsi="SimSun" w:cs="SimSun"/>
                <w:sz w:val="18"/>
                <w:szCs w:val="18"/>
              </w:rPr>
            </w:pPr>
            <w:r>
              <w:rPr>
                <w:rFonts w:ascii="SimSun" w:eastAsia="SimSun" w:hAnsi="SimSun" w:cs="SimSun"/>
                <w:spacing w:val="-2"/>
                <w:sz w:val="18"/>
                <w:szCs w:val="18"/>
              </w:rPr>
              <w:t>无需稀释</w:t>
            </w:r>
          </w:p>
        </w:tc>
      </w:tr>
      <w:tr>
        <w:tblPrEx>
          <w:tblW w:w="8394" w:type="dxa"/>
          <w:tblInd w:w="474" w:type="dxa"/>
          <w:tblLayout w:type="fixed"/>
        </w:tblPrEx>
        <w:trPr>
          <w:trHeight w:val="318"/>
        </w:trPr>
        <w:tc>
          <w:tcPr>
            <w:tcW w:w="2859" w:type="dxa"/>
            <w:tcBorders>
              <w:left w:val="single" w:sz="10" w:space="0" w:color="000000"/>
            </w:tcBorders>
            <w:vAlign w:val="top"/>
          </w:tcPr>
          <w:p>
            <w:pPr>
              <w:spacing w:before="70" w:line="220" w:lineRule="auto"/>
              <w:ind w:left="1246"/>
              <w:rPr>
                <w:rFonts w:ascii="SimSun" w:eastAsia="SimSun" w:hAnsi="SimSun" w:cs="SimSun"/>
                <w:sz w:val="18"/>
                <w:szCs w:val="18"/>
              </w:rPr>
            </w:pPr>
            <w:r>
              <w:rPr>
                <w:rFonts w:ascii="SimSun" w:eastAsia="SimSun" w:hAnsi="SimSun" w:cs="SimSun"/>
                <w:spacing w:val="-3"/>
                <w:sz w:val="18"/>
                <w:szCs w:val="18"/>
              </w:rPr>
              <w:t>韭菜</w:t>
            </w:r>
          </w:p>
        </w:tc>
        <w:tc>
          <w:tcPr>
            <w:tcW w:w="3147" w:type="dxa"/>
            <w:vAlign w:val="top"/>
          </w:tcPr>
          <w:p>
            <w:pPr>
              <w:pStyle w:val="TableText"/>
              <w:spacing w:before="98" w:line="190" w:lineRule="auto"/>
              <w:ind w:left="1415"/>
            </w:pPr>
            <w:r>
              <w:t>N/A</w:t>
            </w:r>
          </w:p>
        </w:tc>
        <w:tc>
          <w:tcPr>
            <w:tcW w:w="2388" w:type="dxa"/>
            <w:tcBorders>
              <w:right w:val="single" w:sz="10" w:space="0" w:color="000000"/>
            </w:tcBorders>
            <w:vAlign w:val="top"/>
          </w:tcPr>
          <w:p>
            <w:pPr>
              <w:pStyle w:val="TableText"/>
              <w:spacing w:before="98" w:line="190" w:lineRule="auto"/>
              <w:ind w:left="1035"/>
            </w:pPr>
            <w:r>
              <w:t>N/A</w:t>
            </w:r>
          </w:p>
        </w:tc>
      </w:tr>
      <w:tr>
        <w:tblPrEx>
          <w:tblW w:w="8394" w:type="dxa"/>
          <w:tblInd w:w="474" w:type="dxa"/>
          <w:tblLayout w:type="fixed"/>
        </w:tblPrEx>
        <w:trPr>
          <w:trHeight w:val="316"/>
        </w:trPr>
        <w:tc>
          <w:tcPr>
            <w:tcW w:w="2859" w:type="dxa"/>
            <w:tcBorders>
              <w:left w:val="single" w:sz="10" w:space="0" w:color="000000"/>
            </w:tcBorders>
            <w:vAlign w:val="top"/>
          </w:tcPr>
          <w:p>
            <w:pPr>
              <w:spacing w:before="69" w:line="219" w:lineRule="auto"/>
              <w:ind w:left="1247"/>
              <w:rPr>
                <w:rFonts w:ascii="SimSun" w:eastAsia="SimSun" w:hAnsi="SimSun" w:cs="SimSun"/>
                <w:sz w:val="18"/>
                <w:szCs w:val="18"/>
              </w:rPr>
            </w:pPr>
            <w:r>
              <w:rPr>
                <w:rFonts w:ascii="SimSun" w:eastAsia="SimSun" w:hAnsi="SimSun" w:cs="SimSun"/>
                <w:spacing w:val="-3"/>
                <w:sz w:val="18"/>
                <w:szCs w:val="18"/>
              </w:rPr>
              <w:t>芹菜</w:t>
            </w:r>
          </w:p>
        </w:tc>
        <w:tc>
          <w:tcPr>
            <w:tcW w:w="3147" w:type="dxa"/>
            <w:vAlign w:val="top"/>
          </w:tcPr>
          <w:p>
            <w:pPr>
              <w:pStyle w:val="TableText"/>
              <w:spacing w:before="100" w:line="186" w:lineRule="auto"/>
              <w:ind w:left="1528"/>
            </w:pPr>
            <w:r>
              <w:t>4</w:t>
            </w:r>
          </w:p>
        </w:tc>
        <w:tc>
          <w:tcPr>
            <w:tcW w:w="2388" w:type="dxa"/>
            <w:tcBorders>
              <w:right w:val="single" w:sz="10" w:space="0" w:color="000000"/>
            </w:tcBorders>
            <w:vAlign w:val="top"/>
          </w:tcPr>
          <w:p>
            <w:pPr>
              <w:pStyle w:val="TableText"/>
              <w:spacing w:before="100" w:line="186" w:lineRule="auto"/>
              <w:ind w:left="880"/>
            </w:pPr>
            <w:r>
              <w:rPr>
                <w:spacing w:val="-3"/>
              </w:rPr>
              <w:t>50</w:t>
            </w:r>
            <w:r>
              <w:rPr>
                <w:spacing w:val="5"/>
              </w:rPr>
              <w:t xml:space="preserve"> </w:t>
            </w:r>
            <w:r>
              <w:rPr>
                <w:spacing w:val="-3"/>
              </w:rPr>
              <w:t>+</w:t>
            </w:r>
            <w:r>
              <w:rPr>
                <w:spacing w:val="5"/>
              </w:rPr>
              <w:t xml:space="preserve"> </w:t>
            </w:r>
            <w:r>
              <w:rPr>
                <w:spacing w:val="-3"/>
              </w:rPr>
              <w:t>350</w:t>
            </w:r>
          </w:p>
        </w:tc>
      </w:tr>
      <w:tr>
        <w:tblPrEx>
          <w:tblW w:w="8394" w:type="dxa"/>
          <w:tblInd w:w="474" w:type="dxa"/>
          <w:tblLayout w:type="fixed"/>
        </w:tblPrEx>
        <w:trPr>
          <w:trHeight w:val="320"/>
        </w:trPr>
        <w:tc>
          <w:tcPr>
            <w:tcW w:w="2859" w:type="dxa"/>
            <w:tcBorders>
              <w:left w:val="single" w:sz="10" w:space="0" w:color="000000"/>
            </w:tcBorders>
            <w:vAlign w:val="top"/>
          </w:tcPr>
          <w:p>
            <w:pPr>
              <w:spacing w:before="69" w:line="220" w:lineRule="auto"/>
              <w:ind w:left="1244"/>
              <w:rPr>
                <w:rFonts w:ascii="SimSun" w:eastAsia="SimSun" w:hAnsi="SimSun" w:cs="SimSun"/>
                <w:sz w:val="18"/>
                <w:szCs w:val="18"/>
              </w:rPr>
            </w:pPr>
            <w:r>
              <w:rPr>
                <w:rFonts w:ascii="SimSun" w:eastAsia="SimSun" w:hAnsi="SimSun" w:cs="SimSun"/>
                <w:spacing w:val="-2"/>
                <w:sz w:val="18"/>
                <w:szCs w:val="18"/>
              </w:rPr>
              <w:t>辣椒</w:t>
            </w:r>
          </w:p>
        </w:tc>
        <w:tc>
          <w:tcPr>
            <w:tcW w:w="3147" w:type="dxa"/>
            <w:vAlign w:val="top"/>
          </w:tcPr>
          <w:p>
            <w:pPr>
              <w:pStyle w:val="TableText"/>
              <w:spacing w:before="97" w:line="190" w:lineRule="auto"/>
              <w:ind w:left="1415"/>
            </w:pPr>
            <w:r>
              <w:t>N/A</w:t>
            </w:r>
          </w:p>
        </w:tc>
        <w:tc>
          <w:tcPr>
            <w:tcW w:w="2388" w:type="dxa"/>
            <w:tcBorders>
              <w:right w:val="single" w:sz="10" w:space="0" w:color="000000"/>
            </w:tcBorders>
            <w:vAlign w:val="top"/>
          </w:tcPr>
          <w:p>
            <w:pPr>
              <w:pStyle w:val="TableText"/>
              <w:spacing w:before="97" w:line="190" w:lineRule="auto"/>
              <w:ind w:left="1035"/>
            </w:pPr>
            <w:r>
              <w:t>N/A</w:t>
            </w:r>
          </w:p>
        </w:tc>
      </w:tr>
    </w:tbl>
    <w:p>
      <w:pPr>
        <w:spacing w:before="70"/>
      </w:pPr>
    </w:p>
    <w:tbl>
      <w:tblPr>
        <w:tblStyle w:val="TableNormal2"/>
        <w:tblW w:w="8394" w:type="dxa"/>
        <w:tblInd w:w="4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59"/>
        <w:gridCol w:w="3147"/>
        <w:gridCol w:w="2388"/>
      </w:tblGrid>
      <w:tr>
        <w:tblPrEx>
          <w:tblW w:w="8394" w:type="dxa"/>
          <w:tblInd w:w="4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2859" w:type="dxa"/>
            <w:tcBorders>
              <w:left w:val="single" w:sz="10" w:space="0" w:color="000000"/>
            </w:tcBorders>
            <w:vAlign w:val="top"/>
          </w:tcPr>
          <w:p>
            <w:pPr>
              <w:spacing w:before="71" w:line="220" w:lineRule="auto"/>
              <w:ind w:left="1064"/>
              <w:rPr>
                <w:rFonts w:ascii="SimSun" w:eastAsia="SimSun" w:hAnsi="SimSun" w:cs="SimSun"/>
                <w:sz w:val="18"/>
                <w:szCs w:val="18"/>
              </w:rPr>
            </w:pPr>
            <w:r>
              <w:rPr>
                <w:rFonts w:ascii="SimSun" w:eastAsia="SimSun" w:hAnsi="SimSun" w:cs="SimSun"/>
                <w:spacing w:val="-2"/>
                <w:sz w:val="18"/>
                <w:szCs w:val="18"/>
              </w:rPr>
              <w:t>基质名称</w:t>
            </w:r>
          </w:p>
        </w:tc>
        <w:tc>
          <w:tcPr>
            <w:tcW w:w="3147" w:type="dxa"/>
            <w:vAlign w:val="top"/>
          </w:tcPr>
          <w:p>
            <w:pPr>
              <w:pStyle w:val="TableText"/>
              <w:spacing w:before="70" w:line="210" w:lineRule="auto"/>
              <w:ind w:left="363"/>
              <w:rPr>
                <w:rFonts w:ascii="SimSun" w:eastAsia="SimSun" w:hAnsi="SimSun" w:cs="SimSun"/>
              </w:rPr>
            </w:pPr>
            <w:r>
              <w:rPr>
                <w:rFonts w:ascii="SimSun" w:eastAsia="SimSun" w:hAnsi="SimSun" w:cs="SimSun"/>
                <w:spacing w:val="-1"/>
              </w:rPr>
              <w:t>虫酰肼最大残留限量（</w:t>
            </w:r>
            <w:r>
              <w:rPr>
                <w:spacing w:val="-1"/>
              </w:rPr>
              <w:t>mg/kg</w:t>
            </w:r>
            <w:r>
              <w:rPr>
                <w:rFonts w:ascii="SimSun" w:eastAsia="SimSun" w:hAnsi="SimSun" w:cs="SimSun"/>
                <w:spacing w:val="-1"/>
              </w:rPr>
              <w:t>）</w:t>
            </w:r>
          </w:p>
        </w:tc>
        <w:tc>
          <w:tcPr>
            <w:tcW w:w="2388" w:type="dxa"/>
            <w:tcBorders>
              <w:right w:val="single" w:sz="10" w:space="0" w:color="000000"/>
            </w:tcBorders>
            <w:vAlign w:val="top"/>
          </w:tcPr>
          <w:p>
            <w:pPr>
              <w:pStyle w:val="TableText"/>
              <w:spacing w:before="70" w:line="210" w:lineRule="auto"/>
              <w:ind w:left="129"/>
            </w:pPr>
            <w:r>
              <w:rPr>
                <w:rFonts w:ascii="SimSun" w:eastAsia="SimSun" w:hAnsi="SimSun" w:cs="SimSun"/>
                <w:spacing w:val="-2"/>
              </w:rPr>
              <w:t>上清液</w:t>
            </w:r>
            <w:r>
              <w:rPr>
                <w:spacing w:val="-2"/>
              </w:rPr>
              <w:t>/</w:t>
            </w:r>
            <w:r>
              <w:rPr>
                <w:spacing w:val="10"/>
              </w:rPr>
              <w:t xml:space="preserve"> </w:t>
            </w:r>
            <w:r>
              <w:rPr>
                <w:spacing w:val="-2"/>
              </w:rPr>
              <w:t>μL+</w:t>
            </w:r>
            <w:r>
              <w:rPr>
                <w:rFonts w:ascii="SimSun" w:eastAsia="SimSun" w:hAnsi="SimSun" w:cs="SimSun"/>
                <w:spacing w:val="-2"/>
              </w:rPr>
              <w:t>样品提取液</w:t>
            </w:r>
            <w:r>
              <w:rPr>
                <w:spacing w:val="-2"/>
              </w:rPr>
              <w:t>/</w:t>
            </w:r>
            <w:r>
              <w:rPr>
                <w:spacing w:val="11"/>
                <w:w w:val="101"/>
              </w:rPr>
              <w:t xml:space="preserve"> </w:t>
            </w:r>
            <w:r>
              <w:rPr>
                <w:spacing w:val="-2"/>
              </w:rPr>
              <w:t>μL</w:t>
            </w:r>
          </w:p>
        </w:tc>
      </w:tr>
      <w:tr>
        <w:tblPrEx>
          <w:tblW w:w="8394" w:type="dxa"/>
          <w:tblInd w:w="474" w:type="dxa"/>
          <w:tblLayout w:type="fixed"/>
        </w:tblPrEx>
        <w:trPr>
          <w:trHeight w:val="316"/>
        </w:trPr>
        <w:tc>
          <w:tcPr>
            <w:tcW w:w="2859" w:type="dxa"/>
            <w:tcBorders>
              <w:left w:val="single" w:sz="10" w:space="0" w:color="000000"/>
            </w:tcBorders>
            <w:vAlign w:val="top"/>
          </w:tcPr>
          <w:p>
            <w:pPr>
              <w:spacing w:before="67" w:line="229" w:lineRule="auto"/>
              <w:ind w:left="1244"/>
              <w:rPr>
                <w:rFonts w:ascii="SimSun" w:eastAsia="SimSun" w:hAnsi="SimSun" w:cs="SimSun"/>
                <w:sz w:val="18"/>
                <w:szCs w:val="18"/>
              </w:rPr>
            </w:pPr>
            <w:r>
              <w:rPr>
                <w:rFonts w:ascii="SimSun" w:eastAsia="SimSun" w:hAnsi="SimSun" w:cs="SimSun"/>
                <w:spacing w:val="-2"/>
                <w:sz w:val="18"/>
                <w:szCs w:val="18"/>
              </w:rPr>
              <w:t>豇豆</w:t>
            </w:r>
          </w:p>
        </w:tc>
        <w:tc>
          <w:tcPr>
            <w:tcW w:w="3147" w:type="dxa"/>
            <w:vAlign w:val="top"/>
          </w:tcPr>
          <w:p>
            <w:pPr>
              <w:pStyle w:val="TableText"/>
              <w:spacing w:before="94" w:line="190" w:lineRule="auto"/>
              <w:ind w:left="1415"/>
            </w:pPr>
            <w:r>
              <w:t>N/A</w:t>
            </w:r>
          </w:p>
        </w:tc>
        <w:tc>
          <w:tcPr>
            <w:tcW w:w="2388" w:type="dxa"/>
            <w:tcBorders>
              <w:right w:val="single" w:sz="10" w:space="0" w:color="000000"/>
            </w:tcBorders>
            <w:vAlign w:val="top"/>
          </w:tcPr>
          <w:p>
            <w:pPr>
              <w:pStyle w:val="TableText"/>
              <w:spacing w:before="94" w:line="190" w:lineRule="auto"/>
              <w:ind w:left="1035"/>
            </w:pPr>
            <w:r>
              <w:t>N/A</w:t>
            </w:r>
          </w:p>
        </w:tc>
      </w:tr>
      <w:tr>
        <w:tblPrEx>
          <w:tblW w:w="8394" w:type="dxa"/>
          <w:tblInd w:w="474" w:type="dxa"/>
          <w:tblLayout w:type="fixed"/>
        </w:tblPrEx>
        <w:trPr>
          <w:trHeight w:val="318"/>
        </w:trPr>
        <w:tc>
          <w:tcPr>
            <w:tcW w:w="2859" w:type="dxa"/>
            <w:tcBorders>
              <w:left w:val="single" w:sz="10" w:space="0" w:color="000000"/>
            </w:tcBorders>
            <w:vAlign w:val="top"/>
          </w:tcPr>
          <w:p>
            <w:pPr>
              <w:spacing w:before="69" w:line="220" w:lineRule="auto"/>
              <w:ind w:left="1246"/>
              <w:rPr>
                <w:rFonts w:ascii="SimSun" w:eastAsia="SimSun" w:hAnsi="SimSun" w:cs="SimSun"/>
                <w:sz w:val="18"/>
                <w:szCs w:val="18"/>
              </w:rPr>
            </w:pPr>
            <w:r>
              <w:rPr>
                <w:rFonts w:ascii="SimSun" w:eastAsia="SimSun" w:hAnsi="SimSun" w:cs="SimSun"/>
                <w:spacing w:val="-3"/>
                <w:sz w:val="18"/>
                <w:szCs w:val="18"/>
              </w:rPr>
              <w:t>韭菜</w:t>
            </w:r>
          </w:p>
        </w:tc>
        <w:tc>
          <w:tcPr>
            <w:tcW w:w="3147" w:type="dxa"/>
            <w:vAlign w:val="top"/>
          </w:tcPr>
          <w:p>
            <w:pPr>
              <w:pStyle w:val="TableText"/>
              <w:spacing w:before="97" w:line="190" w:lineRule="auto"/>
              <w:ind w:left="1415"/>
            </w:pPr>
            <w:r>
              <w:t>N/A</w:t>
            </w:r>
          </w:p>
        </w:tc>
        <w:tc>
          <w:tcPr>
            <w:tcW w:w="2388" w:type="dxa"/>
            <w:tcBorders>
              <w:right w:val="single" w:sz="10" w:space="0" w:color="000000"/>
            </w:tcBorders>
            <w:vAlign w:val="top"/>
          </w:tcPr>
          <w:p>
            <w:pPr>
              <w:pStyle w:val="TableText"/>
              <w:spacing w:before="97" w:line="190" w:lineRule="auto"/>
              <w:ind w:left="1035"/>
            </w:pPr>
            <w:r>
              <w:t>N/A</w:t>
            </w:r>
          </w:p>
        </w:tc>
      </w:tr>
      <w:tr>
        <w:tblPrEx>
          <w:tblW w:w="8394" w:type="dxa"/>
          <w:tblInd w:w="474" w:type="dxa"/>
          <w:tblLayout w:type="fixed"/>
        </w:tblPrEx>
        <w:trPr>
          <w:trHeight w:val="316"/>
        </w:trPr>
        <w:tc>
          <w:tcPr>
            <w:tcW w:w="2859" w:type="dxa"/>
            <w:tcBorders>
              <w:left w:val="single" w:sz="10" w:space="0" w:color="000000"/>
            </w:tcBorders>
            <w:vAlign w:val="top"/>
          </w:tcPr>
          <w:p>
            <w:pPr>
              <w:spacing w:before="68" w:line="219" w:lineRule="auto"/>
              <w:ind w:left="1247"/>
              <w:rPr>
                <w:rFonts w:ascii="SimSun" w:eastAsia="SimSun" w:hAnsi="SimSun" w:cs="SimSun"/>
                <w:sz w:val="18"/>
                <w:szCs w:val="18"/>
              </w:rPr>
            </w:pPr>
            <w:r>
              <w:rPr>
                <w:rFonts w:ascii="SimSun" w:eastAsia="SimSun" w:hAnsi="SimSun" w:cs="SimSun"/>
                <w:spacing w:val="-3"/>
                <w:sz w:val="18"/>
                <w:szCs w:val="18"/>
              </w:rPr>
              <w:t>芹菜</w:t>
            </w:r>
          </w:p>
        </w:tc>
        <w:tc>
          <w:tcPr>
            <w:tcW w:w="3147" w:type="dxa"/>
            <w:vAlign w:val="top"/>
          </w:tcPr>
          <w:p>
            <w:pPr>
              <w:pStyle w:val="TableText"/>
              <w:spacing w:before="99" w:line="186" w:lineRule="auto"/>
              <w:ind w:left="1503"/>
            </w:pPr>
            <w:r>
              <w:rPr>
                <w:spacing w:val="-5"/>
              </w:rPr>
              <w:t>10</w:t>
            </w:r>
          </w:p>
        </w:tc>
        <w:tc>
          <w:tcPr>
            <w:tcW w:w="2388" w:type="dxa"/>
            <w:tcBorders>
              <w:right w:val="single" w:sz="10" w:space="0" w:color="000000"/>
            </w:tcBorders>
            <w:vAlign w:val="top"/>
          </w:tcPr>
          <w:p>
            <w:pPr>
              <w:pStyle w:val="TableText"/>
              <w:spacing w:before="99" w:line="186" w:lineRule="auto"/>
              <w:ind w:left="921"/>
            </w:pPr>
            <w:r>
              <w:rPr>
                <w:spacing w:val="-1"/>
              </w:rPr>
              <w:t>20+380</w:t>
            </w:r>
          </w:p>
        </w:tc>
      </w:tr>
      <w:tr>
        <w:tblPrEx>
          <w:tblW w:w="8394" w:type="dxa"/>
          <w:tblInd w:w="474" w:type="dxa"/>
          <w:tblLayout w:type="fixed"/>
        </w:tblPrEx>
        <w:trPr>
          <w:trHeight w:val="320"/>
        </w:trPr>
        <w:tc>
          <w:tcPr>
            <w:tcW w:w="2859" w:type="dxa"/>
            <w:tcBorders>
              <w:left w:val="single" w:sz="10" w:space="0" w:color="000000"/>
            </w:tcBorders>
            <w:vAlign w:val="top"/>
          </w:tcPr>
          <w:p>
            <w:pPr>
              <w:spacing w:before="69" w:line="220" w:lineRule="auto"/>
              <w:ind w:left="1244"/>
              <w:rPr>
                <w:rFonts w:ascii="SimSun" w:eastAsia="SimSun" w:hAnsi="SimSun" w:cs="SimSun"/>
                <w:sz w:val="18"/>
                <w:szCs w:val="18"/>
              </w:rPr>
            </w:pPr>
            <w:r>
              <w:rPr>
                <w:rFonts w:ascii="SimSun" w:eastAsia="SimSun" w:hAnsi="SimSun" w:cs="SimSun"/>
                <w:spacing w:val="-2"/>
                <w:sz w:val="18"/>
                <w:szCs w:val="18"/>
              </w:rPr>
              <w:t>辣椒</w:t>
            </w:r>
          </w:p>
        </w:tc>
        <w:tc>
          <w:tcPr>
            <w:tcW w:w="3147" w:type="dxa"/>
            <w:vAlign w:val="top"/>
          </w:tcPr>
          <w:p>
            <w:pPr>
              <w:pStyle w:val="TableText"/>
              <w:spacing w:before="100" w:line="186" w:lineRule="auto"/>
              <w:ind w:left="1546"/>
            </w:pPr>
            <w:r>
              <w:t>1</w:t>
            </w:r>
          </w:p>
        </w:tc>
        <w:tc>
          <w:tcPr>
            <w:tcW w:w="2388" w:type="dxa"/>
            <w:tcBorders>
              <w:right w:val="single" w:sz="10" w:space="0" w:color="000000"/>
            </w:tcBorders>
            <w:vAlign w:val="top"/>
          </w:tcPr>
          <w:p>
            <w:pPr>
              <w:pStyle w:val="TableText"/>
              <w:spacing w:before="100" w:line="186" w:lineRule="auto"/>
              <w:ind w:left="830"/>
            </w:pPr>
            <w:r>
              <w:rPr>
                <w:spacing w:val="-1"/>
              </w:rPr>
              <w:t>200 +</w:t>
            </w:r>
            <w:r>
              <w:rPr>
                <w:spacing w:val="4"/>
              </w:rPr>
              <w:t xml:space="preserve"> </w:t>
            </w:r>
            <w:r>
              <w:rPr>
                <w:spacing w:val="-1"/>
              </w:rPr>
              <w:t>200</w:t>
            </w:r>
          </w:p>
        </w:tc>
      </w:tr>
    </w:tbl>
    <w:p>
      <w:pPr>
        <w:spacing w:before="70"/>
      </w:pPr>
    </w:p>
    <w:tbl>
      <w:tblPr>
        <w:tblStyle w:val="TableNormal2"/>
        <w:tblW w:w="8394" w:type="dxa"/>
        <w:tblInd w:w="4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59"/>
        <w:gridCol w:w="3147"/>
        <w:gridCol w:w="2388"/>
      </w:tblGrid>
      <w:tr>
        <w:tblPrEx>
          <w:tblW w:w="8394" w:type="dxa"/>
          <w:tblInd w:w="4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2859" w:type="dxa"/>
            <w:tcBorders>
              <w:left w:val="single" w:sz="10" w:space="0" w:color="000000"/>
            </w:tcBorders>
            <w:vAlign w:val="top"/>
          </w:tcPr>
          <w:p>
            <w:pPr>
              <w:spacing w:before="71" w:line="220" w:lineRule="auto"/>
              <w:ind w:left="1064"/>
              <w:rPr>
                <w:rFonts w:ascii="SimSun" w:eastAsia="SimSun" w:hAnsi="SimSun" w:cs="SimSun"/>
                <w:sz w:val="18"/>
                <w:szCs w:val="18"/>
              </w:rPr>
            </w:pPr>
            <w:r>
              <w:rPr>
                <w:rFonts w:ascii="SimSun" w:eastAsia="SimSun" w:hAnsi="SimSun" w:cs="SimSun"/>
                <w:spacing w:val="-2"/>
                <w:sz w:val="18"/>
                <w:szCs w:val="18"/>
              </w:rPr>
              <w:t>基质名称</w:t>
            </w:r>
          </w:p>
        </w:tc>
        <w:tc>
          <w:tcPr>
            <w:tcW w:w="3147" w:type="dxa"/>
            <w:vAlign w:val="top"/>
          </w:tcPr>
          <w:p>
            <w:pPr>
              <w:pStyle w:val="TableText"/>
              <w:spacing w:before="70" w:line="210" w:lineRule="auto"/>
              <w:ind w:left="367"/>
              <w:rPr>
                <w:rFonts w:ascii="SimSun" w:eastAsia="SimSun" w:hAnsi="SimSun" w:cs="SimSun"/>
              </w:rPr>
            </w:pPr>
            <w:r>
              <w:rPr>
                <w:rFonts w:ascii="SimSun" w:eastAsia="SimSun" w:hAnsi="SimSun" w:cs="SimSun"/>
                <w:spacing w:val="-1"/>
              </w:rPr>
              <w:t>多菌灵最大残留限量（</w:t>
            </w:r>
            <w:r>
              <w:rPr>
                <w:spacing w:val="-1"/>
              </w:rPr>
              <w:t>mg/kg</w:t>
            </w:r>
            <w:r>
              <w:rPr>
                <w:rFonts w:ascii="SimSun" w:eastAsia="SimSun" w:hAnsi="SimSun" w:cs="SimSun"/>
                <w:spacing w:val="-1"/>
              </w:rPr>
              <w:t>）</w:t>
            </w:r>
          </w:p>
        </w:tc>
        <w:tc>
          <w:tcPr>
            <w:tcW w:w="2388" w:type="dxa"/>
            <w:tcBorders>
              <w:right w:val="single" w:sz="10" w:space="0" w:color="000000"/>
            </w:tcBorders>
            <w:vAlign w:val="top"/>
          </w:tcPr>
          <w:p>
            <w:pPr>
              <w:pStyle w:val="TableText"/>
              <w:spacing w:before="70" w:line="210" w:lineRule="auto"/>
              <w:ind w:left="129"/>
            </w:pPr>
            <w:r>
              <w:rPr>
                <w:rFonts w:ascii="SimSun" w:eastAsia="SimSun" w:hAnsi="SimSun" w:cs="SimSun"/>
                <w:spacing w:val="-2"/>
              </w:rPr>
              <w:t>上清液</w:t>
            </w:r>
            <w:r>
              <w:rPr>
                <w:spacing w:val="-2"/>
              </w:rPr>
              <w:t>/</w:t>
            </w:r>
            <w:r>
              <w:rPr>
                <w:spacing w:val="10"/>
              </w:rPr>
              <w:t xml:space="preserve"> </w:t>
            </w:r>
            <w:r>
              <w:rPr>
                <w:spacing w:val="-2"/>
              </w:rPr>
              <w:t>μL+</w:t>
            </w:r>
            <w:r>
              <w:rPr>
                <w:rFonts w:ascii="SimSun" w:eastAsia="SimSun" w:hAnsi="SimSun" w:cs="SimSun"/>
                <w:spacing w:val="-2"/>
              </w:rPr>
              <w:t>样品提取液</w:t>
            </w:r>
            <w:r>
              <w:rPr>
                <w:spacing w:val="-2"/>
              </w:rPr>
              <w:t>/</w:t>
            </w:r>
            <w:r>
              <w:rPr>
                <w:spacing w:val="11"/>
                <w:w w:val="101"/>
              </w:rPr>
              <w:t xml:space="preserve"> </w:t>
            </w:r>
            <w:r>
              <w:rPr>
                <w:spacing w:val="-2"/>
              </w:rPr>
              <w:t>μL</w:t>
            </w:r>
          </w:p>
        </w:tc>
      </w:tr>
      <w:tr>
        <w:tblPrEx>
          <w:tblW w:w="8394" w:type="dxa"/>
          <w:tblInd w:w="474" w:type="dxa"/>
          <w:tblLayout w:type="fixed"/>
        </w:tblPrEx>
        <w:trPr>
          <w:trHeight w:val="316"/>
        </w:trPr>
        <w:tc>
          <w:tcPr>
            <w:tcW w:w="2859" w:type="dxa"/>
            <w:tcBorders>
              <w:left w:val="single" w:sz="10" w:space="0" w:color="000000"/>
            </w:tcBorders>
            <w:vAlign w:val="top"/>
          </w:tcPr>
          <w:p>
            <w:pPr>
              <w:spacing w:before="67" w:line="229" w:lineRule="auto"/>
              <w:ind w:left="1244"/>
              <w:rPr>
                <w:rFonts w:ascii="SimSun" w:eastAsia="SimSun" w:hAnsi="SimSun" w:cs="SimSun"/>
                <w:sz w:val="18"/>
                <w:szCs w:val="18"/>
              </w:rPr>
            </w:pPr>
            <w:r>
              <w:rPr>
                <w:rFonts w:ascii="SimSun" w:eastAsia="SimSun" w:hAnsi="SimSun" w:cs="SimSun"/>
                <w:spacing w:val="-2"/>
                <w:sz w:val="18"/>
                <w:szCs w:val="18"/>
              </w:rPr>
              <w:t>豇豆</w:t>
            </w:r>
          </w:p>
        </w:tc>
        <w:tc>
          <w:tcPr>
            <w:tcW w:w="3147" w:type="dxa"/>
            <w:vAlign w:val="top"/>
          </w:tcPr>
          <w:p>
            <w:pPr>
              <w:pStyle w:val="TableText"/>
              <w:spacing w:before="94" w:line="190" w:lineRule="auto"/>
              <w:ind w:left="1415"/>
            </w:pPr>
            <w:r>
              <w:t>N/A</w:t>
            </w:r>
          </w:p>
        </w:tc>
        <w:tc>
          <w:tcPr>
            <w:tcW w:w="2388" w:type="dxa"/>
            <w:tcBorders>
              <w:right w:val="single" w:sz="10" w:space="0" w:color="000000"/>
            </w:tcBorders>
            <w:vAlign w:val="top"/>
          </w:tcPr>
          <w:p>
            <w:pPr>
              <w:pStyle w:val="TableText"/>
              <w:spacing w:before="94" w:line="190" w:lineRule="auto"/>
              <w:ind w:left="1035"/>
            </w:pPr>
            <w:r>
              <w:t>N/A</w:t>
            </w:r>
          </w:p>
        </w:tc>
      </w:tr>
      <w:tr>
        <w:tblPrEx>
          <w:tblW w:w="8394" w:type="dxa"/>
          <w:tblInd w:w="474" w:type="dxa"/>
          <w:tblLayout w:type="fixed"/>
        </w:tblPrEx>
        <w:trPr>
          <w:trHeight w:val="318"/>
        </w:trPr>
        <w:tc>
          <w:tcPr>
            <w:tcW w:w="2859" w:type="dxa"/>
            <w:tcBorders>
              <w:left w:val="single" w:sz="10" w:space="0" w:color="000000"/>
            </w:tcBorders>
            <w:vAlign w:val="top"/>
          </w:tcPr>
          <w:p>
            <w:pPr>
              <w:spacing w:before="69" w:line="220" w:lineRule="auto"/>
              <w:ind w:left="1246"/>
              <w:rPr>
                <w:rFonts w:ascii="SimSun" w:eastAsia="SimSun" w:hAnsi="SimSun" w:cs="SimSun"/>
                <w:sz w:val="18"/>
                <w:szCs w:val="18"/>
              </w:rPr>
            </w:pPr>
            <w:r>
              <w:rPr>
                <w:rFonts w:ascii="SimSun" w:eastAsia="SimSun" w:hAnsi="SimSun" w:cs="SimSun"/>
                <w:spacing w:val="-3"/>
                <w:sz w:val="18"/>
                <w:szCs w:val="18"/>
              </w:rPr>
              <w:t>韭菜</w:t>
            </w:r>
          </w:p>
        </w:tc>
        <w:tc>
          <w:tcPr>
            <w:tcW w:w="3147" w:type="dxa"/>
            <w:vAlign w:val="top"/>
          </w:tcPr>
          <w:p>
            <w:pPr>
              <w:pStyle w:val="TableText"/>
              <w:spacing w:before="101" w:line="186" w:lineRule="auto"/>
              <w:ind w:left="1529"/>
            </w:pPr>
            <w:r>
              <w:t>2</w:t>
            </w:r>
          </w:p>
        </w:tc>
        <w:tc>
          <w:tcPr>
            <w:tcW w:w="2388" w:type="dxa"/>
            <w:tcBorders>
              <w:right w:val="single" w:sz="10" w:space="0" w:color="000000"/>
            </w:tcBorders>
            <w:vAlign w:val="top"/>
          </w:tcPr>
          <w:p>
            <w:pPr>
              <w:pStyle w:val="TableText"/>
              <w:spacing w:before="101" w:line="186" w:lineRule="auto"/>
              <w:ind w:left="893"/>
            </w:pPr>
            <w:r>
              <w:rPr>
                <w:spacing w:val="-3"/>
              </w:rPr>
              <w:t>100+300</w:t>
            </w:r>
          </w:p>
        </w:tc>
      </w:tr>
      <w:tr>
        <w:tblPrEx>
          <w:tblW w:w="8394" w:type="dxa"/>
          <w:tblInd w:w="474" w:type="dxa"/>
          <w:tblLayout w:type="fixed"/>
        </w:tblPrEx>
        <w:trPr>
          <w:trHeight w:val="315"/>
        </w:trPr>
        <w:tc>
          <w:tcPr>
            <w:tcW w:w="2859" w:type="dxa"/>
            <w:tcBorders>
              <w:left w:val="single" w:sz="10" w:space="0" w:color="000000"/>
            </w:tcBorders>
            <w:vAlign w:val="top"/>
          </w:tcPr>
          <w:p>
            <w:pPr>
              <w:spacing w:before="68" w:line="219" w:lineRule="auto"/>
              <w:ind w:left="1247"/>
              <w:rPr>
                <w:rFonts w:ascii="SimSun" w:eastAsia="SimSun" w:hAnsi="SimSun" w:cs="SimSun"/>
                <w:sz w:val="18"/>
                <w:szCs w:val="18"/>
              </w:rPr>
            </w:pPr>
            <w:r>
              <w:rPr>
                <w:rFonts w:ascii="SimSun" w:eastAsia="SimSun" w:hAnsi="SimSun" w:cs="SimSun"/>
                <w:spacing w:val="-3"/>
                <w:sz w:val="18"/>
                <w:szCs w:val="18"/>
              </w:rPr>
              <w:t>芹菜</w:t>
            </w:r>
          </w:p>
        </w:tc>
        <w:tc>
          <w:tcPr>
            <w:tcW w:w="3147" w:type="dxa"/>
            <w:vAlign w:val="top"/>
          </w:tcPr>
          <w:p>
            <w:pPr>
              <w:pStyle w:val="TableText"/>
              <w:spacing w:before="96" w:line="190" w:lineRule="auto"/>
              <w:ind w:left="1415"/>
            </w:pPr>
            <w:r>
              <w:t>N/A</w:t>
            </w:r>
          </w:p>
        </w:tc>
        <w:tc>
          <w:tcPr>
            <w:tcW w:w="2388" w:type="dxa"/>
            <w:tcBorders>
              <w:right w:val="single" w:sz="10" w:space="0" w:color="000000"/>
            </w:tcBorders>
            <w:vAlign w:val="top"/>
          </w:tcPr>
          <w:p>
            <w:pPr>
              <w:pStyle w:val="TableText"/>
              <w:spacing w:before="96" w:line="190" w:lineRule="auto"/>
              <w:ind w:left="1035"/>
            </w:pPr>
            <w:r>
              <w:t>N/A</w:t>
            </w:r>
          </w:p>
        </w:tc>
      </w:tr>
      <w:tr>
        <w:tblPrEx>
          <w:tblW w:w="8394" w:type="dxa"/>
          <w:tblInd w:w="474" w:type="dxa"/>
          <w:tblLayout w:type="fixed"/>
        </w:tblPrEx>
        <w:trPr>
          <w:trHeight w:val="320"/>
        </w:trPr>
        <w:tc>
          <w:tcPr>
            <w:tcW w:w="2859" w:type="dxa"/>
            <w:tcBorders>
              <w:left w:val="single" w:sz="10" w:space="0" w:color="000000"/>
            </w:tcBorders>
            <w:vAlign w:val="top"/>
          </w:tcPr>
          <w:p>
            <w:pPr>
              <w:spacing w:before="70" w:line="220" w:lineRule="auto"/>
              <w:ind w:left="1244"/>
              <w:rPr>
                <w:rFonts w:ascii="SimSun" w:eastAsia="SimSun" w:hAnsi="SimSun" w:cs="SimSun"/>
                <w:sz w:val="18"/>
                <w:szCs w:val="18"/>
              </w:rPr>
            </w:pPr>
            <w:r>
              <w:rPr>
                <w:rFonts w:ascii="SimSun" w:eastAsia="SimSun" w:hAnsi="SimSun" w:cs="SimSun"/>
                <w:spacing w:val="-2"/>
                <w:sz w:val="18"/>
                <w:szCs w:val="18"/>
              </w:rPr>
              <w:t>辣椒</w:t>
            </w:r>
          </w:p>
        </w:tc>
        <w:tc>
          <w:tcPr>
            <w:tcW w:w="3147" w:type="dxa"/>
            <w:vAlign w:val="top"/>
          </w:tcPr>
          <w:p>
            <w:pPr>
              <w:pStyle w:val="TableText"/>
              <w:spacing w:before="101" w:line="186" w:lineRule="auto"/>
              <w:ind w:left="1529"/>
            </w:pPr>
            <w:r>
              <w:t>2</w:t>
            </w:r>
          </w:p>
        </w:tc>
        <w:tc>
          <w:tcPr>
            <w:tcW w:w="2388" w:type="dxa"/>
            <w:tcBorders>
              <w:right w:val="single" w:sz="10" w:space="0" w:color="000000"/>
            </w:tcBorders>
            <w:vAlign w:val="top"/>
          </w:tcPr>
          <w:p>
            <w:pPr>
              <w:pStyle w:val="TableText"/>
              <w:spacing w:before="101" w:line="186" w:lineRule="auto"/>
              <w:ind w:left="893"/>
            </w:pPr>
            <w:r>
              <w:rPr>
                <w:spacing w:val="-3"/>
              </w:rPr>
              <w:t>100+300</w:t>
            </w:r>
          </w:p>
        </w:tc>
      </w:tr>
    </w:tbl>
    <w:p>
      <w:pPr>
        <w:spacing w:before="70"/>
      </w:pPr>
    </w:p>
    <w:tbl>
      <w:tblPr>
        <w:tblStyle w:val="TableNormal2"/>
        <w:tblW w:w="8394" w:type="dxa"/>
        <w:tblInd w:w="4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59"/>
        <w:gridCol w:w="3147"/>
        <w:gridCol w:w="2388"/>
      </w:tblGrid>
      <w:tr>
        <w:tblPrEx>
          <w:tblW w:w="8394" w:type="dxa"/>
          <w:tblInd w:w="4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2859" w:type="dxa"/>
            <w:tcBorders>
              <w:left w:val="single" w:sz="10" w:space="0" w:color="000000"/>
            </w:tcBorders>
            <w:vAlign w:val="top"/>
          </w:tcPr>
          <w:p>
            <w:pPr>
              <w:spacing w:before="71" w:line="220" w:lineRule="auto"/>
              <w:ind w:left="1064"/>
              <w:rPr>
                <w:rFonts w:ascii="SimSun" w:eastAsia="SimSun" w:hAnsi="SimSun" w:cs="SimSun"/>
                <w:sz w:val="18"/>
                <w:szCs w:val="18"/>
              </w:rPr>
            </w:pPr>
            <w:r>
              <w:rPr>
                <w:rFonts w:ascii="SimSun" w:eastAsia="SimSun" w:hAnsi="SimSun" w:cs="SimSun"/>
                <w:spacing w:val="-2"/>
                <w:sz w:val="18"/>
                <w:szCs w:val="18"/>
              </w:rPr>
              <w:t>基质名称</w:t>
            </w:r>
          </w:p>
        </w:tc>
        <w:tc>
          <w:tcPr>
            <w:tcW w:w="3147" w:type="dxa"/>
            <w:vAlign w:val="top"/>
          </w:tcPr>
          <w:p>
            <w:pPr>
              <w:pStyle w:val="TableText"/>
              <w:spacing w:before="70" w:line="210" w:lineRule="auto"/>
              <w:ind w:left="339"/>
              <w:rPr>
                <w:rFonts w:ascii="SimSun" w:eastAsia="SimSun" w:hAnsi="SimSun" w:cs="SimSun"/>
              </w:rPr>
            </w:pPr>
            <w:r>
              <w:rPr>
                <w:rFonts w:ascii="SimSun" w:eastAsia="SimSun" w:hAnsi="SimSun" w:cs="SimSun"/>
                <w:spacing w:val="-1"/>
              </w:rPr>
              <w:t>嘧菌酯最大残留限量</w:t>
            </w:r>
            <w:r>
              <w:rPr>
                <w:spacing w:val="-1"/>
              </w:rPr>
              <w:t>/</w:t>
            </w:r>
            <w:r>
              <w:rPr>
                <w:rFonts w:ascii="SimSun" w:eastAsia="SimSun" w:hAnsi="SimSun" w:cs="SimSun"/>
                <w:spacing w:val="-1"/>
              </w:rPr>
              <w:t>（</w:t>
            </w:r>
            <w:r>
              <w:rPr>
                <w:spacing w:val="-1"/>
              </w:rPr>
              <w:t>mg/kg</w:t>
            </w:r>
            <w:r>
              <w:rPr>
                <w:rFonts w:ascii="SimSun" w:eastAsia="SimSun" w:hAnsi="SimSun" w:cs="SimSun"/>
                <w:spacing w:val="-1"/>
              </w:rPr>
              <w:t>）</w:t>
            </w:r>
          </w:p>
        </w:tc>
        <w:tc>
          <w:tcPr>
            <w:tcW w:w="2388" w:type="dxa"/>
            <w:tcBorders>
              <w:right w:val="single" w:sz="10" w:space="0" w:color="000000"/>
            </w:tcBorders>
            <w:vAlign w:val="top"/>
          </w:tcPr>
          <w:p>
            <w:pPr>
              <w:pStyle w:val="TableText"/>
              <w:spacing w:before="70" w:line="210" w:lineRule="auto"/>
              <w:ind w:left="129"/>
            </w:pPr>
            <w:r>
              <w:rPr>
                <w:rFonts w:ascii="SimSun" w:eastAsia="SimSun" w:hAnsi="SimSun" w:cs="SimSun"/>
                <w:spacing w:val="-2"/>
              </w:rPr>
              <w:t>上清液</w:t>
            </w:r>
            <w:r>
              <w:rPr>
                <w:spacing w:val="-2"/>
              </w:rPr>
              <w:t>/</w:t>
            </w:r>
            <w:r>
              <w:rPr>
                <w:spacing w:val="10"/>
              </w:rPr>
              <w:t xml:space="preserve"> </w:t>
            </w:r>
            <w:r>
              <w:rPr>
                <w:spacing w:val="-2"/>
              </w:rPr>
              <w:t>μL+</w:t>
            </w:r>
            <w:r>
              <w:rPr>
                <w:rFonts w:ascii="SimSun" w:eastAsia="SimSun" w:hAnsi="SimSun" w:cs="SimSun"/>
                <w:spacing w:val="-2"/>
              </w:rPr>
              <w:t>样品提取液</w:t>
            </w:r>
            <w:r>
              <w:rPr>
                <w:spacing w:val="-2"/>
              </w:rPr>
              <w:t>/</w:t>
            </w:r>
            <w:r>
              <w:rPr>
                <w:spacing w:val="11"/>
                <w:w w:val="101"/>
              </w:rPr>
              <w:t xml:space="preserve"> </w:t>
            </w:r>
            <w:r>
              <w:rPr>
                <w:spacing w:val="-2"/>
              </w:rPr>
              <w:t>μL</w:t>
            </w:r>
          </w:p>
        </w:tc>
      </w:tr>
      <w:tr>
        <w:tblPrEx>
          <w:tblW w:w="8394" w:type="dxa"/>
          <w:tblInd w:w="474" w:type="dxa"/>
          <w:tblLayout w:type="fixed"/>
        </w:tblPrEx>
        <w:trPr>
          <w:trHeight w:val="316"/>
        </w:trPr>
        <w:tc>
          <w:tcPr>
            <w:tcW w:w="2859" w:type="dxa"/>
            <w:tcBorders>
              <w:left w:val="single" w:sz="10" w:space="0" w:color="000000"/>
            </w:tcBorders>
            <w:vAlign w:val="top"/>
          </w:tcPr>
          <w:p>
            <w:pPr>
              <w:spacing w:before="67" w:line="229" w:lineRule="auto"/>
              <w:ind w:left="1244"/>
              <w:rPr>
                <w:rFonts w:ascii="SimSun" w:eastAsia="SimSun" w:hAnsi="SimSun" w:cs="SimSun"/>
                <w:sz w:val="18"/>
                <w:szCs w:val="18"/>
              </w:rPr>
            </w:pPr>
            <w:r>
              <w:rPr>
                <w:rFonts w:ascii="SimSun" w:eastAsia="SimSun" w:hAnsi="SimSun" w:cs="SimSun"/>
                <w:spacing w:val="-2"/>
                <w:sz w:val="18"/>
                <w:szCs w:val="18"/>
              </w:rPr>
              <w:t>豇豆</w:t>
            </w:r>
          </w:p>
        </w:tc>
        <w:tc>
          <w:tcPr>
            <w:tcW w:w="3147" w:type="dxa"/>
            <w:vAlign w:val="top"/>
          </w:tcPr>
          <w:p>
            <w:pPr>
              <w:pStyle w:val="TableText"/>
              <w:spacing w:before="98" w:line="186" w:lineRule="auto"/>
              <w:ind w:left="1532"/>
            </w:pPr>
            <w:r>
              <w:t>3</w:t>
            </w:r>
          </w:p>
        </w:tc>
        <w:tc>
          <w:tcPr>
            <w:tcW w:w="2388" w:type="dxa"/>
            <w:tcBorders>
              <w:right w:val="single" w:sz="10" w:space="0" w:color="000000"/>
            </w:tcBorders>
            <w:vAlign w:val="top"/>
          </w:tcPr>
          <w:p>
            <w:pPr>
              <w:pStyle w:val="TableText"/>
              <w:spacing w:before="98" w:line="186" w:lineRule="auto"/>
              <w:ind w:left="926"/>
            </w:pPr>
            <w:r>
              <w:rPr>
                <w:spacing w:val="-2"/>
              </w:rPr>
              <w:t>50+250</w:t>
            </w:r>
          </w:p>
        </w:tc>
      </w:tr>
      <w:tr>
        <w:tblPrEx>
          <w:tblW w:w="8394" w:type="dxa"/>
          <w:tblInd w:w="474" w:type="dxa"/>
          <w:tblLayout w:type="fixed"/>
        </w:tblPrEx>
        <w:trPr>
          <w:trHeight w:val="318"/>
        </w:trPr>
        <w:tc>
          <w:tcPr>
            <w:tcW w:w="2859" w:type="dxa"/>
            <w:tcBorders>
              <w:left w:val="single" w:sz="10" w:space="0" w:color="000000"/>
            </w:tcBorders>
            <w:vAlign w:val="top"/>
          </w:tcPr>
          <w:p>
            <w:pPr>
              <w:spacing w:before="69" w:line="220" w:lineRule="auto"/>
              <w:ind w:left="1246"/>
              <w:rPr>
                <w:rFonts w:ascii="SimSun" w:eastAsia="SimSun" w:hAnsi="SimSun" w:cs="SimSun"/>
                <w:sz w:val="18"/>
                <w:szCs w:val="18"/>
              </w:rPr>
            </w:pPr>
            <w:r>
              <w:rPr>
                <w:rFonts w:ascii="SimSun" w:eastAsia="SimSun" w:hAnsi="SimSun" w:cs="SimSun"/>
                <w:spacing w:val="-3"/>
                <w:sz w:val="18"/>
                <w:szCs w:val="18"/>
              </w:rPr>
              <w:t>韭菜</w:t>
            </w:r>
          </w:p>
        </w:tc>
        <w:tc>
          <w:tcPr>
            <w:tcW w:w="3147" w:type="dxa"/>
            <w:vAlign w:val="top"/>
          </w:tcPr>
          <w:p>
            <w:pPr>
              <w:pStyle w:val="TableText"/>
              <w:spacing w:before="101" w:line="186" w:lineRule="auto"/>
              <w:ind w:left="1546"/>
            </w:pPr>
            <w:r>
              <w:t>1</w:t>
            </w:r>
          </w:p>
        </w:tc>
        <w:tc>
          <w:tcPr>
            <w:tcW w:w="2388" w:type="dxa"/>
            <w:tcBorders>
              <w:right w:val="single" w:sz="10" w:space="0" w:color="000000"/>
            </w:tcBorders>
            <w:vAlign w:val="top"/>
          </w:tcPr>
          <w:p>
            <w:pPr>
              <w:pStyle w:val="TableText"/>
              <w:spacing w:before="101" w:line="186" w:lineRule="auto"/>
              <w:ind w:left="875"/>
            </w:pPr>
            <w:r>
              <w:rPr>
                <w:spacing w:val="-1"/>
              </w:rPr>
              <w:t>200+200</w:t>
            </w:r>
          </w:p>
        </w:tc>
      </w:tr>
      <w:tr>
        <w:tblPrEx>
          <w:tblW w:w="8394" w:type="dxa"/>
          <w:tblInd w:w="474" w:type="dxa"/>
          <w:tblLayout w:type="fixed"/>
        </w:tblPrEx>
        <w:trPr>
          <w:trHeight w:val="316"/>
        </w:trPr>
        <w:tc>
          <w:tcPr>
            <w:tcW w:w="2859" w:type="dxa"/>
            <w:tcBorders>
              <w:left w:val="single" w:sz="10" w:space="0" w:color="000000"/>
            </w:tcBorders>
            <w:vAlign w:val="top"/>
          </w:tcPr>
          <w:p>
            <w:pPr>
              <w:spacing w:before="68" w:line="219" w:lineRule="auto"/>
              <w:ind w:left="1247"/>
              <w:rPr>
                <w:rFonts w:ascii="SimSun" w:eastAsia="SimSun" w:hAnsi="SimSun" w:cs="SimSun"/>
                <w:sz w:val="18"/>
                <w:szCs w:val="18"/>
              </w:rPr>
            </w:pPr>
            <w:r>
              <w:rPr>
                <w:rFonts w:ascii="SimSun" w:eastAsia="SimSun" w:hAnsi="SimSun" w:cs="SimSun"/>
                <w:spacing w:val="-3"/>
                <w:sz w:val="18"/>
                <w:szCs w:val="18"/>
              </w:rPr>
              <w:t>芹菜</w:t>
            </w:r>
          </w:p>
        </w:tc>
        <w:tc>
          <w:tcPr>
            <w:tcW w:w="3147" w:type="dxa"/>
            <w:vAlign w:val="top"/>
          </w:tcPr>
          <w:p>
            <w:pPr>
              <w:pStyle w:val="TableText"/>
              <w:spacing w:before="102" w:line="183" w:lineRule="auto"/>
              <w:ind w:left="1533"/>
            </w:pPr>
            <w:r>
              <w:t>5</w:t>
            </w:r>
          </w:p>
        </w:tc>
        <w:tc>
          <w:tcPr>
            <w:tcW w:w="2388" w:type="dxa"/>
            <w:tcBorders>
              <w:right w:val="single" w:sz="10" w:space="0" w:color="000000"/>
            </w:tcBorders>
            <w:vAlign w:val="top"/>
          </w:tcPr>
          <w:p>
            <w:pPr>
              <w:pStyle w:val="TableText"/>
              <w:spacing w:before="99" w:line="186" w:lineRule="auto"/>
              <w:ind w:left="920"/>
            </w:pPr>
            <w:r>
              <w:rPr>
                <w:spacing w:val="-1"/>
              </w:rPr>
              <w:t>40+360</w:t>
            </w:r>
          </w:p>
        </w:tc>
      </w:tr>
      <w:tr>
        <w:tblPrEx>
          <w:tblW w:w="8394" w:type="dxa"/>
          <w:tblInd w:w="474" w:type="dxa"/>
          <w:tblLayout w:type="fixed"/>
        </w:tblPrEx>
        <w:trPr>
          <w:trHeight w:val="320"/>
        </w:trPr>
        <w:tc>
          <w:tcPr>
            <w:tcW w:w="2859" w:type="dxa"/>
            <w:tcBorders>
              <w:left w:val="single" w:sz="10" w:space="0" w:color="000000"/>
            </w:tcBorders>
            <w:vAlign w:val="top"/>
          </w:tcPr>
          <w:p>
            <w:pPr>
              <w:spacing w:before="69" w:line="220" w:lineRule="auto"/>
              <w:ind w:left="1244"/>
              <w:rPr>
                <w:rFonts w:ascii="SimSun" w:eastAsia="SimSun" w:hAnsi="SimSun" w:cs="SimSun"/>
                <w:sz w:val="18"/>
                <w:szCs w:val="18"/>
              </w:rPr>
            </w:pPr>
            <w:r>
              <w:rPr>
                <w:rFonts w:ascii="SimSun" w:eastAsia="SimSun" w:hAnsi="SimSun" w:cs="SimSun"/>
                <w:spacing w:val="-2"/>
                <w:sz w:val="18"/>
                <w:szCs w:val="18"/>
              </w:rPr>
              <w:t>辣椒</w:t>
            </w:r>
          </w:p>
        </w:tc>
        <w:tc>
          <w:tcPr>
            <w:tcW w:w="3147" w:type="dxa"/>
            <w:vAlign w:val="top"/>
          </w:tcPr>
          <w:p>
            <w:pPr>
              <w:pStyle w:val="TableText"/>
              <w:spacing w:before="100" w:line="186" w:lineRule="auto"/>
              <w:ind w:left="1529"/>
            </w:pPr>
            <w:r>
              <w:t>2</w:t>
            </w:r>
          </w:p>
        </w:tc>
        <w:tc>
          <w:tcPr>
            <w:tcW w:w="2388" w:type="dxa"/>
            <w:tcBorders>
              <w:right w:val="single" w:sz="10" w:space="0" w:color="000000"/>
            </w:tcBorders>
            <w:vAlign w:val="top"/>
          </w:tcPr>
          <w:p>
            <w:pPr>
              <w:pStyle w:val="TableText"/>
              <w:spacing w:before="100" w:line="186" w:lineRule="auto"/>
              <w:ind w:left="893"/>
            </w:pPr>
            <w:r>
              <w:rPr>
                <w:spacing w:val="-3"/>
              </w:rPr>
              <w:t>100+300</w:t>
            </w:r>
          </w:p>
        </w:tc>
      </w:tr>
      <w:tr>
        <w:tblPrEx>
          <w:tblW w:w="8394" w:type="dxa"/>
          <w:tblInd w:w="474" w:type="dxa"/>
          <w:tblLayout w:type="fixed"/>
        </w:tblPrEx>
        <w:trPr>
          <w:trHeight w:val="316"/>
        </w:trPr>
        <w:tc>
          <w:tcPr>
            <w:tcW w:w="2859" w:type="dxa"/>
            <w:tcBorders>
              <w:left w:val="single" w:sz="10" w:space="0" w:color="000000"/>
            </w:tcBorders>
            <w:vAlign w:val="top"/>
          </w:tcPr>
          <w:p>
            <w:pPr>
              <w:spacing w:before="71" w:line="220" w:lineRule="auto"/>
              <w:ind w:left="1064"/>
              <w:rPr>
                <w:rFonts w:ascii="SimSun" w:eastAsia="SimSun" w:hAnsi="SimSun" w:cs="SimSun"/>
                <w:sz w:val="18"/>
                <w:szCs w:val="18"/>
              </w:rPr>
            </w:pPr>
            <w:r>
              <w:rPr>
                <w:rFonts w:ascii="SimSun" w:eastAsia="SimSun" w:hAnsi="SimSun" w:cs="SimSun"/>
                <w:spacing w:val="-2"/>
                <w:sz w:val="18"/>
                <w:szCs w:val="18"/>
              </w:rPr>
              <w:t>基质名称</w:t>
            </w:r>
          </w:p>
        </w:tc>
        <w:tc>
          <w:tcPr>
            <w:tcW w:w="3147" w:type="dxa"/>
            <w:vAlign w:val="top"/>
          </w:tcPr>
          <w:p>
            <w:pPr>
              <w:pStyle w:val="TableText"/>
              <w:spacing w:before="70" w:line="210" w:lineRule="auto"/>
              <w:ind w:left="244"/>
              <w:rPr>
                <w:rFonts w:ascii="SimSun" w:eastAsia="SimSun" w:hAnsi="SimSun" w:cs="SimSun"/>
              </w:rPr>
            </w:pPr>
            <w:r>
              <w:rPr>
                <w:rFonts w:ascii="SimSun" w:eastAsia="SimSun" w:hAnsi="SimSun" w:cs="SimSun"/>
                <w:spacing w:val="-1"/>
              </w:rPr>
              <w:t>烯酰吗啉最大残留限量</w:t>
            </w:r>
            <w:r>
              <w:rPr>
                <w:spacing w:val="-1"/>
              </w:rPr>
              <w:t>/</w:t>
            </w:r>
            <w:r>
              <w:rPr>
                <w:rFonts w:ascii="SimSun" w:eastAsia="SimSun" w:hAnsi="SimSun" w:cs="SimSun"/>
                <w:spacing w:val="-1"/>
              </w:rPr>
              <w:t>（</w:t>
            </w:r>
            <w:r>
              <w:rPr>
                <w:spacing w:val="-1"/>
              </w:rPr>
              <w:t>mg/kg</w:t>
            </w:r>
            <w:r>
              <w:rPr>
                <w:rFonts w:ascii="SimSun" w:eastAsia="SimSun" w:hAnsi="SimSun" w:cs="SimSun"/>
                <w:spacing w:val="-1"/>
              </w:rPr>
              <w:t>）</w:t>
            </w:r>
          </w:p>
        </w:tc>
        <w:tc>
          <w:tcPr>
            <w:tcW w:w="2388" w:type="dxa"/>
            <w:tcBorders>
              <w:right w:val="single" w:sz="10" w:space="0" w:color="000000"/>
            </w:tcBorders>
            <w:vAlign w:val="top"/>
          </w:tcPr>
          <w:p>
            <w:pPr>
              <w:pStyle w:val="TableText"/>
              <w:spacing w:before="70" w:line="210" w:lineRule="auto"/>
              <w:ind w:left="129"/>
            </w:pPr>
            <w:r>
              <w:rPr>
                <w:rFonts w:ascii="SimSun" w:eastAsia="SimSun" w:hAnsi="SimSun" w:cs="SimSun"/>
                <w:spacing w:val="-2"/>
              </w:rPr>
              <w:t>上清液</w:t>
            </w:r>
            <w:r>
              <w:rPr>
                <w:spacing w:val="-2"/>
              </w:rPr>
              <w:t>/</w:t>
            </w:r>
            <w:r>
              <w:rPr>
                <w:spacing w:val="10"/>
              </w:rPr>
              <w:t xml:space="preserve"> </w:t>
            </w:r>
            <w:r>
              <w:rPr>
                <w:spacing w:val="-2"/>
              </w:rPr>
              <w:t>μL+</w:t>
            </w:r>
            <w:r>
              <w:rPr>
                <w:rFonts w:ascii="SimSun" w:eastAsia="SimSun" w:hAnsi="SimSun" w:cs="SimSun"/>
                <w:spacing w:val="-2"/>
              </w:rPr>
              <w:t>样品提取液</w:t>
            </w:r>
            <w:r>
              <w:rPr>
                <w:spacing w:val="-2"/>
              </w:rPr>
              <w:t>/</w:t>
            </w:r>
            <w:r>
              <w:rPr>
                <w:spacing w:val="11"/>
                <w:w w:val="101"/>
              </w:rPr>
              <w:t xml:space="preserve"> </w:t>
            </w:r>
            <w:r>
              <w:rPr>
                <w:spacing w:val="-2"/>
              </w:rPr>
              <w:t>μL</w:t>
            </w:r>
          </w:p>
        </w:tc>
      </w:tr>
      <w:tr>
        <w:tblPrEx>
          <w:tblW w:w="8394" w:type="dxa"/>
          <w:tblInd w:w="474" w:type="dxa"/>
          <w:tblLayout w:type="fixed"/>
        </w:tblPrEx>
        <w:trPr>
          <w:trHeight w:val="312"/>
        </w:trPr>
        <w:tc>
          <w:tcPr>
            <w:tcW w:w="2859" w:type="dxa"/>
            <w:tcBorders>
              <w:left w:val="single" w:sz="10" w:space="0" w:color="000000"/>
            </w:tcBorders>
            <w:vAlign w:val="top"/>
          </w:tcPr>
          <w:p>
            <w:pPr>
              <w:spacing w:before="71" w:line="229" w:lineRule="auto"/>
              <w:ind w:left="1244"/>
              <w:rPr>
                <w:rFonts w:ascii="SimSun" w:eastAsia="SimSun" w:hAnsi="SimSun" w:cs="SimSun"/>
                <w:sz w:val="18"/>
                <w:szCs w:val="18"/>
              </w:rPr>
            </w:pPr>
            <w:r>
              <w:rPr>
                <w:rFonts w:ascii="SimSun" w:eastAsia="SimSun" w:hAnsi="SimSun" w:cs="SimSun"/>
                <w:spacing w:val="-2"/>
                <w:sz w:val="18"/>
                <w:szCs w:val="18"/>
              </w:rPr>
              <w:t>豇豆</w:t>
            </w:r>
          </w:p>
        </w:tc>
        <w:tc>
          <w:tcPr>
            <w:tcW w:w="3147" w:type="dxa"/>
            <w:vAlign w:val="top"/>
          </w:tcPr>
          <w:p>
            <w:pPr>
              <w:pStyle w:val="TableText"/>
              <w:spacing w:before="98" w:line="190" w:lineRule="auto"/>
              <w:ind w:left="1415"/>
            </w:pPr>
            <w:r>
              <w:t>N/A</w:t>
            </w:r>
          </w:p>
        </w:tc>
        <w:tc>
          <w:tcPr>
            <w:tcW w:w="2388" w:type="dxa"/>
            <w:tcBorders>
              <w:right w:val="single" w:sz="10" w:space="0" w:color="000000"/>
            </w:tcBorders>
            <w:vAlign w:val="top"/>
          </w:tcPr>
          <w:p>
            <w:pPr>
              <w:pStyle w:val="TableText"/>
              <w:spacing w:before="98" w:line="190" w:lineRule="auto"/>
              <w:ind w:left="1035"/>
            </w:pPr>
            <w:r>
              <w:t>N/A</w:t>
            </w:r>
          </w:p>
        </w:tc>
      </w:tr>
      <w:tr>
        <w:tblPrEx>
          <w:tblW w:w="8394" w:type="dxa"/>
          <w:tblInd w:w="474" w:type="dxa"/>
          <w:tblLayout w:type="fixed"/>
        </w:tblPrEx>
        <w:trPr>
          <w:trHeight w:val="314"/>
        </w:trPr>
        <w:tc>
          <w:tcPr>
            <w:tcW w:w="2859" w:type="dxa"/>
            <w:tcBorders>
              <w:left w:val="single" w:sz="10" w:space="0" w:color="000000"/>
            </w:tcBorders>
            <w:vAlign w:val="top"/>
          </w:tcPr>
          <w:p>
            <w:pPr>
              <w:spacing w:before="77" w:line="220" w:lineRule="auto"/>
              <w:ind w:left="1246"/>
              <w:rPr>
                <w:rFonts w:ascii="SimSun" w:eastAsia="SimSun" w:hAnsi="SimSun" w:cs="SimSun"/>
                <w:sz w:val="18"/>
                <w:szCs w:val="18"/>
              </w:rPr>
            </w:pPr>
            <w:r>
              <w:rPr>
                <w:rFonts w:ascii="SimSun" w:eastAsia="SimSun" w:hAnsi="SimSun" w:cs="SimSun"/>
                <w:spacing w:val="-3"/>
                <w:sz w:val="18"/>
                <w:szCs w:val="18"/>
              </w:rPr>
              <w:t>韭菜</w:t>
            </w:r>
          </w:p>
        </w:tc>
        <w:tc>
          <w:tcPr>
            <w:tcW w:w="3147" w:type="dxa"/>
            <w:vAlign w:val="top"/>
          </w:tcPr>
          <w:p>
            <w:pPr>
              <w:pStyle w:val="TableText"/>
              <w:spacing w:before="109" w:line="186" w:lineRule="auto"/>
              <w:ind w:left="1503"/>
            </w:pPr>
            <w:r>
              <w:rPr>
                <w:spacing w:val="-5"/>
              </w:rPr>
              <w:t>10</w:t>
            </w:r>
          </w:p>
        </w:tc>
        <w:tc>
          <w:tcPr>
            <w:tcW w:w="2388" w:type="dxa"/>
            <w:tcBorders>
              <w:right w:val="single" w:sz="10" w:space="0" w:color="000000"/>
            </w:tcBorders>
            <w:vAlign w:val="top"/>
          </w:tcPr>
          <w:p>
            <w:pPr>
              <w:pStyle w:val="TableText"/>
              <w:spacing w:before="109" w:line="186" w:lineRule="auto"/>
              <w:ind w:left="921"/>
            </w:pPr>
            <w:r>
              <w:rPr>
                <w:spacing w:val="-1"/>
              </w:rPr>
              <w:t>20+380</w:t>
            </w:r>
          </w:p>
        </w:tc>
      </w:tr>
      <w:tr>
        <w:tblPrEx>
          <w:tblW w:w="8394" w:type="dxa"/>
          <w:tblInd w:w="474" w:type="dxa"/>
          <w:tblLayout w:type="fixed"/>
        </w:tblPrEx>
        <w:trPr>
          <w:trHeight w:val="311"/>
        </w:trPr>
        <w:tc>
          <w:tcPr>
            <w:tcW w:w="2859" w:type="dxa"/>
            <w:tcBorders>
              <w:left w:val="single" w:sz="10" w:space="0" w:color="000000"/>
            </w:tcBorders>
            <w:vAlign w:val="top"/>
          </w:tcPr>
          <w:p>
            <w:pPr>
              <w:spacing w:before="80" w:line="219" w:lineRule="auto"/>
              <w:ind w:left="1247"/>
              <w:rPr>
                <w:rFonts w:ascii="SimSun" w:eastAsia="SimSun" w:hAnsi="SimSun" w:cs="SimSun"/>
                <w:sz w:val="18"/>
                <w:szCs w:val="18"/>
              </w:rPr>
            </w:pPr>
            <w:r>
              <w:rPr>
                <w:rFonts w:ascii="SimSun" w:eastAsia="SimSun" w:hAnsi="SimSun" w:cs="SimSun"/>
                <w:spacing w:val="-3"/>
                <w:sz w:val="18"/>
                <w:szCs w:val="18"/>
              </w:rPr>
              <w:t>芹菜</w:t>
            </w:r>
          </w:p>
        </w:tc>
        <w:tc>
          <w:tcPr>
            <w:tcW w:w="3147" w:type="dxa"/>
            <w:vAlign w:val="top"/>
          </w:tcPr>
          <w:p>
            <w:pPr>
              <w:pStyle w:val="TableText"/>
              <w:spacing w:before="111" w:line="186" w:lineRule="auto"/>
              <w:ind w:left="1503"/>
            </w:pPr>
            <w:r>
              <w:rPr>
                <w:spacing w:val="-5"/>
              </w:rPr>
              <w:t>15</w:t>
            </w:r>
          </w:p>
        </w:tc>
        <w:tc>
          <w:tcPr>
            <w:tcW w:w="2388" w:type="dxa"/>
            <w:tcBorders>
              <w:right w:val="single" w:sz="10" w:space="0" w:color="000000"/>
            </w:tcBorders>
            <w:vAlign w:val="top"/>
          </w:tcPr>
          <w:p>
            <w:pPr>
              <w:pStyle w:val="TableText"/>
              <w:spacing w:before="111" w:line="186" w:lineRule="auto"/>
              <w:ind w:left="938"/>
            </w:pPr>
            <w:r>
              <w:rPr>
                <w:spacing w:val="-4"/>
              </w:rPr>
              <w:t>10+290</w:t>
            </w:r>
          </w:p>
        </w:tc>
      </w:tr>
    </w:tbl>
    <w:p>
      <w:pPr>
        <w:sectPr>
          <w:headerReference w:type="default" r:id="rId18"/>
          <w:footerReference w:type="default" r:id="rId19"/>
          <w:pgSz w:w="11907" w:h="16839"/>
          <w:pgMar w:top="1684" w:right="1129" w:bottom="1439" w:left="1421" w:header="1469" w:footer="1281" w:gutter="0"/>
          <w:pgNumType w:start="8"/>
          <w:cols w:space="708"/>
        </w:sectPr>
      </w:pPr>
    </w:p>
    <w:tbl>
      <w:tblPr>
        <w:tblStyle w:val="TableNormal3"/>
        <w:tblW w:w="8394" w:type="dxa"/>
        <w:tblInd w:w="4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59"/>
        <w:gridCol w:w="3147"/>
        <w:gridCol w:w="2388"/>
      </w:tblGrid>
      <w:tr>
        <w:tblPrEx>
          <w:tblW w:w="8394" w:type="dxa"/>
          <w:tblInd w:w="4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3"/>
        </w:trPr>
        <w:tc>
          <w:tcPr>
            <w:tcW w:w="2859" w:type="dxa"/>
            <w:tcBorders>
              <w:left w:val="single" w:sz="10" w:space="0" w:color="000000"/>
              <w:bottom w:val="single" w:sz="10" w:space="0" w:color="000000"/>
            </w:tcBorders>
            <w:vAlign w:val="top"/>
          </w:tcPr>
          <w:p>
            <w:pPr>
              <w:spacing w:before="86" w:line="220" w:lineRule="auto"/>
              <w:ind w:left="1244"/>
              <w:rPr>
                <w:rFonts w:ascii="SimSun" w:eastAsia="SimSun" w:hAnsi="SimSun" w:cs="SimSun"/>
                <w:sz w:val="18"/>
                <w:szCs w:val="18"/>
              </w:rPr>
            </w:pPr>
            <w:r>
              <w:rPr>
                <w:rFonts w:ascii="SimSun" w:eastAsia="SimSun" w:hAnsi="SimSun" w:cs="SimSun"/>
                <w:spacing w:val="-2"/>
                <w:sz w:val="18"/>
                <w:szCs w:val="18"/>
              </w:rPr>
              <w:t>辣椒</w:t>
            </w:r>
          </w:p>
        </w:tc>
        <w:tc>
          <w:tcPr>
            <w:tcW w:w="3147" w:type="dxa"/>
            <w:tcBorders>
              <w:bottom w:val="single" w:sz="10" w:space="0" w:color="000000"/>
            </w:tcBorders>
            <w:vAlign w:val="top"/>
          </w:tcPr>
          <w:p>
            <w:pPr>
              <w:pStyle w:val="TableText"/>
              <w:spacing w:before="117" w:line="186" w:lineRule="auto"/>
              <w:ind w:left="1532"/>
            </w:pPr>
            <w:r>
              <w:t>3</w:t>
            </w:r>
          </w:p>
        </w:tc>
        <w:tc>
          <w:tcPr>
            <w:tcW w:w="2388" w:type="dxa"/>
            <w:tcBorders>
              <w:bottom w:val="single" w:sz="10" w:space="0" w:color="000000"/>
              <w:right w:val="single" w:sz="10" w:space="0" w:color="000000"/>
            </w:tcBorders>
            <w:vAlign w:val="top"/>
          </w:tcPr>
          <w:p>
            <w:pPr>
              <w:pStyle w:val="TableText"/>
              <w:spacing w:before="117" w:line="186" w:lineRule="auto"/>
              <w:ind w:left="926"/>
            </w:pPr>
            <w:r>
              <w:rPr>
                <w:spacing w:val="-2"/>
              </w:rPr>
              <w:t>50+250</w:t>
            </w:r>
          </w:p>
        </w:tc>
      </w:tr>
    </w:tbl>
    <w:p>
      <w:pPr>
        <w:spacing w:line="450" w:lineRule="auto"/>
        <w:rPr>
          <w:rFonts w:ascii="Arial"/>
          <w:sz w:val="21"/>
        </w:rPr>
      </w:pPr>
    </w:p>
    <w:p>
      <w:pPr>
        <w:pStyle w:val="BodyText"/>
        <w:spacing w:before="69" w:line="221" w:lineRule="auto"/>
      </w:pPr>
      <w:r>
        <w:rPr>
          <w:rFonts w:ascii="SimHei" w:eastAsia="SimHei" w:hAnsi="SimHei" w:cs="SimHei"/>
          <w:spacing w:val="-1"/>
        </w:rPr>
        <w:t>8.3</w:t>
      </w:r>
      <w:r>
        <w:rPr>
          <w:rFonts w:ascii="SimHei" w:eastAsia="SimHei" w:hAnsi="SimHei" w:cs="SimHei"/>
          <w:spacing w:val="-1"/>
        </w:rPr>
        <w:t xml:space="preserve">  </w:t>
      </w:r>
      <w:r>
        <w:rPr>
          <w:spacing w:val="-1"/>
        </w:rPr>
        <w:t>测定步骤</w:t>
      </w:r>
    </w:p>
    <w:p>
      <w:pPr>
        <w:pStyle w:val="BodyText"/>
        <w:spacing w:before="217" w:line="221" w:lineRule="auto"/>
      </w:pPr>
      <w:r>
        <w:rPr>
          <w:rFonts w:ascii="SimHei" w:eastAsia="SimHei" w:hAnsi="SimHei" w:cs="SimHei"/>
          <w:spacing w:val="-1"/>
        </w:rPr>
        <w:t>8.3.1</w:t>
      </w:r>
      <w:r>
        <w:rPr>
          <w:rFonts w:ascii="SimHei" w:eastAsia="SimHei" w:hAnsi="SimHei" w:cs="SimHei"/>
          <w:spacing w:val="-1"/>
        </w:rPr>
        <w:t xml:space="preserve">  </w:t>
      </w:r>
      <w:r>
        <w:rPr>
          <w:spacing w:val="-1"/>
        </w:rPr>
        <w:t>进样</w:t>
      </w:r>
    </w:p>
    <w:p>
      <w:pPr>
        <w:pStyle w:val="BodyText"/>
        <w:spacing w:before="216" w:line="221" w:lineRule="auto"/>
        <w:ind w:left="421"/>
      </w:pPr>
      <w:r>
        <w:t>将装有样品提取液的</w:t>
      </w:r>
      <w:r>
        <w:rPr>
          <w:rFonts w:ascii="Times New Roman" w:eastAsia="Times New Roman" w:hAnsi="Times New Roman" w:cs="Times New Roman"/>
        </w:rPr>
        <w:t>EP</w:t>
      </w:r>
      <w:r>
        <w:t>管安放在离子源卡位上，进行质谱</w:t>
      </w:r>
      <w:r>
        <w:rPr>
          <w:spacing w:val="-1"/>
        </w:rPr>
        <w:t>分析。</w:t>
      </w:r>
    </w:p>
    <w:p>
      <w:pPr>
        <w:pStyle w:val="BodyText"/>
        <w:spacing w:before="217" w:line="221" w:lineRule="auto"/>
      </w:pPr>
      <w:r>
        <w:rPr>
          <w:rFonts w:ascii="SimHei" w:eastAsia="SimHei" w:hAnsi="SimHei" w:cs="SimHei"/>
          <w:spacing w:val="-1"/>
        </w:rPr>
        <w:t>8.3.2</w:t>
      </w:r>
      <w:r>
        <w:rPr>
          <w:rFonts w:ascii="SimHei" w:eastAsia="SimHei" w:hAnsi="SimHei" w:cs="SimHei"/>
          <w:spacing w:val="-1"/>
        </w:rPr>
        <w:t xml:space="preserve">  </w:t>
      </w:r>
      <w:r>
        <w:rPr>
          <w:spacing w:val="-1"/>
        </w:rPr>
        <w:t>仪器测定条件</w:t>
      </w:r>
    </w:p>
    <w:p>
      <w:pPr>
        <w:pStyle w:val="BodyText"/>
        <w:spacing w:before="217" w:line="312" w:lineRule="exact"/>
        <w:ind w:left="447"/>
      </w:pPr>
      <w:r>
        <w:rPr>
          <w:spacing w:val="-13"/>
          <w:position w:val="7"/>
        </w:rPr>
        <w:t>电离模式： 正离子模式。</w:t>
      </w:r>
    </w:p>
    <w:p>
      <w:pPr>
        <w:pStyle w:val="BodyText"/>
        <w:spacing w:line="221" w:lineRule="auto"/>
        <w:ind w:left="431"/>
      </w:pPr>
      <w:r>
        <w:rPr>
          <w:spacing w:val="-9"/>
        </w:rPr>
        <w:t>喷雾电压：</w:t>
      </w:r>
      <w:r>
        <w:rPr>
          <w:spacing w:val="-13"/>
        </w:rPr>
        <w:t xml:space="preserve"> </w:t>
      </w:r>
      <w:r>
        <w:rPr>
          <w:rFonts w:ascii="Times New Roman" w:eastAsia="Times New Roman" w:hAnsi="Times New Roman" w:cs="Times New Roman"/>
          <w:spacing w:val="-9"/>
        </w:rPr>
        <w:t>5000 V</w:t>
      </w:r>
      <w:r>
        <w:rPr>
          <w:spacing w:val="-9"/>
        </w:rPr>
        <w:t>。</w:t>
      </w:r>
    </w:p>
    <w:p>
      <w:pPr>
        <w:pStyle w:val="BodyText"/>
        <w:spacing w:before="61" w:line="221" w:lineRule="auto"/>
        <w:ind w:left="424"/>
      </w:pPr>
      <w:r>
        <w:rPr>
          <w:spacing w:val="-5"/>
        </w:rPr>
        <w:t>质量扫描范围：</w:t>
      </w:r>
      <w:r>
        <w:rPr>
          <w:spacing w:val="-22"/>
        </w:rPr>
        <w:t xml:space="preserve"> </w:t>
      </w:r>
      <w:r>
        <w:rPr>
          <w:rFonts w:ascii="Times New Roman" w:eastAsia="Times New Roman" w:hAnsi="Times New Roman" w:cs="Times New Roman"/>
          <w:spacing w:val="-5"/>
        </w:rPr>
        <w:t>m/z 50-650</w:t>
      </w:r>
      <w:r>
        <w:rPr>
          <w:spacing w:val="-5"/>
        </w:rPr>
        <w:t>。</w:t>
      </w:r>
    </w:p>
    <w:p>
      <w:pPr>
        <w:pStyle w:val="BodyText"/>
        <w:spacing w:before="60" w:line="221" w:lineRule="auto"/>
        <w:ind w:left="424"/>
      </w:pPr>
      <w:r>
        <w:rPr>
          <w:spacing w:val="-6"/>
        </w:rPr>
        <w:t>质量扫描速度： 不低于每秒</w:t>
      </w:r>
      <w:r>
        <w:rPr>
          <w:rFonts w:ascii="Times New Roman" w:eastAsia="Times New Roman" w:hAnsi="Times New Roman" w:cs="Times New Roman"/>
          <w:spacing w:val="-6"/>
        </w:rPr>
        <w:t>1500</w:t>
      </w:r>
      <w:r>
        <w:rPr>
          <w:spacing w:val="-6"/>
        </w:rPr>
        <w:t>质量数。</w:t>
      </w:r>
    </w:p>
    <w:p>
      <w:pPr>
        <w:pStyle w:val="BodyText"/>
        <w:spacing w:before="60" w:line="220" w:lineRule="auto"/>
        <w:jc w:val="right"/>
      </w:pPr>
      <w:r>
        <w:rPr>
          <w:spacing w:val="-2"/>
        </w:rPr>
        <w:t>质谱分析方式：数据依赖型串级质谱分析模式，</w:t>
      </w:r>
      <w:r>
        <w:rPr>
          <w:spacing w:val="-15"/>
        </w:rPr>
        <w:t xml:space="preserve"> </w:t>
      </w:r>
      <w:r>
        <w:rPr>
          <w:rFonts w:ascii="Times New Roman" w:eastAsia="Times New Roman" w:hAnsi="Times New Roman" w:cs="Times New Roman"/>
          <w:spacing w:val="-2"/>
        </w:rPr>
        <w:t>5</w:t>
      </w:r>
      <w:r>
        <w:rPr>
          <w:spacing w:val="-2"/>
        </w:rPr>
        <w:t>种农药残留及其同位素内标对应的母离子与子离</w:t>
      </w:r>
    </w:p>
    <w:p>
      <w:pPr>
        <w:spacing w:line="220" w:lineRule="auto"/>
        <w:sectPr>
          <w:headerReference w:type="default" r:id="rId20"/>
          <w:footerReference w:type="default" r:id="rId21"/>
          <w:type w:val="nextPage"/>
          <w:pgSz w:w="11907" w:h="16839"/>
          <w:pgMar w:top="1684" w:right="1129" w:bottom="1439" w:left="1421" w:header="1469" w:footer="1281" w:gutter="0"/>
          <w:pgNumType w:start="9"/>
          <w:cols w:space="708"/>
          <w:titlePg w:val="0"/>
        </w:sectPr>
      </w:pPr>
    </w:p>
    <w:p>
      <w:pPr>
        <w:pStyle w:val="BodyText"/>
        <w:spacing w:before="299" w:line="220" w:lineRule="auto"/>
        <w:ind w:left="3"/>
      </w:pPr>
      <w:r>
        <w:rPr>
          <w:spacing w:val="-1"/>
        </w:rPr>
        <w:t>子参数见表</w:t>
      </w:r>
      <w:r>
        <w:rPr>
          <w:rFonts w:ascii="Times New Roman" w:eastAsia="Times New Roman" w:hAnsi="Times New Roman" w:cs="Times New Roman"/>
          <w:spacing w:val="-1"/>
        </w:rPr>
        <w:t>3</w:t>
      </w:r>
      <w:r>
        <w:rPr>
          <w:spacing w:val="-1"/>
        </w:rPr>
        <w:t>，其余参数参照仪器使用说明书进行设定。</w:t>
      </w:r>
    </w:p>
    <w:p>
      <w:pPr>
        <w:spacing w:line="303" w:lineRule="auto"/>
        <w:rPr>
          <w:rFonts w:ascii="Arial"/>
          <w:sz w:val="21"/>
        </w:rPr>
      </w:pPr>
    </w:p>
    <w:p>
      <w:pPr>
        <w:pStyle w:val="BodyText"/>
        <w:spacing w:before="68" w:line="221" w:lineRule="auto"/>
        <w:ind w:left="2106"/>
      </w:pPr>
      <w:r>
        <w:rPr>
          <w:spacing w:val="-1"/>
        </w:rPr>
        <w:t>表</w:t>
      </w:r>
      <w:r>
        <w:rPr>
          <w:spacing w:val="-29"/>
        </w:rPr>
        <w:t xml:space="preserve"> </w:t>
      </w:r>
      <w:r>
        <w:rPr>
          <w:rFonts w:ascii="Times New Roman" w:eastAsia="Times New Roman" w:hAnsi="Times New Roman" w:cs="Times New Roman"/>
          <w:spacing w:val="-1"/>
        </w:rPr>
        <w:t xml:space="preserve">3    5 </w:t>
      </w:r>
      <w:r>
        <w:rPr>
          <w:spacing w:val="-1"/>
        </w:rPr>
        <w:t>种农药残留及其同位素内标的小型质谱分析参数</w:t>
      </w:r>
    </w:p>
    <w:p>
      <w:pPr>
        <w:spacing w:line="165" w:lineRule="exact"/>
      </w:pPr>
    </w:p>
    <w:tbl>
      <w:tblPr>
        <w:tblStyle w:val="TableNormal4"/>
        <w:tblW w:w="8783" w:type="dxa"/>
        <w:tblInd w:w="2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928"/>
        <w:gridCol w:w="2213"/>
        <w:gridCol w:w="1673"/>
        <w:gridCol w:w="1982"/>
        <w:gridCol w:w="1987"/>
      </w:tblGrid>
      <w:tr>
        <w:tblPrEx>
          <w:tblW w:w="8783" w:type="dxa"/>
          <w:tblInd w:w="2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19"/>
        </w:trPr>
        <w:tc>
          <w:tcPr>
            <w:tcW w:w="928" w:type="dxa"/>
            <w:tcBorders>
              <w:right w:val="single" w:sz="2" w:space="0" w:color="000000"/>
            </w:tcBorders>
            <w:vAlign w:val="top"/>
          </w:tcPr>
          <w:p>
            <w:pPr>
              <w:spacing w:before="118" w:line="221" w:lineRule="auto"/>
              <w:ind w:left="279"/>
              <w:rPr>
                <w:rFonts w:ascii="SimSun" w:eastAsia="SimSun" w:hAnsi="SimSun" w:cs="SimSun"/>
                <w:sz w:val="18"/>
                <w:szCs w:val="18"/>
              </w:rPr>
            </w:pPr>
            <w:r>
              <w:rPr>
                <w:rFonts w:ascii="SimSun" w:eastAsia="SimSun" w:hAnsi="SimSun" w:cs="SimSun"/>
                <w:spacing w:val="-2"/>
                <w:sz w:val="18"/>
                <w:szCs w:val="18"/>
              </w:rPr>
              <w:t>序号</w:t>
            </w:r>
          </w:p>
        </w:tc>
        <w:tc>
          <w:tcPr>
            <w:tcW w:w="2213" w:type="dxa"/>
            <w:tcBorders>
              <w:left w:val="single" w:sz="2" w:space="0" w:color="000000"/>
              <w:right w:val="single" w:sz="2" w:space="0" w:color="000000"/>
            </w:tcBorders>
            <w:vAlign w:val="top"/>
          </w:tcPr>
          <w:p>
            <w:pPr>
              <w:spacing w:before="118" w:line="220" w:lineRule="auto"/>
              <w:ind w:left="867"/>
              <w:rPr>
                <w:rFonts w:ascii="SimSun" w:eastAsia="SimSun" w:hAnsi="SimSun" w:cs="SimSun"/>
                <w:sz w:val="18"/>
                <w:szCs w:val="18"/>
              </w:rPr>
            </w:pPr>
            <w:r>
              <w:rPr>
                <w:rFonts w:ascii="SimSun" w:eastAsia="SimSun" w:hAnsi="SimSun" w:cs="SimSun"/>
                <w:spacing w:val="-10"/>
                <w:sz w:val="18"/>
                <w:szCs w:val="18"/>
              </w:rPr>
              <w:t>目标物</w:t>
            </w:r>
          </w:p>
        </w:tc>
        <w:tc>
          <w:tcPr>
            <w:tcW w:w="1673" w:type="dxa"/>
            <w:tcBorders>
              <w:left w:val="single" w:sz="2" w:space="0" w:color="000000"/>
              <w:right w:val="single" w:sz="2" w:space="0" w:color="000000"/>
            </w:tcBorders>
            <w:vAlign w:val="top"/>
          </w:tcPr>
          <w:p>
            <w:pPr>
              <w:pStyle w:val="TableText"/>
              <w:spacing w:before="118" w:line="220" w:lineRule="auto"/>
              <w:ind w:left="261"/>
              <w:rPr>
                <w:rFonts w:ascii="SimSun" w:eastAsia="SimSun" w:hAnsi="SimSun" w:cs="SimSun"/>
              </w:rPr>
            </w:pPr>
            <w:r>
              <w:rPr>
                <w:rFonts w:ascii="SimSun" w:eastAsia="SimSun" w:hAnsi="SimSun" w:cs="SimSun"/>
                <w:spacing w:val="-1"/>
              </w:rPr>
              <w:t>母离子（</w:t>
            </w:r>
            <w:r>
              <w:rPr>
                <w:i/>
                <w:iCs/>
                <w:spacing w:val="-1"/>
              </w:rPr>
              <w:t>m/z</w:t>
            </w:r>
            <w:r>
              <w:rPr>
                <w:rFonts w:ascii="SimSun" w:eastAsia="SimSun" w:hAnsi="SimSun" w:cs="SimSun"/>
                <w:spacing w:val="-1"/>
              </w:rPr>
              <w:t>）</w:t>
            </w:r>
          </w:p>
        </w:tc>
        <w:tc>
          <w:tcPr>
            <w:tcW w:w="1982" w:type="dxa"/>
            <w:tcBorders>
              <w:left w:val="single" w:sz="2" w:space="0" w:color="000000"/>
              <w:right w:val="single" w:sz="2" w:space="0" w:color="000000"/>
            </w:tcBorders>
            <w:vAlign w:val="top"/>
          </w:tcPr>
          <w:p>
            <w:pPr>
              <w:pStyle w:val="TableText"/>
              <w:spacing w:before="118" w:line="220" w:lineRule="auto"/>
              <w:ind w:left="420"/>
              <w:rPr>
                <w:rFonts w:ascii="SimSun" w:eastAsia="SimSun" w:hAnsi="SimSun" w:cs="SimSun"/>
              </w:rPr>
            </w:pPr>
            <w:r>
              <w:rPr>
                <w:rFonts w:ascii="SimSun" w:eastAsia="SimSun" w:hAnsi="SimSun" w:cs="SimSun"/>
                <w:spacing w:val="-1"/>
              </w:rPr>
              <w:t>子离子（</w:t>
            </w:r>
            <w:r>
              <w:rPr>
                <w:i/>
                <w:iCs/>
                <w:spacing w:val="-1"/>
              </w:rPr>
              <w:t>m/z</w:t>
            </w:r>
            <w:r>
              <w:rPr>
                <w:rFonts w:ascii="SimSun" w:eastAsia="SimSun" w:hAnsi="SimSun" w:cs="SimSun"/>
                <w:spacing w:val="-1"/>
              </w:rPr>
              <w:t>）</w:t>
            </w:r>
          </w:p>
        </w:tc>
        <w:tc>
          <w:tcPr>
            <w:tcW w:w="1987" w:type="dxa"/>
            <w:tcBorders>
              <w:left w:val="single" w:sz="2" w:space="0" w:color="000000"/>
              <w:right w:val="single" w:sz="2" w:space="0" w:color="000000"/>
            </w:tcBorders>
            <w:vAlign w:val="top"/>
          </w:tcPr>
          <w:p>
            <w:pPr>
              <w:pStyle w:val="TableText"/>
              <w:spacing w:before="117" w:line="220" w:lineRule="auto"/>
              <w:ind w:left="244"/>
              <w:rPr>
                <w:rFonts w:ascii="SimSun" w:eastAsia="SimSun" w:hAnsi="SimSun" w:cs="SimSun"/>
              </w:rPr>
            </w:pPr>
            <w:r>
              <w:rPr>
                <w:rFonts w:ascii="SimSun" w:eastAsia="SimSun" w:hAnsi="SimSun" w:cs="SimSun"/>
                <w:spacing w:val="-1"/>
              </w:rPr>
              <w:t>参考子离子（</w:t>
            </w:r>
            <w:r>
              <w:rPr>
                <w:i/>
                <w:iCs/>
                <w:spacing w:val="-1"/>
              </w:rPr>
              <w:t>m/z</w:t>
            </w:r>
            <w:r>
              <w:rPr>
                <w:rFonts w:ascii="SimSun" w:eastAsia="SimSun" w:hAnsi="SimSun" w:cs="SimSun"/>
                <w:spacing w:val="-1"/>
              </w:rPr>
              <w:t>）</w:t>
            </w:r>
          </w:p>
        </w:tc>
      </w:tr>
      <w:tr>
        <w:tblPrEx>
          <w:tblW w:w="8783" w:type="dxa"/>
          <w:tblInd w:w="285" w:type="dxa"/>
          <w:tblLayout w:type="fixed"/>
        </w:tblPrEx>
        <w:trPr>
          <w:trHeight w:val="409"/>
        </w:trPr>
        <w:tc>
          <w:tcPr>
            <w:tcW w:w="928" w:type="dxa"/>
            <w:tcBorders>
              <w:right w:val="single" w:sz="2" w:space="0" w:color="000000"/>
            </w:tcBorders>
            <w:vAlign w:val="top"/>
          </w:tcPr>
          <w:p>
            <w:pPr>
              <w:pStyle w:val="TableText"/>
              <w:spacing w:before="142" w:line="186" w:lineRule="auto"/>
              <w:ind w:left="428"/>
            </w:pPr>
            <w:r>
              <w:t>1</w:t>
            </w:r>
          </w:p>
        </w:tc>
        <w:tc>
          <w:tcPr>
            <w:tcW w:w="2213" w:type="dxa"/>
            <w:tcBorders>
              <w:left w:val="single" w:sz="2" w:space="0" w:color="000000"/>
              <w:right w:val="single" w:sz="2" w:space="0" w:color="000000"/>
            </w:tcBorders>
            <w:vAlign w:val="top"/>
          </w:tcPr>
          <w:p>
            <w:pPr>
              <w:spacing w:before="109" w:line="221" w:lineRule="auto"/>
              <w:ind w:left="835"/>
              <w:rPr>
                <w:rFonts w:ascii="SimSun" w:eastAsia="SimSun" w:hAnsi="SimSun" w:cs="SimSun"/>
                <w:sz w:val="18"/>
                <w:szCs w:val="18"/>
              </w:rPr>
            </w:pPr>
            <w:r>
              <w:rPr>
                <w:rFonts w:ascii="SimSun" w:eastAsia="SimSun" w:hAnsi="SimSun" w:cs="SimSun"/>
                <w:spacing w:val="-3"/>
                <w:sz w:val="18"/>
                <w:szCs w:val="18"/>
              </w:rPr>
              <w:t>灭蝇胺</w:t>
            </w:r>
          </w:p>
        </w:tc>
        <w:tc>
          <w:tcPr>
            <w:tcW w:w="1673" w:type="dxa"/>
            <w:tcBorders>
              <w:left w:val="single" w:sz="2" w:space="0" w:color="000000"/>
              <w:right w:val="single" w:sz="2" w:space="0" w:color="000000"/>
            </w:tcBorders>
            <w:vAlign w:val="top"/>
          </w:tcPr>
          <w:p>
            <w:pPr>
              <w:pStyle w:val="TableText"/>
              <w:spacing w:before="142" w:line="186" w:lineRule="auto"/>
              <w:ind w:left="714"/>
            </w:pPr>
            <w:r>
              <w:rPr>
                <w:spacing w:val="-5"/>
              </w:rPr>
              <w:t>167</w:t>
            </w:r>
          </w:p>
        </w:tc>
        <w:tc>
          <w:tcPr>
            <w:tcW w:w="1982" w:type="dxa"/>
            <w:tcBorders>
              <w:left w:val="single" w:sz="2" w:space="0" w:color="000000"/>
              <w:right w:val="single" w:sz="2" w:space="0" w:color="000000"/>
            </w:tcBorders>
            <w:vAlign w:val="top"/>
          </w:tcPr>
          <w:p>
            <w:pPr>
              <w:pStyle w:val="TableText"/>
              <w:spacing w:before="142" w:line="178" w:lineRule="auto"/>
              <w:ind w:left="693"/>
            </w:pPr>
            <w:r>
              <w:rPr>
                <w:spacing w:val="-6"/>
              </w:rPr>
              <w:t>125</w:t>
            </w:r>
            <w:r>
              <w:rPr>
                <w:spacing w:val="-24"/>
              </w:rPr>
              <w:t xml:space="preserve"> </w:t>
            </w:r>
            <w:r>
              <w:rPr>
                <w:rFonts w:ascii="SimSun" w:eastAsia="SimSun" w:hAnsi="SimSun" w:cs="SimSun"/>
                <w:spacing w:val="-6"/>
              </w:rPr>
              <w:t>、</w:t>
            </w:r>
            <w:r>
              <w:rPr>
                <w:spacing w:val="-6"/>
              </w:rPr>
              <w:t>89</w:t>
            </w:r>
          </w:p>
        </w:tc>
        <w:tc>
          <w:tcPr>
            <w:tcW w:w="1987" w:type="dxa"/>
            <w:tcBorders>
              <w:left w:val="single" w:sz="2" w:space="0" w:color="000000"/>
              <w:right w:val="single" w:sz="2" w:space="0" w:color="000000"/>
            </w:tcBorders>
            <w:vAlign w:val="top"/>
          </w:tcPr>
          <w:p>
            <w:pPr>
              <w:pStyle w:val="TableText"/>
              <w:spacing w:before="142" w:line="186" w:lineRule="auto"/>
              <w:ind w:left="911"/>
            </w:pPr>
            <w:r>
              <w:rPr>
                <w:spacing w:val="-3"/>
              </w:rPr>
              <w:t>89</w:t>
            </w:r>
          </w:p>
        </w:tc>
      </w:tr>
      <w:tr>
        <w:tblPrEx>
          <w:tblW w:w="8783" w:type="dxa"/>
          <w:tblInd w:w="285" w:type="dxa"/>
          <w:tblLayout w:type="fixed"/>
        </w:tblPrEx>
        <w:trPr>
          <w:trHeight w:val="409"/>
        </w:trPr>
        <w:tc>
          <w:tcPr>
            <w:tcW w:w="928" w:type="dxa"/>
            <w:tcBorders>
              <w:right w:val="single" w:sz="2" w:space="0" w:color="000000"/>
            </w:tcBorders>
            <w:vAlign w:val="top"/>
          </w:tcPr>
          <w:p>
            <w:pPr>
              <w:pStyle w:val="TableText"/>
              <w:spacing w:before="143" w:line="186" w:lineRule="auto"/>
              <w:ind w:left="411"/>
            </w:pPr>
            <w:r>
              <w:t>2</w:t>
            </w:r>
          </w:p>
        </w:tc>
        <w:tc>
          <w:tcPr>
            <w:tcW w:w="2213" w:type="dxa"/>
            <w:tcBorders>
              <w:left w:val="single" w:sz="2" w:space="0" w:color="000000"/>
              <w:right w:val="single" w:sz="2" w:space="0" w:color="000000"/>
            </w:tcBorders>
            <w:vAlign w:val="top"/>
          </w:tcPr>
          <w:p>
            <w:pPr>
              <w:spacing w:before="109" w:line="220" w:lineRule="auto"/>
              <w:ind w:left="837"/>
              <w:rPr>
                <w:rFonts w:ascii="SimSun" w:eastAsia="SimSun" w:hAnsi="SimSun" w:cs="SimSun"/>
                <w:sz w:val="18"/>
                <w:szCs w:val="18"/>
              </w:rPr>
            </w:pPr>
            <w:r>
              <w:rPr>
                <w:rFonts w:ascii="SimSun" w:eastAsia="SimSun" w:hAnsi="SimSun" w:cs="SimSun"/>
                <w:spacing w:val="-3"/>
                <w:sz w:val="18"/>
                <w:szCs w:val="18"/>
              </w:rPr>
              <w:t>虫酰肼</w:t>
            </w:r>
          </w:p>
        </w:tc>
        <w:tc>
          <w:tcPr>
            <w:tcW w:w="1673" w:type="dxa"/>
            <w:tcBorders>
              <w:left w:val="single" w:sz="2" w:space="0" w:color="000000"/>
              <w:right w:val="single" w:sz="2" w:space="0" w:color="000000"/>
            </w:tcBorders>
            <w:vAlign w:val="top"/>
          </w:tcPr>
          <w:p>
            <w:pPr>
              <w:pStyle w:val="TableText"/>
              <w:spacing w:before="143" w:line="186" w:lineRule="auto"/>
              <w:ind w:left="701"/>
            </w:pPr>
            <w:r>
              <w:rPr>
                <w:spacing w:val="-2"/>
              </w:rPr>
              <w:t>375</w:t>
            </w:r>
          </w:p>
        </w:tc>
        <w:tc>
          <w:tcPr>
            <w:tcW w:w="1982" w:type="dxa"/>
            <w:tcBorders>
              <w:left w:val="single" w:sz="2" w:space="0" w:color="000000"/>
              <w:right w:val="single" w:sz="2" w:space="0" w:color="000000"/>
            </w:tcBorders>
            <w:vAlign w:val="top"/>
          </w:tcPr>
          <w:p>
            <w:pPr>
              <w:pStyle w:val="TableText"/>
              <w:spacing w:before="143" w:line="178" w:lineRule="auto"/>
              <w:ind w:left="404"/>
            </w:pPr>
            <w:r>
              <w:rPr>
                <w:spacing w:val="-4"/>
              </w:rPr>
              <w:t>225</w:t>
            </w:r>
            <w:r>
              <w:rPr>
                <w:spacing w:val="-25"/>
              </w:rPr>
              <w:t xml:space="preserve"> </w:t>
            </w:r>
            <w:r>
              <w:rPr>
                <w:rFonts w:ascii="SimSun" w:eastAsia="SimSun" w:hAnsi="SimSun" w:cs="SimSun"/>
                <w:spacing w:val="-4"/>
              </w:rPr>
              <w:t>、</w:t>
            </w:r>
            <w:r>
              <w:rPr>
                <w:spacing w:val="-4"/>
              </w:rPr>
              <w:t>319</w:t>
            </w:r>
            <w:r>
              <w:rPr>
                <w:spacing w:val="-24"/>
              </w:rPr>
              <w:t xml:space="preserve"> </w:t>
            </w:r>
            <w:r>
              <w:rPr>
                <w:rFonts w:ascii="SimSun" w:eastAsia="SimSun" w:hAnsi="SimSun" w:cs="SimSun"/>
                <w:spacing w:val="-4"/>
              </w:rPr>
              <w:t>、</w:t>
            </w:r>
            <w:r>
              <w:rPr>
                <w:spacing w:val="-4"/>
              </w:rPr>
              <w:t>203</w:t>
            </w:r>
          </w:p>
        </w:tc>
        <w:tc>
          <w:tcPr>
            <w:tcW w:w="1987" w:type="dxa"/>
            <w:tcBorders>
              <w:left w:val="single" w:sz="2" w:space="0" w:color="000000"/>
              <w:right w:val="single" w:sz="2" w:space="0" w:color="000000"/>
            </w:tcBorders>
            <w:vAlign w:val="top"/>
          </w:tcPr>
          <w:p>
            <w:pPr>
              <w:pStyle w:val="TableText"/>
              <w:spacing w:before="142" w:line="186" w:lineRule="auto"/>
              <w:ind w:left="858"/>
            </w:pPr>
            <w:r>
              <w:rPr>
                <w:spacing w:val="-1"/>
              </w:rPr>
              <w:t>225</w:t>
            </w:r>
          </w:p>
        </w:tc>
      </w:tr>
      <w:tr>
        <w:tblPrEx>
          <w:tblW w:w="8783" w:type="dxa"/>
          <w:tblInd w:w="285" w:type="dxa"/>
          <w:tblLayout w:type="fixed"/>
        </w:tblPrEx>
        <w:trPr>
          <w:trHeight w:val="409"/>
        </w:trPr>
        <w:tc>
          <w:tcPr>
            <w:tcW w:w="928" w:type="dxa"/>
            <w:tcBorders>
              <w:right w:val="single" w:sz="2" w:space="0" w:color="000000"/>
            </w:tcBorders>
            <w:vAlign w:val="top"/>
          </w:tcPr>
          <w:p>
            <w:pPr>
              <w:pStyle w:val="TableText"/>
              <w:spacing w:before="143" w:line="186" w:lineRule="auto"/>
              <w:ind w:left="414"/>
            </w:pPr>
            <w:r>
              <w:t>3</w:t>
            </w:r>
          </w:p>
        </w:tc>
        <w:tc>
          <w:tcPr>
            <w:tcW w:w="2213" w:type="dxa"/>
            <w:tcBorders>
              <w:left w:val="single" w:sz="2" w:space="0" w:color="000000"/>
              <w:right w:val="single" w:sz="2" w:space="0" w:color="000000"/>
            </w:tcBorders>
            <w:vAlign w:val="top"/>
          </w:tcPr>
          <w:p>
            <w:pPr>
              <w:spacing w:before="110" w:line="220" w:lineRule="auto"/>
              <w:ind w:left="841"/>
              <w:rPr>
                <w:rFonts w:ascii="SimSun" w:eastAsia="SimSun" w:hAnsi="SimSun" w:cs="SimSun"/>
                <w:sz w:val="18"/>
                <w:szCs w:val="18"/>
              </w:rPr>
            </w:pPr>
            <w:r>
              <w:rPr>
                <w:rFonts w:ascii="SimSun" w:eastAsia="SimSun" w:hAnsi="SimSun" w:cs="SimSun"/>
                <w:spacing w:val="-4"/>
                <w:sz w:val="18"/>
                <w:szCs w:val="18"/>
              </w:rPr>
              <w:t>多菌灵</w:t>
            </w:r>
          </w:p>
        </w:tc>
        <w:tc>
          <w:tcPr>
            <w:tcW w:w="1673" w:type="dxa"/>
            <w:tcBorders>
              <w:left w:val="single" w:sz="2" w:space="0" w:color="000000"/>
              <w:right w:val="single" w:sz="2" w:space="0" w:color="000000"/>
            </w:tcBorders>
            <w:vAlign w:val="top"/>
          </w:tcPr>
          <w:p>
            <w:pPr>
              <w:pStyle w:val="TableText"/>
              <w:spacing w:before="143" w:line="186" w:lineRule="auto"/>
              <w:ind w:left="714"/>
            </w:pPr>
            <w:r>
              <w:rPr>
                <w:spacing w:val="-5"/>
              </w:rPr>
              <w:t>192</w:t>
            </w:r>
          </w:p>
        </w:tc>
        <w:tc>
          <w:tcPr>
            <w:tcW w:w="1982" w:type="dxa"/>
            <w:tcBorders>
              <w:left w:val="single" w:sz="2" w:space="0" w:color="000000"/>
              <w:right w:val="single" w:sz="2" w:space="0" w:color="000000"/>
            </w:tcBorders>
            <w:vAlign w:val="top"/>
          </w:tcPr>
          <w:p>
            <w:pPr>
              <w:pStyle w:val="TableText"/>
              <w:spacing w:before="144" w:line="178" w:lineRule="auto"/>
              <w:ind w:left="647"/>
            </w:pPr>
            <w:r>
              <w:rPr>
                <w:spacing w:val="-6"/>
              </w:rPr>
              <w:t>160</w:t>
            </w:r>
            <w:r>
              <w:rPr>
                <w:spacing w:val="-24"/>
              </w:rPr>
              <w:t xml:space="preserve"> </w:t>
            </w:r>
            <w:r>
              <w:rPr>
                <w:rFonts w:ascii="SimSun" w:eastAsia="SimSun" w:hAnsi="SimSun" w:cs="SimSun"/>
                <w:spacing w:val="-6"/>
              </w:rPr>
              <w:t>、</w:t>
            </w:r>
            <w:r>
              <w:rPr>
                <w:spacing w:val="-6"/>
              </w:rPr>
              <w:t>132</w:t>
            </w:r>
          </w:p>
        </w:tc>
        <w:tc>
          <w:tcPr>
            <w:tcW w:w="1987" w:type="dxa"/>
            <w:tcBorders>
              <w:left w:val="single" w:sz="2" w:space="0" w:color="000000"/>
              <w:right w:val="single" w:sz="2" w:space="0" w:color="000000"/>
            </w:tcBorders>
            <w:vAlign w:val="top"/>
          </w:tcPr>
          <w:p>
            <w:pPr>
              <w:pStyle w:val="TableText"/>
              <w:spacing w:before="143" w:line="186" w:lineRule="auto"/>
              <w:ind w:left="875"/>
            </w:pPr>
            <w:r>
              <w:rPr>
                <w:spacing w:val="-5"/>
              </w:rPr>
              <w:t>160</w:t>
            </w:r>
          </w:p>
        </w:tc>
      </w:tr>
      <w:tr>
        <w:tblPrEx>
          <w:tblW w:w="8783" w:type="dxa"/>
          <w:tblInd w:w="285" w:type="dxa"/>
          <w:tblLayout w:type="fixed"/>
        </w:tblPrEx>
        <w:trPr>
          <w:trHeight w:val="409"/>
        </w:trPr>
        <w:tc>
          <w:tcPr>
            <w:tcW w:w="928" w:type="dxa"/>
            <w:tcBorders>
              <w:right w:val="single" w:sz="2" w:space="0" w:color="000000"/>
            </w:tcBorders>
            <w:vAlign w:val="top"/>
          </w:tcPr>
          <w:p>
            <w:pPr>
              <w:pStyle w:val="TableText"/>
              <w:spacing w:before="144" w:line="186" w:lineRule="auto"/>
              <w:ind w:left="410"/>
            </w:pPr>
            <w:r>
              <w:t>4</w:t>
            </w:r>
          </w:p>
        </w:tc>
        <w:tc>
          <w:tcPr>
            <w:tcW w:w="2213" w:type="dxa"/>
            <w:tcBorders>
              <w:left w:val="single" w:sz="2" w:space="0" w:color="000000"/>
              <w:right w:val="single" w:sz="2" w:space="0" w:color="000000"/>
            </w:tcBorders>
            <w:vAlign w:val="top"/>
          </w:tcPr>
          <w:p>
            <w:pPr>
              <w:spacing w:before="111" w:line="220" w:lineRule="auto"/>
              <w:ind w:left="840"/>
              <w:rPr>
                <w:rFonts w:ascii="SimSun" w:eastAsia="SimSun" w:hAnsi="SimSun" w:cs="SimSun"/>
                <w:sz w:val="18"/>
                <w:szCs w:val="18"/>
              </w:rPr>
            </w:pPr>
            <w:r>
              <w:rPr>
                <w:rFonts w:ascii="SimSun" w:eastAsia="SimSun" w:hAnsi="SimSun" w:cs="SimSun"/>
                <w:spacing w:val="-4"/>
                <w:sz w:val="18"/>
                <w:szCs w:val="18"/>
              </w:rPr>
              <w:t>嘧菌酯</w:t>
            </w:r>
          </w:p>
        </w:tc>
        <w:tc>
          <w:tcPr>
            <w:tcW w:w="1673" w:type="dxa"/>
            <w:tcBorders>
              <w:left w:val="single" w:sz="2" w:space="0" w:color="000000"/>
              <w:right w:val="single" w:sz="2" w:space="0" w:color="000000"/>
            </w:tcBorders>
            <w:vAlign w:val="top"/>
          </w:tcPr>
          <w:p>
            <w:pPr>
              <w:pStyle w:val="TableText"/>
              <w:spacing w:before="144" w:line="186" w:lineRule="auto"/>
              <w:ind w:left="696"/>
            </w:pPr>
            <w:r>
              <w:rPr>
                <w:spacing w:val="-1"/>
              </w:rPr>
              <w:t>404</w:t>
            </w:r>
          </w:p>
        </w:tc>
        <w:tc>
          <w:tcPr>
            <w:tcW w:w="1982" w:type="dxa"/>
            <w:tcBorders>
              <w:left w:val="single" w:sz="2" w:space="0" w:color="000000"/>
              <w:right w:val="single" w:sz="2" w:space="0" w:color="000000"/>
            </w:tcBorders>
            <w:vAlign w:val="top"/>
          </w:tcPr>
          <w:p>
            <w:pPr>
              <w:pStyle w:val="TableText"/>
              <w:spacing w:before="144" w:line="178" w:lineRule="auto"/>
              <w:ind w:left="633"/>
            </w:pPr>
            <w:r>
              <w:rPr>
                <w:spacing w:val="-4"/>
              </w:rPr>
              <w:t>372</w:t>
            </w:r>
            <w:r>
              <w:rPr>
                <w:spacing w:val="-25"/>
              </w:rPr>
              <w:t xml:space="preserve"> </w:t>
            </w:r>
            <w:r>
              <w:rPr>
                <w:rFonts w:ascii="SimSun" w:eastAsia="SimSun" w:hAnsi="SimSun" w:cs="SimSun"/>
                <w:spacing w:val="-4"/>
              </w:rPr>
              <w:t>、</w:t>
            </w:r>
            <w:r>
              <w:rPr>
                <w:spacing w:val="-4"/>
              </w:rPr>
              <w:t>344</w:t>
            </w:r>
          </w:p>
        </w:tc>
        <w:tc>
          <w:tcPr>
            <w:tcW w:w="1987" w:type="dxa"/>
            <w:tcBorders>
              <w:left w:val="single" w:sz="2" w:space="0" w:color="000000"/>
              <w:right w:val="single" w:sz="2" w:space="0" w:color="000000"/>
            </w:tcBorders>
            <w:vAlign w:val="top"/>
          </w:tcPr>
          <w:p>
            <w:pPr>
              <w:pStyle w:val="TableText"/>
              <w:spacing w:before="144" w:line="186" w:lineRule="auto"/>
              <w:ind w:left="862"/>
            </w:pPr>
            <w:r>
              <w:rPr>
                <w:spacing w:val="-2"/>
              </w:rPr>
              <w:t>372</w:t>
            </w:r>
          </w:p>
        </w:tc>
      </w:tr>
      <w:tr>
        <w:tblPrEx>
          <w:tblW w:w="8783" w:type="dxa"/>
          <w:tblInd w:w="285" w:type="dxa"/>
          <w:tblLayout w:type="fixed"/>
        </w:tblPrEx>
        <w:trPr>
          <w:trHeight w:val="409"/>
        </w:trPr>
        <w:tc>
          <w:tcPr>
            <w:tcW w:w="928" w:type="dxa"/>
            <w:tcBorders>
              <w:right w:val="single" w:sz="2" w:space="0" w:color="000000"/>
            </w:tcBorders>
            <w:vAlign w:val="top"/>
          </w:tcPr>
          <w:p>
            <w:pPr>
              <w:pStyle w:val="TableText"/>
              <w:spacing w:before="147" w:line="183" w:lineRule="auto"/>
              <w:ind w:left="416"/>
            </w:pPr>
            <w:r>
              <w:t>5</w:t>
            </w:r>
          </w:p>
        </w:tc>
        <w:tc>
          <w:tcPr>
            <w:tcW w:w="2213" w:type="dxa"/>
            <w:tcBorders>
              <w:left w:val="single" w:sz="2" w:space="0" w:color="000000"/>
              <w:right w:val="single" w:sz="2" w:space="0" w:color="000000"/>
            </w:tcBorders>
            <w:vAlign w:val="top"/>
          </w:tcPr>
          <w:p>
            <w:pPr>
              <w:spacing w:before="111" w:line="220" w:lineRule="auto"/>
              <w:ind w:left="742"/>
              <w:rPr>
                <w:rFonts w:ascii="SimSun" w:eastAsia="SimSun" w:hAnsi="SimSun" w:cs="SimSun"/>
                <w:sz w:val="18"/>
                <w:szCs w:val="18"/>
              </w:rPr>
            </w:pPr>
            <w:r>
              <w:rPr>
                <w:rFonts w:ascii="SimSun" w:eastAsia="SimSun" w:hAnsi="SimSun" w:cs="SimSun"/>
                <w:spacing w:val="-2"/>
                <w:sz w:val="18"/>
                <w:szCs w:val="18"/>
              </w:rPr>
              <w:t>烯酰吗啉</w:t>
            </w:r>
          </w:p>
        </w:tc>
        <w:tc>
          <w:tcPr>
            <w:tcW w:w="1673" w:type="dxa"/>
            <w:tcBorders>
              <w:left w:val="single" w:sz="2" w:space="0" w:color="000000"/>
              <w:right w:val="single" w:sz="2" w:space="0" w:color="000000"/>
            </w:tcBorders>
            <w:vAlign w:val="top"/>
          </w:tcPr>
          <w:p>
            <w:pPr>
              <w:pStyle w:val="TableText"/>
              <w:spacing w:before="145" w:line="186" w:lineRule="auto"/>
              <w:ind w:left="701"/>
            </w:pPr>
            <w:r>
              <w:rPr>
                <w:spacing w:val="-2"/>
              </w:rPr>
              <w:t>388</w:t>
            </w:r>
          </w:p>
        </w:tc>
        <w:tc>
          <w:tcPr>
            <w:tcW w:w="1982" w:type="dxa"/>
            <w:tcBorders>
              <w:left w:val="single" w:sz="2" w:space="0" w:color="000000"/>
              <w:right w:val="single" w:sz="2" w:space="0" w:color="000000"/>
            </w:tcBorders>
            <w:vAlign w:val="top"/>
          </w:tcPr>
          <w:p>
            <w:pPr>
              <w:pStyle w:val="TableText"/>
              <w:spacing w:before="145" w:line="178" w:lineRule="auto"/>
              <w:ind w:left="633"/>
            </w:pPr>
            <w:r>
              <w:rPr>
                <w:spacing w:val="-4"/>
              </w:rPr>
              <w:t>301</w:t>
            </w:r>
            <w:r>
              <w:rPr>
                <w:spacing w:val="-25"/>
              </w:rPr>
              <w:t xml:space="preserve"> </w:t>
            </w:r>
            <w:r>
              <w:rPr>
                <w:rFonts w:ascii="SimSun" w:eastAsia="SimSun" w:hAnsi="SimSun" w:cs="SimSun"/>
                <w:spacing w:val="-4"/>
              </w:rPr>
              <w:t>、</w:t>
            </w:r>
            <w:r>
              <w:rPr>
                <w:spacing w:val="-4"/>
              </w:rPr>
              <w:t>165</w:t>
            </w:r>
          </w:p>
        </w:tc>
        <w:tc>
          <w:tcPr>
            <w:tcW w:w="1987" w:type="dxa"/>
            <w:tcBorders>
              <w:left w:val="single" w:sz="2" w:space="0" w:color="000000"/>
              <w:right w:val="single" w:sz="2" w:space="0" w:color="000000"/>
            </w:tcBorders>
            <w:vAlign w:val="top"/>
          </w:tcPr>
          <w:p>
            <w:pPr>
              <w:pStyle w:val="TableText"/>
              <w:spacing w:before="145" w:line="186" w:lineRule="auto"/>
              <w:ind w:left="862"/>
            </w:pPr>
            <w:r>
              <w:rPr>
                <w:spacing w:val="-2"/>
              </w:rPr>
              <w:t>301</w:t>
            </w:r>
          </w:p>
        </w:tc>
      </w:tr>
      <w:tr>
        <w:tblPrEx>
          <w:tblW w:w="8783" w:type="dxa"/>
          <w:tblInd w:w="285" w:type="dxa"/>
          <w:tblLayout w:type="fixed"/>
        </w:tblPrEx>
        <w:trPr>
          <w:trHeight w:val="412"/>
        </w:trPr>
        <w:tc>
          <w:tcPr>
            <w:tcW w:w="928" w:type="dxa"/>
            <w:tcBorders>
              <w:right w:val="single" w:sz="2" w:space="0" w:color="000000"/>
            </w:tcBorders>
            <w:vAlign w:val="top"/>
          </w:tcPr>
          <w:p>
            <w:pPr>
              <w:pStyle w:val="TableText"/>
              <w:spacing w:before="146" w:line="186" w:lineRule="auto"/>
              <w:ind w:left="354"/>
            </w:pPr>
            <w:r>
              <w:rPr>
                <w:spacing w:val="-7"/>
              </w:rPr>
              <w:t>1-</w:t>
            </w:r>
            <w:r>
              <w:rPr>
                <w:spacing w:val="-24"/>
              </w:rPr>
              <w:t xml:space="preserve"> </w:t>
            </w:r>
            <w:r>
              <w:rPr>
                <w:spacing w:val="-7"/>
              </w:rPr>
              <w:t>1</w:t>
            </w:r>
          </w:p>
        </w:tc>
        <w:tc>
          <w:tcPr>
            <w:tcW w:w="2213" w:type="dxa"/>
            <w:tcBorders>
              <w:left w:val="single" w:sz="2" w:space="0" w:color="000000"/>
              <w:right w:val="single" w:sz="2" w:space="0" w:color="000000"/>
            </w:tcBorders>
            <w:vAlign w:val="top"/>
          </w:tcPr>
          <w:p>
            <w:pPr>
              <w:pStyle w:val="TableText"/>
              <w:spacing w:before="113" w:line="221" w:lineRule="auto"/>
              <w:ind w:left="715"/>
            </w:pPr>
            <w:r>
              <w:rPr>
                <w:rFonts w:ascii="SimSun" w:eastAsia="SimSun" w:hAnsi="SimSun" w:cs="SimSun"/>
                <w:spacing w:val="-2"/>
              </w:rPr>
              <w:t>灭蝇胺</w:t>
            </w:r>
            <w:r>
              <w:rPr>
                <w:spacing w:val="-2"/>
              </w:rPr>
              <w:t>-d4</w:t>
            </w:r>
          </w:p>
        </w:tc>
        <w:tc>
          <w:tcPr>
            <w:tcW w:w="1673" w:type="dxa"/>
            <w:tcBorders>
              <w:left w:val="single" w:sz="2" w:space="0" w:color="000000"/>
              <w:right w:val="single" w:sz="2" w:space="0" w:color="000000"/>
            </w:tcBorders>
            <w:vAlign w:val="top"/>
          </w:tcPr>
          <w:p>
            <w:pPr>
              <w:pStyle w:val="TableText"/>
              <w:spacing w:before="146" w:line="186" w:lineRule="auto"/>
              <w:ind w:left="714"/>
            </w:pPr>
            <w:r>
              <w:rPr>
                <w:spacing w:val="-5"/>
              </w:rPr>
              <w:t>171</w:t>
            </w:r>
          </w:p>
        </w:tc>
        <w:tc>
          <w:tcPr>
            <w:tcW w:w="1982" w:type="dxa"/>
            <w:tcBorders>
              <w:left w:val="single" w:sz="2" w:space="0" w:color="000000"/>
              <w:right w:val="single" w:sz="2" w:space="0" w:color="000000"/>
            </w:tcBorders>
            <w:vAlign w:val="top"/>
          </w:tcPr>
          <w:p>
            <w:pPr>
              <w:pStyle w:val="TableText"/>
              <w:spacing w:before="146" w:line="178" w:lineRule="auto"/>
              <w:ind w:left="693"/>
            </w:pPr>
            <w:r>
              <w:rPr>
                <w:spacing w:val="-7"/>
              </w:rPr>
              <w:t>129</w:t>
            </w:r>
            <w:r>
              <w:rPr>
                <w:spacing w:val="-20"/>
              </w:rPr>
              <w:t xml:space="preserve"> </w:t>
            </w:r>
            <w:r>
              <w:rPr>
                <w:rFonts w:ascii="SimSun" w:eastAsia="SimSun" w:hAnsi="SimSun" w:cs="SimSun"/>
                <w:spacing w:val="-7"/>
              </w:rPr>
              <w:t>、</w:t>
            </w:r>
            <w:r>
              <w:rPr>
                <w:spacing w:val="-7"/>
              </w:rPr>
              <w:t>93</w:t>
            </w:r>
          </w:p>
        </w:tc>
        <w:tc>
          <w:tcPr>
            <w:tcW w:w="1987" w:type="dxa"/>
            <w:tcBorders>
              <w:left w:val="single" w:sz="2" w:space="0" w:color="000000"/>
              <w:right w:val="single" w:sz="2" w:space="0" w:color="000000"/>
            </w:tcBorders>
            <w:vAlign w:val="top"/>
          </w:tcPr>
          <w:p>
            <w:pPr>
              <w:pStyle w:val="TableText"/>
              <w:spacing w:before="146" w:line="186" w:lineRule="auto"/>
              <w:ind w:left="907"/>
            </w:pPr>
            <w:r>
              <w:rPr>
                <w:spacing w:val="-2"/>
              </w:rPr>
              <w:t>93</w:t>
            </w:r>
          </w:p>
        </w:tc>
      </w:tr>
      <w:tr>
        <w:tblPrEx>
          <w:tblW w:w="8783" w:type="dxa"/>
          <w:tblInd w:w="285" w:type="dxa"/>
          <w:tblLayout w:type="fixed"/>
        </w:tblPrEx>
        <w:trPr>
          <w:trHeight w:val="409"/>
        </w:trPr>
        <w:tc>
          <w:tcPr>
            <w:tcW w:w="928" w:type="dxa"/>
            <w:tcBorders>
              <w:right w:val="single" w:sz="2" w:space="0" w:color="000000"/>
            </w:tcBorders>
            <w:vAlign w:val="top"/>
          </w:tcPr>
          <w:p>
            <w:pPr>
              <w:pStyle w:val="TableText"/>
              <w:spacing w:before="144" w:line="186" w:lineRule="auto"/>
              <w:ind w:left="336"/>
            </w:pPr>
            <w:r>
              <w:rPr>
                <w:spacing w:val="-1"/>
              </w:rPr>
              <w:t>2-</w:t>
            </w:r>
            <w:r>
              <w:rPr>
                <w:spacing w:val="-24"/>
              </w:rPr>
              <w:t xml:space="preserve"> </w:t>
            </w:r>
            <w:r>
              <w:rPr>
                <w:spacing w:val="-1"/>
              </w:rPr>
              <w:t>1</w:t>
            </w:r>
          </w:p>
        </w:tc>
        <w:tc>
          <w:tcPr>
            <w:tcW w:w="2213" w:type="dxa"/>
            <w:tcBorders>
              <w:left w:val="single" w:sz="2" w:space="0" w:color="000000"/>
              <w:right w:val="single" w:sz="2" w:space="0" w:color="000000"/>
            </w:tcBorders>
            <w:vAlign w:val="top"/>
          </w:tcPr>
          <w:p>
            <w:pPr>
              <w:pStyle w:val="TableText"/>
              <w:spacing w:before="110" w:line="220" w:lineRule="auto"/>
              <w:ind w:left="717"/>
            </w:pPr>
            <w:r>
              <w:rPr>
                <w:rFonts w:ascii="SimSun" w:eastAsia="SimSun" w:hAnsi="SimSun" w:cs="SimSun"/>
                <w:spacing w:val="-2"/>
              </w:rPr>
              <w:t>虫酰肼</w:t>
            </w:r>
            <w:r>
              <w:rPr>
                <w:spacing w:val="-2"/>
              </w:rPr>
              <w:t>-d9</w:t>
            </w:r>
          </w:p>
        </w:tc>
        <w:tc>
          <w:tcPr>
            <w:tcW w:w="1673" w:type="dxa"/>
            <w:tcBorders>
              <w:left w:val="single" w:sz="2" w:space="0" w:color="000000"/>
              <w:right w:val="single" w:sz="2" w:space="0" w:color="000000"/>
            </w:tcBorders>
            <w:vAlign w:val="top"/>
          </w:tcPr>
          <w:p>
            <w:pPr>
              <w:pStyle w:val="TableText"/>
              <w:spacing w:before="143" w:line="186" w:lineRule="auto"/>
              <w:ind w:left="701"/>
            </w:pPr>
            <w:r>
              <w:rPr>
                <w:spacing w:val="-2"/>
              </w:rPr>
              <w:t>384</w:t>
            </w:r>
          </w:p>
        </w:tc>
        <w:tc>
          <w:tcPr>
            <w:tcW w:w="1982" w:type="dxa"/>
            <w:tcBorders>
              <w:left w:val="single" w:sz="2" w:space="0" w:color="000000"/>
              <w:right w:val="single" w:sz="2" w:space="0" w:color="000000"/>
            </w:tcBorders>
            <w:vAlign w:val="top"/>
          </w:tcPr>
          <w:p>
            <w:pPr>
              <w:pStyle w:val="TableText"/>
              <w:spacing w:before="144" w:line="178" w:lineRule="auto"/>
              <w:ind w:left="404"/>
            </w:pPr>
            <w:r>
              <w:rPr>
                <w:spacing w:val="-4"/>
              </w:rPr>
              <w:t>234</w:t>
            </w:r>
            <w:r>
              <w:rPr>
                <w:spacing w:val="-25"/>
              </w:rPr>
              <w:t xml:space="preserve"> </w:t>
            </w:r>
            <w:r>
              <w:rPr>
                <w:rFonts w:ascii="SimSun" w:eastAsia="SimSun" w:hAnsi="SimSun" w:cs="SimSun"/>
                <w:spacing w:val="-4"/>
              </w:rPr>
              <w:t>、</w:t>
            </w:r>
            <w:r>
              <w:rPr>
                <w:spacing w:val="-4"/>
              </w:rPr>
              <w:t>328</w:t>
            </w:r>
            <w:r>
              <w:rPr>
                <w:spacing w:val="-24"/>
              </w:rPr>
              <w:t xml:space="preserve"> </w:t>
            </w:r>
            <w:r>
              <w:rPr>
                <w:rFonts w:ascii="SimSun" w:eastAsia="SimSun" w:hAnsi="SimSun" w:cs="SimSun"/>
                <w:spacing w:val="-4"/>
              </w:rPr>
              <w:t>、</w:t>
            </w:r>
            <w:r>
              <w:rPr>
                <w:spacing w:val="-4"/>
              </w:rPr>
              <w:t>211</w:t>
            </w:r>
          </w:p>
        </w:tc>
        <w:tc>
          <w:tcPr>
            <w:tcW w:w="1987" w:type="dxa"/>
            <w:tcBorders>
              <w:left w:val="single" w:sz="2" w:space="0" w:color="000000"/>
              <w:right w:val="single" w:sz="2" w:space="0" w:color="000000"/>
            </w:tcBorders>
            <w:vAlign w:val="top"/>
          </w:tcPr>
          <w:p>
            <w:pPr>
              <w:pStyle w:val="TableText"/>
              <w:spacing w:before="143" w:line="186" w:lineRule="auto"/>
              <w:ind w:left="858"/>
            </w:pPr>
            <w:r>
              <w:rPr>
                <w:spacing w:val="-1"/>
              </w:rPr>
              <w:t>234</w:t>
            </w:r>
          </w:p>
        </w:tc>
      </w:tr>
      <w:tr>
        <w:tblPrEx>
          <w:tblW w:w="8783" w:type="dxa"/>
          <w:tblInd w:w="285" w:type="dxa"/>
          <w:tblLayout w:type="fixed"/>
        </w:tblPrEx>
        <w:trPr>
          <w:trHeight w:val="410"/>
        </w:trPr>
        <w:tc>
          <w:tcPr>
            <w:tcW w:w="928" w:type="dxa"/>
            <w:tcBorders>
              <w:right w:val="single" w:sz="2" w:space="0" w:color="000000"/>
            </w:tcBorders>
            <w:vAlign w:val="top"/>
          </w:tcPr>
          <w:p>
            <w:pPr>
              <w:pStyle w:val="TableText"/>
              <w:spacing w:before="144" w:line="186" w:lineRule="auto"/>
              <w:ind w:left="340"/>
            </w:pPr>
            <w:r>
              <w:rPr>
                <w:spacing w:val="-3"/>
              </w:rPr>
              <w:t>3-</w:t>
            </w:r>
            <w:r>
              <w:rPr>
                <w:spacing w:val="-23"/>
              </w:rPr>
              <w:t xml:space="preserve"> </w:t>
            </w:r>
            <w:r>
              <w:rPr>
                <w:spacing w:val="-3"/>
              </w:rPr>
              <w:t>1</w:t>
            </w:r>
          </w:p>
        </w:tc>
        <w:tc>
          <w:tcPr>
            <w:tcW w:w="2213" w:type="dxa"/>
            <w:tcBorders>
              <w:left w:val="single" w:sz="2" w:space="0" w:color="000000"/>
              <w:right w:val="single" w:sz="2" w:space="0" w:color="000000"/>
            </w:tcBorders>
            <w:vAlign w:val="top"/>
          </w:tcPr>
          <w:p>
            <w:pPr>
              <w:pStyle w:val="TableText"/>
              <w:spacing w:before="111" w:line="220" w:lineRule="auto"/>
              <w:ind w:left="721"/>
            </w:pPr>
            <w:r>
              <w:rPr>
                <w:rFonts w:ascii="SimSun" w:eastAsia="SimSun" w:hAnsi="SimSun" w:cs="SimSun"/>
                <w:spacing w:val="-3"/>
              </w:rPr>
              <w:t>多菌灵</w:t>
            </w:r>
            <w:r>
              <w:rPr>
                <w:spacing w:val="-3"/>
              </w:rPr>
              <w:t>-d4</w:t>
            </w:r>
          </w:p>
        </w:tc>
        <w:tc>
          <w:tcPr>
            <w:tcW w:w="1673" w:type="dxa"/>
            <w:tcBorders>
              <w:left w:val="single" w:sz="2" w:space="0" w:color="000000"/>
              <w:right w:val="single" w:sz="2" w:space="0" w:color="000000"/>
            </w:tcBorders>
            <w:vAlign w:val="top"/>
          </w:tcPr>
          <w:p>
            <w:pPr>
              <w:pStyle w:val="TableText"/>
              <w:spacing w:before="144" w:line="186" w:lineRule="auto"/>
              <w:ind w:left="701"/>
            </w:pPr>
            <w:r>
              <w:rPr>
                <w:spacing w:val="-2"/>
              </w:rPr>
              <w:t>379</w:t>
            </w:r>
          </w:p>
        </w:tc>
        <w:tc>
          <w:tcPr>
            <w:tcW w:w="1982" w:type="dxa"/>
            <w:tcBorders>
              <w:left w:val="single" w:sz="2" w:space="0" w:color="000000"/>
              <w:right w:val="single" w:sz="2" w:space="0" w:color="000000"/>
            </w:tcBorders>
            <w:vAlign w:val="top"/>
          </w:tcPr>
          <w:p>
            <w:pPr>
              <w:pStyle w:val="TableText"/>
              <w:spacing w:before="145" w:line="178" w:lineRule="auto"/>
              <w:ind w:left="404"/>
            </w:pPr>
            <w:r>
              <w:rPr>
                <w:spacing w:val="-4"/>
              </w:rPr>
              <w:t>229</w:t>
            </w:r>
            <w:r>
              <w:rPr>
                <w:spacing w:val="-25"/>
              </w:rPr>
              <w:t xml:space="preserve"> </w:t>
            </w:r>
            <w:r>
              <w:rPr>
                <w:rFonts w:ascii="SimSun" w:eastAsia="SimSun" w:hAnsi="SimSun" w:cs="SimSun"/>
                <w:spacing w:val="-4"/>
              </w:rPr>
              <w:t>、</w:t>
            </w:r>
            <w:r>
              <w:rPr>
                <w:spacing w:val="-4"/>
              </w:rPr>
              <w:t>323</w:t>
            </w:r>
            <w:r>
              <w:rPr>
                <w:spacing w:val="-24"/>
              </w:rPr>
              <w:t xml:space="preserve"> </w:t>
            </w:r>
            <w:r>
              <w:rPr>
                <w:rFonts w:ascii="SimSun" w:eastAsia="SimSun" w:hAnsi="SimSun" w:cs="SimSun"/>
                <w:spacing w:val="-4"/>
              </w:rPr>
              <w:t>、</w:t>
            </w:r>
            <w:r>
              <w:rPr>
                <w:spacing w:val="-4"/>
              </w:rPr>
              <w:t>207</w:t>
            </w:r>
          </w:p>
        </w:tc>
        <w:tc>
          <w:tcPr>
            <w:tcW w:w="1987" w:type="dxa"/>
            <w:tcBorders>
              <w:left w:val="single" w:sz="2" w:space="0" w:color="000000"/>
              <w:right w:val="single" w:sz="2" w:space="0" w:color="000000"/>
            </w:tcBorders>
            <w:vAlign w:val="top"/>
          </w:tcPr>
          <w:p>
            <w:pPr>
              <w:pStyle w:val="TableText"/>
              <w:spacing w:before="144" w:line="186" w:lineRule="auto"/>
              <w:ind w:left="858"/>
            </w:pPr>
            <w:r>
              <w:rPr>
                <w:spacing w:val="-1"/>
              </w:rPr>
              <w:t>229</w:t>
            </w:r>
          </w:p>
        </w:tc>
      </w:tr>
      <w:tr>
        <w:tblPrEx>
          <w:tblW w:w="8783" w:type="dxa"/>
          <w:tblInd w:w="285" w:type="dxa"/>
          <w:tblLayout w:type="fixed"/>
        </w:tblPrEx>
        <w:trPr>
          <w:trHeight w:val="410"/>
        </w:trPr>
        <w:tc>
          <w:tcPr>
            <w:tcW w:w="928" w:type="dxa"/>
            <w:tcBorders>
              <w:right w:val="single" w:sz="2" w:space="0" w:color="000000"/>
            </w:tcBorders>
            <w:vAlign w:val="top"/>
          </w:tcPr>
          <w:p>
            <w:pPr>
              <w:pStyle w:val="TableText"/>
              <w:spacing w:before="144" w:line="186" w:lineRule="auto"/>
              <w:ind w:left="335"/>
            </w:pPr>
            <w:r>
              <w:rPr>
                <w:spacing w:val="-1"/>
              </w:rPr>
              <w:t>4-</w:t>
            </w:r>
            <w:r>
              <w:rPr>
                <w:spacing w:val="-24"/>
              </w:rPr>
              <w:t xml:space="preserve"> </w:t>
            </w:r>
            <w:r>
              <w:rPr>
                <w:spacing w:val="-1"/>
              </w:rPr>
              <w:t>1</w:t>
            </w:r>
          </w:p>
        </w:tc>
        <w:tc>
          <w:tcPr>
            <w:tcW w:w="2213" w:type="dxa"/>
            <w:tcBorders>
              <w:left w:val="single" w:sz="2" w:space="0" w:color="000000"/>
              <w:right w:val="single" w:sz="2" w:space="0" w:color="000000"/>
            </w:tcBorders>
            <w:vAlign w:val="top"/>
          </w:tcPr>
          <w:p>
            <w:pPr>
              <w:pStyle w:val="TableText"/>
              <w:spacing w:before="111" w:line="220" w:lineRule="auto"/>
              <w:ind w:left="720"/>
            </w:pPr>
            <w:r>
              <w:rPr>
                <w:rFonts w:ascii="SimSun" w:eastAsia="SimSun" w:hAnsi="SimSun" w:cs="SimSun"/>
                <w:spacing w:val="-3"/>
              </w:rPr>
              <w:t>嘧菌酯</w:t>
            </w:r>
            <w:r>
              <w:rPr>
                <w:spacing w:val="-3"/>
              </w:rPr>
              <w:t>-d4</w:t>
            </w:r>
          </w:p>
        </w:tc>
        <w:tc>
          <w:tcPr>
            <w:tcW w:w="1673" w:type="dxa"/>
            <w:tcBorders>
              <w:left w:val="single" w:sz="2" w:space="0" w:color="000000"/>
              <w:right w:val="single" w:sz="2" w:space="0" w:color="000000"/>
            </w:tcBorders>
            <w:vAlign w:val="top"/>
          </w:tcPr>
          <w:p>
            <w:pPr>
              <w:pStyle w:val="TableText"/>
              <w:spacing w:before="144" w:line="186" w:lineRule="auto"/>
              <w:ind w:left="714"/>
            </w:pPr>
            <w:r>
              <w:rPr>
                <w:spacing w:val="-5"/>
              </w:rPr>
              <w:t>196</w:t>
            </w:r>
          </w:p>
        </w:tc>
        <w:tc>
          <w:tcPr>
            <w:tcW w:w="1982" w:type="dxa"/>
            <w:tcBorders>
              <w:left w:val="single" w:sz="2" w:space="0" w:color="000000"/>
              <w:right w:val="single" w:sz="2" w:space="0" w:color="000000"/>
            </w:tcBorders>
            <w:vAlign w:val="top"/>
          </w:tcPr>
          <w:p>
            <w:pPr>
              <w:pStyle w:val="TableText"/>
              <w:spacing w:before="144" w:line="178" w:lineRule="auto"/>
              <w:ind w:left="647"/>
            </w:pPr>
            <w:r>
              <w:rPr>
                <w:spacing w:val="-6"/>
              </w:rPr>
              <w:t>164</w:t>
            </w:r>
            <w:r>
              <w:rPr>
                <w:spacing w:val="-24"/>
              </w:rPr>
              <w:t xml:space="preserve"> </w:t>
            </w:r>
            <w:r>
              <w:rPr>
                <w:rFonts w:ascii="SimSun" w:eastAsia="SimSun" w:hAnsi="SimSun" w:cs="SimSun"/>
                <w:spacing w:val="-6"/>
              </w:rPr>
              <w:t>、</w:t>
            </w:r>
            <w:r>
              <w:rPr>
                <w:spacing w:val="-6"/>
              </w:rPr>
              <w:t>136</w:t>
            </w:r>
          </w:p>
        </w:tc>
        <w:tc>
          <w:tcPr>
            <w:tcW w:w="1987" w:type="dxa"/>
            <w:tcBorders>
              <w:left w:val="single" w:sz="2" w:space="0" w:color="000000"/>
              <w:right w:val="single" w:sz="2" w:space="0" w:color="000000"/>
            </w:tcBorders>
            <w:vAlign w:val="top"/>
          </w:tcPr>
          <w:p>
            <w:pPr>
              <w:pStyle w:val="TableText"/>
              <w:spacing w:before="144" w:line="186" w:lineRule="auto"/>
              <w:ind w:left="875"/>
            </w:pPr>
            <w:r>
              <w:rPr>
                <w:spacing w:val="-5"/>
              </w:rPr>
              <w:t>164</w:t>
            </w:r>
          </w:p>
        </w:tc>
      </w:tr>
      <w:tr>
        <w:tblPrEx>
          <w:tblW w:w="8783" w:type="dxa"/>
          <w:tblInd w:w="285" w:type="dxa"/>
          <w:tblLayout w:type="fixed"/>
        </w:tblPrEx>
        <w:trPr>
          <w:trHeight w:val="409"/>
        </w:trPr>
        <w:tc>
          <w:tcPr>
            <w:tcW w:w="928" w:type="dxa"/>
            <w:tcBorders>
              <w:bottom w:val="single" w:sz="2" w:space="0" w:color="000000"/>
              <w:right w:val="single" w:sz="2" w:space="0" w:color="000000"/>
            </w:tcBorders>
            <w:vAlign w:val="top"/>
          </w:tcPr>
          <w:p>
            <w:pPr>
              <w:pStyle w:val="TableText"/>
              <w:spacing w:before="146" w:line="186" w:lineRule="auto"/>
              <w:ind w:left="341"/>
            </w:pPr>
            <w:r>
              <w:rPr>
                <w:spacing w:val="-3"/>
              </w:rPr>
              <w:t>5-</w:t>
            </w:r>
            <w:r>
              <w:rPr>
                <w:spacing w:val="-24"/>
              </w:rPr>
              <w:t xml:space="preserve"> </w:t>
            </w:r>
            <w:r>
              <w:rPr>
                <w:spacing w:val="-3"/>
              </w:rPr>
              <w:t>1</w:t>
            </w:r>
          </w:p>
        </w:tc>
        <w:tc>
          <w:tcPr>
            <w:tcW w:w="2213" w:type="dxa"/>
            <w:tcBorders>
              <w:left w:val="single" w:sz="2" w:space="0" w:color="000000"/>
              <w:bottom w:val="single" w:sz="2" w:space="0" w:color="000000"/>
              <w:right w:val="single" w:sz="2" w:space="0" w:color="000000"/>
            </w:tcBorders>
            <w:vAlign w:val="top"/>
          </w:tcPr>
          <w:p>
            <w:pPr>
              <w:pStyle w:val="TableText"/>
              <w:spacing w:before="113" w:line="220" w:lineRule="auto"/>
              <w:ind w:left="622"/>
            </w:pPr>
            <w:r>
              <w:rPr>
                <w:rFonts w:ascii="SimSun" w:eastAsia="SimSun" w:hAnsi="SimSun" w:cs="SimSun"/>
                <w:spacing w:val="-1"/>
              </w:rPr>
              <w:t>烯酰吗啉</w:t>
            </w:r>
            <w:r>
              <w:rPr>
                <w:spacing w:val="-1"/>
              </w:rPr>
              <w:t>-d8</w:t>
            </w:r>
          </w:p>
        </w:tc>
        <w:tc>
          <w:tcPr>
            <w:tcW w:w="1673" w:type="dxa"/>
            <w:tcBorders>
              <w:left w:val="single" w:sz="2" w:space="0" w:color="000000"/>
              <w:bottom w:val="single" w:sz="2" w:space="0" w:color="000000"/>
              <w:right w:val="single" w:sz="2" w:space="0" w:color="000000"/>
            </w:tcBorders>
            <w:vAlign w:val="top"/>
          </w:tcPr>
          <w:p>
            <w:pPr>
              <w:pStyle w:val="TableText"/>
              <w:spacing w:before="146" w:line="186" w:lineRule="auto"/>
              <w:ind w:left="701"/>
            </w:pPr>
            <w:r>
              <w:rPr>
                <w:spacing w:val="-2"/>
              </w:rPr>
              <w:t>396</w:t>
            </w:r>
          </w:p>
        </w:tc>
        <w:tc>
          <w:tcPr>
            <w:tcW w:w="1982" w:type="dxa"/>
            <w:tcBorders>
              <w:left w:val="single" w:sz="2" w:space="0" w:color="000000"/>
              <w:bottom w:val="single" w:sz="2" w:space="0" w:color="000000"/>
              <w:right w:val="single" w:sz="2" w:space="0" w:color="000000"/>
            </w:tcBorders>
            <w:vAlign w:val="top"/>
          </w:tcPr>
          <w:p>
            <w:pPr>
              <w:pStyle w:val="TableText"/>
              <w:spacing w:before="147" w:line="178" w:lineRule="auto"/>
              <w:ind w:left="633"/>
            </w:pPr>
            <w:r>
              <w:rPr>
                <w:spacing w:val="-4"/>
              </w:rPr>
              <w:t>309</w:t>
            </w:r>
            <w:r>
              <w:rPr>
                <w:spacing w:val="-25"/>
              </w:rPr>
              <w:t xml:space="preserve"> </w:t>
            </w:r>
            <w:r>
              <w:rPr>
                <w:rFonts w:ascii="SimSun" w:eastAsia="SimSun" w:hAnsi="SimSun" w:cs="SimSun"/>
                <w:spacing w:val="-4"/>
              </w:rPr>
              <w:t>、</w:t>
            </w:r>
            <w:r>
              <w:rPr>
                <w:spacing w:val="-4"/>
              </w:rPr>
              <w:t>173</w:t>
            </w:r>
          </w:p>
        </w:tc>
        <w:tc>
          <w:tcPr>
            <w:tcW w:w="1987" w:type="dxa"/>
            <w:tcBorders>
              <w:left w:val="single" w:sz="2" w:space="0" w:color="000000"/>
              <w:bottom w:val="single" w:sz="2" w:space="0" w:color="000000"/>
              <w:right w:val="single" w:sz="2" w:space="0" w:color="000000"/>
            </w:tcBorders>
            <w:vAlign w:val="top"/>
          </w:tcPr>
          <w:p>
            <w:pPr>
              <w:pStyle w:val="TableText"/>
              <w:spacing w:before="146" w:line="186" w:lineRule="auto"/>
              <w:ind w:left="862"/>
            </w:pPr>
            <w:r>
              <w:rPr>
                <w:spacing w:val="-2"/>
              </w:rPr>
              <w:t>309</w:t>
            </w:r>
          </w:p>
        </w:tc>
      </w:tr>
    </w:tbl>
    <w:p>
      <w:pPr>
        <w:spacing w:line="448" w:lineRule="auto"/>
        <w:rPr>
          <w:rFonts w:ascii="Arial"/>
          <w:sz w:val="21"/>
        </w:rPr>
      </w:pPr>
    </w:p>
    <w:p>
      <w:pPr>
        <w:pStyle w:val="BodyText"/>
        <w:spacing w:before="68" w:line="221" w:lineRule="auto"/>
      </w:pPr>
      <w:r>
        <w:rPr>
          <w:rFonts w:ascii="SimHei" w:eastAsia="SimHei" w:hAnsi="SimHei" w:cs="SimHei"/>
          <w:spacing w:val="-1"/>
        </w:rPr>
        <w:t>8.4</w:t>
      </w:r>
      <w:r>
        <w:rPr>
          <w:rFonts w:ascii="SimHei" w:eastAsia="SimHei" w:hAnsi="SimHei" w:cs="SimHei"/>
          <w:spacing w:val="-1"/>
        </w:rPr>
        <w:t xml:space="preserve">  </w:t>
      </w:r>
      <w:r>
        <w:rPr>
          <w:spacing w:val="-1"/>
        </w:rPr>
        <w:t>对照工作液</w:t>
      </w:r>
    </w:p>
    <w:p>
      <w:pPr>
        <w:pStyle w:val="BodyText"/>
        <w:spacing w:before="217" w:line="256" w:lineRule="auto"/>
        <w:ind w:left="5" w:firstLine="416"/>
        <w:jc w:val="both"/>
      </w:pPr>
      <w:r>
        <w:rPr>
          <w:spacing w:val="-1"/>
        </w:rPr>
        <w:t>称取约</w:t>
      </w:r>
      <w:r>
        <w:rPr>
          <w:spacing w:val="-25"/>
        </w:rPr>
        <w:t xml:space="preserve"> </w:t>
      </w:r>
      <w:r>
        <w:rPr>
          <w:rFonts w:ascii="Times New Roman" w:eastAsia="Times New Roman" w:hAnsi="Times New Roman" w:cs="Times New Roman"/>
          <w:spacing w:val="-1"/>
        </w:rPr>
        <w:t>10 g</w:t>
      </w:r>
      <w:r>
        <w:rPr>
          <w:spacing w:val="-1"/>
        </w:rPr>
        <w:t>（精确至</w:t>
      </w:r>
      <w:r>
        <w:rPr>
          <w:spacing w:val="-45"/>
        </w:rPr>
        <w:t xml:space="preserve"> </w:t>
      </w:r>
      <w:r>
        <w:rPr>
          <w:rFonts w:ascii="Times New Roman" w:eastAsia="Times New Roman" w:hAnsi="Times New Roman" w:cs="Times New Roman"/>
          <w:spacing w:val="-1"/>
        </w:rPr>
        <w:t>0.1 g</w:t>
      </w:r>
      <w:r>
        <w:rPr>
          <w:spacing w:val="-1"/>
        </w:rPr>
        <w:t>）制备的空白试样放入尼龙和聚丙烯复合材料（</w:t>
      </w:r>
      <w:r>
        <w:rPr>
          <w:rFonts w:ascii="Times New Roman" w:eastAsia="Times New Roman" w:hAnsi="Times New Roman" w:cs="Times New Roman"/>
          <w:spacing w:val="-1"/>
        </w:rPr>
        <w:t>PA/CPP</w:t>
      </w:r>
      <w:r>
        <w:rPr>
          <w:spacing w:val="-1"/>
        </w:rPr>
        <w:t>）的高温蒸煮袋</w:t>
      </w:r>
      <w:r>
        <w:t xml:space="preserve"> </w:t>
      </w:r>
      <w:r>
        <w:rPr>
          <w:spacing w:val="-4"/>
        </w:rPr>
        <w:t>中，针对不同基质分别添加一定体积的标准储备溶液、标准中间溶液或标准工作溶液，</w:t>
      </w:r>
      <w:r>
        <w:rPr>
          <w:spacing w:val="-25"/>
        </w:rPr>
        <w:t xml:space="preserve"> </w:t>
      </w:r>
      <w:r>
        <w:rPr>
          <w:spacing w:val="-4"/>
        </w:rPr>
        <w:t>制备</w:t>
      </w:r>
      <w:r>
        <w:rPr>
          <w:spacing w:val="-5"/>
        </w:rPr>
        <w:t>浓度达到最</w:t>
      </w:r>
      <w:r>
        <w:t xml:space="preserve"> </w:t>
      </w:r>
      <w:r>
        <w:rPr>
          <w:spacing w:val="-2"/>
        </w:rPr>
        <w:t>大残留限量值的加标质控试样（见表</w:t>
      </w:r>
      <w:r>
        <w:rPr>
          <w:spacing w:val="-49"/>
        </w:rPr>
        <w:t xml:space="preserve"> </w:t>
      </w:r>
      <w:r>
        <w:rPr>
          <w:rFonts w:ascii="Times New Roman" w:eastAsia="Times New Roman" w:hAnsi="Times New Roman" w:cs="Times New Roman"/>
          <w:spacing w:val="-2"/>
        </w:rPr>
        <w:t>4</w:t>
      </w:r>
      <w:r>
        <w:rPr>
          <w:spacing w:val="-32"/>
        </w:rPr>
        <w:t>），</w:t>
      </w:r>
      <w:r>
        <w:rPr>
          <w:spacing w:val="-19"/>
        </w:rPr>
        <w:t xml:space="preserve"> </w:t>
      </w:r>
      <w:r>
        <w:rPr>
          <w:spacing w:val="-2"/>
        </w:rPr>
        <w:t>按照</w:t>
      </w:r>
      <w:r>
        <w:rPr>
          <w:spacing w:val="-39"/>
        </w:rPr>
        <w:t xml:space="preserve"> </w:t>
      </w:r>
      <w:r>
        <w:rPr>
          <w:rFonts w:ascii="Times New Roman" w:eastAsia="Times New Roman" w:hAnsi="Times New Roman" w:cs="Times New Roman"/>
          <w:spacing w:val="-2"/>
        </w:rPr>
        <w:t xml:space="preserve">8.2 </w:t>
      </w:r>
      <w:r>
        <w:rPr>
          <w:spacing w:val="-2"/>
        </w:rPr>
        <w:t>和</w:t>
      </w:r>
      <w:r>
        <w:rPr>
          <w:spacing w:val="-40"/>
        </w:rPr>
        <w:t xml:space="preserve"> </w:t>
      </w:r>
      <w:r>
        <w:rPr>
          <w:rFonts w:ascii="Times New Roman" w:eastAsia="Times New Roman" w:hAnsi="Times New Roman" w:cs="Times New Roman"/>
          <w:spacing w:val="-2"/>
        </w:rPr>
        <w:t xml:space="preserve">8.3 </w:t>
      </w:r>
      <w:r>
        <w:rPr>
          <w:spacing w:val="-2"/>
        </w:rPr>
        <w:t>步骤与试样同法操作。</w:t>
      </w:r>
    </w:p>
    <w:p>
      <w:pPr>
        <w:pStyle w:val="BodyText"/>
        <w:spacing w:before="232" w:line="219" w:lineRule="auto"/>
        <w:ind w:left="361"/>
        <w:rPr>
          <w:sz w:val="18"/>
          <w:szCs w:val="18"/>
        </w:rPr>
      </w:pPr>
      <w:r>
        <w:rPr>
          <w:spacing w:val="-1"/>
          <w:sz w:val="18"/>
          <w:szCs w:val="18"/>
        </w:rPr>
        <w:t>注：更换快检试剂品牌、批次时，均应进行空白试验和加标质控</w:t>
      </w:r>
      <w:r>
        <w:rPr>
          <w:spacing w:val="-2"/>
          <w:sz w:val="18"/>
          <w:szCs w:val="18"/>
        </w:rPr>
        <w:t>试验。</w:t>
      </w:r>
    </w:p>
    <w:p>
      <w:pPr>
        <w:pStyle w:val="BodyText"/>
        <w:spacing w:before="240" w:line="221" w:lineRule="auto"/>
        <w:ind w:left="3265"/>
      </w:pPr>
      <w:r>
        <w:rPr>
          <w:spacing w:val="-1"/>
        </w:rPr>
        <w:t>不同基质加标质控试样制备方法</w:t>
      </w:r>
    </w:p>
    <w:p>
      <w:pPr>
        <w:spacing w:line="221" w:lineRule="auto"/>
        <w:sectPr>
          <w:headerReference w:type="default" r:id="rId22"/>
          <w:footerReference w:type="default" r:id="rId23"/>
          <w:pgSz w:w="11907" w:h="16839"/>
          <w:pgMar w:top="1662" w:right="1133" w:bottom="1402" w:left="1421" w:header="1448" w:footer="1214" w:gutter="0"/>
          <w:pgNumType w:start="10"/>
          <w:cols w:space="708"/>
        </w:sectPr>
      </w:pPr>
    </w:p>
    <w:p>
      <w:pPr>
        <w:spacing w:before="110"/>
      </w:pPr>
    </w:p>
    <w:p>
      <w:pPr>
        <w:spacing w:before="110"/>
      </w:pPr>
    </w:p>
    <w:tbl>
      <w:tblPr>
        <w:tblStyle w:val="TableNormal5"/>
        <w:tblW w:w="8653" w:type="dxa"/>
        <w:tblInd w:w="4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31"/>
        <w:gridCol w:w="2180"/>
        <w:gridCol w:w="1836"/>
        <w:gridCol w:w="2206"/>
      </w:tblGrid>
      <w:tr>
        <w:tblPrEx>
          <w:tblW w:w="8653" w:type="dxa"/>
          <w:tblInd w:w="4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53"/>
        </w:trPr>
        <w:tc>
          <w:tcPr>
            <w:tcW w:w="2431" w:type="dxa"/>
            <w:tcBorders>
              <w:top w:val="single" w:sz="10" w:space="0" w:color="000000"/>
              <w:left w:val="single" w:sz="10" w:space="0" w:color="000000"/>
              <w:bottom w:val="single" w:sz="10" w:space="0" w:color="000000"/>
            </w:tcBorders>
            <w:vAlign w:val="top"/>
          </w:tcPr>
          <w:p>
            <w:pPr>
              <w:spacing w:line="321" w:lineRule="auto"/>
              <w:rPr>
                <w:rFonts w:ascii="Arial"/>
                <w:sz w:val="21"/>
              </w:rPr>
            </w:pPr>
          </w:p>
          <w:p>
            <w:pPr>
              <w:spacing w:before="59" w:line="220" w:lineRule="auto"/>
              <w:ind w:left="848"/>
              <w:rPr>
                <w:rFonts w:ascii="SimSun" w:eastAsia="SimSun" w:hAnsi="SimSun" w:cs="SimSun"/>
                <w:sz w:val="18"/>
                <w:szCs w:val="18"/>
              </w:rPr>
            </w:pPr>
            <w:r>
              <w:rPr>
                <w:rFonts w:ascii="SimSun" w:eastAsia="SimSun" w:hAnsi="SimSun" w:cs="SimSun"/>
                <w:spacing w:val="-2"/>
                <w:sz w:val="18"/>
                <w:szCs w:val="18"/>
              </w:rPr>
              <w:t>基质名称</w:t>
            </w:r>
          </w:p>
        </w:tc>
        <w:tc>
          <w:tcPr>
            <w:tcW w:w="2180" w:type="dxa"/>
            <w:tcBorders>
              <w:top w:val="single" w:sz="10" w:space="0" w:color="000000"/>
              <w:bottom w:val="single" w:sz="10" w:space="0" w:color="000000"/>
            </w:tcBorders>
            <w:vAlign w:val="top"/>
          </w:tcPr>
          <w:p>
            <w:pPr>
              <w:pStyle w:val="TableText"/>
              <w:spacing w:before="226" w:line="270" w:lineRule="auto"/>
              <w:ind w:left="913" w:right="159" w:hanging="750"/>
              <w:rPr>
                <w:rFonts w:ascii="SimSun" w:eastAsia="SimSun" w:hAnsi="SimSun" w:cs="SimSun"/>
              </w:rPr>
            </w:pPr>
            <w:r>
              <w:rPr>
                <w:rFonts w:ascii="SimSun" w:eastAsia="SimSun" w:hAnsi="SimSun" w:cs="SimSun"/>
                <w:spacing w:val="-1"/>
              </w:rPr>
              <w:t>灭蝇胺、灭蝇胺</w:t>
            </w:r>
            <w:r>
              <w:rPr>
                <w:spacing w:val="-1"/>
              </w:rPr>
              <w:t>-d4</w:t>
            </w:r>
            <w:r>
              <w:rPr>
                <w:rFonts w:ascii="SimSun" w:eastAsia="SimSun" w:hAnsi="SimSun" w:cs="SimSun"/>
                <w:spacing w:val="-1"/>
              </w:rPr>
              <w:t>标准</w:t>
            </w:r>
            <w:r>
              <w:rPr>
                <w:rFonts w:ascii="SimSun" w:eastAsia="SimSun" w:hAnsi="SimSun" w:cs="SimSun"/>
                <w:spacing w:val="3"/>
              </w:rPr>
              <w:t xml:space="preserve"> </w:t>
            </w:r>
            <w:r>
              <w:rPr>
                <w:rFonts w:ascii="SimSun" w:eastAsia="SimSun" w:hAnsi="SimSun" w:cs="SimSun"/>
                <w:spacing w:val="-3"/>
              </w:rPr>
              <w:t>溶液</w:t>
            </w:r>
          </w:p>
        </w:tc>
        <w:tc>
          <w:tcPr>
            <w:tcW w:w="1836" w:type="dxa"/>
            <w:tcBorders>
              <w:top w:val="single" w:sz="10" w:space="0" w:color="000000"/>
              <w:bottom w:val="single" w:sz="10" w:space="0" w:color="000000"/>
            </w:tcBorders>
            <w:vAlign w:val="top"/>
          </w:tcPr>
          <w:p>
            <w:pPr>
              <w:pStyle w:val="TableText"/>
              <w:spacing w:before="70" w:line="220" w:lineRule="auto"/>
              <w:ind w:left="88"/>
              <w:rPr>
                <w:rFonts w:ascii="SimSun" w:eastAsia="SimSun" w:hAnsi="SimSun" w:cs="SimSun"/>
              </w:rPr>
            </w:pPr>
            <w:r>
              <w:rPr>
                <w:rFonts w:ascii="SimSun" w:eastAsia="SimSun" w:hAnsi="SimSun" w:cs="SimSun"/>
                <w:spacing w:val="-1"/>
              </w:rPr>
              <w:t>灭蝇胺、灭蝇胺</w:t>
            </w:r>
            <w:r>
              <w:rPr>
                <w:spacing w:val="-1"/>
              </w:rPr>
              <w:t>-d4</w:t>
            </w:r>
            <w:r>
              <w:rPr>
                <w:rFonts w:ascii="SimSun" w:eastAsia="SimSun" w:hAnsi="SimSun" w:cs="SimSun"/>
                <w:spacing w:val="-1"/>
              </w:rPr>
              <w:t>标</w:t>
            </w:r>
          </w:p>
          <w:p>
            <w:pPr>
              <w:spacing w:before="97" w:line="220" w:lineRule="auto"/>
              <w:ind w:left="477"/>
              <w:rPr>
                <w:rFonts w:ascii="SimSun" w:eastAsia="SimSun" w:hAnsi="SimSun" w:cs="SimSun"/>
                <w:sz w:val="18"/>
                <w:szCs w:val="18"/>
              </w:rPr>
            </w:pPr>
            <w:r>
              <w:rPr>
                <w:rFonts w:ascii="SimSun" w:eastAsia="SimSun" w:hAnsi="SimSun" w:cs="SimSun"/>
                <w:spacing w:val="-2"/>
                <w:sz w:val="18"/>
                <w:szCs w:val="18"/>
              </w:rPr>
              <w:t>准溶液体积</w:t>
            </w:r>
          </w:p>
          <w:p>
            <w:pPr>
              <w:pStyle w:val="TableText"/>
              <w:spacing w:before="130" w:line="183" w:lineRule="auto"/>
              <w:ind w:left="825"/>
            </w:pPr>
            <w:r>
              <w:rPr>
                <w:spacing w:val="-2"/>
                <w:w w:val="96"/>
              </w:rPr>
              <w:t>μL</w:t>
            </w:r>
          </w:p>
        </w:tc>
        <w:tc>
          <w:tcPr>
            <w:tcW w:w="2206" w:type="dxa"/>
            <w:tcBorders>
              <w:top w:val="single" w:sz="10" w:space="0" w:color="000000"/>
              <w:bottom w:val="single" w:sz="10" w:space="0" w:color="000000"/>
              <w:right w:val="single" w:sz="10" w:space="0" w:color="000000"/>
            </w:tcBorders>
            <w:vAlign w:val="top"/>
          </w:tcPr>
          <w:p>
            <w:pPr>
              <w:pStyle w:val="TableText"/>
              <w:spacing w:before="69" w:line="220" w:lineRule="auto"/>
              <w:ind w:left="178"/>
            </w:pPr>
            <w:r>
              <w:rPr>
                <w:rFonts w:ascii="SimSun" w:eastAsia="SimSun" w:hAnsi="SimSun" w:cs="SimSun"/>
              </w:rPr>
              <w:t>试样中灭蝇胺、灭蝇胺</w:t>
            </w:r>
            <w:r>
              <w:t>-</w:t>
            </w:r>
          </w:p>
          <w:p>
            <w:pPr>
              <w:pStyle w:val="TableText"/>
              <w:spacing w:before="98" w:line="220" w:lineRule="auto"/>
              <w:ind w:left="837"/>
              <w:rPr>
                <w:rFonts w:ascii="SimSun" w:eastAsia="SimSun" w:hAnsi="SimSun" w:cs="SimSun"/>
              </w:rPr>
            </w:pPr>
            <w:r>
              <w:rPr>
                <w:spacing w:val="-1"/>
              </w:rPr>
              <w:t>d4</w:t>
            </w:r>
            <w:r>
              <w:rPr>
                <w:rFonts w:ascii="SimSun" w:eastAsia="SimSun" w:hAnsi="SimSun" w:cs="SimSun"/>
                <w:spacing w:val="-1"/>
              </w:rPr>
              <w:t>浓度</w:t>
            </w:r>
          </w:p>
          <w:p>
            <w:pPr>
              <w:pStyle w:val="TableText"/>
              <w:spacing w:before="124" w:line="190" w:lineRule="auto"/>
              <w:ind w:left="871"/>
            </w:pPr>
            <w:r>
              <w:t>mg/kg</w:t>
            </w:r>
          </w:p>
        </w:tc>
      </w:tr>
      <w:tr>
        <w:tblPrEx>
          <w:tblW w:w="8653" w:type="dxa"/>
          <w:tblInd w:w="493" w:type="dxa"/>
          <w:tblLayout w:type="fixed"/>
        </w:tblPrEx>
        <w:trPr>
          <w:trHeight w:val="1243"/>
        </w:trPr>
        <w:tc>
          <w:tcPr>
            <w:tcW w:w="2431" w:type="dxa"/>
            <w:tcBorders>
              <w:top w:val="single" w:sz="10" w:space="0" w:color="000000"/>
              <w:left w:val="single" w:sz="10" w:space="0" w:color="000000"/>
            </w:tcBorders>
            <w:vAlign w:val="top"/>
          </w:tcPr>
          <w:p>
            <w:pPr>
              <w:spacing w:line="465" w:lineRule="auto"/>
              <w:rPr>
                <w:rFonts w:ascii="Arial"/>
                <w:sz w:val="21"/>
              </w:rPr>
            </w:pPr>
          </w:p>
          <w:p>
            <w:pPr>
              <w:spacing w:before="59" w:line="229" w:lineRule="auto"/>
              <w:ind w:left="1028"/>
              <w:rPr>
                <w:rFonts w:ascii="SimSun" w:eastAsia="SimSun" w:hAnsi="SimSun" w:cs="SimSun"/>
                <w:sz w:val="18"/>
                <w:szCs w:val="18"/>
              </w:rPr>
            </w:pPr>
            <w:r>
              <w:rPr>
                <w:rFonts w:ascii="SimSun" w:eastAsia="SimSun" w:hAnsi="SimSun" w:cs="SimSun"/>
                <w:spacing w:val="-2"/>
                <w:sz w:val="18"/>
                <w:szCs w:val="18"/>
              </w:rPr>
              <w:t>豇豆</w:t>
            </w:r>
          </w:p>
        </w:tc>
        <w:tc>
          <w:tcPr>
            <w:tcW w:w="2180" w:type="dxa"/>
            <w:tcBorders>
              <w:top w:val="single" w:sz="10" w:space="0" w:color="000000"/>
            </w:tcBorders>
            <w:vAlign w:val="top"/>
          </w:tcPr>
          <w:p>
            <w:pPr>
              <w:pStyle w:val="TableText"/>
              <w:spacing w:before="59" w:line="270" w:lineRule="auto"/>
              <w:ind w:left="642" w:right="159" w:hanging="479"/>
              <w:rPr>
                <w:rFonts w:ascii="SimSun" w:eastAsia="SimSun" w:hAnsi="SimSun" w:cs="SimSun"/>
              </w:rPr>
            </w:pPr>
            <w:r>
              <w:rPr>
                <w:rFonts w:ascii="SimSun" w:eastAsia="SimSun" w:hAnsi="SimSun" w:cs="SimSun"/>
                <w:spacing w:val="-1"/>
              </w:rPr>
              <w:t>灭蝇胺、灭蝇胺</w:t>
            </w:r>
            <w:r>
              <w:rPr>
                <w:spacing w:val="-1"/>
              </w:rPr>
              <w:t>-d4</w:t>
            </w:r>
            <w:r>
              <w:rPr>
                <w:rFonts w:ascii="SimSun" w:eastAsia="SimSun" w:hAnsi="SimSun" w:cs="SimSun"/>
                <w:spacing w:val="-1"/>
              </w:rPr>
              <w:t>标准</w:t>
            </w:r>
            <w:r>
              <w:rPr>
                <w:rFonts w:ascii="SimSun" w:eastAsia="SimSun" w:hAnsi="SimSun" w:cs="SimSun"/>
                <w:spacing w:val="3"/>
              </w:rPr>
              <w:t xml:space="preserve"> </w:t>
            </w:r>
            <w:r>
              <w:rPr>
                <w:rFonts w:ascii="SimSun" w:eastAsia="SimSun" w:hAnsi="SimSun" w:cs="SimSun"/>
                <w:spacing w:val="-6"/>
              </w:rPr>
              <w:t>工作溶液、</w:t>
            </w:r>
          </w:p>
          <w:p>
            <w:pPr>
              <w:pStyle w:val="TableText"/>
              <w:spacing w:before="97" w:line="210" w:lineRule="auto"/>
              <w:ind w:left="268"/>
              <w:rPr>
                <w:rFonts w:ascii="SimSun" w:eastAsia="SimSun" w:hAnsi="SimSun" w:cs="SimSun"/>
              </w:rPr>
            </w:pPr>
            <w:r>
              <w:rPr>
                <w:rFonts w:ascii="SimSun" w:eastAsia="SimSun" w:hAnsi="SimSun" w:cs="SimSun"/>
                <w:spacing w:val="-4"/>
              </w:rPr>
              <w:t>（</w:t>
            </w:r>
            <w:r>
              <w:rPr>
                <w:spacing w:val="-4"/>
              </w:rPr>
              <w:t>100</w:t>
            </w:r>
            <w:r>
              <w:rPr>
                <w:spacing w:val="-21"/>
              </w:rPr>
              <w:t xml:space="preserve"> </w:t>
            </w:r>
            <w:r>
              <w:rPr>
                <w:rFonts w:ascii="SimSun" w:eastAsia="SimSun" w:hAnsi="SimSun" w:cs="SimSun"/>
                <w:spacing w:val="-4"/>
              </w:rPr>
              <w:t>、</w:t>
            </w:r>
            <w:r>
              <w:rPr>
                <w:rFonts w:ascii="SimSun" w:eastAsia="SimSun" w:hAnsi="SimSun" w:cs="SimSun"/>
                <w:spacing w:val="20"/>
              </w:rPr>
              <w:t xml:space="preserve"> </w:t>
            </w:r>
            <w:r>
              <w:rPr>
                <w:spacing w:val="-4"/>
              </w:rPr>
              <w:t>100μg/mL</w:t>
            </w:r>
            <w:r>
              <w:rPr>
                <w:rFonts w:ascii="SimSun" w:eastAsia="SimSun" w:hAnsi="SimSun" w:cs="SimSun"/>
                <w:spacing w:val="-4"/>
              </w:rPr>
              <w:t>）</w:t>
            </w:r>
          </w:p>
          <w:p>
            <w:pPr>
              <w:pStyle w:val="TableText"/>
              <w:spacing w:before="134" w:line="190" w:lineRule="auto"/>
              <w:ind w:left="852"/>
            </w:pPr>
            <w:r>
              <w:rPr>
                <w:spacing w:val="-1"/>
              </w:rPr>
              <w:t>(5.4.2)</w:t>
            </w:r>
          </w:p>
        </w:tc>
        <w:tc>
          <w:tcPr>
            <w:tcW w:w="1836" w:type="dxa"/>
            <w:tcBorders>
              <w:top w:val="single" w:sz="10" w:space="0" w:color="000000"/>
            </w:tcBorders>
            <w:vAlign w:val="top"/>
          </w:tcPr>
          <w:p>
            <w:pPr>
              <w:spacing w:line="247" w:lineRule="auto"/>
              <w:rPr>
                <w:rFonts w:ascii="Arial"/>
                <w:sz w:val="21"/>
              </w:rPr>
            </w:pPr>
          </w:p>
          <w:p>
            <w:pPr>
              <w:spacing w:line="248" w:lineRule="auto"/>
              <w:rPr>
                <w:rFonts w:ascii="Arial"/>
                <w:sz w:val="21"/>
              </w:rPr>
            </w:pPr>
          </w:p>
          <w:p>
            <w:pPr>
              <w:pStyle w:val="TableText"/>
              <w:spacing w:before="59" w:line="181" w:lineRule="auto"/>
              <w:ind w:left="652"/>
            </w:pPr>
            <w:r>
              <w:rPr>
                <w:spacing w:val="-4"/>
              </w:rPr>
              <w:t>45</w:t>
            </w:r>
            <w:r>
              <w:rPr>
                <w:spacing w:val="-23"/>
              </w:rPr>
              <w:t xml:space="preserve"> </w:t>
            </w:r>
            <w:r>
              <w:rPr>
                <w:rFonts w:ascii="SimSun" w:eastAsia="SimSun" w:hAnsi="SimSun" w:cs="SimSun"/>
                <w:spacing w:val="-4"/>
              </w:rPr>
              <w:t>、</w:t>
            </w:r>
            <w:r>
              <w:rPr>
                <w:spacing w:val="-4"/>
              </w:rPr>
              <w:t>50</w:t>
            </w:r>
          </w:p>
        </w:tc>
        <w:tc>
          <w:tcPr>
            <w:tcW w:w="2206" w:type="dxa"/>
            <w:tcBorders>
              <w:top w:val="single" w:sz="10" w:space="0" w:color="000000"/>
              <w:right w:val="single" w:sz="10" w:space="0" w:color="000000"/>
            </w:tcBorders>
            <w:vAlign w:val="top"/>
          </w:tcPr>
          <w:p>
            <w:pPr>
              <w:spacing w:line="247" w:lineRule="auto"/>
              <w:rPr>
                <w:rFonts w:ascii="Arial"/>
                <w:sz w:val="21"/>
              </w:rPr>
            </w:pPr>
          </w:p>
          <w:p>
            <w:pPr>
              <w:spacing w:line="248" w:lineRule="auto"/>
              <w:rPr>
                <w:rFonts w:ascii="Arial"/>
                <w:sz w:val="21"/>
              </w:rPr>
            </w:pPr>
          </w:p>
          <w:p>
            <w:pPr>
              <w:pStyle w:val="TableText"/>
              <w:spacing w:before="59" w:line="181" w:lineRule="auto"/>
              <w:ind w:left="747"/>
            </w:pPr>
            <w:r>
              <w:rPr>
                <w:spacing w:val="-4"/>
              </w:rPr>
              <w:t>0.45</w:t>
            </w:r>
            <w:r>
              <w:rPr>
                <w:spacing w:val="-19"/>
              </w:rPr>
              <w:t xml:space="preserve"> </w:t>
            </w:r>
            <w:r>
              <w:rPr>
                <w:rFonts w:ascii="SimSun" w:eastAsia="SimSun" w:hAnsi="SimSun" w:cs="SimSun"/>
                <w:spacing w:val="-4"/>
              </w:rPr>
              <w:t>、</w:t>
            </w:r>
            <w:r>
              <w:rPr>
                <w:spacing w:val="-4"/>
              </w:rPr>
              <w:t>0.5</w:t>
            </w:r>
          </w:p>
        </w:tc>
      </w:tr>
      <w:tr>
        <w:tblPrEx>
          <w:tblW w:w="8653" w:type="dxa"/>
          <w:tblInd w:w="493" w:type="dxa"/>
          <w:tblLayout w:type="fixed"/>
        </w:tblPrEx>
        <w:trPr>
          <w:trHeight w:val="458"/>
        </w:trPr>
        <w:tc>
          <w:tcPr>
            <w:tcW w:w="2431" w:type="dxa"/>
            <w:tcBorders>
              <w:left w:val="single" w:sz="10" w:space="0" w:color="000000"/>
            </w:tcBorders>
            <w:vAlign w:val="top"/>
          </w:tcPr>
          <w:p>
            <w:pPr>
              <w:spacing w:before="140" w:line="220" w:lineRule="auto"/>
              <w:ind w:left="1030"/>
              <w:rPr>
                <w:rFonts w:ascii="SimSun" w:eastAsia="SimSun" w:hAnsi="SimSun" w:cs="SimSun"/>
                <w:sz w:val="18"/>
                <w:szCs w:val="18"/>
              </w:rPr>
            </w:pPr>
            <w:r>
              <w:rPr>
                <w:rFonts w:ascii="SimSun" w:eastAsia="SimSun" w:hAnsi="SimSun" w:cs="SimSun"/>
                <w:spacing w:val="-3"/>
                <w:sz w:val="18"/>
                <w:szCs w:val="18"/>
              </w:rPr>
              <w:t>韭菜</w:t>
            </w:r>
          </w:p>
        </w:tc>
        <w:tc>
          <w:tcPr>
            <w:tcW w:w="2180" w:type="dxa"/>
            <w:vAlign w:val="top"/>
          </w:tcPr>
          <w:p>
            <w:pPr>
              <w:pStyle w:val="TableText"/>
              <w:spacing w:before="170" w:line="190" w:lineRule="auto"/>
              <w:ind w:left="926"/>
            </w:pPr>
            <w:r>
              <w:t>N/A</w:t>
            </w:r>
          </w:p>
        </w:tc>
        <w:tc>
          <w:tcPr>
            <w:tcW w:w="1836" w:type="dxa"/>
            <w:vAlign w:val="top"/>
          </w:tcPr>
          <w:p>
            <w:pPr>
              <w:pStyle w:val="TableText"/>
              <w:spacing w:before="168" w:line="190" w:lineRule="auto"/>
              <w:ind w:left="762"/>
            </w:pPr>
            <w:r>
              <w:t>N/A</w:t>
            </w:r>
          </w:p>
        </w:tc>
        <w:tc>
          <w:tcPr>
            <w:tcW w:w="2206" w:type="dxa"/>
            <w:tcBorders>
              <w:right w:val="single" w:sz="10" w:space="0" w:color="000000"/>
            </w:tcBorders>
            <w:vAlign w:val="top"/>
          </w:tcPr>
          <w:p>
            <w:pPr>
              <w:pStyle w:val="TableText"/>
              <w:spacing w:before="168" w:line="190" w:lineRule="auto"/>
              <w:ind w:left="944"/>
            </w:pPr>
            <w:r>
              <w:t>N/A</w:t>
            </w:r>
          </w:p>
        </w:tc>
      </w:tr>
      <w:tr>
        <w:tblPrEx>
          <w:tblW w:w="8653" w:type="dxa"/>
          <w:tblInd w:w="493" w:type="dxa"/>
          <w:tblLayout w:type="fixed"/>
        </w:tblPrEx>
        <w:trPr>
          <w:trHeight w:val="1251"/>
        </w:trPr>
        <w:tc>
          <w:tcPr>
            <w:tcW w:w="2431" w:type="dxa"/>
            <w:tcBorders>
              <w:left w:val="single" w:sz="10" w:space="0" w:color="000000"/>
            </w:tcBorders>
            <w:vAlign w:val="top"/>
          </w:tcPr>
          <w:p>
            <w:pPr>
              <w:spacing w:line="475" w:lineRule="auto"/>
              <w:rPr>
                <w:rFonts w:ascii="Arial"/>
                <w:sz w:val="21"/>
              </w:rPr>
            </w:pPr>
          </w:p>
          <w:p>
            <w:pPr>
              <w:spacing w:before="58" w:line="219" w:lineRule="auto"/>
              <w:ind w:left="1031"/>
              <w:rPr>
                <w:rFonts w:ascii="SimSun" w:eastAsia="SimSun" w:hAnsi="SimSun" w:cs="SimSun"/>
                <w:sz w:val="18"/>
                <w:szCs w:val="18"/>
              </w:rPr>
            </w:pPr>
            <w:r>
              <w:rPr>
                <w:rFonts w:ascii="SimSun" w:eastAsia="SimSun" w:hAnsi="SimSun" w:cs="SimSun"/>
                <w:spacing w:val="-3"/>
                <w:sz w:val="18"/>
                <w:szCs w:val="18"/>
              </w:rPr>
              <w:t>芹菜</w:t>
            </w:r>
          </w:p>
        </w:tc>
        <w:tc>
          <w:tcPr>
            <w:tcW w:w="2180" w:type="dxa"/>
            <w:vAlign w:val="top"/>
          </w:tcPr>
          <w:p>
            <w:pPr>
              <w:pStyle w:val="TableText"/>
              <w:spacing w:before="69" w:line="270" w:lineRule="auto"/>
              <w:ind w:left="642" w:right="159" w:hanging="479"/>
              <w:rPr>
                <w:rFonts w:ascii="SimSun" w:eastAsia="SimSun" w:hAnsi="SimSun" w:cs="SimSun"/>
              </w:rPr>
            </w:pPr>
            <w:r>
              <w:rPr>
                <w:rFonts w:ascii="SimSun" w:eastAsia="SimSun" w:hAnsi="SimSun" w:cs="SimSun"/>
                <w:spacing w:val="-1"/>
              </w:rPr>
              <w:t>灭蝇胺、灭蝇胺</w:t>
            </w:r>
            <w:r>
              <w:rPr>
                <w:spacing w:val="-1"/>
              </w:rPr>
              <w:t>-d4</w:t>
            </w:r>
            <w:r>
              <w:rPr>
                <w:rFonts w:ascii="SimSun" w:eastAsia="SimSun" w:hAnsi="SimSun" w:cs="SimSun"/>
                <w:spacing w:val="-1"/>
              </w:rPr>
              <w:t>标准</w:t>
            </w:r>
            <w:r>
              <w:rPr>
                <w:rFonts w:ascii="SimSun" w:eastAsia="SimSun" w:hAnsi="SimSun" w:cs="SimSun"/>
                <w:spacing w:val="3"/>
              </w:rPr>
              <w:t xml:space="preserve"> </w:t>
            </w:r>
            <w:r>
              <w:rPr>
                <w:rFonts w:ascii="SimSun" w:eastAsia="SimSun" w:hAnsi="SimSun" w:cs="SimSun"/>
                <w:spacing w:val="-6"/>
              </w:rPr>
              <w:t>工作溶液、</w:t>
            </w:r>
          </w:p>
          <w:p>
            <w:pPr>
              <w:pStyle w:val="TableText"/>
              <w:spacing w:before="97" w:line="265" w:lineRule="auto"/>
              <w:ind w:left="579" w:right="226" w:hanging="357"/>
            </w:pPr>
            <w:r>
              <w:rPr>
                <w:rFonts w:ascii="SimSun" w:eastAsia="SimSun" w:hAnsi="SimSun" w:cs="SimSun"/>
                <w:spacing w:val="-5"/>
              </w:rPr>
              <w:t>（</w:t>
            </w:r>
            <w:r>
              <w:rPr>
                <w:spacing w:val="-5"/>
              </w:rPr>
              <w:t>1000</w:t>
            </w:r>
            <w:r>
              <w:rPr>
                <w:spacing w:val="-12"/>
              </w:rPr>
              <w:t xml:space="preserve"> </w:t>
            </w:r>
            <w:r>
              <w:rPr>
                <w:rFonts w:ascii="SimSun" w:eastAsia="SimSun" w:hAnsi="SimSun" w:cs="SimSun"/>
                <w:spacing w:val="-5"/>
              </w:rPr>
              <w:t>、</w:t>
            </w:r>
            <w:r>
              <w:rPr>
                <w:rFonts w:ascii="SimSun" w:eastAsia="SimSun" w:hAnsi="SimSun" w:cs="SimSun"/>
                <w:spacing w:val="20"/>
              </w:rPr>
              <w:t xml:space="preserve"> </w:t>
            </w:r>
            <w:r>
              <w:rPr>
                <w:spacing w:val="-5"/>
              </w:rPr>
              <w:t>100μg/mL</w:t>
            </w:r>
            <w:r>
              <w:rPr>
                <w:rFonts w:ascii="SimSun" w:eastAsia="SimSun" w:hAnsi="SimSun" w:cs="SimSun"/>
                <w:spacing w:val="-5"/>
              </w:rPr>
              <w:t>）</w:t>
            </w:r>
            <w:r>
              <w:rPr>
                <w:rFonts w:ascii="SimSun" w:eastAsia="SimSun" w:hAnsi="SimSun" w:cs="SimSun"/>
              </w:rPr>
              <w:t xml:space="preserve"> </w:t>
            </w:r>
            <w:r>
              <w:rPr>
                <w:spacing w:val="-2"/>
              </w:rPr>
              <w:t>(5.4.1</w:t>
            </w:r>
            <w:r>
              <w:rPr>
                <w:spacing w:val="-25"/>
              </w:rPr>
              <w:t xml:space="preserve"> </w:t>
            </w:r>
            <w:r>
              <w:rPr>
                <w:rFonts w:ascii="SimSun" w:eastAsia="SimSun" w:hAnsi="SimSun" w:cs="SimSun"/>
                <w:spacing w:val="-2"/>
              </w:rPr>
              <w:t>、</w:t>
            </w:r>
            <w:r>
              <w:rPr>
                <w:spacing w:val="-2"/>
              </w:rPr>
              <w:t>5.4.2)</w:t>
            </w:r>
          </w:p>
        </w:tc>
        <w:tc>
          <w:tcPr>
            <w:tcW w:w="1836" w:type="dxa"/>
            <w:vAlign w:val="top"/>
          </w:tcPr>
          <w:p>
            <w:pPr>
              <w:spacing w:line="252" w:lineRule="auto"/>
              <w:rPr>
                <w:rFonts w:ascii="Arial"/>
                <w:sz w:val="21"/>
              </w:rPr>
            </w:pPr>
          </w:p>
          <w:p>
            <w:pPr>
              <w:spacing w:line="253" w:lineRule="auto"/>
              <w:rPr>
                <w:rFonts w:ascii="Arial"/>
                <w:sz w:val="21"/>
              </w:rPr>
            </w:pPr>
          </w:p>
          <w:p>
            <w:pPr>
              <w:pStyle w:val="TableText"/>
              <w:spacing w:before="59" w:line="181" w:lineRule="auto"/>
              <w:ind w:left="656"/>
            </w:pPr>
            <w:r>
              <w:rPr>
                <w:spacing w:val="-5"/>
              </w:rPr>
              <w:t>36</w:t>
            </w:r>
            <w:r>
              <w:rPr>
                <w:spacing w:val="-23"/>
              </w:rPr>
              <w:t xml:space="preserve"> </w:t>
            </w:r>
            <w:r>
              <w:rPr>
                <w:rFonts w:ascii="SimSun" w:eastAsia="SimSun" w:hAnsi="SimSun" w:cs="SimSun"/>
                <w:spacing w:val="-5"/>
              </w:rPr>
              <w:t>、</w:t>
            </w:r>
            <w:r>
              <w:rPr>
                <w:spacing w:val="-5"/>
              </w:rPr>
              <w:t>50</w:t>
            </w:r>
          </w:p>
        </w:tc>
        <w:tc>
          <w:tcPr>
            <w:tcW w:w="2206" w:type="dxa"/>
            <w:tcBorders>
              <w:right w:val="single" w:sz="10" w:space="0" w:color="000000"/>
            </w:tcBorders>
            <w:vAlign w:val="top"/>
          </w:tcPr>
          <w:p>
            <w:pPr>
              <w:spacing w:line="252" w:lineRule="auto"/>
              <w:rPr>
                <w:rFonts w:ascii="Arial"/>
                <w:sz w:val="21"/>
              </w:rPr>
            </w:pPr>
          </w:p>
          <w:p>
            <w:pPr>
              <w:spacing w:line="253" w:lineRule="auto"/>
              <w:rPr>
                <w:rFonts w:ascii="Arial"/>
                <w:sz w:val="21"/>
              </w:rPr>
            </w:pPr>
          </w:p>
          <w:p>
            <w:pPr>
              <w:pStyle w:val="TableText"/>
              <w:spacing w:before="59" w:line="181" w:lineRule="auto"/>
              <w:ind w:left="793"/>
            </w:pPr>
            <w:r>
              <w:rPr>
                <w:spacing w:val="-4"/>
              </w:rPr>
              <w:t>3.6</w:t>
            </w:r>
            <w:r>
              <w:rPr>
                <w:spacing w:val="-23"/>
              </w:rPr>
              <w:t xml:space="preserve"> </w:t>
            </w:r>
            <w:r>
              <w:rPr>
                <w:rFonts w:ascii="SimSun" w:eastAsia="SimSun" w:hAnsi="SimSun" w:cs="SimSun"/>
                <w:spacing w:val="-4"/>
              </w:rPr>
              <w:t>、</w:t>
            </w:r>
            <w:r>
              <w:rPr>
                <w:spacing w:val="-4"/>
              </w:rPr>
              <w:t>0.5</w:t>
            </w:r>
          </w:p>
        </w:tc>
      </w:tr>
      <w:tr>
        <w:tblPrEx>
          <w:tblW w:w="8653" w:type="dxa"/>
          <w:tblInd w:w="493" w:type="dxa"/>
          <w:tblLayout w:type="fixed"/>
        </w:tblPrEx>
        <w:trPr>
          <w:trHeight w:val="465"/>
        </w:trPr>
        <w:tc>
          <w:tcPr>
            <w:tcW w:w="2431" w:type="dxa"/>
            <w:tcBorders>
              <w:left w:val="single" w:sz="10" w:space="0" w:color="000000"/>
            </w:tcBorders>
            <w:vAlign w:val="top"/>
          </w:tcPr>
          <w:p>
            <w:pPr>
              <w:spacing w:before="142" w:line="220" w:lineRule="auto"/>
              <w:ind w:left="1028"/>
              <w:rPr>
                <w:rFonts w:ascii="SimSun" w:eastAsia="SimSun" w:hAnsi="SimSun" w:cs="SimSun"/>
                <w:sz w:val="18"/>
                <w:szCs w:val="18"/>
              </w:rPr>
            </w:pPr>
            <w:r>
              <w:rPr>
                <w:rFonts w:ascii="SimSun" w:eastAsia="SimSun" w:hAnsi="SimSun" w:cs="SimSun"/>
                <w:spacing w:val="-2"/>
                <w:sz w:val="18"/>
                <w:szCs w:val="18"/>
              </w:rPr>
              <w:t>辣椒</w:t>
            </w:r>
          </w:p>
        </w:tc>
        <w:tc>
          <w:tcPr>
            <w:tcW w:w="2180" w:type="dxa"/>
            <w:vAlign w:val="top"/>
          </w:tcPr>
          <w:p>
            <w:pPr>
              <w:pStyle w:val="TableText"/>
              <w:spacing w:before="172" w:line="190" w:lineRule="auto"/>
              <w:ind w:left="926"/>
            </w:pPr>
            <w:r>
              <w:t>N/A</w:t>
            </w:r>
          </w:p>
        </w:tc>
        <w:tc>
          <w:tcPr>
            <w:tcW w:w="1836" w:type="dxa"/>
            <w:vAlign w:val="top"/>
          </w:tcPr>
          <w:p>
            <w:pPr>
              <w:pStyle w:val="TableText"/>
              <w:spacing w:before="169" w:line="190" w:lineRule="auto"/>
              <w:ind w:left="762"/>
            </w:pPr>
            <w:r>
              <w:t>N/A</w:t>
            </w:r>
          </w:p>
        </w:tc>
        <w:tc>
          <w:tcPr>
            <w:tcW w:w="2206" w:type="dxa"/>
            <w:tcBorders>
              <w:right w:val="single" w:sz="10" w:space="0" w:color="000000"/>
            </w:tcBorders>
            <w:vAlign w:val="top"/>
          </w:tcPr>
          <w:p>
            <w:pPr>
              <w:pStyle w:val="TableText"/>
              <w:spacing w:before="169" w:line="190" w:lineRule="auto"/>
              <w:ind w:left="944"/>
            </w:pPr>
            <w:r>
              <w:t>N/A</w:t>
            </w:r>
          </w:p>
        </w:tc>
      </w:tr>
    </w:tbl>
    <w:p>
      <w:pPr>
        <w:spacing w:before="212"/>
      </w:pPr>
    </w:p>
    <w:tbl>
      <w:tblPr>
        <w:tblStyle w:val="TableNormal5"/>
        <w:tblW w:w="8653" w:type="dxa"/>
        <w:tblInd w:w="4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31"/>
        <w:gridCol w:w="2180"/>
        <w:gridCol w:w="1836"/>
        <w:gridCol w:w="2206"/>
      </w:tblGrid>
      <w:tr>
        <w:tblPrEx>
          <w:tblW w:w="8653" w:type="dxa"/>
          <w:tblInd w:w="4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4"/>
        </w:trPr>
        <w:tc>
          <w:tcPr>
            <w:tcW w:w="2431" w:type="dxa"/>
            <w:tcBorders>
              <w:left w:val="single" w:sz="10" w:space="0" w:color="000000"/>
            </w:tcBorders>
            <w:vAlign w:val="top"/>
          </w:tcPr>
          <w:p>
            <w:pPr>
              <w:spacing w:line="322" w:lineRule="auto"/>
              <w:rPr>
                <w:rFonts w:ascii="Arial"/>
                <w:sz w:val="21"/>
              </w:rPr>
            </w:pPr>
          </w:p>
          <w:p>
            <w:pPr>
              <w:spacing w:before="59" w:line="220" w:lineRule="auto"/>
              <w:ind w:left="848"/>
              <w:rPr>
                <w:rFonts w:ascii="SimSun" w:eastAsia="SimSun" w:hAnsi="SimSun" w:cs="SimSun"/>
                <w:sz w:val="18"/>
                <w:szCs w:val="18"/>
              </w:rPr>
            </w:pPr>
            <w:r>
              <w:rPr>
                <w:rFonts w:ascii="SimSun" w:eastAsia="SimSun" w:hAnsi="SimSun" w:cs="SimSun"/>
                <w:spacing w:val="-2"/>
                <w:sz w:val="18"/>
                <w:szCs w:val="18"/>
              </w:rPr>
              <w:t>基质名称</w:t>
            </w:r>
          </w:p>
        </w:tc>
        <w:tc>
          <w:tcPr>
            <w:tcW w:w="2180" w:type="dxa"/>
            <w:vAlign w:val="top"/>
          </w:tcPr>
          <w:p>
            <w:pPr>
              <w:pStyle w:val="TableText"/>
              <w:spacing w:before="227" w:line="270" w:lineRule="auto"/>
              <w:ind w:left="913" w:right="159" w:hanging="748"/>
              <w:rPr>
                <w:rFonts w:ascii="SimSun" w:eastAsia="SimSun" w:hAnsi="SimSun" w:cs="SimSun"/>
              </w:rPr>
            </w:pPr>
            <w:r>
              <w:rPr>
                <w:rFonts w:ascii="SimSun" w:eastAsia="SimSun" w:hAnsi="SimSun" w:cs="SimSun"/>
                <w:spacing w:val="-1"/>
              </w:rPr>
              <w:t>虫酰肼、虫酰肼</w:t>
            </w:r>
            <w:r>
              <w:rPr>
                <w:spacing w:val="-1"/>
              </w:rPr>
              <w:t>-d9</w:t>
            </w:r>
            <w:r>
              <w:rPr>
                <w:rFonts w:ascii="SimSun" w:eastAsia="SimSun" w:hAnsi="SimSun" w:cs="SimSun"/>
                <w:spacing w:val="-1"/>
              </w:rPr>
              <w:t>标准</w:t>
            </w:r>
            <w:r>
              <w:rPr>
                <w:rFonts w:ascii="SimSun" w:eastAsia="SimSun" w:hAnsi="SimSun" w:cs="SimSun"/>
                <w:spacing w:val="1"/>
              </w:rPr>
              <w:t xml:space="preserve"> </w:t>
            </w:r>
            <w:r>
              <w:rPr>
                <w:rFonts w:ascii="SimSun" w:eastAsia="SimSun" w:hAnsi="SimSun" w:cs="SimSun"/>
                <w:spacing w:val="-3"/>
              </w:rPr>
              <w:t>溶液</w:t>
            </w:r>
          </w:p>
        </w:tc>
        <w:tc>
          <w:tcPr>
            <w:tcW w:w="1836" w:type="dxa"/>
            <w:vAlign w:val="top"/>
          </w:tcPr>
          <w:p>
            <w:pPr>
              <w:spacing w:before="226" w:line="345" w:lineRule="exact"/>
              <w:ind w:left="385"/>
              <w:rPr>
                <w:rFonts w:ascii="SimSun" w:eastAsia="SimSun" w:hAnsi="SimSun" w:cs="SimSun"/>
                <w:sz w:val="18"/>
                <w:szCs w:val="18"/>
              </w:rPr>
            </w:pPr>
            <w:r>
              <w:rPr>
                <w:rFonts w:ascii="SimSun" w:eastAsia="SimSun" w:hAnsi="SimSun" w:cs="SimSun"/>
                <w:spacing w:val="-2"/>
                <w:position w:val="12"/>
                <w:sz w:val="18"/>
                <w:szCs w:val="18"/>
              </w:rPr>
              <w:t>标准溶液体积</w:t>
            </w:r>
          </w:p>
          <w:p>
            <w:pPr>
              <w:pStyle w:val="TableText"/>
              <w:spacing w:line="183" w:lineRule="auto"/>
              <w:ind w:left="825"/>
            </w:pPr>
            <w:r>
              <w:rPr>
                <w:spacing w:val="-2"/>
                <w:w w:val="96"/>
              </w:rPr>
              <w:t>μL</w:t>
            </w:r>
          </w:p>
        </w:tc>
        <w:tc>
          <w:tcPr>
            <w:tcW w:w="2206" w:type="dxa"/>
            <w:tcBorders>
              <w:right w:val="single" w:sz="10" w:space="0" w:color="000000"/>
            </w:tcBorders>
            <w:vAlign w:val="top"/>
          </w:tcPr>
          <w:p>
            <w:pPr>
              <w:pStyle w:val="TableText"/>
              <w:spacing w:before="70" w:line="220" w:lineRule="auto"/>
              <w:ind w:left="178"/>
            </w:pPr>
            <w:r>
              <w:rPr>
                <w:rFonts w:ascii="SimSun" w:eastAsia="SimSun" w:hAnsi="SimSun" w:cs="SimSun"/>
              </w:rPr>
              <w:t>试样中虫酰肼、虫酰肼</w:t>
            </w:r>
            <w:r>
              <w:t>-</w:t>
            </w:r>
          </w:p>
          <w:p>
            <w:pPr>
              <w:pStyle w:val="TableText"/>
              <w:spacing w:before="98" w:line="220" w:lineRule="auto"/>
              <w:ind w:left="837"/>
              <w:rPr>
                <w:rFonts w:ascii="SimSun" w:eastAsia="SimSun" w:hAnsi="SimSun" w:cs="SimSun"/>
              </w:rPr>
            </w:pPr>
            <w:r>
              <w:rPr>
                <w:spacing w:val="-1"/>
              </w:rPr>
              <w:t>d9</w:t>
            </w:r>
            <w:r>
              <w:rPr>
                <w:rFonts w:ascii="SimSun" w:eastAsia="SimSun" w:hAnsi="SimSun" w:cs="SimSun"/>
                <w:spacing w:val="-1"/>
              </w:rPr>
              <w:t>浓度</w:t>
            </w:r>
          </w:p>
          <w:p>
            <w:pPr>
              <w:pStyle w:val="TableText"/>
              <w:spacing w:before="124" w:line="190" w:lineRule="auto"/>
              <w:ind w:left="871"/>
            </w:pPr>
            <w:r>
              <w:t>mg/kg</w:t>
            </w:r>
          </w:p>
        </w:tc>
      </w:tr>
      <w:tr>
        <w:tblPrEx>
          <w:tblW w:w="8653" w:type="dxa"/>
          <w:tblInd w:w="493" w:type="dxa"/>
          <w:tblLayout w:type="fixed"/>
        </w:tblPrEx>
        <w:trPr>
          <w:trHeight w:val="460"/>
        </w:trPr>
        <w:tc>
          <w:tcPr>
            <w:tcW w:w="2431" w:type="dxa"/>
            <w:tcBorders>
              <w:left w:val="single" w:sz="10" w:space="0" w:color="000000"/>
            </w:tcBorders>
            <w:vAlign w:val="top"/>
          </w:tcPr>
          <w:p>
            <w:pPr>
              <w:spacing w:before="139" w:line="229" w:lineRule="auto"/>
              <w:ind w:left="1028"/>
              <w:rPr>
                <w:rFonts w:ascii="SimSun" w:eastAsia="SimSun" w:hAnsi="SimSun" w:cs="SimSun"/>
                <w:sz w:val="18"/>
                <w:szCs w:val="18"/>
              </w:rPr>
            </w:pPr>
            <w:r>
              <w:rPr>
                <w:rFonts w:ascii="SimSun" w:eastAsia="SimSun" w:hAnsi="SimSun" w:cs="SimSun"/>
                <w:spacing w:val="-2"/>
                <w:sz w:val="18"/>
                <w:szCs w:val="18"/>
              </w:rPr>
              <w:t>豇豆</w:t>
            </w:r>
          </w:p>
        </w:tc>
        <w:tc>
          <w:tcPr>
            <w:tcW w:w="2180" w:type="dxa"/>
            <w:vAlign w:val="top"/>
          </w:tcPr>
          <w:p>
            <w:pPr>
              <w:pStyle w:val="TableText"/>
              <w:spacing w:before="168" w:line="190" w:lineRule="auto"/>
              <w:ind w:left="926"/>
            </w:pPr>
            <w:r>
              <w:t>N/A</w:t>
            </w:r>
          </w:p>
        </w:tc>
        <w:tc>
          <w:tcPr>
            <w:tcW w:w="1836" w:type="dxa"/>
            <w:vAlign w:val="top"/>
          </w:tcPr>
          <w:p>
            <w:pPr>
              <w:pStyle w:val="TableText"/>
              <w:spacing w:before="166" w:line="190" w:lineRule="auto"/>
              <w:ind w:left="762"/>
            </w:pPr>
            <w:r>
              <w:t>N/A</w:t>
            </w:r>
          </w:p>
        </w:tc>
        <w:tc>
          <w:tcPr>
            <w:tcW w:w="2206" w:type="dxa"/>
            <w:tcBorders>
              <w:right w:val="single" w:sz="10" w:space="0" w:color="000000"/>
            </w:tcBorders>
            <w:vAlign w:val="top"/>
          </w:tcPr>
          <w:p>
            <w:pPr>
              <w:pStyle w:val="TableText"/>
              <w:spacing w:before="166" w:line="190" w:lineRule="auto"/>
              <w:ind w:left="944"/>
            </w:pPr>
            <w:r>
              <w:t>N/A</w:t>
            </w:r>
          </w:p>
        </w:tc>
      </w:tr>
      <w:tr>
        <w:tblPrEx>
          <w:tblW w:w="8653" w:type="dxa"/>
          <w:tblInd w:w="493" w:type="dxa"/>
          <w:tblLayout w:type="fixed"/>
        </w:tblPrEx>
        <w:trPr>
          <w:trHeight w:val="458"/>
        </w:trPr>
        <w:tc>
          <w:tcPr>
            <w:tcW w:w="2431" w:type="dxa"/>
            <w:tcBorders>
              <w:left w:val="single" w:sz="10" w:space="0" w:color="000000"/>
            </w:tcBorders>
            <w:vAlign w:val="top"/>
          </w:tcPr>
          <w:p>
            <w:pPr>
              <w:spacing w:before="137" w:line="220" w:lineRule="auto"/>
              <w:ind w:left="1030"/>
              <w:rPr>
                <w:rFonts w:ascii="SimSun" w:eastAsia="SimSun" w:hAnsi="SimSun" w:cs="SimSun"/>
                <w:sz w:val="18"/>
                <w:szCs w:val="18"/>
              </w:rPr>
            </w:pPr>
            <w:r>
              <w:rPr>
                <w:rFonts w:ascii="SimSun" w:eastAsia="SimSun" w:hAnsi="SimSun" w:cs="SimSun"/>
                <w:spacing w:val="-3"/>
                <w:sz w:val="18"/>
                <w:szCs w:val="18"/>
              </w:rPr>
              <w:t>韭菜</w:t>
            </w:r>
          </w:p>
        </w:tc>
        <w:tc>
          <w:tcPr>
            <w:tcW w:w="2180" w:type="dxa"/>
            <w:vAlign w:val="top"/>
          </w:tcPr>
          <w:p>
            <w:pPr>
              <w:pStyle w:val="TableText"/>
              <w:spacing w:before="164" w:line="190" w:lineRule="auto"/>
              <w:ind w:left="926"/>
            </w:pPr>
            <w:r>
              <w:t>N/A</w:t>
            </w:r>
          </w:p>
        </w:tc>
        <w:tc>
          <w:tcPr>
            <w:tcW w:w="1836" w:type="dxa"/>
            <w:vAlign w:val="top"/>
          </w:tcPr>
          <w:p>
            <w:pPr>
              <w:pStyle w:val="TableText"/>
              <w:spacing w:before="164" w:line="190" w:lineRule="auto"/>
              <w:ind w:left="762"/>
            </w:pPr>
            <w:r>
              <w:t>N/A</w:t>
            </w:r>
          </w:p>
        </w:tc>
        <w:tc>
          <w:tcPr>
            <w:tcW w:w="2206" w:type="dxa"/>
            <w:tcBorders>
              <w:right w:val="single" w:sz="10" w:space="0" w:color="000000"/>
            </w:tcBorders>
            <w:vAlign w:val="top"/>
          </w:tcPr>
          <w:p>
            <w:pPr>
              <w:pStyle w:val="TableText"/>
              <w:spacing w:before="164" w:line="190" w:lineRule="auto"/>
              <w:ind w:left="944"/>
            </w:pPr>
            <w:r>
              <w:t>N/A</w:t>
            </w:r>
          </w:p>
        </w:tc>
      </w:tr>
      <w:tr>
        <w:tblPrEx>
          <w:tblW w:w="8653" w:type="dxa"/>
          <w:tblInd w:w="493" w:type="dxa"/>
          <w:tblLayout w:type="fixed"/>
        </w:tblPrEx>
        <w:trPr>
          <w:trHeight w:val="1251"/>
        </w:trPr>
        <w:tc>
          <w:tcPr>
            <w:tcW w:w="2431" w:type="dxa"/>
            <w:tcBorders>
              <w:left w:val="single" w:sz="10" w:space="0" w:color="000000"/>
            </w:tcBorders>
            <w:vAlign w:val="top"/>
          </w:tcPr>
          <w:p>
            <w:pPr>
              <w:spacing w:line="474" w:lineRule="auto"/>
              <w:rPr>
                <w:rFonts w:ascii="Arial"/>
                <w:sz w:val="21"/>
              </w:rPr>
            </w:pPr>
          </w:p>
          <w:p>
            <w:pPr>
              <w:spacing w:before="59" w:line="219" w:lineRule="auto"/>
              <w:ind w:left="1031"/>
              <w:rPr>
                <w:rFonts w:ascii="SimSun" w:eastAsia="SimSun" w:hAnsi="SimSun" w:cs="SimSun"/>
                <w:sz w:val="18"/>
                <w:szCs w:val="18"/>
              </w:rPr>
            </w:pPr>
            <w:r>
              <w:rPr>
                <w:rFonts w:ascii="SimSun" w:eastAsia="SimSun" w:hAnsi="SimSun" w:cs="SimSun"/>
                <w:spacing w:val="-3"/>
                <w:sz w:val="18"/>
                <w:szCs w:val="18"/>
              </w:rPr>
              <w:t>芹菜</w:t>
            </w:r>
          </w:p>
        </w:tc>
        <w:tc>
          <w:tcPr>
            <w:tcW w:w="2180" w:type="dxa"/>
            <w:vAlign w:val="top"/>
          </w:tcPr>
          <w:p>
            <w:pPr>
              <w:pStyle w:val="TableText"/>
              <w:spacing w:before="68" w:line="270" w:lineRule="auto"/>
              <w:ind w:left="642" w:right="159" w:hanging="477"/>
              <w:rPr>
                <w:rFonts w:ascii="SimSun" w:eastAsia="SimSun" w:hAnsi="SimSun" w:cs="SimSun"/>
              </w:rPr>
            </w:pPr>
            <w:r>
              <w:rPr>
                <w:rFonts w:ascii="SimSun" w:eastAsia="SimSun" w:hAnsi="SimSun" w:cs="SimSun"/>
                <w:spacing w:val="-1"/>
              </w:rPr>
              <w:t>虫酰肼、虫酰肼</w:t>
            </w:r>
            <w:r>
              <w:rPr>
                <w:spacing w:val="-1"/>
              </w:rPr>
              <w:t>-d9</w:t>
            </w:r>
            <w:r>
              <w:rPr>
                <w:rFonts w:ascii="SimSun" w:eastAsia="SimSun" w:hAnsi="SimSun" w:cs="SimSun"/>
                <w:spacing w:val="-1"/>
              </w:rPr>
              <w:t>标准</w:t>
            </w:r>
            <w:r>
              <w:rPr>
                <w:rFonts w:ascii="SimSun" w:eastAsia="SimSun" w:hAnsi="SimSun" w:cs="SimSun"/>
                <w:spacing w:val="1"/>
              </w:rPr>
              <w:t xml:space="preserve"> </w:t>
            </w:r>
            <w:r>
              <w:rPr>
                <w:rFonts w:ascii="SimSun" w:eastAsia="SimSun" w:hAnsi="SimSun" w:cs="SimSun"/>
                <w:spacing w:val="-6"/>
              </w:rPr>
              <w:t>工作溶液、</w:t>
            </w:r>
          </w:p>
          <w:p>
            <w:pPr>
              <w:pStyle w:val="TableText"/>
              <w:spacing w:before="97" w:line="266" w:lineRule="auto"/>
              <w:ind w:left="579" w:right="226" w:hanging="357"/>
            </w:pPr>
            <w:r>
              <w:rPr>
                <w:rFonts w:ascii="SimSun" w:eastAsia="SimSun" w:hAnsi="SimSun" w:cs="SimSun"/>
                <w:spacing w:val="-5"/>
              </w:rPr>
              <w:t>（</w:t>
            </w:r>
            <w:r>
              <w:rPr>
                <w:spacing w:val="-5"/>
              </w:rPr>
              <w:t>1000</w:t>
            </w:r>
            <w:r>
              <w:rPr>
                <w:spacing w:val="-12"/>
              </w:rPr>
              <w:t xml:space="preserve"> </w:t>
            </w:r>
            <w:r>
              <w:rPr>
                <w:rFonts w:ascii="SimSun" w:eastAsia="SimSun" w:hAnsi="SimSun" w:cs="SimSun"/>
                <w:spacing w:val="-5"/>
              </w:rPr>
              <w:t>、</w:t>
            </w:r>
            <w:r>
              <w:rPr>
                <w:rFonts w:ascii="SimSun" w:eastAsia="SimSun" w:hAnsi="SimSun" w:cs="SimSun"/>
                <w:spacing w:val="20"/>
              </w:rPr>
              <w:t xml:space="preserve"> </w:t>
            </w:r>
            <w:r>
              <w:rPr>
                <w:spacing w:val="-5"/>
              </w:rPr>
              <w:t>100μg/mL</w:t>
            </w:r>
            <w:r>
              <w:rPr>
                <w:rFonts w:ascii="SimSun" w:eastAsia="SimSun" w:hAnsi="SimSun" w:cs="SimSun"/>
                <w:spacing w:val="-5"/>
              </w:rPr>
              <w:t>）</w:t>
            </w:r>
            <w:r>
              <w:rPr>
                <w:rFonts w:ascii="SimSun" w:eastAsia="SimSun" w:hAnsi="SimSun" w:cs="SimSun"/>
              </w:rPr>
              <w:t xml:space="preserve"> </w:t>
            </w:r>
            <w:r>
              <w:rPr>
                <w:spacing w:val="-2"/>
              </w:rPr>
              <w:t>(5.4.1</w:t>
            </w:r>
            <w:r>
              <w:rPr>
                <w:spacing w:val="-25"/>
              </w:rPr>
              <w:t xml:space="preserve"> </w:t>
            </w:r>
            <w:r>
              <w:rPr>
                <w:rFonts w:ascii="SimSun" w:eastAsia="SimSun" w:hAnsi="SimSun" w:cs="SimSun"/>
                <w:spacing w:val="-2"/>
              </w:rPr>
              <w:t>、</w:t>
            </w:r>
            <w:r>
              <w:rPr>
                <w:spacing w:val="-2"/>
              </w:rPr>
              <w:t>5.4.2)</w:t>
            </w:r>
          </w:p>
        </w:tc>
        <w:tc>
          <w:tcPr>
            <w:tcW w:w="1836" w:type="dxa"/>
            <w:vAlign w:val="top"/>
          </w:tcPr>
          <w:p>
            <w:pPr>
              <w:spacing w:line="252" w:lineRule="auto"/>
              <w:rPr>
                <w:rFonts w:ascii="Arial"/>
                <w:sz w:val="21"/>
              </w:rPr>
            </w:pPr>
          </w:p>
          <w:p>
            <w:pPr>
              <w:spacing w:line="252" w:lineRule="auto"/>
              <w:rPr>
                <w:rFonts w:ascii="Arial"/>
                <w:sz w:val="21"/>
              </w:rPr>
            </w:pPr>
          </w:p>
          <w:p>
            <w:pPr>
              <w:pStyle w:val="TableText"/>
              <w:spacing w:before="59" w:line="181" w:lineRule="auto"/>
              <w:ind w:left="656"/>
            </w:pPr>
            <w:r>
              <w:rPr>
                <w:spacing w:val="-5"/>
              </w:rPr>
              <w:t>90</w:t>
            </w:r>
            <w:r>
              <w:rPr>
                <w:spacing w:val="-23"/>
              </w:rPr>
              <w:t xml:space="preserve"> </w:t>
            </w:r>
            <w:r>
              <w:rPr>
                <w:rFonts w:ascii="SimSun" w:eastAsia="SimSun" w:hAnsi="SimSun" w:cs="SimSun"/>
                <w:spacing w:val="-5"/>
              </w:rPr>
              <w:t>、</w:t>
            </w:r>
            <w:r>
              <w:rPr>
                <w:spacing w:val="-5"/>
              </w:rPr>
              <w:t>50</w:t>
            </w:r>
          </w:p>
        </w:tc>
        <w:tc>
          <w:tcPr>
            <w:tcW w:w="2206" w:type="dxa"/>
            <w:tcBorders>
              <w:right w:val="single" w:sz="10" w:space="0" w:color="000000"/>
            </w:tcBorders>
            <w:vAlign w:val="top"/>
          </w:tcPr>
          <w:p>
            <w:pPr>
              <w:spacing w:line="252" w:lineRule="auto"/>
              <w:rPr>
                <w:rFonts w:ascii="Arial"/>
                <w:sz w:val="21"/>
              </w:rPr>
            </w:pPr>
          </w:p>
          <w:p>
            <w:pPr>
              <w:spacing w:line="252" w:lineRule="auto"/>
              <w:rPr>
                <w:rFonts w:ascii="Arial"/>
                <w:sz w:val="21"/>
              </w:rPr>
            </w:pPr>
          </w:p>
          <w:p>
            <w:pPr>
              <w:pStyle w:val="TableText"/>
              <w:spacing w:before="59" w:line="181" w:lineRule="auto"/>
              <w:ind w:left="860"/>
            </w:pPr>
            <w:r>
              <w:rPr>
                <w:spacing w:val="-6"/>
              </w:rPr>
              <w:t>9</w:t>
            </w:r>
            <w:r>
              <w:rPr>
                <w:spacing w:val="-23"/>
              </w:rPr>
              <w:t xml:space="preserve"> </w:t>
            </w:r>
            <w:r>
              <w:rPr>
                <w:rFonts w:ascii="SimSun" w:eastAsia="SimSun" w:hAnsi="SimSun" w:cs="SimSun"/>
                <w:spacing w:val="-6"/>
              </w:rPr>
              <w:t>、</w:t>
            </w:r>
            <w:r>
              <w:rPr>
                <w:spacing w:val="-6"/>
              </w:rPr>
              <w:t>0.5</w:t>
            </w:r>
          </w:p>
        </w:tc>
      </w:tr>
      <w:tr>
        <w:tblPrEx>
          <w:tblW w:w="8653" w:type="dxa"/>
          <w:tblInd w:w="493" w:type="dxa"/>
          <w:tblLayout w:type="fixed"/>
        </w:tblPrEx>
        <w:trPr>
          <w:trHeight w:val="1256"/>
        </w:trPr>
        <w:tc>
          <w:tcPr>
            <w:tcW w:w="2431" w:type="dxa"/>
            <w:tcBorders>
              <w:left w:val="single" w:sz="10" w:space="0" w:color="000000"/>
            </w:tcBorders>
            <w:vAlign w:val="top"/>
          </w:tcPr>
          <w:p>
            <w:pPr>
              <w:spacing w:line="475" w:lineRule="auto"/>
              <w:rPr>
                <w:rFonts w:ascii="Arial"/>
                <w:sz w:val="21"/>
              </w:rPr>
            </w:pPr>
          </w:p>
          <w:p>
            <w:pPr>
              <w:spacing w:before="59" w:line="220" w:lineRule="auto"/>
              <w:ind w:left="1028"/>
              <w:rPr>
                <w:rFonts w:ascii="SimSun" w:eastAsia="SimSun" w:hAnsi="SimSun" w:cs="SimSun"/>
                <w:sz w:val="18"/>
                <w:szCs w:val="18"/>
              </w:rPr>
            </w:pPr>
            <w:r>
              <w:rPr>
                <w:rFonts w:ascii="SimSun" w:eastAsia="SimSun" w:hAnsi="SimSun" w:cs="SimSun"/>
                <w:spacing w:val="-2"/>
                <w:sz w:val="18"/>
                <w:szCs w:val="18"/>
              </w:rPr>
              <w:t>辣椒</w:t>
            </w:r>
          </w:p>
        </w:tc>
        <w:tc>
          <w:tcPr>
            <w:tcW w:w="2180" w:type="dxa"/>
            <w:vAlign w:val="top"/>
          </w:tcPr>
          <w:p>
            <w:pPr>
              <w:pStyle w:val="TableText"/>
              <w:spacing w:before="69" w:line="270" w:lineRule="auto"/>
              <w:ind w:left="642" w:right="159" w:hanging="477"/>
              <w:rPr>
                <w:rFonts w:ascii="SimSun" w:eastAsia="SimSun" w:hAnsi="SimSun" w:cs="SimSun"/>
              </w:rPr>
            </w:pPr>
            <w:r>
              <w:rPr>
                <w:rFonts w:ascii="SimSun" w:eastAsia="SimSun" w:hAnsi="SimSun" w:cs="SimSun"/>
                <w:spacing w:val="-1"/>
              </w:rPr>
              <w:t>虫酰肼、虫酰肼</w:t>
            </w:r>
            <w:r>
              <w:rPr>
                <w:spacing w:val="-1"/>
              </w:rPr>
              <w:t>-d9</w:t>
            </w:r>
            <w:r>
              <w:rPr>
                <w:rFonts w:ascii="SimSun" w:eastAsia="SimSun" w:hAnsi="SimSun" w:cs="SimSun"/>
                <w:spacing w:val="-1"/>
              </w:rPr>
              <w:t>标准</w:t>
            </w:r>
            <w:r>
              <w:rPr>
                <w:rFonts w:ascii="SimSun" w:eastAsia="SimSun" w:hAnsi="SimSun" w:cs="SimSun"/>
                <w:spacing w:val="1"/>
              </w:rPr>
              <w:t xml:space="preserve"> </w:t>
            </w:r>
            <w:r>
              <w:rPr>
                <w:rFonts w:ascii="SimSun" w:eastAsia="SimSun" w:hAnsi="SimSun" w:cs="SimSun"/>
                <w:spacing w:val="-6"/>
              </w:rPr>
              <w:t>工作溶液、</w:t>
            </w:r>
          </w:p>
          <w:p>
            <w:pPr>
              <w:pStyle w:val="TableText"/>
              <w:spacing w:before="97" w:line="212" w:lineRule="auto"/>
              <w:ind w:left="268"/>
              <w:rPr>
                <w:rFonts w:ascii="SimSun" w:eastAsia="SimSun" w:hAnsi="SimSun" w:cs="SimSun"/>
              </w:rPr>
            </w:pPr>
            <w:r>
              <w:rPr>
                <w:rFonts w:ascii="SimSun" w:eastAsia="SimSun" w:hAnsi="SimSun" w:cs="SimSun"/>
                <w:spacing w:val="-4"/>
              </w:rPr>
              <w:t>（</w:t>
            </w:r>
            <w:r>
              <w:rPr>
                <w:spacing w:val="-4"/>
              </w:rPr>
              <w:t>100</w:t>
            </w:r>
            <w:r>
              <w:rPr>
                <w:spacing w:val="-21"/>
              </w:rPr>
              <w:t xml:space="preserve"> </w:t>
            </w:r>
            <w:r>
              <w:rPr>
                <w:rFonts w:ascii="SimSun" w:eastAsia="SimSun" w:hAnsi="SimSun" w:cs="SimSun"/>
                <w:spacing w:val="-4"/>
              </w:rPr>
              <w:t>、</w:t>
            </w:r>
            <w:r>
              <w:rPr>
                <w:rFonts w:ascii="SimSun" w:eastAsia="SimSun" w:hAnsi="SimSun" w:cs="SimSun"/>
                <w:spacing w:val="20"/>
              </w:rPr>
              <w:t xml:space="preserve"> </w:t>
            </w:r>
            <w:r>
              <w:rPr>
                <w:spacing w:val="-4"/>
              </w:rPr>
              <w:t>100μg/mL</w:t>
            </w:r>
            <w:r>
              <w:rPr>
                <w:rFonts w:ascii="SimSun" w:eastAsia="SimSun" w:hAnsi="SimSun" w:cs="SimSun"/>
                <w:spacing w:val="-4"/>
              </w:rPr>
              <w:t>）</w:t>
            </w:r>
          </w:p>
          <w:p>
            <w:pPr>
              <w:pStyle w:val="TableText"/>
              <w:spacing w:before="134" w:line="190" w:lineRule="auto"/>
              <w:ind w:left="852"/>
            </w:pPr>
            <w:r>
              <w:rPr>
                <w:spacing w:val="-1"/>
              </w:rPr>
              <w:t>(5.4.2)</w:t>
            </w:r>
          </w:p>
        </w:tc>
        <w:tc>
          <w:tcPr>
            <w:tcW w:w="1836" w:type="dxa"/>
            <w:vAlign w:val="top"/>
          </w:tcPr>
          <w:p>
            <w:pPr>
              <w:spacing w:line="253" w:lineRule="auto"/>
              <w:rPr>
                <w:rFonts w:ascii="Arial"/>
                <w:sz w:val="21"/>
              </w:rPr>
            </w:pPr>
          </w:p>
          <w:p>
            <w:pPr>
              <w:spacing w:line="253" w:lineRule="auto"/>
              <w:rPr>
                <w:rFonts w:ascii="Arial"/>
                <w:sz w:val="21"/>
              </w:rPr>
            </w:pPr>
          </w:p>
          <w:p>
            <w:pPr>
              <w:pStyle w:val="TableText"/>
              <w:spacing w:before="58" w:line="181" w:lineRule="auto"/>
              <w:ind w:left="656"/>
            </w:pPr>
            <w:r>
              <w:rPr>
                <w:spacing w:val="-5"/>
              </w:rPr>
              <w:t>90</w:t>
            </w:r>
            <w:r>
              <w:rPr>
                <w:spacing w:val="-23"/>
              </w:rPr>
              <w:t xml:space="preserve"> </w:t>
            </w:r>
            <w:r>
              <w:rPr>
                <w:rFonts w:ascii="SimSun" w:eastAsia="SimSun" w:hAnsi="SimSun" w:cs="SimSun"/>
                <w:spacing w:val="-5"/>
              </w:rPr>
              <w:t>、</w:t>
            </w:r>
            <w:r>
              <w:rPr>
                <w:spacing w:val="-5"/>
              </w:rPr>
              <w:t>50</w:t>
            </w:r>
          </w:p>
        </w:tc>
        <w:tc>
          <w:tcPr>
            <w:tcW w:w="2206" w:type="dxa"/>
            <w:tcBorders>
              <w:right w:val="single" w:sz="10" w:space="0" w:color="000000"/>
            </w:tcBorders>
            <w:vAlign w:val="top"/>
          </w:tcPr>
          <w:p>
            <w:pPr>
              <w:spacing w:line="253" w:lineRule="auto"/>
              <w:rPr>
                <w:rFonts w:ascii="Arial"/>
                <w:sz w:val="21"/>
              </w:rPr>
            </w:pPr>
          </w:p>
          <w:p>
            <w:pPr>
              <w:spacing w:line="253" w:lineRule="auto"/>
              <w:rPr>
                <w:rFonts w:ascii="Arial"/>
                <w:sz w:val="21"/>
              </w:rPr>
            </w:pPr>
          </w:p>
          <w:p>
            <w:pPr>
              <w:pStyle w:val="TableText"/>
              <w:spacing w:before="58" w:line="181" w:lineRule="auto"/>
              <w:ind w:left="792"/>
            </w:pPr>
            <w:r>
              <w:rPr>
                <w:spacing w:val="-4"/>
              </w:rPr>
              <w:t>0.9</w:t>
            </w:r>
            <w:r>
              <w:rPr>
                <w:spacing w:val="-23"/>
              </w:rPr>
              <w:t xml:space="preserve"> </w:t>
            </w:r>
            <w:r>
              <w:rPr>
                <w:rFonts w:ascii="SimSun" w:eastAsia="SimSun" w:hAnsi="SimSun" w:cs="SimSun"/>
                <w:spacing w:val="-4"/>
              </w:rPr>
              <w:t>、</w:t>
            </w:r>
            <w:r>
              <w:rPr>
                <w:spacing w:val="-4"/>
              </w:rPr>
              <w:t>0.5</w:t>
            </w:r>
          </w:p>
        </w:tc>
      </w:tr>
      <w:tr>
        <w:tblPrEx>
          <w:tblW w:w="8653" w:type="dxa"/>
          <w:tblInd w:w="493" w:type="dxa"/>
          <w:tblLayout w:type="fixed"/>
        </w:tblPrEx>
        <w:trPr>
          <w:trHeight w:val="944"/>
        </w:trPr>
        <w:tc>
          <w:tcPr>
            <w:tcW w:w="2431" w:type="dxa"/>
            <w:tcBorders>
              <w:left w:val="single" w:sz="10" w:space="0" w:color="000000"/>
            </w:tcBorders>
            <w:vAlign w:val="top"/>
          </w:tcPr>
          <w:p>
            <w:pPr>
              <w:spacing w:line="322" w:lineRule="auto"/>
              <w:rPr>
                <w:rFonts w:ascii="Arial"/>
                <w:sz w:val="21"/>
              </w:rPr>
            </w:pPr>
          </w:p>
          <w:p>
            <w:pPr>
              <w:spacing w:before="59" w:line="220" w:lineRule="auto"/>
              <w:ind w:left="848"/>
              <w:rPr>
                <w:rFonts w:ascii="SimSun" w:eastAsia="SimSun" w:hAnsi="SimSun" w:cs="SimSun"/>
                <w:sz w:val="18"/>
                <w:szCs w:val="18"/>
              </w:rPr>
            </w:pPr>
            <w:r>
              <w:rPr>
                <w:rFonts w:ascii="SimSun" w:eastAsia="SimSun" w:hAnsi="SimSun" w:cs="SimSun"/>
                <w:spacing w:val="-2"/>
                <w:sz w:val="18"/>
                <w:szCs w:val="18"/>
              </w:rPr>
              <w:t>基质名称</w:t>
            </w:r>
          </w:p>
        </w:tc>
        <w:tc>
          <w:tcPr>
            <w:tcW w:w="2180" w:type="dxa"/>
            <w:vAlign w:val="top"/>
          </w:tcPr>
          <w:p>
            <w:pPr>
              <w:pStyle w:val="TableText"/>
              <w:spacing w:before="227" w:line="270" w:lineRule="auto"/>
              <w:ind w:left="913" w:right="159" w:hanging="745"/>
              <w:rPr>
                <w:rFonts w:ascii="SimSun" w:eastAsia="SimSun" w:hAnsi="SimSun" w:cs="SimSun"/>
              </w:rPr>
            </w:pPr>
            <w:r>
              <w:rPr>
                <w:rFonts w:ascii="SimSun" w:eastAsia="SimSun" w:hAnsi="SimSun" w:cs="SimSun"/>
                <w:spacing w:val="-2"/>
              </w:rPr>
              <w:t>多菌灵、多菌灵</w:t>
            </w:r>
            <w:r>
              <w:rPr>
                <w:spacing w:val="-2"/>
              </w:rPr>
              <w:t>-d4</w:t>
            </w:r>
            <w:r>
              <w:rPr>
                <w:rFonts w:ascii="SimSun" w:eastAsia="SimSun" w:hAnsi="SimSun" w:cs="SimSun"/>
                <w:spacing w:val="-2"/>
              </w:rPr>
              <w:t>标准</w:t>
            </w:r>
            <w:r>
              <w:rPr>
                <w:rFonts w:ascii="SimSun" w:eastAsia="SimSun" w:hAnsi="SimSun" w:cs="SimSun"/>
                <w:spacing w:val="10"/>
              </w:rPr>
              <w:t xml:space="preserve"> </w:t>
            </w:r>
            <w:r>
              <w:rPr>
                <w:rFonts w:ascii="SimSun" w:eastAsia="SimSun" w:hAnsi="SimSun" w:cs="SimSun"/>
                <w:spacing w:val="-3"/>
              </w:rPr>
              <w:t>溶液</w:t>
            </w:r>
          </w:p>
        </w:tc>
        <w:tc>
          <w:tcPr>
            <w:tcW w:w="1836" w:type="dxa"/>
            <w:vAlign w:val="top"/>
          </w:tcPr>
          <w:p>
            <w:pPr>
              <w:spacing w:before="226" w:line="345" w:lineRule="exact"/>
              <w:ind w:left="385"/>
              <w:rPr>
                <w:rFonts w:ascii="SimSun" w:eastAsia="SimSun" w:hAnsi="SimSun" w:cs="SimSun"/>
                <w:sz w:val="18"/>
                <w:szCs w:val="18"/>
              </w:rPr>
            </w:pPr>
            <w:r>
              <w:rPr>
                <w:rFonts w:ascii="SimSun" w:eastAsia="SimSun" w:hAnsi="SimSun" w:cs="SimSun"/>
                <w:spacing w:val="-2"/>
                <w:position w:val="12"/>
                <w:sz w:val="18"/>
                <w:szCs w:val="18"/>
              </w:rPr>
              <w:t>标准溶液体积</w:t>
            </w:r>
          </w:p>
          <w:p>
            <w:pPr>
              <w:pStyle w:val="TableText"/>
              <w:spacing w:line="183" w:lineRule="auto"/>
              <w:ind w:left="825"/>
            </w:pPr>
            <w:r>
              <w:rPr>
                <w:spacing w:val="-2"/>
                <w:w w:val="96"/>
              </w:rPr>
              <w:t>μL</w:t>
            </w:r>
          </w:p>
        </w:tc>
        <w:tc>
          <w:tcPr>
            <w:tcW w:w="2206" w:type="dxa"/>
            <w:tcBorders>
              <w:right w:val="single" w:sz="10" w:space="0" w:color="000000"/>
            </w:tcBorders>
            <w:vAlign w:val="top"/>
          </w:tcPr>
          <w:p>
            <w:pPr>
              <w:pStyle w:val="TableText"/>
              <w:spacing w:before="70" w:line="220" w:lineRule="auto"/>
              <w:ind w:left="178"/>
            </w:pPr>
            <w:r>
              <w:rPr>
                <w:rFonts w:ascii="SimSun" w:eastAsia="SimSun" w:hAnsi="SimSun" w:cs="SimSun"/>
              </w:rPr>
              <w:t>试样中多菌灵、多菌灵</w:t>
            </w:r>
            <w:r>
              <w:t>-</w:t>
            </w:r>
          </w:p>
          <w:p>
            <w:pPr>
              <w:pStyle w:val="TableText"/>
              <w:spacing w:before="98" w:line="220" w:lineRule="auto"/>
              <w:ind w:left="837"/>
              <w:rPr>
                <w:rFonts w:ascii="SimSun" w:eastAsia="SimSun" w:hAnsi="SimSun" w:cs="SimSun"/>
              </w:rPr>
            </w:pPr>
            <w:r>
              <w:rPr>
                <w:spacing w:val="-1"/>
              </w:rPr>
              <w:t>d4</w:t>
            </w:r>
            <w:r>
              <w:rPr>
                <w:rFonts w:ascii="SimSun" w:eastAsia="SimSun" w:hAnsi="SimSun" w:cs="SimSun"/>
                <w:spacing w:val="-1"/>
              </w:rPr>
              <w:t>浓度</w:t>
            </w:r>
          </w:p>
          <w:p>
            <w:pPr>
              <w:pStyle w:val="TableText"/>
              <w:spacing w:before="124" w:line="190" w:lineRule="auto"/>
              <w:ind w:left="871"/>
            </w:pPr>
            <w:r>
              <w:t>mg/kg</w:t>
            </w:r>
          </w:p>
        </w:tc>
      </w:tr>
    </w:tbl>
    <w:p>
      <w:pPr>
        <w:sectPr>
          <w:headerReference w:type="default" r:id="rId24"/>
          <w:footerReference w:type="default" r:id="rId25"/>
          <w:pgSz w:w="11907" w:h="16839"/>
          <w:pgMar w:top="1684" w:right="1322" w:bottom="1439" w:left="1425" w:header="1469" w:footer="1281" w:gutter="0"/>
          <w:pgNumType w:start="11"/>
          <w:cols w:space="708"/>
        </w:sectPr>
      </w:pPr>
    </w:p>
    <w:tbl>
      <w:tblPr>
        <w:tblStyle w:val="TableNormal6"/>
        <w:tblW w:w="8653" w:type="dxa"/>
        <w:tblInd w:w="4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31"/>
        <w:gridCol w:w="2180"/>
        <w:gridCol w:w="1836"/>
        <w:gridCol w:w="2206"/>
      </w:tblGrid>
      <w:tr>
        <w:tblPrEx>
          <w:tblW w:w="8653" w:type="dxa"/>
          <w:tblInd w:w="4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7"/>
        </w:trPr>
        <w:tc>
          <w:tcPr>
            <w:tcW w:w="2431" w:type="dxa"/>
            <w:tcBorders>
              <w:left w:val="single" w:sz="10" w:space="0" w:color="000000"/>
            </w:tcBorders>
            <w:vAlign w:val="top"/>
          </w:tcPr>
          <w:p>
            <w:pPr>
              <w:spacing w:before="139" w:line="229" w:lineRule="auto"/>
              <w:ind w:left="1028"/>
              <w:rPr>
                <w:rFonts w:ascii="SimSun" w:eastAsia="SimSun" w:hAnsi="SimSun" w:cs="SimSun"/>
                <w:sz w:val="18"/>
                <w:szCs w:val="18"/>
              </w:rPr>
            </w:pPr>
            <w:r>
              <w:rPr>
                <w:rFonts w:ascii="SimSun" w:eastAsia="SimSun" w:hAnsi="SimSun" w:cs="SimSun"/>
                <w:spacing w:val="-2"/>
                <w:sz w:val="18"/>
                <w:szCs w:val="18"/>
              </w:rPr>
              <w:t>豇豆</w:t>
            </w:r>
          </w:p>
        </w:tc>
        <w:tc>
          <w:tcPr>
            <w:tcW w:w="2180" w:type="dxa"/>
            <w:vAlign w:val="top"/>
          </w:tcPr>
          <w:p>
            <w:pPr>
              <w:pStyle w:val="TableText"/>
              <w:spacing w:before="168" w:line="190" w:lineRule="auto"/>
              <w:ind w:left="926"/>
            </w:pPr>
            <w:r>
              <w:t>N/A</w:t>
            </w:r>
          </w:p>
        </w:tc>
        <w:tc>
          <w:tcPr>
            <w:tcW w:w="1836" w:type="dxa"/>
            <w:vAlign w:val="top"/>
          </w:tcPr>
          <w:p>
            <w:pPr>
              <w:pStyle w:val="TableText"/>
              <w:spacing w:before="166" w:line="190" w:lineRule="auto"/>
              <w:ind w:left="762"/>
            </w:pPr>
            <w:r>
              <w:t>N/A</w:t>
            </w:r>
          </w:p>
        </w:tc>
        <w:tc>
          <w:tcPr>
            <w:tcW w:w="2206" w:type="dxa"/>
            <w:tcBorders>
              <w:right w:val="single" w:sz="10" w:space="0" w:color="000000"/>
            </w:tcBorders>
            <w:vAlign w:val="top"/>
          </w:tcPr>
          <w:p>
            <w:pPr>
              <w:pStyle w:val="TableText"/>
              <w:spacing w:before="166" w:line="190" w:lineRule="auto"/>
              <w:ind w:left="944"/>
            </w:pPr>
            <w:r>
              <w:t>N/A</w:t>
            </w:r>
          </w:p>
        </w:tc>
      </w:tr>
      <w:tr>
        <w:tblPrEx>
          <w:tblW w:w="8653" w:type="dxa"/>
          <w:tblInd w:w="493" w:type="dxa"/>
          <w:tblLayout w:type="fixed"/>
        </w:tblPrEx>
        <w:trPr>
          <w:trHeight w:val="1250"/>
        </w:trPr>
        <w:tc>
          <w:tcPr>
            <w:tcW w:w="2431" w:type="dxa"/>
            <w:tcBorders>
              <w:left w:val="single" w:sz="10" w:space="0" w:color="000000"/>
            </w:tcBorders>
            <w:vAlign w:val="top"/>
          </w:tcPr>
          <w:p>
            <w:pPr>
              <w:spacing w:line="474" w:lineRule="auto"/>
              <w:rPr>
                <w:rFonts w:ascii="Arial"/>
                <w:sz w:val="21"/>
              </w:rPr>
            </w:pPr>
          </w:p>
          <w:p>
            <w:pPr>
              <w:spacing w:before="59" w:line="220" w:lineRule="auto"/>
              <w:ind w:left="1030"/>
              <w:rPr>
                <w:rFonts w:ascii="SimSun" w:eastAsia="SimSun" w:hAnsi="SimSun" w:cs="SimSun"/>
                <w:sz w:val="18"/>
                <w:szCs w:val="18"/>
              </w:rPr>
            </w:pPr>
            <w:r>
              <w:rPr>
                <w:rFonts w:ascii="SimSun" w:eastAsia="SimSun" w:hAnsi="SimSun" w:cs="SimSun"/>
                <w:spacing w:val="-3"/>
                <w:sz w:val="18"/>
                <w:szCs w:val="18"/>
              </w:rPr>
              <w:t>韭菜</w:t>
            </w:r>
          </w:p>
        </w:tc>
        <w:tc>
          <w:tcPr>
            <w:tcW w:w="2180" w:type="dxa"/>
            <w:vAlign w:val="top"/>
          </w:tcPr>
          <w:p>
            <w:pPr>
              <w:pStyle w:val="TableText"/>
              <w:spacing w:before="68" w:line="270" w:lineRule="auto"/>
              <w:ind w:left="641" w:right="159" w:hanging="473"/>
              <w:rPr>
                <w:rFonts w:ascii="SimSun" w:eastAsia="SimSun" w:hAnsi="SimSun" w:cs="SimSun"/>
              </w:rPr>
            </w:pPr>
            <w:r>
              <w:rPr>
                <w:rFonts w:ascii="SimSun" w:eastAsia="SimSun" w:hAnsi="SimSun" w:cs="SimSun"/>
                <w:spacing w:val="-2"/>
              </w:rPr>
              <w:t>多菌灵、多菌灵</w:t>
            </w:r>
            <w:r>
              <w:rPr>
                <w:spacing w:val="-2"/>
              </w:rPr>
              <w:t>-d4</w:t>
            </w:r>
            <w:r>
              <w:rPr>
                <w:rFonts w:ascii="SimSun" w:eastAsia="SimSun" w:hAnsi="SimSun" w:cs="SimSun"/>
                <w:spacing w:val="-2"/>
              </w:rPr>
              <w:t>标准</w:t>
            </w:r>
            <w:r>
              <w:rPr>
                <w:rFonts w:ascii="SimSun" w:eastAsia="SimSun" w:hAnsi="SimSun" w:cs="SimSun"/>
                <w:spacing w:val="10"/>
              </w:rPr>
              <w:t xml:space="preserve"> </w:t>
            </w:r>
            <w:r>
              <w:rPr>
                <w:rFonts w:ascii="SimSun" w:eastAsia="SimSun" w:hAnsi="SimSun" w:cs="SimSun"/>
                <w:spacing w:val="-6"/>
              </w:rPr>
              <w:t>工作溶液、</w:t>
            </w:r>
          </w:p>
          <w:p>
            <w:pPr>
              <w:pStyle w:val="TableText"/>
              <w:spacing w:before="97" w:line="210" w:lineRule="auto"/>
              <w:ind w:left="268"/>
              <w:rPr>
                <w:rFonts w:ascii="SimSun" w:eastAsia="SimSun" w:hAnsi="SimSun" w:cs="SimSun"/>
              </w:rPr>
            </w:pPr>
            <w:r>
              <w:rPr>
                <w:rFonts w:ascii="SimSun" w:eastAsia="SimSun" w:hAnsi="SimSun" w:cs="SimSun"/>
                <w:spacing w:val="-4"/>
              </w:rPr>
              <w:t>（</w:t>
            </w:r>
            <w:r>
              <w:rPr>
                <w:spacing w:val="-4"/>
              </w:rPr>
              <w:t>100</w:t>
            </w:r>
            <w:r>
              <w:rPr>
                <w:spacing w:val="-21"/>
              </w:rPr>
              <w:t xml:space="preserve"> </w:t>
            </w:r>
            <w:r>
              <w:rPr>
                <w:rFonts w:ascii="SimSun" w:eastAsia="SimSun" w:hAnsi="SimSun" w:cs="SimSun"/>
                <w:spacing w:val="-4"/>
              </w:rPr>
              <w:t>、</w:t>
            </w:r>
            <w:r>
              <w:rPr>
                <w:rFonts w:ascii="SimSun" w:eastAsia="SimSun" w:hAnsi="SimSun" w:cs="SimSun"/>
                <w:spacing w:val="20"/>
              </w:rPr>
              <w:t xml:space="preserve"> </w:t>
            </w:r>
            <w:r>
              <w:rPr>
                <w:spacing w:val="-4"/>
              </w:rPr>
              <w:t>100μg/mL</w:t>
            </w:r>
            <w:r>
              <w:rPr>
                <w:rFonts w:ascii="SimSun" w:eastAsia="SimSun" w:hAnsi="SimSun" w:cs="SimSun"/>
                <w:spacing w:val="-4"/>
              </w:rPr>
              <w:t>）</w:t>
            </w:r>
          </w:p>
          <w:p>
            <w:pPr>
              <w:pStyle w:val="TableText"/>
              <w:spacing w:before="134" w:line="190" w:lineRule="auto"/>
              <w:ind w:left="852"/>
            </w:pPr>
            <w:r>
              <w:rPr>
                <w:spacing w:val="-1"/>
              </w:rPr>
              <w:t>(5.4.2)</w:t>
            </w:r>
          </w:p>
        </w:tc>
        <w:tc>
          <w:tcPr>
            <w:tcW w:w="1836" w:type="dxa"/>
            <w:vAlign w:val="top"/>
          </w:tcPr>
          <w:p>
            <w:pPr>
              <w:spacing w:line="252" w:lineRule="auto"/>
              <w:rPr>
                <w:rFonts w:ascii="Arial"/>
                <w:sz w:val="21"/>
              </w:rPr>
            </w:pPr>
          </w:p>
          <w:p>
            <w:pPr>
              <w:spacing w:line="253" w:lineRule="auto"/>
              <w:rPr>
                <w:rFonts w:ascii="Arial"/>
                <w:sz w:val="21"/>
              </w:rPr>
            </w:pPr>
          </w:p>
          <w:p>
            <w:pPr>
              <w:pStyle w:val="TableText"/>
              <w:spacing w:before="58" w:line="181" w:lineRule="auto"/>
              <w:ind w:left="625"/>
            </w:pPr>
            <w:r>
              <w:rPr>
                <w:spacing w:val="-6"/>
              </w:rPr>
              <w:t>180</w:t>
            </w:r>
            <w:r>
              <w:rPr>
                <w:spacing w:val="-25"/>
              </w:rPr>
              <w:t xml:space="preserve"> </w:t>
            </w:r>
            <w:r>
              <w:rPr>
                <w:rFonts w:ascii="SimSun" w:eastAsia="SimSun" w:hAnsi="SimSun" w:cs="SimSun"/>
                <w:spacing w:val="-6"/>
              </w:rPr>
              <w:t>、</w:t>
            </w:r>
            <w:r>
              <w:rPr>
                <w:spacing w:val="-6"/>
              </w:rPr>
              <w:t>50</w:t>
            </w:r>
          </w:p>
        </w:tc>
        <w:tc>
          <w:tcPr>
            <w:tcW w:w="2206" w:type="dxa"/>
            <w:tcBorders>
              <w:right w:val="single" w:sz="10" w:space="0" w:color="000000"/>
            </w:tcBorders>
            <w:vAlign w:val="top"/>
          </w:tcPr>
          <w:p>
            <w:pPr>
              <w:spacing w:line="252" w:lineRule="auto"/>
              <w:rPr>
                <w:rFonts w:ascii="Arial"/>
                <w:sz w:val="21"/>
              </w:rPr>
            </w:pPr>
          </w:p>
          <w:p>
            <w:pPr>
              <w:spacing w:line="253" w:lineRule="auto"/>
              <w:rPr>
                <w:rFonts w:ascii="Arial"/>
                <w:sz w:val="21"/>
              </w:rPr>
            </w:pPr>
          </w:p>
          <w:p>
            <w:pPr>
              <w:pStyle w:val="TableText"/>
              <w:spacing w:before="58" w:line="181" w:lineRule="auto"/>
              <w:ind w:left="807"/>
            </w:pPr>
            <w:r>
              <w:rPr>
                <w:spacing w:val="-6"/>
              </w:rPr>
              <w:t>1.8</w:t>
            </w:r>
            <w:r>
              <w:rPr>
                <w:spacing w:val="-23"/>
              </w:rPr>
              <w:t xml:space="preserve"> </w:t>
            </w:r>
            <w:r>
              <w:rPr>
                <w:rFonts w:ascii="SimSun" w:eastAsia="SimSun" w:hAnsi="SimSun" w:cs="SimSun"/>
                <w:spacing w:val="-6"/>
              </w:rPr>
              <w:t>、</w:t>
            </w:r>
            <w:r>
              <w:rPr>
                <w:spacing w:val="-6"/>
              </w:rPr>
              <w:t>0.5</w:t>
            </w:r>
          </w:p>
        </w:tc>
      </w:tr>
      <w:tr>
        <w:tblPrEx>
          <w:tblW w:w="8653" w:type="dxa"/>
          <w:tblInd w:w="493" w:type="dxa"/>
          <w:tblLayout w:type="fixed"/>
        </w:tblPrEx>
        <w:trPr>
          <w:trHeight w:val="465"/>
        </w:trPr>
        <w:tc>
          <w:tcPr>
            <w:tcW w:w="2431" w:type="dxa"/>
            <w:tcBorders>
              <w:left w:val="single" w:sz="10" w:space="0" w:color="000000"/>
            </w:tcBorders>
            <w:vAlign w:val="top"/>
          </w:tcPr>
          <w:p>
            <w:pPr>
              <w:spacing w:before="142" w:line="219" w:lineRule="auto"/>
              <w:ind w:left="1031"/>
              <w:rPr>
                <w:rFonts w:ascii="SimSun" w:eastAsia="SimSun" w:hAnsi="SimSun" w:cs="SimSun"/>
                <w:sz w:val="18"/>
                <w:szCs w:val="18"/>
              </w:rPr>
            </w:pPr>
            <w:r>
              <w:rPr>
                <w:rFonts w:ascii="SimSun" w:eastAsia="SimSun" w:hAnsi="SimSun" w:cs="SimSun"/>
                <w:spacing w:val="-3"/>
                <w:sz w:val="18"/>
                <w:szCs w:val="18"/>
              </w:rPr>
              <w:t>芹菜</w:t>
            </w:r>
          </w:p>
        </w:tc>
        <w:tc>
          <w:tcPr>
            <w:tcW w:w="2180" w:type="dxa"/>
            <w:vAlign w:val="top"/>
          </w:tcPr>
          <w:p>
            <w:pPr>
              <w:pStyle w:val="TableText"/>
              <w:spacing w:before="172" w:line="190" w:lineRule="auto"/>
              <w:ind w:left="926"/>
            </w:pPr>
            <w:r>
              <w:t>N/A</w:t>
            </w:r>
          </w:p>
        </w:tc>
        <w:tc>
          <w:tcPr>
            <w:tcW w:w="1836" w:type="dxa"/>
            <w:vAlign w:val="top"/>
          </w:tcPr>
          <w:p>
            <w:pPr>
              <w:pStyle w:val="TableText"/>
              <w:spacing w:before="170" w:line="190" w:lineRule="auto"/>
              <w:ind w:left="762"/>
            </w:pPr>
            <w:r>
              <w:t>N/A</w:t>
            </w:r>
          </w:p>
        </w:tc>
        <w:tc>
          <w:tcPr>
            <w:tcW w:w="2206" w:type="dxa"/>
            <w:tcBorders>
              <w:right w:val="single" w:sz="10" w:space="0" w:color="000000"/>
            </w:tcBorders>
            <w:vAlign w:val="top"/>
          </w:tcPr>
          <w:p>
            <w:pPr>
              <w:pStyle w:val="TableText"/>
              <w:spacing w:before="170" w:line="190" w:lineRule="auto"/>
              <w:ind w:left="944"/>
            </w:pPr>
            <w:r>
              <w:t>N/A</w:t>
            </w:r>
          </w:p>
        </w:tc>
      </w:tr>
    </w:tbl>
    <w:p>
      <w:pPr>
        <w:spacing w:line="110" w:lineRule="exact"/>
        <w:rPr>
          <w:rFonts w:ascii="Arial"/>
          <w:sz w:val="9"/>
        </w:rPr>
      </w:pPr>
    </w:p>
    <w:p>
      <w:pPr>
        <w:spacing w:line="110" w:lineRule="exact"/>
        <w:rPr>
          <w:rFonts w:ascii="Arial" w:eastAsia="Arial" w:hAnsi="Arial" w:cs="Arial"/>
          <w:sz w:val="9"/>
          <w:szCs w:val="9"/>
        </w:rPr>
      </w:pPr>
      <w:r>
        <w:rPr>
          <w:rFonts w:ascii="Arial" w:eastAsia="Arial" w:hAnsi="Arial" w:cs="Arial"/>
          <w:sz w:val="9"/>
          <w:szCs w:val="9"/>
        </w:rPr>
        <w:br/>
      </w:r>
      <w:r>
        <w:rPr>
          <w:rFonts w:ascii="Arial" w:eastAsia="Arial" w:hAnsi="Arial" w:cs="Arial"/>
          <w:sz w:val="9"/>
          <w:szCs w:val="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6" w:history="1">
        <w:r>
          <w:rPr>
            <w:rFonts w:ascii="SimSun" w:eastAsia="SimSun" w:hAnsi="SimSun" w:cs="SimSun"/>
            <w:b/>
            <w:bCs/>
            <w:noProof w:val="0"/>
            <w:snapToGrid/>
            <w:color w:val="0000EE"/>
            <w:kern w:val="0"/>
            <w:sz w:val="30"/>
            <w:szCs w:val="30"/>
            <w:u w:val="single" w:color="0000EE"/>
          </w:rPr>
          <w:t>https://d.book118.com/628052060072006027</w:t>
        </w:r>
      </w:hyperlink>
    </w:p>
    <w:p>
      <w:pPr>
        <w:spacing w:line="110" w:lineRule="exact"/>
        <w:rPr>
          <w:rFonts w:ascii="Arial" w:eastAsia="Arial" w:hAnsi="Arial" w:cs="Arial"/>
          <w:sz w:val="9"/>
          <w:szCs w:val="9"/>
        </w:rPr>
      </w:pPr>
    </w:p>
    <w:sectPr>
      <w:headerReference w:type="default" r:id="rId27"/>
      <w:footerReference w:type="default" r:id="rId28"/>
      <w:type w:val="nextPage"/>
      <w:pgSz w:w="11907" w:h="16839"/>
      <w:pgMar w:top="1684" w:right="1322" w:bottom="1439" w:left="1425" w:header="1469" w:footer="1281"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7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7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59"/>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59"/>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8"/>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8"/>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0"/>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right="16"/>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right="16"/>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5"/>
      <w:rPr>
        <w:rFonts w:ascii="SimHei" w:eastAsia="SimHei" w:hAnsi="SimHei" w:cs="SimHei"/>
        <w:sz w:val="21"/>
        <w:szCs w:val="21"/>
      </w:rPr>
    </w:pPr>
    <w:r>
      <w:rPr>
        <w:rFonts w:ascii="SimHei" w:eastAsia="SimHei" w:hAnsi="SimHei" w:cs="SimHei"/>
        <w:spacing w:val="-1"/>
        <w:sz w:val="21"/>
        <w:szCs w:val="21"/>
      </w:rPr>
      <w:t>T/SZTIC</w:t>
    </w:r>
    <w:r>
      <w:rPr>
        <w:rFonts w:ascii="SimHei" w:eastAsia="SimHei" w:hAnsi="SimHei" w:cs="SimHei"/>
        <w:spacing w:val="-1"/>
        <w:sz w:val="21"/>
        <w:szCs w:val="21"/>
      </w:rPr>
      <w:t xml:space="preserve"> </w:t>
    </w:r>
    <w:r>
      <w:rPr>
        <w:rFonts w:ascii="SimHei" w:eastAsia="SimHei" w:hAnsi="SimHei" w:cs="SimHei"/>
        <w:spacing w:val="-1"/>
        <w:sz w:val="21"/>
        <w:szCs w:val="21"/>
      </w:rPr>
      <w:t>002-2023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5"/>
      <w:rPr>
        <w:rFonts w:ascii="SimHei" w:eastAsia="SimHei" w:hAnsi="SimHei" w:cs="SimHei"/>
        <w:sz w:val="21"/>
        <w:szCs w:val="21"/>
      </w:rPr>
    </w:pPr>
    <w:r>
      <w:rPr>
        <w:rFonts w:ascii="SimHei" w:eastAsia="SimHei" w:hAnsi="SimHei" w:cs="SimHei"/>
        <w:spacing w:val="-1"/>
        <w:sz w:val="21"/>
        <w:szCs w:val="21"/>
      </w:rPr>
      <w:t>T/SZTIC</w:t>
    </w:r>
    <w:r>
      <w:rPr>
        <w:rFonts w:ascii="SimHei" w:eastAsia="SimHei" w:hAnsi="SimHei" w:cs="SimHei"/>
        <w:spacing w:val="-1"/>
        <w:sz w:val="21"/>
        <w:szCs w:val="21"/>
      </w:rPr>
      <w:t xml:space="preserve"> </w:t>
    </w:r>
    <w:r>
      <w:rPr>
        <w:rFonts w:ascii="SimHei" w:eastAsia="SimHei" w:hAnsi="SimHei" w:cs="SimHei"/>
        <w:spacing w:val="-1"/>
        <w:sz w:val="21"/>
        <w:szCs w:val="21"/>
      </w:rPr>
      <w:t>002-2023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6"/>
      <w:rPr>
        <w:rFonts w:ascii="SimHei" w:eastAsia="SimHei" w:hAnsi="SimHei" w:cs="SimHei"/>
        <w:sz w:val="21"/>
        <w:szCs w:val="21"/>
      </w:rPr>
    </w:pPr>
    <w:r>
      <w:rPr>
        <w:rFonts w:ascii="SimHei" w:eastAsia="SimHei" w:hAnsi="SimHei" w:cs="SimHei"/>
        <w:spacing w:val="-1"/>
        <w:sz w:val="21"/>
        <w:szCs w:val="21"/>
      </w:rPr>
      <w:t>T/SZTICA</w:t>
    </w:r>
    <w:r>
      <w:rPr>
        <w:rFonts w:ascii="SimHei" w:eastAsia="SimHei" w:hAnsi="SimHei" w:cs="SimHei"/>
        <w:spacing w:val="-1"/>
        <w:sz w:val="21"/>
        <w:szCs w:val="21"/>
      </w:rPr>
      <w:t xml:space="preserve"> </w:t>
    </w:r>
    <w:r>
      <w:rPr>
        <w:rFonts w:ascii="SimHei" w:eastAsia="SimHei" w:hAnsi="SimHei" w:cs="SimHei"/>
        <w:spacing w:val="-1"/>
        <w:sz w:val="21"/>
        <w:szCs w:val="21"/>
      </w:rPr>
      <w:t>XXX</w:t>
    </w:r>
    <w:r>
      <w:rPr>
        <w:rFonts w:ascii="SimHei" w:eastAsia="SimHei" w:hAnsi="SimHei" w:cs="SimHei"/>
        <w:spacing w:val="-1"/>
        <w:sz w:val="21"/>
        <w:szCs w:val="21"/>
      </w:rPr>
      <w:t xml:space="preserve"> </w:t>
    </w:r>
    <w:r>
      <w:rPr>
        <w:rFonts w:ascii="SimHei" w:eastAsia="SimHei" w:hAnsi="SimHei" w:cs="SimHei"/>
        <w:spacing w:val="-1"/>
        <w:sz w:val="21"/>
        <w:szCs w:val="21"/>
      </w:rPr>
      <w:t>-2023</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6"/>
      <w:rPr>
        <w:rFonts w:ascii="SimHei" w:eastAsia="SimHei" w:hAnsi="SimHei" w:cs="SimHei"/>
        <w:sz w:val="21"/>
        <w:szCs w:val="21"/>
      </w:rPr>
    </w:pPr>
    <w:r>
      <w:rPr>
        <w:rFonts w:ascii="SimHei" w:eastAsia="SimHei" w:hAnsi="SimHei" w:cs="SimHei"/>
        <w:spacing w:val="-1"/>
        <w:sz w:val="21"/>
        <w:szCs w:val="21"/>
      </w:rPr>
      <w:t>T/SZTICA</w:t>
    </w:r>
    <w:r>
      <w:rPr>
        <w:rFonts w:ascii="SimHei" w:eastAsia="SimHei" w:hAnsi="SimHei" w:cs="SimHei"/>
        <w:spacing w:val="-1"/>
        <w:sz w:val="21"/>
        <w:szCs w:val="21"/>
      </w:rPr>
      <w:t xml:space="preserve"> </w:t>
    </w:r>
    <w:r>
      <w:rPr>
        <w:rFonts w:ascii="SimHei" w:eastAsia="SimHei" w:hAnsi="SimHei" w:cs="SimHei"/>
        <w:spacing w:val="-1"/>
        <w:sz w:val="21"/>
        <w:szCs w:val="21"/>
      </w:rPr>
      <w:t>XXX</w:t>
    </w:r>
    <w:r>
      <w:rPr>
        <w:rFonts w:ascii="SimHei" w:eastAsia="SimHei" w:hAnsi="SimHei" w:cs="SimHei"/>
        <w:spacing w:val="-1"/>
        <w:sz w:val="21"/>
        <w:szCs w:val="21"/>
      </w:rPr>
      <w:t xml:space="preserve"> </w:t>
    </w:r>
    <w:r>
      <w:rPr>
        <w:rFonts w:ascii="SimHei" w:eastAsia="SimHei" w:hAnsi="SimHei" w:cs="SimHei"/>
        <w:spacing w:val="-1"/>
        <w:sz w:val="21"/>
        <w:szCs w:val="21"/>
      </w:rPr>
      <w:t>-2023</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5"/>
      <w:rPr>
        <w:rFonts w:ascii="SimHei" w:eastAsia="SimHei" w:hAnsi="SimHei" w:cs="SimHei"/>
        <w:sz w:val="21"/>
        <w:szCs w:val="21"/>
      </w:rPr>
    </w:pPr>
    <w:r>
      <w:rPr>
        <w:rFonts w:ascii="SimHei" w:eastAsia="SimHei" w:hAnsi="SimHei" w:cs="SimHei"/>
        <w:spacing w:val="-1"/>
        <w:sz w:val="21"/>
        <w:szCs w:val="21"/>
      </w:rPr>
      <w:t>T/SZTIC</w:t>
    </w:r>
    <w:r>
      <w:rPr>
        <w:rFonts w:ascii="SimHei" w:eastAsia="SimHei" w:hAnsi="SimHei" w:cs="SimHei"/>
        <w:spacing w:val="-1"/>
        <w:sz w:val="21"/>
        <w:szCs w:val="21"/>
      </w:rPr>
      <w:t xml:space="preserve"> </w:t>
    </w:r>
    <w:r>
      <w:rPr>
        <w:rFonts w:ascii="SimHei" w:eastAsia="SimHei" w:hAnsi="SimHei" w:cs="SimHei"/>
        <w:spacing w:val="-1"/>
        <w:sz w:val="21"/>
        <w:szCs w:val="21"/>
      </w:rPr>
      <w:t>002-2023</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5"/>
      <w:rPr>
        <w:rFonts w:ascii="SimHei" w:eastAsia="SimHei" w:hAnsi="SimHei" w:cs="SimHei"/>
        <w:sz w:val="21"/>
        <w:szCs w:val="21"/>
      </w:rPr>
    </w:pPr>
    <w:r>
      <w:rPr>
        <w:rFonts w:ascii="SimHei" w:eastAsia="SimHei" w:hAnsi="SimHei" w:cs="SimHei"/>
        <w:spacing w:val="-1"/>
        <w:sz w:val="21"/>
        <w:szCs w:val="21"/>
      </w:rPr>
      <w:t>T/SZTIC</w:t>
    </w:r>
    <w:r>
      <w:rPr>
        <w:rFonts w:ascii="SimHei" w:eastAsia="SimHei" w:hAnsi="SimHei" w:cs="SimHei"/>
        <w:spacing w:val="-1"/>
        <w:sz w:val="21"/>
        <w:szCs w:val="21"/>
      </w:rPr>
      <w:t xml:space="preserve"> </w:t>
    </w:r>
    <w:r>
      <w:rPr>
        <w:rFonts w:ascii="SimHei" w:eastAsia="SimHei" w:hAnsi="SimHei" w:cs="SimHei"/>
        <w:spacing w:val="-1"/>
        <w:sz w:val="21"/>
        <w:szCs w:val="21"/>
      </w:rPr>
      <w:t>002-2023</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3"/>
      <w:rPr>
        <w:rFonts w:ascii="SimHei" w:eastAsia="SimHei" w:hAnsi="SimHei" w:cs="SimHei"/>
        <w:sz w:val="21"/>
        <w:szCs w:val="21"/>
      </w:rPr>
    </w:pPr>
    <w:r>
      <w:rPr>
        <w:rFonts w:ascii="SimHei" w:eastAsia="SimHei" w:hAnsi="SimHei" w:cs="SimHei"/>
        <w:spacing w:val="-1"/>
        <w:sz w:val="21"/>
        <w:szCs w:val="21"/>
      </w:rPr>
      <w:t>T/SZTICA</w:t>
    </w:r>
    <w:r>
      <w:rPr>
        <w:rFonts w:ascii="SimHei" w:eastAsia="SimHei" w:hAnsi="SimHei" w:cs="SimHei"/>
        <w:spacing w:val="-1"/>
        <w:sz w:val="21"/>
        <w:szCs w:val="21"/>
      </w:rPr>
      <w:t xml:space="preserve"> </w:t>
    </w:r>
    <w:r>
      <w:rPr>
        <w:rFonts w:ascii="SimHei" w:eastAsia="SimHei" w:hAnsi="SimHei" w:cs="SimHei"/>
        <w:spacing w:val="-1"/>
        <w:sz w:val="21"/>
        <w:szCs w:val="21"/>
      </w:rPr>
      <w:t>XXX</w:t>
    </w:r>
    <w:r>
      <w:rPr>
        <w:rFonts w:ascii="SimHei" w:eastAsia="SimHei" w:hAnsi="SimHei" w:cs="SimHei"/>
        <w:spacing w:val="-1"/>
        <w:sz w:val="21"/>
        <w:szCs w:val="21"/>
      </w:rPr>
      <w:t xml:space="preserve"> </w:t>
    </w:r>
    <w:r>
      <w:rPr>
        <w:rFonts w:ascii="SimHei" w:eastAsia="SimHei" w:hAnsi="SimHei" w:cs="SimHei"/>
        <w:spacing w:val="-1"/>
        <w:sz w:val="21"/>
        <w:szCs w:val="21"/>
      </w:rPr>
      <w:t>-2023</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3"/>
      <w:rPr>
        <w:rFonts w:ascii="SimHei" w:eastAsia="SimHei" w:hAnsi="SimHei" w:cs="SimHei"/>
        <w:sz w:val="21"/>
        <w:szCs w:val="21"/>
      </w:rPr>
    </w:pPr>
    <w:r>
      <w:rPr>
        <w:rFonts w:ascii="SimHei" w:eastAsia="SimHei" w:hAnsi="SimHei" w:cs="SimHei"/>
        <w:spacing w:val="-1"/>
        <w:sz w:val="21"/>
        <w:szCs w:val="21"/>
      </w:rPr>
      <w:t>T/SZTIC</w:t>
    </w:r>
    <w:r>
      <w:rPr>
        <w:rFonts w:ascii="SimHei" w:eastAsia="SimHei" w:hAnsi="SimHei" w:cs="SimHei"/>
        <w:spacing w:val="-1"/>
        <w:sz w:val="21"/>
        <w:szCs w:val="21"/>
      </w:rPr>
      <w:t xml:space="preserve"> </w:t>
    </w:r>
    <w:r>
      <w:rPr>
        <w:rFonts w:ascii="SimHei" w:eastAsia="SimHei" w:hAnsi="SimHei" w:cs="SimHei"/>
        <w:spacing w:val="-1"/>
        <w:sz w:val="21"/>
        <w:szCs w:val="21"/>
      </w:rPr>
      <w:t>002-2023</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3"/>
      <w:rPr>
        <w:rFonts w:ascii="SimHei" w:eastAsia="SimHei" w:hAnsi="SimHei" w:cs="SimHei"/>
        <w:sz w:val="21"/>
        <w:szCs w:val="21"/>
      </w:rPr>
    </w:pPr>
    <w:r>
      <w:rPr>
        <w:rFonts w:ascii="SimHei" w:eastAsia="SimHei" w:hAnsi="SimHei" w:cs="SimHei"/>
        <w:spacing w:val="-1"/>
        <w:sz w:val="21"/>
        <w:szCs w:val="21"/>
      </w:rPr>
      <w:t>T/SZTIC</w:t>
    </w:r>
    <w:r>
      <w:rPr>
        <w:rFonts w:ascii="SimHei" w:eastAsia="SimHei" w:hAnsi="SimHei" w:cs="SimHei"/>
        <w:spacing w:val="-1"/>
        <w:sz w:val="21"/>
        <w:szCs w:val="21"/>
      </w:rPr>
      <w:t xml:space="preserve"> </w:t>
    </w:r>
    <w:r>
      <w:rPr>
        <w:rFonts w:ascii="SimHei" w:eastAsia="SimHei" w:hAnsi="SimHei" w:cs="SimHei"/>
        <w:spacing w:val="-1"/>
        <w:sz w:val="21"/>
        <w:szCs w:val="21"/>
      </w:rPr>
      <w:t>002-2023</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3"/>
      <w:rPr>
        <w:rFonts w:ascii="SimHei" w:eastAsia="SimHei" w:hAnsi="SimHei" w:cs="SimHei"/>
        <w:sz w:val="21"/>
        <w:szCs w:val="21"/>
      </w:rPr>
    </w:pPr>
    <w:r>
      <w:rPr>
        <w:rFonts w:ascii="SimHei" w:eastAsia="SimHei" w:hAnsi="SimHei" w:cs="SimHei"/>
        <w:spacing w:val="-1"/>
        <w:sz w:val="21"/>
        <w:szCs w:val="21"/>
      </w:rPr>
      <w:t>T/SZTICA</w:t>
    </w:r>
    <w:r>
      <w:rPr>
        <w:rFonts w:ascii="SimHei" w:eastAsia="SimHei" w:hAnsi="SimHei" w:cs="SimHei"/>
        <w:spacing w:val="-1"/>
        <w:sz w:val="21"/>
        <w:szCs w:val="21"/>
      </w:rPr>
      <w:t xml:space="preserve"> </w:t>
    </w:r>
    <w:r>
      <w:rPr>
        <w:rFonts w:ascii="SimHei" w:eastAsia="SimHei" w:hAnsi="SimHei" w:cs="SimHei"/>
        <w:spacing w:val="-1"/>
        <w:sz w:val="21"/>
        <w:szCs w:val="21"/>
      </w:rPr>
      <w:t>XXX</w:t>
    </w:r>
    <w:r>
      <w:rPr>
        <w:rFonts w:ascii="SimHei" w:eastAsia="SimHei" w:hAnsi="SimHei" w:cs="SimHei"/>
        <w:spacing w:val="-1"/>
        <w:sz w:val="21"/>
        <w:szCs w:val="21"/>
      </w:rPr>
      <w:t xml:space="preserve"> </w:t>
    </w:r>
    <w:r>
      <w:rPr>
        <w:rFonts w:ascii="SimHei" w:eastAsia="SimHei" w:hAnsi="SimHei" w:cs="SimHei"/>
        <w:spacing w:val="-1"/>
        <w:sz w:val="21"/>
        <w:szCs w:val="21"/>
      </w:rPr>
      <w:t>-2023</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rPr>
        <w:rFonts w:ascii="SimHei" w:eastAsia="SimHei" w:hAnsi="SimHei" w:cs="SimHei"/>
        <w:sz w:val="21"/>
        <w:szCs w:val="21"/>
      </w:rPr>
    </w:pPr>
    <w:r>
      <w:rPr>
        <w:rFonts w:ascii="SimHei" w:eastAsia="SimHei" w:hAnsi="SimHei" w:cs="SimHei"/>
        <w:spacing w:val="-1"/>
        <w:sz w:val="21"/>
        <w:szCs w:val="21"/>
      </w:rPr>
      <w:t>T/SZTIC</w:t>
    </w:r>
    <w:r>
      <w:rPr>
        <w:rFonts w:ascii="SimHei" w:eastAsia="SimHei" w:hAnsi="SimHei" w:cs="SimHei"/>
        <w:spacing w:val="-1"/>
        <w:sz w:val="21"/>
        <w:szCs w:val="21"/>
      </w:rPr>
      <w:t xml:space="preserve"> </w:t>
    </w:r>
    <w:r>
      <w:rPr>
        <w:rFonts w:ascii="SimHei" w:eastAsia="SimHei" w:hAnsi="SimHei" w:cs="SimHei"/>
        <w:spacing w:val="-1"/>
        <w:sz w:val="21"/>
        <w:szCs w:val="21"/>
      </w:rPr>
      <w:t>002-2023</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rPr>
        <w:rFonts w:ascii="SimHei" w:eastAsia="SimHei" w:hAnsi="SimHei" w:cs="SimHei"/>
        <w:sz w:val="21"/>
        <w:szCs w:val="21"/>
      </w:rPr>
    </w:pPr>
    <w:r>
      <w:rPr>
        <w:rFonts w:ascii="SimHei" w:eastAsia="SimHei" w:hAnsi="SimHei" w:cs="SimHei"/>
        <w:spacing w:val="-1"/>
        <w:sz w:val="21"/>
        <w:szCs w:val="21"/>
      </w:rPr>
      <w:t>T/SZTIC</w:t>
    </w:r>
    <w:r>
      <w:rPr>
        <w:rFonts w:ascii="SimHei" w:eastAsia="SimHei" w:hAnsi="SimHei" w:cs="SimHei"/>
        <w:spacing w:val="-1"/>
        <w:sz w:val="21"/>
        <w:szCs w:val="21"/>
      </w:rPr>
      <w:t xml:space="preserve"> </w:t>
    </w:r>
    <w:r>
      <w:rPr>
        <w:rFonts w:ascii="SimHei" w:eastAsia="SimHei" w:hAnsi="SimHei" w:cs="SimHei"/>
        <w:spacing w:val="-1"/>
        <w:sz w:val="21"/>
        <w:szCs w:val="21"/>
      </w:rPr>
      <w:t>002-2023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Times New Roman" w:eastAsia="Times New Roman" w:hAnsi="Times New Roman" w:cs="Times New Roma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5206007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2024-01-19T20:29:48Z</vt:filetime>
  </property>
  <property fmtid="{D5CDD505-2E9C-101B-9397-08002B2CF9AE}" pid="3" name="CRO">
    <vt:lpwstr>wqlLaW5nc29mdCBQREYgdG8gV1BTIDkw</vt:lpwstr>
  </property>
  <property fmtid="{D5CDD505-2E9C-101B-9397-08002B2CF9AE}" pid="4" name="UsrData">
    <vt:lpwstr>65aa6b38b80a39001feea421wl</vt:lpwstr>
  </property>
</Properties>
</file>