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缝纫辅助设备项目计划设计方案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54" w:history="1">
        <w:r>
          <w:rPr>
            <w:rFonts w:ascii="仿宋" w:eastAsia="仿宋" w:hAnsi="仿宋" w:cs="仿宋" w:hint="eastAsia"/>
            <w:lang w:eastAsia="zh-CN"/>
          </w:rPr>
          <w:t>概论</w:t>
        </w:r>
        <w:r>
          <w:tab/>
        </w:r>
        <w:r>
          <w:fldChar w:fldCharType="begin"/>
        </w:r>
        <w:r>
          <w:instrText xml:space="preserve"> PAGEREF _Toc30954 \h </w:instrText>
        </w:r>
        <w:r>
          <w:fldChar w:fldCharType="separate"/>
        </w:r>
        <w:r>
          <w:t>3</w:t>
        </w:r>
        <w:r>
          <w:fldChar w:fldCharType="end"/>
        </w:r>
      </w:hyperlink>
    </w:p>
    <w:p>
      <w:pPr>
        <w:pStyle w:val="TOC1"/>
        <w:tabs>
          <w:tab w:val="right" w:leader="dot" w:pos="8306"/>
        </w:tabs>
      </w:pPr>
      <w:hyperlink w:anchor="_Toc8359" w:history="1">
        <w:r>
          <w:rPr>
            <w:rFonts w:ascii="仿宋" w:eastAsia="仿宋" w:hAnsi="仿宋" w:cs="仿宋" w:hint="eastAsia"/>
            <w:lang w:eastAsia="zh-CN"/>
          </w:rPr>
          <w:t>一、缝纫辅助设备项目绩效评估</w:t>
        </w:r>
        <w:r>
          <w:tab/>
        </w:r>
        <w:r>
          <w:fldChar w:fldCharType="begin"/>
        </w:r>
        <w:r>
          <w:instrText xml:space="preserve"> PAGEREF _Toc8359 \h </w:instrText>
        </w:r>
        <w:r>
          <w:fldChar w:fldCharType="separate"/>
        </w:r>
        <w:r>
          <w:t>3</w:t>
        </w:r>
        <w:r>
          <w:fldChar w:fldCharType="end"/>
        </w:r>
      </w:hyperlink>
    </w:p>
    <w:p>
      <w:pPr>
        <w:pStyle w:val="TOC2"/>
        <w:tabs>
          <w:tab w:val="right" w:leader="dot" w:pos="8306"/>
        </w:tabs>
      </w:pPr>
      <w:hyperlink w:anchor="_Toc224" w:history="1">
        <w:r>
          <w:rPr>
            <w:rFonts w:ascii="仿宋" w:eastAsia="仿宋" w:hAnsi="仿宋" w:cs="仿宋" w:hint="eastAsia"/>
            <w:lang w:eastAsia="zh-CN"/>
          </w:rPr>
          <w:t>(一)、绩效评估指标</w:t>
        </w:r>
        <w:r>
          <w:tab/>
        </w:r>
        <w:r>
          <w:fldChar w:fldCharType="begin"/>
        </w:r>
        <w:r>
          <w:instrText xml:space="preserve"> PAGEREF _Toc224 \h </w:instrText>
        </w:r>
        <w:r>
          <w:fldChar w:fldCharType="separate"/>
        </w:r>
        <w:r>
          <w:t>3</w:t>
        </w:r>
        <w:r>
          <w:fldChar w:fldCharType="end"/>
        </w:r>
      </w:hyperlink>
    </w:p>
    <w:p>
      <w:pPr>
        <w:pStyle w:val="TOC2"/>
        <w:tabs>
          <w:tab w:val="right" w:leader="dot" w:pos="8306"/>
        </w:tabs>
      </w:pPr>
      <w:hyperlink w:anchor="_Toc11288" w:history="1">
        <w:r>
          <w:rPr>
            <w:rFonts w:ascii="仿宋" w:eastAsia="仿宋" w:hAnsi="仿宋" w:cs="仿宋" w:hint="eastAsia"/>
            <w:lang w:eastAsia="zh-CN"/>
          </w:rPr>
          <w:t>(二)、绩效评估方法</w:t>
        </w:r>
        <w:r>
          <w:tab/>
        </w:r>
        <w:r>
          <w:fldChar w:fldCharType="begin"/>
        </w:r>
        <w:r>
          <w:instrText xml:space="preserve"> PAGEREF _Toc11288 \h </w:instrText>
        </w:r>
        <w:r>
          <w:fldChar w:fldCharType="separate"/>
        </w:r>
        <w:r>
          <w:t>4</w:t>
        </w:r>
        <w:r>
          <w:fldChar w:fldCharType="end"/>
        </w:r>
      </w:hyperlink>
    </w:p>
    <w:p>
      <w:pPr>
        <w:pStyle w:val="TOC2"/>
        <w:tabs>
          <w:tab w:val="right" w:leader="dot" w:pos="8306"/>
        </w:tabs>
      </w:pPr>
      <w:hyperlink w:anchor="_Toc4148" w:history="1">
        <w:r>
          <w:rPr>
            <w:rFonts w:ascii="仿宋" w:eastAsia="仿宋" w:hAnsi="仿宋" w:cs="仿宋" w:hint="eastAsia"/>
            <w:lang w:eastAsia="zh-CN"/>
          </w:rPr>
          <w:t>(三)、绩效评估周期</w:t>
        </w:r>
        <w:r>
          <w:tab/>
        </w:r>
        <w:r>
          <w:fldChar w:fldCharType="begin"/>
        </w:r>
        <w:r>
          <w:instrText xml:space="preserve"> PAGEREF _Toc4148 \h </w:instrText>
        </w:r>
        <w:r>
          <w:fldChar w:fldCharType="separate"/>
        </w:r>
        <w:r>
          <w:t>5</w:t>
        </w:r>
        <w:r>
          <w:fldChar w:fldCharType="end"/>
        </w:r>
      </w:hyperlink>
    </w:p>
    <w:p>
      <w:pPr>
        <w:pStyle w:val="TOC1"/>
        <w:tabs>
          <w:tab w:val="right" w:leader="dot" w:pos="8306"/>
        </w:tabs>
      </w:pPr>
      <w:hyperlink w:anchor="_Toc5697" w:history="1">
        <w:r>
          <w:rPr>
            <w:rFonts w:ascii="仿宋" w:eastAsia="仿宋" w:hAnsi="仿宋" w:cs="仿宋" w:hint="eastAsia"/>
            <w:lang w:eastAsia="zh-CN"/>
          </w:rPr>
          <w:t>二、缝纫辅助设备项目危机管理</w:t>
        </w:r>
        <w:r>
          <w:tab/>
        </w:r>
        <w:r>
          <w:fldChar w:fldCharType="begin"/>
        </w:r>
        <w:r>
          <w:instrText xml:space="preserve"> PAGEREF _Toc5697 \h </w:instrText>
        </w:r>
        <w:r>
          <w:fldChar w:fldCharType="separate"/>
        </w:r>
        <w:r>
          <w:t>6</w:t>
        </w:r>
        <w:r>
          <w:fldChar w:fldCharType="end"/>
        </w:r>
      </w:hyperlink>
    </w:p>
    <w:p>
      <w:pPr>
        <w:pStyle w:val="TOC2"/>
        <w:tabs>
          <w:tab w:val="right" w:leader="dot" w:pos="8306"/>
        </w:tabs>
      </w:pPr>
      <w:hyperlink w:anchor="_Toc488" w:history="1">
        <w:r>
          <w:rPr>
            <w:rFonts w:ascii="仿宋" w:eastAsia="仿宋" w:hAnsi="仿宋" w:cs="仿宋" w:hint="eastAsia"/>
            <w:lang w:eastAsia="zh-CN"/>
          </w:rPr>
          <w:t>(一)、危机预警与识别</w:t>
        </w:r>
        <w:r>
          <w:tab/>
        </w:r>
        <w:r>
          <w:fldChar w:fldCharType="begin"/>
        </w:r>
        <w:r>
          <w:instrText xml:space="preserve"> PAGEREF _Toc488 \h </w:instrText>
        </w:r>
        <w:r>
          <w:fldChar w:fldCharType="separate"/>
        </w:r>
        <w:r>
          <w:t>6</w:t>
        </w:r>
        <w:r>
          <w:fldChar w:fldCharType="end"/>
        </w:r>
      </w:hyperlink>
    </w:p>
    <w:p>
      <w:pPr>
        <w:pStyle w:val="TOC2"/>
        <w:tabs>
          <w:tab w:val="right" w:leader="dot" w:pos="8306"/>
        </w:tabs>
      </w:pPr>
      <w:hyperlink w:anchor="_Toc18104" w:history="1">
        <w:r>
          <w:rPr>
            <w:rFonts w:ascii="仿宋" w:eastAsia="仿宋" w:hAnsi="仿宋" w:cs="仿宋" w:hint="eastAsia"/>
            <w:lang w:eastAsia="zh-CN"/>
          </w:rPr>
          <w:t>(二)、危机应对与恢复</w:t>
        </w:r>
        <w:r>
          <w:tab/>
        </w:r>
        <w:r>
          <w:fldChar w:fldCharType="begin"/>
        </w:r>
        <w:r>
          <w:instrText xml:space="preserve"> PAGEREF _Toc18104 \h </w:instrText>
        </w:r>
        <w:r>
          <w:fldChar w:fldCharType="separate"/>
        </w:r>
        <w:r>
          <w:t>7</w:t>
        </w:r>
        <w:r>
          <w:fldChar w:fldCharType="end"/>
        </w:r>
      </w:hyperlink>
    </w:p>
    <w:p>
      <w:pPr>
        <w:pStyle w:val="TOC1"/>
        <w:tabs>
          <w:tab w:val="right" w:leader="dot" w:pos="8306"/>
        </w:tabs>
      </w:pPr>
      <w:hyperlink w:anchor="_Toc7533" w:history="1">
        <w:r>
          <w:rPr>
            <w:rFonts w:ascii="仿宋" w:eastAsia="仿宋" w:hAnsi="仿宋" w:cs="仿宋" w:hint="eastAsia"/>
            <w:lang w:eastAsia="zh-CN"/>
          </w:rPr>
          <w:t>三、缝纫辅助设备项目文档管理</w:t>
        </w:r>
        <w:r>
          <w:tab/>
        </w:r>
        <w:r>
          <w:fldChar w:fldCharType="begin"/>
        </w:r>
        <w:r>
          <w:instrText xml:space="preserve"> PAGEREF _Toc7533 \h </w:instrText>
        </w:r>
        <w:r>
          <w:fldChar w:fldCharType="separate"/>
        </w:r>
        <w:r>
          <w:t>9</w:t>
        </w:r>
        <w:r>
          <w:fldChar w:fldCharType="end"/>
        </w:r>
      </w:hyperlink>
    </w:p>
    <w:p>
      <w:pPr>
        <w:pStyle w:val="TOC2"/>
        <w:tabs>
          <w:tab w:val="right" w:leader="dot" w:pos="8306"/>
        </w:tabs>
      </w:pPr>
      <w:hyperlink w:anchor="_Toc13460" w:history="1">
        <w:r>
          <w:rPr>
            <w:rFonts w:ascii="仿宋" w:eastAsia="仿宋" w:hAnsi="仿宋" w:cs="仿宋" w:hint="eastAsia"/>
            <w:lang w:eastAsia="zh-CN"/>
          </w:rPr>
          <w:t>(一)、文档编制与审查</w:t>
        </w:r>
        <w:r>
          <w:tab/>
        </w:r>
        <w:r>
          <w:fldChar w:fldCharType="begin"/>
        </w:r>
        <w:r>
          <w:instrText xml:space="preserve"> PAGEREF _Toc13460 \h </w:instrText>
        </w:r>
        <w:r>
          <w:fldChar w:fldCharType="separate"/>
        </w:r>
        <w:r>
          <w:t>9</w:t>
        </w:r>
        <w:r>
          <w:fldChar w:fldCharType="end"/>
        </w:r>
      </w:hyperlink>
    </w:p>
    <w:p>
      <w:pPr>
        <w:pStyle w:val="TOC2"/>
        <w:tabs>
          <w:tab w:val="right" w:leader="dot" w:pos="8306"/>
        </w:tabs>
      </w:pPr>
      <w:hyperlink w:anchor="_Toc15673" w:history="1">
        <w:r>
          <w:rPr>
            <w:rFonts w:ascii="仿宋" w:eastAsia="仿宋" w:hAnsi="仿宋" w:cs="仿宋" w:hint="eastAsia"/>
            <w:lang w:eastAsia="zh-CN"/>
          </w:rPr>
          <w:t>(二)、文档发布与分发</w:t>
        </w:r>
        <w:r>
          <w:tab/>
        </w:r>
        <w:r>
          <w:fldChar w:fldCharType="begin"/>
        </w:r>
        <w:r>
          <w:instrText xml:space="preserve"> PAGEREF _Toc15673 \h </w:instrText>
        </w:r>
        <w:r>
          <w:fldChar w:fldCharType="separate"/>
        </w:r>
        <w:r>
          <w:t>10</w:t>
        </w:r>
        <w:r>
          <w:fldChar w:fldCharType="end"/>
        </w:r>
      </w:hyperlink>
    </w:p>
    <w:p>
      <w:pPr>
        <w:pStyle w:val="TOC2"/>
        <w:tabs>
          <w:tab w:val="right" w:leader="dot" w:pos="8306"/>
        </w:tabs>
      </w:pPr>
      <w:hyperlink w:anchor="_Toc6445" w:history="1">
        <w:r>
          <w:rPr>
            <w:rFonts w:ascii="仿宋" w:eastAsia="仿宋" w:hAnsi="仿宋" w:cs="仿宋" w:hint="eastAsia"/>
            <w:lang w:eastAsia="zh-CN"/>
          </w:rPr>
          <w:t>(三)、文档存档与归档</w:t>
        </w:r>
        <w:r>
          <w:tab/>
        </w:r>
        <w:r>
          <w:fldChar w:fldCharType="begin"/>
        </w:r>
        <w:r>
          <w:instrText xml:space="preserve"> PAGEREF _Toc6445 \h </w:instrText>
        </w:r>
        <w:r>
          <w:fldChar w:fldCharType="separate"/>
        </w:r>
        <w:r>
          <w:t>11</w:t>
        </w:r>
        <w:r>
          <w:fldChar w:fldCharType="end"/>
        </w:r>
      </w:hyperlink>
    </w:p>
    <w:p>
      <w:pPr>
        <w:pStyle w:val="TOC1"/>
        <w:tabs>
          <w:tab w:val="right" w:leader="dot" w:pos="8306"/>
        </w:tabs>
      </w:pPr>
      <w:hyperlink w:anchor="_Toc17182" w:history="1">
        <w:r>
          <w:rPr>
            <w:rFonts w:ascii="仿宋" w:eastAsia="仿宋" w:hAnsi="仿宋" w:cs="仿宋" w:hint="eastAsia"/>
            <w:lang w:eastAsia="zh-CN"/>
          </w:rPr>
          <w:t>四、缝纫辅助设备项目土建工程</w:t>
        </w:r>
        <w:r>
          <w:tab/>
        </w:r>
        <w:r>
          <w:fldChar w:fldCharType="begin"/>
        </w:r>
        <w:r>
          <w:instrText xml:space="preserve"> PAGEREF _Toc17182 \h </w:instrText>
        </w:r>
        <w:r>
          <w:fldChar w:fldCharType="separate"/>
        </w:r>
        <w:r>
          <w:t>12</w:t>
        </w:r>
        <w:r>
          <w:fldChar w:fldCharType="end"/>
        </w:r>
      </w:hyperlink>
    </w:p>
    <w:p>
      <w:pPr>
        <w:pStyle w:val="TOC2"/>
        <w:tabs>
          <w:tab w:val="right" w:leader="dot" w:pos="8306"/>
        </w:tabs>
      </w:pPr>
      <w:hyperlink w:anchor="_Toc28052" w:history="1">
        <w:r>
          <w:rPr>
            <w:rFonts w:ascii="仿宋" w:eastAsia="仿宋" w:hAnsi="仿宋" w:cs="仿宋" w:hint="eastAsia"/>
            <w:lang w:eastAsia="zh-CN"/>
          </w:rPr>
          <w:t>(一)、建筑工程设计原则</w:t>
        </w:r>
        <w:r>
          <w:tab/>
        </w:r>
        <w:r>
          <w:fldChar w:fldCharType="begin"/>
        </w:r>
        <w:r>
          <w:instrText xml:space="preserve"> PAGEREF _Toc28052 \h </w:instrText>
        </w:r>
        <w:r>
          <w:fldChar w:fldCharType="separate"/>
        </w:r>
        <w:r>
          <w:t>12</w:t>
        </w:r>
        <w:r>
          <w:fldChar w:fldCharType="end"/>
        </w:r>
      </w:hyperlink>
    </w:p>
    <w:p>
      <w:pPr>
        <w:pStyle w:val="TOC2"/>
        <w:tabs>
          <w:tab w:val="right" w:leader="dot" w:pos="8306"/>
        </w:tabs>
      </w:pPr>
      <w:hyperlink w:anchor="_Toc4163" w:history="1">
        <w:r>
          <w:rPr>
            <w:rFonts w:ascii="仿宋" w:eastAsia="仿宋" w:hAnsi="仿宋" w:cs="仿宋" w:hint="eastAsia"/>
            <w:lang w:eastAsia="zh-CN"/>
          </w:rPr>
          <w:t>(二)、土建工程设计年限及安全等级</w:t>
        </w:r>
        <w:r>
          <w:tab/>
        </w:r>
        <w:r>
          <w:fldChar w:fldCharType="begin"/>
        </w:r>
        <w:r>
          <w:instrText xml:space="preserve"> PAGEREF _Toc4163 \h </w:instrText>
        </w:r>
        <w:r>
          <w:fldChar w:fldCharType="separate"/>
        </w:r>
        <w:r>
          <w:t>13</w:t>
        </w:r>
        <w:r>
          <w:fldChar w:fldCharType="end"/>
        </w:r>
      </w:hyperlink>
    </w:p>
    <w:p>
      <w:pPr>
        <w:pStyle w:val="TOC2"/>
        <w:tabs>
          <w:tab w:val="right" w:leader="dot" w:pos="8306"/>
        </w:tabs>
      </w:pPr>
      <w:hyperlink w:anchor="_Toc12592" w:history="1">
        <w:r>
          <w:rPr>
            <w:rFonts w:ascii="仿宋" w:eastAsia="仿宋" w:hAnsi="仿宋" w:cs="仿宋" w:hint="eastAsia"/>
            <w:lang w:eastAsia="zh-CN"/>
          </w:rPr>
          <w:t>(三)、建筑工程设计总体要求</w:t>
        </w:r>
        <w:r>
          <w:tab/>
        </w:r>
        <w:r>
          <w:fldChar w:fldCharType="begin"/>
        </w:r>
        <w:r>
          <w:instrText xml:space="preserve"> PAGEREF _Toc12592 \h </w:instrText>
        </w:r>
        <w:r>
          <w:fldChar w:fldCharType="separate"/>
        </w:r>
        <w:r>
          <w:t>15</w:t>
        </w:r>
        <w:r>
          <w:fldChar w:fldCharType="end"/>
        </w:r>
      </w:hyperlink>
    </w:p>
    <w:p>
      <w:pPr>
        <w:pStyle w:val="TOC2"/>
        <w:tabs>
          <w:tab w:val="right" w:leader="dot" w:pos="8306"/>
        </w:tabs>
      </w:pPr>
      <w:hyperlink w:anchor="_Toc9707" w:history="1">
        <w:r>
          <w:rPr>
            <w:rFonts w:ascii="仿宋" w:eastAsia="仿宋" w:hAnsi="仿宋" w:cs="仿宋" w:hint="eastAsia"/>
            <w:lang w:eastAsia="zh-CN"/>
          </w:rPr>
          <w:t>(四)、土建工程建设指标</w:t>
        </w:r>
        <w:r>
          <w:tab/>
        </w:r>
        <w:r>
          <w:fldChar w:fldCharType="begin"/>
        </w:r>
        <w:r>
          <w:instrText xml:space="preserve"> PAGEREF _Toc9707 \h </w:instrText>
        </w:r>
        <w:r>
          <w:fldChar w:fldCharType="separate"/>
        </w:r>
        <w:r>
          <w:t>15</w:t>
        </w:r>
        <w:r>
          <w:fldChar w:fldCharType="end"/>
        </w:r>
      </w:hyperlink>
    </w:p>
    <w:p>
      <w:pPr>
        <w:pStyle w:val="TOC1"/>
        <w:tabs>
          <w:tab w:val="right" w:leader="dot" w:pos="8306"/>
        </w:tabs>
      </w:pPr>
      <w:hyperlink w:anchor="_Toc10724" w:history="1">
        <w:r>
          <w:rPr>
            <w:rFonts w:ascii="仿宋" w:eastAsia="仿宋" w:hAnsi="仿宋" w:cs="仿宋" w:hint="eastAsia"/>
            <w:lang w:eastAsia="zh-CN"/>
          </w:rPr>
          <w:t>五、缝纫辅助设备项目选址可行性分析</w:t>
        </w:r>
        <w:r>
          <w:tab/>
        </w:r>
        <w:r>
          <w:fldChar w:fldCharType="begin"/>
        </w:r>
        <w:r>
          <w:instrText xml:space="preserve"> PAGEREF _Toc10724 \h </w:instrText>
        </w:r>
        <w:r>
          <w:fldChar w:fldCharType="separate"/>
        </w:r>
        <w:r>
          <w:t>15</w:t>
        </w:r>
        <w:r>
          <w:fldChar w:fldCharType="end"/>
        </w:r>
      </w:hyperlink>
    </w:p>
    <w:p>
      <w:pPr>
        <w:pStyle w:val="TOC2"/>
        <w:tabs>
          <w:tab w:val="right" w:leader="dot" w:pos="8306"/>
        </w:tabs>
      </w:pPr>
      <w:hyperlink w:anchor="_Toc32111" w:history="1">
        <w:r>
          <w:rPr>
            <w:rFonts w:ascii="仿宋" w:eastAsia="仿宋" w:hAnsi="仿宋" w:cs="仿宋" w:hint="eastAsia"/>
            <w:lang w:eastAsia="zh-CN"/>
          </w:rPr>
          <w:t>(一)、缝纫辅助设备项目选址</w:t>
        </w:r>
        <w:r>
          <w:tab/>
        </w:r>
        <w:r>
          <w:fldChar w:fldCharType="begin"/>
        </w:r>
        <w:r>
          <w:instrText xml:space="preserve"> PAGEREF _Toc32111 \h </w:instrText>
        </w:r>
        <w:r>
          <w:fldChar w:fldCharType="separate"/>
        </w:r>
        <w:r>
          <w:t>15</w:t>
        </w:r>
        <w:r>
          <w:fldChar w:fldCharType="end"/>
        </w:r>
      </w:hyperlink>
    </w:p>
    <w:p>
      <w:pPr>
        <w:pStyle w:val="TOC2"/>
        <w:tabs>
          <w:tab w:val="right" w:leader="dot" w:pos="8306"/>
        </w:tabs>
      </w:pPr>
      <w:hyperlink w:anchor="_Toc4764" w:history="1">
        <w:r>
          <w:rPr>
            <w:rFonts w:ascii="仿宋" w:eastAsia="仿宋" w:hAnsi="仿宋" w:cs="仿宋" w:hint="eastAsia"/>
            <w:lang w:eastAsia="zh-CN"/>
          </w:rPr>
          <w:t>(二)、用地控制指标</w:t>
        </w:r>
        <w:r>
          <w:tab/>
        </w:r>
        <w:r>
          <w:fldChar w:fldCharType="begin"/>
        </w:r>
        <w:r>
          <w:instrText xml:space="preserve"> PAGEREF _Toc4764 \h </w:instrText>
        </w:r>
        <w:r>
          <w:fldChar w:fldCharType="separate"/>
        </w:r>
        <w:r>
          <w:t>16</w:t>
        </w:r>
        <w:r>
          <w:fldChar w:fldCharType="end"/>
        </w:r>
      </w:hyperlink>
    </w:p>
    <w:p>
      <w:pPr>
        <w:pStyle w:val="TOC2"/>
        <w:tabs>
          <w:tab w:val="right" w:leader="dot" w:pos="8306"/>
        </w:tabs>
      </w:pPr>
      <w:hyperlink w:anchor="_Toc22808" w:history="1">
        <w:r>
          <w:rPr>
            <w:rFonts w:ascii="仿宋" w:eastAsia="仿宋" w:hAnsi="仿宋" w:cs="仿宋" w:hint="eastAsia"/>
            <w:lang w:eastAsia="zh-CN"/>
          </w:rPr>
          <w:t>(三)、节约用地措施</w:t>
        </w:r>
        <w:r>
          <w:tab/>
        </w:r>
        <w:r>
          <w:fldChar w:fldCharType="begin"/>
        </w:r>
        <w:r>
          <w:instrText xml:space="preserve"> PAGEREF _Toc22808 \h </w:instrText>
        </w:r>
        <w:r>
          <w:fldChar w:fldCharType="separate"/>
        </w:r>
        <w:r>
          <w:t>17</w:t>
        </w:r>
        <w:r>
          <w:fldChar w:fldCharType="end"/>
        </w:r>
      </w:hyperlink>
    </w:p>
    <w:p>
      <w:pPr>
        <w:pStyle w:val="TOC2"/>
        <w:tabs>
          <w:tab w:val="right" w:leader="dot" w:pos="8306"/>
        </w:tabs>
      </w:pPr>
      <w:hyperlink w:anchor="_Toc4936" w:history="1">
        <w:r>
          <w:rPr>
            <w:rFonts w:ascii="仿宋" w:eastAsia="仿宋" w:hAnsi="仿宋" w:cs="仿宋" w:hint="eastAsia"/>
            <w:lang w:eastAsia="zh-CN"/>
          </w:rPr>
          <w:t>(四)、总图布置方案</w:t>
        </w:r>
        <w:r>
          <w:tab/>
        </w:r>
        <w:r>
          <w:fldChar w:fldCharType="begin"/>
        </w:r>
        <w:r>
          <w:instrText xml:space="preserve"> PAGEREF _Toc4936 \h </w:instrText>
        </w:r>
        <w:r>
          <w:fldChar w:fldCharType="separate"/>
        </w:r>
        <w:r>
          <w:t>19</w:t>
        </w:r>
        <w:r>
          <w:fldChar w:fldCharType="end"/>
        </w:r>
      </w:hyperlink>
    </w:p>
    <w:p>
      <w:pPr>
        <w:pStyle w:val="TOC2"/>
        <w:tabs>
          <w:tab w:val="right" w:leader="dot" w:pos="8306"/>
        </w:tabs>
      </w:pPr>
      <w:hyperlink w:anchor="_Toc7357" w:history="1">
        <w:r>
          <w:rPr>
            <w:rFonts w:ascii="仿宋" w:eastAsia="仿宋" w:hAnsi="仿宋" w:cs="仿宋" w:hint="eastAsia"/>
            <w:lang w:eastAsia="zh-CN"/>
          </w:rPr>
          <w:t>(五)、选址综合评价</w:t>
        </w:r>
        <w:r>
          <w:tab/>
        </w:r>
        <w:r>
          <w:fldChar w:fldCharType="begin"/>
        </w:r>
        <w:r>
          <w:instrText xml:space="preserve"> PAGEREF _Toc7357 \h </w:instrText>
        </w:r>
        <w:r>
          <w:fldChar w:fldCharType="separate"/>
        </w:r>
        <w:r>
          <w:t>20</w:t>
        </w:r>
        <w:r>
          <w:fldChar w:fldCharType="end"/>
        </w:r>
      </w:hyperlink>
    </w:p>
    <w:p>
      <w:pPr>
        <w:pStyle w:val="TOC1"/>
        <w:tabs>
          <w:tab w:val="right" w:leader="dot" w:pos="8306"/>
        </w:tabs>
      </w:pPr>
      <w:hyperlink w:anchor="_Toc30078" w:history="1">
        <w:r>
          <w:rPr>
            <w:rFonts w:ascii="仿宋" w:eastAsia="仿宋" w:hAnsi="仿宋" w:cs="仿宋" w:hint="eastAsia"/>
            <w:lang w:eastAsia="zh-CN"/>
          </w:rPr>
          <w:t>六、缝纫辅助设备项目建设背景及必要性分析</w:t>
        </w:r>
        <w:r>
          <w:tab/>
        </w:r>
        <w:r>
          <w:fldChar w:fldCharType="begin"/>
        </w:r>
        <w:r>
          <w:instrText xml:space="preserve"> PAGEREF _Toc30078 \h </w:instrText>
        </w:r>
        <w:r>
          <w:fldChar w:fldCharType="separate"/>
        </w:r>
        <w:r>
          <w:t>21</w:t>
        </w:r>
        <w:r>
          <w:fldChar w:fldCharType="end"/>
        </w:r>
      </w:hyperlink>
    </w:p>
    <w:p>
      <w:pPr>
        <w:pStyle w:val="TOC2"/>
        <w:tabs>
          <w:tab w:val="right" w:leader="dot" w:pos="8306"/>
        </w:tabs>
      </w:pPr>
      <w:hyperlink w:anchor="_Toc29772" w:history="1">
        <w:r>
          <w:rPr>
            <w:rFonts w:ascii="仿宋" w:eastAsia="仿宋" w:hAnsi="仿宋" w:cs="仿宋" w:hint="eastAsia"/>
            <w:lang w:eastAsia="zh-CN"/>
          </w:rPr>
          <w:t>(一)、缝纫辅助设备项目背景分析</w:t>
        </w:r>
        <w:r>
          <w:tab/>
        </w:r>
        <w:r>
          <w:fldChar w:fldCharType="begin"/>
        </w:r>
        <w:r>
          <w:instrText xml:space="preserve"> PAGEREF _Toc29772 \h </w:instrText>
        </w:r>
        <w:r>
          <w:fldChar w:fldCharType="separate"/>
        </w:r>
        <w:r>
          <w:t>21</w:t>
        </w:r>
        <w:r>
          <w:fldChar w:fldCharType="end"/>
        </w:r>
      </w:hyperlink>
    </w:p>
    <w:p>
      <w:pPr>
        <w:pStyle w:val="TOC2"/>
        <w:tabs>
          <w:tab w:val="right" w:leader="dot" w:pos="8306"/>
        </w:tabs>
      </w:pPr>
      <w:hyperlink w:anchor="_Toc25437" w:history="1">
        <w:r>
          <w:rPr>
            <w:rFonts w:ascii="仿宋" w:eastAsia="仿宋" w:hAnsi="仿宋" w:cs="仿宋" w:hint="eastAsia"/>
            <w:lang w:eastAsia="zh-CN"/>
          </w:rPr>
          <w:t>(二)、缝纫辅助设备项目建设必要性分析</w:t>
        </w:r>
        <w:r>
          <w:tab/>
        </w:r>
        <w:r>
          <w:fldChar w:fldCharType="begin"/>
        </w:r>
        <w:r>
          <w:instrText xml:space="preserve"> PAGEREF _Toc25437 \h </w:instrText>
        </w:r>
        <w:r>
          <w:fldChar w:fldCharType="separate"/>
        </w:r>
        <w:r>
          <w:t>22</w:t>
        </w:r>
        <w:r>
          <w:fldChar w:fldCharType="end"/>
        </w:r>
      </w:hyperlink>
    </w:p>
    <w:p>
      <w:pPr>
        <w:pStyle w:val="TOC1"/>
        <w:tabs>
          <w:tab w:val="right" w:leader="dot" w:pos="8306"/>
        </w:tabs>
      </w:pPr>
      <w:hyperlink w:anchor="_Toc32683" w:history="1">
        <w:r>
          <w:rPr>
            <w:rFonts w:ascii="仿宋" w:eastAsia="仿宋" w:hAnsi="仿宋" w:cs="仿宋" w:hint="eastAsia"/>
            <w:lang w:eastAsia="zh-CN"/>
          </w:rPr>
          <w:t>七、缝纫辅助设备项目创新与研发</w:t>
        </w:r>
        <w:r>
          <w:tab/>
        </w:r>
        <w:r>
          <w:fldChar w:fldCharType="begin"/>
        </w:r>
        <w:r>
          <w:instrText xml:space="preserve"> PAGEREF _Toc32683 \h </w:instrText>
        </w:r>
        <w:r>
          <w:fldChar w:fldCharType="separate"/>
        </w:r>
        <w:r>
          <w:t>24</w:t>
        </w:r>
        <w:r>
          <w:fldChar w:fldCharType="end"/>
        </w:r>
      </w:hyperlink>
    </w:p>
    <w:p>
      <w:pPr>
        <w:pStyle w:val="TOC2"/>
        <w:tabs>
          <w:tab w:val="right" w:leader="dot" w:pos="8306"/>
        </w:tabs>
      </w:pPr>
      <w:hyperlink w:anchor="_Toc10860" w:history="1">
        <w:r>
          <w:rPr>
            <w:rFonts w:ascii="仿宋" w:eastAsia="仿宋" w:hAnsi="仿宋" w:cs="仿宋" w:hint="eastAsia"/>
            <w:lang w:eastAsia="zh-CN"/>
          </w:rPr>
          <w:t>(一)、创新策略与方向</w:t>
        </w:r>
        <w:r>
          <w:tab/>
        </w:r>
        <w:r>
          <w:fldChar w:fldCharType="begin"/>
        </w:r>
        <w:r>
          <w:instrText xml:space="preserve"> PAGEREF _Toc10860 \h </w:instrText>
        </w:r>
        <w:r>
          <w:fldChar w:fldCharType="separate"/>
        </w:r>
        <w:r>
          <w:t>24</w:t>
        </w:r>
        <w:r>
          <w:fldChar w:fldCharType="end"/>
        </w:r>
      </w:hyperlink>
    </w:p>
    <w:p>
      <w:pPr>
        <w:pStyle w:val="TOC2"/>
        <w:tabs>
          <w:tab w:val="right" w:leader="dot" w:pos="8306"/>
        </w:tabs>
      </w:pPr>
      <w:hyperlink w:anchor="_Toc13973" w:history="1">
        <w:r>
          <w:rPr>
            <w:rFonts w:ascii="仿宋" w:eastAsia="仿宋" w:hAnsi="仿宋" w:cs="仿宋" w:hint="eastAsia"/>
            <w:lang w:eastAsia="zh-CN"/>
          </w:rPr>
          <w:t>(二)、研发规划与投入</w:t>
        </w:r>
        <w:r>
          <w:tab/>
        </w:r>
        <w:r>
          <w:fldChar w:fldCharType="begin"/>
        </w:r>
        <w:r>
          <w:instrText xml:space="preserve"> PAGEREF _Toc13973 \h </w:instrText>
        </w:r>
        <w:r>
          <w:fldChar w:fldCharType="separate"/>
        </w:r>
        <w:r>
          <w:t>25</w:t>
        </w:r>
        <w:r>
          <w:fldChar w:fldCharType="end"/>
        </w:r>
      </w:hyperlink>
    </w:p>
    <w:p>
      <w:pPr>
        <w:pStyle w:val="TOC1"/>
        <w:tabs>
          <w:tab w:val="right" w:leader="dot" w:pos="8306"/>
        </w:tabs>
      </w:pPr>
      <w:hyperlink w:anchor="_Toc2696" w:history="1">
        <w:r>
          <w:rPr>
            <w:rFonts w:ascii="仿宋" w:eastAsia="仿宋" w:hAnsi="仿宋" w:cs="仿宋" w:hint="eastAsia"/>
            <w:lang w:eastAsia="zh-CN"/>
          </w:rPr>
          <w:t>八、缝纫辅助设备项目人力资源管理</w:t>
        </w:r>
        <w:r>
          <w:tab/>
        </w:r>
        <w:r>
          <w:fldChar w:fldCharType="begin"/>
        </w:r>
        <w:r>
          <w:instrText xml:space="preserve"> PAGEREF _Toc2696 \h </w:instrText>
        </w:r>
        <w:r>
          <w:fldChar w:fldCharType="separate"/>
        </w:r>
        <w:r>
          <w:t>27</w:t>
        </w:r>
        <w:r>
          <w:fldChar w:fldCharType="end"/>
        </w:r>
      </w:hyperlink>
    </w:p>
    <w:p>
      <w:pPr>
        <w:pStyle w:val="TOC2"/>
        <w:tabs>
          <w:tab w:val="right" w:leader="dot" w:pos="8306"/>
        </w:tabs>
      </w:pPr>
      <w:hyperlink w:anchor="_Toc3162" w:history="1">
        <w:r>
          <w:rPr>
            <w:rFonts w:ascii="仿宋" w:eastAsia="仿宋" w:hAnsi="仿宋" w:cs="仿宋" w:hint="eastAsia"/>
            <w:lang w:eastAsia="zh-CN"/>
          </w:rPr>
          <w:t>(一)、建立健全的预算管理制度</w:t>
        </w:r>
        <w:r>
          <w:tab/>
        </w:r>
        <w:r>
          <w:fldChar w:fldCharType="begin"/>
        </w:r>
        <w:r>
          <w:instrText xml:space="preserve"> PAGEREF _Toc3162 \h </w:instrText>
        </w:r>
        <w:r>
          <w:fldChar w:fldCharType="separate"/>
        </w:r>
        <w:r>
          <w:t>27</w:t>
        </w:r>
        <w:r>
          <w:fldChar w:fldCharType="end"/>
        </w:r>
      </w:hyperlink>
    </w:p>
    <w:p>
      <w:pPr>
        <w:pStyle w:val="TOC2"/>
        <w:tabs>
          <w:tab w:val="right" w:leader="dot" w:pos="8306"/>
        </w:tabs>
      </w:pPr>
      <w:hyperlink w:anchor="_Toc6425" w:history="1">
        <w:r>
          <w:rPr>
            <w:rFonts w:ascii="仿宋" w:eastAsia="仿宋" w:hAnsi="仿宋" w:cs="仿宋" w:hint="eastAsia"/>
            <w:lang w:eastAsia="zh-CN"/>
          </w:rPr>
          <w:t>(二)、加强资金流动监控</w:t>
        </w:r>
        <w:r>
          <w:tab/>
        </w:r>
        <w:r>
          <w:fldChar w:fldCharType="begin"/>
        </w:r>
        <w:r>
          <w:instrText xml:space="preserve"> PAGEREF _Toc6425 \h </w:instrText>
        </w:r>
        <w:r>
          <w:fldChar w:fldCharType="separate"/>
        </w:r>
        <w:r>
          <w:t>29</w:t>
        </w:r>
        <w:r>
          <w:fldChar w:fldCharType="end"/>
        </w:r>
      </w:hyperlink>
    </w:p>
    <w:p>
      <w:pPr>
        <w:pStyle w:val="TOC2"/>
        <w:tabs>
          <w:tab w:val="right" w:leader="dot" w:pos="8306"/>
        </w:tabs>
      </w:pPr>
      <w:hyperlink w:anchor="_Toc23213" w:history="1">
        <w:r>
          <w:rPr>
            <w:rFonts w:ascii="仿宋" w:eastAsia="仿宋" w:hAnsi="仿宋" w:cs="仿宋" w:hint="eastAsia"/>
            <w:lang w:eastAsia="zh-CN"/>
          </w:rPr>
          <w:t>(三)、制定完善的风险控制机制</w:t>
        </w:r>
        <w:r>
          <w:tab/>
        </w:r>
        <w:r>
          <w:fldChar w:fldCharType="begin"/>
        </w:r>
        <w:r>
          <w:instrText xml:space="preserve"> PAGEREF _Toc23213 \h </w:instrText>
        </w:r>
        <w:r>
          <w:fldChar w:fldCharType="separate"/>
        </w:r>
        <w:r>
          <w:t>30</w:t>
        </w:r>
        <w:r>
          <w:fldChar w:fldCharType="end"/>
        </w:r>
      </w:hyperlink>
    </w:p>
    <w:p>
      <w:pPr>
        <w:pStyle w:val="TOC2"/>
        <w:tabs>
          <w:tab w:val="right" w:leader="dot" w:pos="8306"/>
        </w:tabs>
      </w:pPr>
      <w:hyperlink w:anchor="_Toc17196" w:history="1">
        <w:r>
          <w:rPr>
            <w:rFonts w:ascii="仿宋" w:eastAsia="仿宋" w:hAnsi="仿宋" w:cs="仿宋" w:hint="eastAsia"/>
            <w:lang w:eastAsia="zh-CN"/>
          </w:rPr>
          <w:t>(四)、优化成本管理</w:t>
        </w:r>
        <w:r>
          <w:tab/>
        </w:r>
        <w:r>
          <w:fldChar w:fldCharType="begin"/>
        </w:r>
        <w:r>
          <w:instrText xml:space="preserve"> PAGEREF _Toc17196 \h </w:instrText>
        </w:r>
        <w:r>
          <w:fldChar w:fldCharType="separate"/>
        </w:r>
        <w:r>
          <w:t>31</w:t>
        </w:r>
        <w:r>
          <w:fldChar w:fldCharType="end"/>
        </w:r>
      </w:hyperlink>
    </w:p>
    <w:p>
      <w:pPr>
        <w:pStyle w:val="TOC1"/>
        <w:tabs>
          <w:tab w:val="right" w:leader="dot" w:pos="8306"/>
        </w:tabs>
      </w:pPr>
      <w:hyperlink w:anchor="_Toc5100" w:history="1">
        <w:r>
          <w:rPr>
            <w:rFonts w:ascii="仿宋" w:eastAsia="仿宋" w:hAnsi="仿宋" w:cs="仿宋" w:hint="eastAsia"/>
            <w:lang w:eastAsia="zh-CN"/>
          </w:rPr>
          <w:t>九、缝纫辅助设备项目人力资源培养与发展</w:t>
        </w:r>
        <w:r>
          <w:tab/>
        </w:r>
        <w:r>
          <w:fldChar w:fldCharType="begin"/>
        </w:r>
        <w:r>
          <w:instrText xml:space="preserve"> PAGEREF _Toc5100 \h </w:instrText>
        </w:r>
        <w:r>
          <w:fldChar w:fldCharType="separate"/>
        </w:r>
        <w:r>
          <w:t>33</w:t>
        </w:r>
        <w:r>
          <w:fldChar w:fldCharType="end"/>
        </w:r>
      </w:hyperlink>
    </w:p>
    <w:p>
      <w:pPr>
        <w:pStyle w:val="TOC2"/>
        <w:tabs>
          <w:tab w:val="right" w:leader="dot" w:pos="8306"/>
        </w:tabs>
      </w:pPr>
      <w:hyperlink w:anchor="_Toc3366" w:history="1">
        <w:r>
          <w:rPr>
            <w:rFonts w:ascii="仿宋" w:eastAsia="仿宋" w:hAnsi="仿宋" w:cs="仿宋" w:hint="eastAsia"/>
            <w:lang w:eastAsia="zh-CN"/>
          </w:rPr>
          <w:t>(一)、人才需求与规划</w:t>
        </w:r>
        <w:r>
          <w:tab/>
        </w:r>
        <w:r>
          <w:fldChar w:fldCharType="begin"/>
        </w:r>
        <w:r>
          <w:instrText xml:space="preserve"> PAGEREF _Toc3366 \h </w:instrText>
        </w:r>
        <w:r>
          <w:fldChar w:fldCharType="separate"/>
        </w:r>
        <w:r>
          <w:t>33</w:t>
        </w:r>
        <w:r>
          <w:fldChar w:fldCharType="end"/>
        </w:r>
      </w:hyperlink>
    </w:p>
    <w:p>
      <w:pPr>
        <w:pStyle w:val="TOC2"/>
        <w:tabs>
          <w:tab w:val="right" w:leader="dot" w:pos="8306"/>
        </w:tabs>
      </w:pPr>
      <w:hyperlink w:anchor="_Toc124" w:history="1">
        <w:r>
          <w:rPr>
            <w:rFonts w:ascii="仿宋" w:eastAsia="仿宋" w:hAnsi="仿宋" w:cs="仿宋" w:hint="eastAsia"/>
            <w:lang w:eastAsia="zh-CN"/>
          </w:rPr>
          <w:t>(二)、培训与发展计划</w:t>
        </w:r>
        <w:r>
          <w:tab/>
        </w:r>
        <w:r>
          <w:fldChar w:fldCharType="begin"/>
        </w:r>
        <w:r>
          <w:instrText xml:space="preserve"> PAGEREF _Toc124 \h </w:instrText>
        </w:r>
        <w:r>
          <w:fldChar w:fldCharType="separate"/>
        </w:r>
        <w:r>
          <w:t>33</w:t>
        </w:r>
        <w:r>
          <w:fldChar w:fldCharType="end"/>
        </w:r>
      </w:hyperlink>
    </w:p>
    <w:p>
      <w:pPr>
        <w:pStyle w:val="TOC1"/>
        <w:tabs>
          <w:tab w:val="right" w:leader="dot" w:pos="8306"/>
        </w:tabs>
      </w:pPr>
      <w:hyperlink w:anchor="_Toc25888" w:history="1">
        <w:r>
          <w:rPr>
            <w:rFonts w:ascii="仿宋" w:eastAsia="仿宋" w:hAnsi="仿宋" w:cs="仿宋" w:hint="eastAsia"/>
            <w:lang w:eastAsia="zh-CN"/>
          </w:rPr>
          <w:t>十、缝纫辅助设备项目投资规划</w:t>
        </w:r>
        <w:r>
          <w:tab/>
        </w:r>
        <w:r>
          <w:fldChar w:fldCharType="begin"/>
        </w:r>
        <w:r>
          <w:instrText xml:space="preserve"> PAGEREF _Toc25888 \h </w:instrText>
        </w:r>
        <w:r>
          <w:fldChar w:fldCharType="separate"/>
        </w:r>
        <w:r>
          <w:t>34</w:t>
        </w:r>
        <w:r>
          <w:fldChar w:fldCharType="end"/>
        </w:r>
      </w:hyperlink>
    </w:p>
    <w:p>
      <w:pPr>
        <w:pStyle w:val="TOC2"/>
        <w:tabs>
          <w:tab w:val="right" w:leader="dot" w:pos="8306"/>
        </w:tabs>
      </w:pPr>
      <w:hyperlink w:anchor="_Toc10288" w:history="1">
        <w:r>
          <w:rPr>
            <w:rFonts w:ascii="仿宋" w:eastAsia="仿宋" w:hAnsi="仿宋" w:cs="仿宋" w:hint="eastAsia"/>
            <w:lang w:eastAsia="zh-CN"/>
          </w:rPr>
          <w:t>(一)、缝纫辅助设备项目总投资估算</w:t>
        </w:r>
        <w:r>
          <w:tab/>
        </w:r>
        <w:r>
          <w:fldChar w:fldCharType="begin"/>
        </w:r>
        <w:r>
          <w:instrText xml:space="preserve"> PAGEREF _Toc10288 \h </w:instrText>
        </w:r>
        <w:r>
          <w:fldChar w:fldCharType="separate"/>
        </w:r>
        <w:r>
          <w:t>34</w:t>
        </w:r>
        <w:r>
          <w:fldChar w:fldCharType="end"/>
        </w:r>
      </w:hyperlink>
    </w:p>
    <w:p>
      <w:pPr>
        <w:pStyle w:val="TOC2"/>
        <w:tabs>
          <w:tab w:val="right" w:leader="dot" w:pos="8306"/>
        </w:tabs>
      </w:pPr>
      <w:hyperlink w:anchor="_Toc17722" w:history="1">
        <w:r>
          <w:rPr>
            <w:rFonts w:ascii="仿宋" w:eastAsia="仿宋" w:hAnsi="仿宋" w:cs="仿宋" w:hint="eastAsia"/>
            <w:lang w:eastAsia="zh-CN"/>
          </w:rPr>
          <w:t>(二)、资金筹措</w:t>
        </w:r>
        <w:r>
          <w:tab/>
        </w:r>
        <w:r>
          <w:fldChar w:fldCharType="begin"/>
        </w:r>
        <w:r>
          <w:instrText xml:space="preserve"> PAGEREF _Toc17722 \h </w:instrText>
        </w:r>
        <w:r>
          <w:fldChar w:fldCharType="separate"/>
        </w:r>
        <w:r>
          <w:t>35</w:t>
        </w:r>
        <w:r>
          <w:fldChar w:fldCharType="end"/>
        </w:r>
      </w:hyperlink>
    </w:p>
    <w:p>
      <w:pPr>
        <w:pStyle w:val="TOC1"/>
        <w:tabs>
          <w:tab w:val="right" w:leader="dot" w:pos="8306"/>
        </w:tabs>
      </w:pPr>
      <w:hyperlink w:anchor="_Toc20445" w:history="1">
        <w:r>
          <w:rPr>
            <w:rFonts w:ascii="仿宋" w:eastAsia="仿宋" w:hAnsi="仿宋" w:cs="仿宋" w:hint="eastAsia"/>
            <w:lang w:eastAsia="zh-CN"/>
          </w:rPr>
          <w:t>十一、缝纫辅助设备项目环境影响分析</w:t>
        </w:r>
        <w:r>
          <w:tab/>
        </w:r>
        <w:r>
          <w:fldChar w:fldCharType="begin"/>
        </w:r>
        <w:r>
          <w:instrText xml:space="preserve"> PAGEREF _Toc20445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24" w:history="1">
        <w:r>
          <w:rPr>
            <w:rFonts w:ascii="仿宋" w:eastAsia="仿宋" w:hAnsi="仿宋" w:cs="仿宋" w:hint="eastAsia"/>
            <w:lang w:eastAsia="zh-CN"/>
          </w:rPr>
          <w:t>(一)、建设区域环境质量现状</w:t>
        </w:r>
        <w:r>
          <w:tab/>
        </w:r>
        <w:r>
          <w:fldChar w:fldCharType="begin"/>
        </w:r>
        <w:r>
          <w:instrText xml:space="preserve"> PAGEREF _Toc3424 \h </w:instrText>
        </w:r>
        <w:r>
          <w:fldChar w:fldCharType="separate"/>
        </w:r>
        <w:r>
          <w:t>36</w:t>
        </w:r>
        <w:r>
          <w:fldChar w:fldCharType="end"/>
        </w:r>
      </w:hyperlink>
    </w:p>
    <w:p>
      <w:pPr>
        <w:pStyle w:val="TOC2"/>
        <w:tabs>
          <w:tab w:val="right" w:leader="dot" w:pos="8306"/>
        </w:tabs>
      </w:pPr>
      <w:hyperlink w:anchor="_Toc29825" w:history="1">
        <w:r>
          <w:rPr>
            <w:rFonts w:ascii="仿宋" w:eastAsia="仿宋" w:hAnsi="仿宋" w:cs="仿宋" w:hint="eastAsia"/>
            <w:lang w:eastAsia="zh-CN"/>
          </w:rPr>
          <w:t>(二)、建设期环境保护</w:t>
        </w:r>
        <w:r>
          <w:tab/>
        </w:r>
        <w:r>
          <w:fldChar w:fldCharType="begin"/>
        </w:r>
        <w:r>
          <w:instrText xml:space="preserve"> PAGEREF _Toc29825 \h </w:instrText>
        </w:r>
        <w:r>
          <w:fldChar w:fldCharType="separate"/>
        </w:r>
        <w:r>
          <w:t>37</w:t>
        </w:r>
        <w:r>
          <w:fldChar w:fldCharType="end"/>
        </w:r>
      </w:hyperlink>
    </w:p>
    <w:p>
      <w:pPr>
        <w:pStyle w:val="TOC2"/>
        <w:tabs>
          <w:tab w:val="right" w:leader="dot" w:pos="8306"/>
        </w:tabs>
      </w:pPr>
      <w:hyperlink w:anchor="_Toc30804" w:history="1">
        <w:r>
          <w:rPr>
            <w:rFonts w:ascii="仿宋" w:eastAsia="仿宋" w:hAnsi="仿宋" w:cs="仿宋" w:hint="eastAsia"/>
            <w:lang w:eastAsia="zh-CN"/>
          </w:rPr>
          <w:t>(三)、运营期环境保护</w:t>
        </w:r>
        <w:r>
          <w:tab/>
        </w:r>
        <w:r>
          <w:fldChar w:fldCharType="begin"/>
        </w:r>
        <w:r>
          <w:instrText xml:space="preserve"> PAGEREF _Toc30804 \h </w:instrText>
        </w:r>
        <w:r>
          <w:fldChar w:fldCharType="separate"/>
        </w:r>
        <w:r>
          <w:t>39</w:t>
        </w:r>
        <w:r>
          <w:fldChar w:fldCharType="end"/>
        </w:r>
      </w:hyperlink>
    </w:p>
    <w:p>
      <w:pPr>
        <w:pStyle w:val="TOC2"/>
        <w:tabs>
          <w:tab w:val="right" w:leader="dot" w:pos="8306"/>
        </w:tabs>
      </w:pPr>
      <w:hyperlink w:anchor="_Toc14501" w:history="1">
        <w:r>
          <w:rPr>
            <w:rFonts w:ascii="仿宋" w:eastAsia="仿宋" w:hAnsi="仿宋" w:cs="仿宋" w:hint="eastAsia"/>
            <w:lang w:eastAsia="zh-CN"/>
          </w:rPr>
          <w:t>(四)、缝纫辅助设备项目建设对区域经济的影响</w:t>
        </w:r>
        <w:r>
          <w:tab/>
        </w:r>
        <w:r>
          <w:fldChar w:fldCharType="begin"/>
        </w:r>
        <w:r>
          <w:instrText xml:space="preserve"> PAGEREF _Toc14501 \h </w:instrText>
        </w:r>
        <w:r>
          <w:fldChar w:fldCharType="separate"/>
        </w:r>
        <w:r>
          <w:t>40</w:t>
        </w:r>
        <w:r>
          <w:fldChar w:fldCharType="end"/>
        </w:r>
      </w:hyperlink>
    </w:p>
    <w:p>
      <w:pPr>
        <w:pStyle w:val="TOC2"/>
        <w:tabs>
          <w:tab w:val="right" w:leader="dot" w:pos="8306"/>
        </w:tabs>
      </w:pPr>
      <w:hyperlink w:anchor="_Toc28162" w:history="1">
        <w:r>
          <w:rPr>
            <w:rFonts w:ascii="仿宋" w:eastAsia="仿宋" w:hAnsi="仿宋" w:cs="仿宋" w:hint="eastAsia"/>
            <w:lang w:eastAsia="zh-CN"/>
          </w:rPr>
          <w:t>(五)、废弃物处理</w:t>
        </w:r>
        <w:r>
          <w:tab/>
        </w:r>
        <w:r>
          <w:fldChar w:fldCharType="begin"/>
        </w:r>
        <w:r>
          <w:instrText xml:space="preserve"> PAGEREF _Toc28162 \h </w:instrText>
        </w:r>
        <w:r>
          <w:fldChar w:fldCharType="separate"/>
        </w:r>
        <w:r>
          <w:t>42</w:t>
        </w:r>
        <w:r>
          <w:fldChar w:fldCharType="end"/>
        </w:r>
      </w:hyperlink>
    </w:p>
    <w:p>
      <w:pPr>
        <w:pStyle w:val="TOC2"/>
        <w:tabs>
          <w:tab w:val="right" w:leader="dot" w:pos="8306"/>
        </w:tabs>
      </w:pPr>
      <w:hyperlink w:anchor="_Toc7659" w:history="1">
        <w:r>
          <w:rPr>
            <w:rFonts w:ascii="仿宋" w:eastAsia="仿宋" w:hAnsi="仿宋" w:cs="仿宋" w:hint="eastAsia"/>
            <w:lang w:eastAsia="zh-CN"/>
          </w:rPr>
          <w:t>(六)、特殊环境影响分析</w:t>
        </w:r>
        <w:r>
          <w:tab/>
        </w:r>
        <w:r>
          <w:fldChar w:fldCharType="begin"/>
        </w:r>
        <w:r>
          <w:instrText xml:space="preserve"> PAGEREF _Toc7659 \h </w:instrText>
        </w:r>
        <w:r>
          <w:fldChar w:fldCharType="separate"/>
        </w:r>
        <w:r>
          <w:t>43</w:t>
        </w:r>
        <w:r>
          <w:fldChar w:fldCharType="end"/>
        </w:r>
      </w:hyperlink>
    </w:p>
    <w:p>
      <w:pPr>
        <w:pStyle w:val="TOC2"/>
        <w:tabs>
          <w:tab w:val="right" w:leader="dot" w:pos="8306"/>
        </w:tabs>
      </w:pPr>
      <w:hyperlink w:anchor="_Toc17760" w:history="1">
        <w:r>
          <w:rPr>
            <w:rFonts w:ascii="仿宋" w:eastAsia="仿宋" w:hAnsi="仿宋" w:cs="仿宋" w:hint="eastAsia"/>
            <w:lang w:eastAsia="zh-CN"/>
          </w:rPr>
          <w:t>(七)、清洁生产</w:t>
        </w:r>
        <w:r>
          <w:tab/>
        </w:r>
        <w:r>
          <w:fldChar w:fldCharType="begin"/>
        </w:r>
        <w:r>
          <w:instrText xml:space="preserve"> PAGEREF _Toc17760 \h </w:instrText>
        </w:r>
        <w:r>
          <w:fldChar w:fldCharType="separate"/>
        </w:r>
        <w:r>
          <w:t>44</w:t>
        </w:r>
        <w:r>
          <w:fldChar w:fldCharType="end"/>
        </w:r>
      </w:hyperlink>
    </w:p>
    <w:p>
      <w:pPr>
        <w:pStyle w:val="TOC2"/>
        <w:tabs>
          <w:tab w:val="right" w:leader="dot" w:pos="8306"/>
        </w:tabs>
      </w:pPr>
      <w:hyperlink w:anchor="_Toc29666" w:history="1">
        <w:r>
          <w:rPr>
            <w:rFonts w:ascii="仿宋" w:eastAsia="仿宋" w:hAnsi="仿宋" w:cs="仿宋" w:hint="eastAsia"/>
            <w:lang w:eastAsia="zh-CN"/>
          </w:rPr>
          <w:t>(八)、环境保护综合评价</w:t>
        </w:r>
        <w:r>
          <w:tab/>
        </w:r>
        <w:r>
          <w:fldChar w:fldCharType="begin"/>
        </w:r>
        <w:r>
          <w:instrText xml:space="preserve"> PAGEREF _Toc29666 \h </w:instrText>
        </w:r>
        <w:r>
          <w:fldChar w:fldCharType="separate"/>
        </w:r>
        <w:r>
          <w:t>45</w:t>
        </w:r>
        <w:r>
          <w:fldChar w:fldCharType="end"/>
        </w:r>
      </w:hyperlink>
    </w:p>
    <w:p>
      <w:pPr>
        <w:pStyle w:val="TOC1"/>
        <w:tabs>
          <w:tab w:val="right" w:leader="dot" w:pos="8306"/>
        </w:tabs>
      </w:pPr>
      <w:hyperlink w:anchor="_Toc23148" w:history="1">
        <w:r>
          <w:rPr>
            <w:rFonts w:ascii="仿宋" w:eastAsia="仿宋" w:hAnsi="仿宋" w:cs="仿宋" w:hint="eastAsia"/>
            <w:lang w:eastAsia="zh-CN"/>
          </w:rPr>
          <w:t>十二、缝纫辅助设备项目计划安排</w:t>
        </w:r>
        <w:r>
          <w:tab/>
        </w:r>
        <w:r>
          <w:fldChar w:fldCharType="begin"/>
        </w:r>
        <w:r>
          <w:instrText xml:space="preserve"> PAGEREF _Toc23148 \h </w:instrText>
        </w:r>
        <w:r>
          <w:fldChar w:fldCharType="separate"/>
        </w:r>
        <w:r>
          <w:t>47</w:t>
        </w:r>
        <w:r>
          <w:fldChar w:fldCharType="end"/>
        </w:r>
      </w:hyperlink>
    </w:p>
    <w:p>
      <w:pPr>
        <w:pStyle w:val="TOC2"/>
        <w:tabs>
          <w:tab w:val="right" w:leader="dot" w:pos="8306"/>
        </w:tabs>
      </w:pPr>
      <w:hyperlink w:anchor="_Toc28304" w:history="1">
        <w:r>
          <w:rPr>
            <w:rFonts w:ascii="仿宋" w:eastAsia="仿宋" w:hAnsi="仿宋" w:cs="仿宋" w:hint="eastAsia"/>
            <w:lang w:eastAsia="zh-CN"/>
          </w:rPr>
          <w:t>(一)、建设周期</w:t>
        </w:r>
        <w:r>
          <w:tab/>
        </w:r>
        <w:r>
          <w:fldChar w:fldCharType="begin"/>
        </w:r>
        <w:r>
          <w:instrText xml:space="preserve"> PAGEREF _Toc28304 \h </w:instrText>
        </w:r>
        <w:r>
          <w:fldChar w:fldCharType="separate"/>
        </w:r>
        <w:r>
          <w:t>47</w:t>
        </w:r>
        <w:r>
          <w:fldChar w:fldCharType="end"/>
        </w:r>
      </w:hyperlink>
    </w:p>
    <w:p>
      <w:pPr>
        <w:pStyle w:val="TOC2"/>
        <w:tabs>
          <w:tab w:val="right" w:leader="dot" w:pos="8306"/>
        </w:tabs>
      </w:pPr>
      <w:hyperlink w:anchor="_Toc16649" w:history="1">
        <w:r>
          <w:rPr>
            <w:rFonts w:ascii="仿宋" w:eastAsia="仿宋" w:hAnsi="仿宋" w:cs="仿宋" w:hint="eastAsia"/>
            <w:lang w:eastAsia="zh-CN"/>
          </w:rPr>
          <w:t>(二)、建设进度</w:t>
        </w:r>
        <w:r>
          <w:tab/>
        </w:r>
        <w:r>
          <w:fldChar w:fldCharType="begin"/>
        </w:r>
        <w:r>
          <w:instrText xml:space="preserve"> PAGEREF _Toc16649 \h </w:instrText>
        </w:r>
        <w:r>
          <w:fldChar w:fldCharType="separate"/>
        </w:r>
        <w:r>
          <w:t>47</w:t>
        </w:r>
        <w:r>
          <w:fldChar w:fldCharType="end"/>
        </w:r>
      </w:hyperlink>
    </w:p>
    <w:p>
      <w:pPr>
        <w:pStyle w:val="TOC2"/>
        <w:tabs>
          <w:tab w:val="right" w:leader="dot" w:pos="8306"/>
        </w:tabs>
      </w:pPr>
      <w:hyperlink w:anchor="_Toc10848" w:history="1">
        <w:r>
          <w:rPr>
            <w:rFonts w:ascii="仿宋" w:eastAsia="仿宋" w:hAnsi="仿宋" w:cs="仿宋" w:hint="eastAsia"/>
            <w:lang w:eastAsia="zh-CN"/>
          </w:rPr>
          <w:t>(三)、进度安排注意事项</w:t>
        </w:r>
        <w:r>
          <w:tab/>
        </w:r>
        <w:r>
          <w:fldChar w:fldCharType="begin"/>
        </w:r>
        <w:r>
          <w:instrText xml:space="preserve"> PAGEREF _Toc10848 \h </w:instrText>
        </w:r>
        <w:r>
          <w:fldChar w:fldCharType="separate"/>
        </w:r>
        <w:r>
          <w:t>48</w:t>
        </w:r>
        <w:r>
          <w:fldChar w:fldCharType="end"/>
        </w:r>
      </w:hyperlink>
    </w:p>
    <w:p>
      <w:pPr>
        <w:pStyle w:val="TOC2"/>
        <w:tabs>
          <w:tab w:val="right" w:leader="dot" w:pos="8306"/>
        </w:tabs>
      </w:pPr>
      <w:hyperlink w:anchor="_Toc25541" w:history="1">
        <w:r>
          <w:rPr>
            <w:rFonts w:ascii="仿宋" w:eastAsia="仿宋" w:hAnsi="仿宋" w:cs="仿宋" w:hint="eastAsia"/>
            <w:lang w:eastAsia="zh-CN"/>
          </w:rPr>
          <w:t>(四)、人力资源配置</w:t>
        </w:r>
        <w:r>
          <w:tab/>
        </w:r>
        <w:r>
          <w:fldChar w:fldCharType="begin"/>
        </w:r>
        <w:r>
          <w:instrText xml:space="preserve"> PAGEREF _Toc25541 \h </w:instrText>
        </w:r>
        <w:r>
          <w:fldChar w:fldCharType="separate"/>
        </w:r>
        <w:r>
          <w:t>50</w:t>
        </w:r>
        <w:r>
          <w:fldChar w:fldCharType="end"/>
        </w:r>
      </w:hyperlink>
    </w:p>
    <w:p>
      <w:pPr>
        <w:pStyle w:val="TOC1"/>
        <w:tabs>
          <w:tab w:val="right" w:leader="dot" w:pos="8306"/>
        </w:tabs>
      </w:pPr>
      <w:hyperlink w:anchor="_Toc20554" w:history="1">
        <w:r>
          <w:rPr>
            <w:rFonts w:ascii="仿宋" w:eastAsia="仿宋" w:hAnsi="仿宋" w:cs="仿宋" w:hint="eastAsia"/>
            <w:lang w:eastAsia="zh-CN"/>
          </w:rPr>
          <w:t>十三、缝纫辅助设备项目实施保障措施</w:t>
        </w:r>
        <w:r>
          <w:tab/>
        </w:r>
        <w:r>
          <w:fldChar w:fldCharType="begin"/>
        </w:r>
        <w:r>
          <w:instrText xml:space="preserve"> PAGEREF _Toc20554 \h </w:instrText>
        </w:r>
        <w:r>
          <w:fldChar w:fldCharType="separate"/>
        </w:r>
        <w:r>
          <w:t>51</w:t>
        </w:r>
        <w:r>
          <w:fldChar w:fldCharType="end"/>
        </w:r>
      </w:hyperlink>
    </w:p>
    <w:p>
      <w:pPr>
        <w:pStyle w:val="TOC2"/>
        <w:tabs>
          <w:tab w:val="right" w:leader="dot" w:pos="8306"/>
        </w:tabs>
      </w:pPr>
      <w:hyperlink w:anchor="_Toc5583" w:history="1">
        <w:r>
          <w:rPr>
            <w:rFonts w:ascii="仿宋" w:eastAsia="仿宋" w:hAnsi="仿宋" w:cs="仿宋" w:hint="eastAsia"/>
            <w:lang w:eastAsia="zh-CN"/>
          </w:rPr>
          <w:t>(一)、缝纫辅助设备项目实施保障机制</w:t>
        </w:r>
        <w:r>
          <w:tab/>
        </w:r>
        <w:r>
          <w:fldChar w:fldCharType="begin"/>
        </w:r>
        <w:r>
          <w:instrText xml:space="preserve"> PAGEREF _Toc5583 \h </w:instrText>
        </w:r>
        <w:r>
          <w:fldChar w:fldCharType="separate"/>
        </w:r>
        <w:r>
          <w:t>51</w:t>
        </w:r>
        <w:r>
          <w:fldChar w:fldCharType="end"/>
        </w:r>
      </w:hyperlink>
    </w:p>
    <w:p>
      <w:pPr>
        <w:pStyle w:val="TOC2"/>
        <w:tabs>
          <w:tab w:val="right" w:leader="dot" w:pos="8306"/>
        </w:tabs>
      </w:pPr>
      <w:hyperlink w:anchor="_Toc25714" w:history="1">
        <w:r>
          <w:rPr>
            <w:rFonts w:ascii="仿宋" w:eastAsia="仿宋" w:hAnsi="仿宋" w:cs="仿宋" w:hint="eastAsia"/>
            <w:lang w:eastAsia="zh-CN"/>
          </w:rPr>
          <w:t>(二)、缝纫辅助设备项目法律合规要求</w:t>
        </w:r>
        <w:r>
          <w:tab/>
        </w:r>
        <w:r>
          <w:fldChar w:fldCharType="begin"/>
        </w:r>
        <w:r>
          <w:instrText xml:space="preserve"> PAGEREF _Toc25714 \h </w:instrText>
        </w:r>
        <w:r>
          <w:fldChar w:fldCharType="separate"/>
        </w:r>
        <w:r>
          <w:t>55</w:t>
        </w:r>
        <w:r>
          <w:fldChar w:fldCharType="end"/>
        </w:r>
      </w:hyperlink>
    </w:p>
    <w:p>
      <w:pPr>
        <w:pStyle w:val="TOC2"/>
        <w:tabs>
          <w:tab w:val="right" w:leader="dot" w:pos="8306"/>
        </w:tabs>
      </w:pPr>
      <w:hyperlink w:anchor="_Toc6569" w:history="1">
        <w:r>
          <w:rPr>
            <w:rFonts w:ascii="仿宋" w:eastAsia="仿宋" w:hAnsi="仿宋" w:cs="仿宋" w:hint="eastAsia"/>
            <w:lang w:eastAsia="zh-CN"/>
          </w:rPr>
          <w:t>(三)、缝纫辅助设备项目合同管理与法律事务</w:t>
        </w:r>
        <w:r>
          <w:tab/>
        </w:r>
        <w:r>
          <w:fldChar w:fldCharType="begin"/>
        </w:r>
        <w:r>
          <w:instrText xml:space="preserve"> PAGEREF _Toc6569 \h </w:instrText>
        </w:r>
        <w:r>
          <w:fldChar w:fldCharType="separate"/>
        </w:r>
        <w:r>
          <w:t>59</w:t>
        </w:r>
        <w:r>
          <w:fldChar w:fldCharType="end"/>
        </w:r>
      </w:hyperlink>
    </w:p>
    <w:p>
      <w:pPr>
        <w:pStyle w:val="TOC2"/>
        <w:tabs>
          <w:tab w:val="right" w:leader="dot" w:pos="8306"/>
        </w:tabs>
      </w:pPr>
      <w:hyperlink w:anchor="_Toc23186" w:history="1">
        <w:r>
          <w:rPr>
            <w:rFonts w:ascii="仿宋" w:eastAsia="仿宋" w:hAnsi="仿宋" w:cs="仿宋" w:hint="eastAsia"/>
            <w:lang w:eastAsia="zh-CN"/>
          </w:rPr>
          <w:t>(四)、缝纫辅助设备项目知识产权保护策略</w:t>
        </w:r>
        <w:r>
          <w:tab/>
        </w:r>
        <w:r>
          <w:fldChar w:fldCharType="begin"/>
        </w:r>
        <w:r>
          <w:instrText xml:space="preserve"> PAGEREF _Toc23186 \h </w:instrText>
        </w:r>
        <w:r>
          <w:fldChar w:fldCharType="separate"/>
        </w:r>
        <w:r>
          <w:t>65</w:t>
        </w:r>
        <w:r>
          <w:fldChar w:fldCharType="end"/>
        </w:r>
      </w:hyperlink>
    </w:p>
    <w:p>
      <w:pPr>
        <w:pStyle w:val="TOC1"/>
        <w:tabs>
          <w:tab w:val="right" w:leader="dot" w:pos="8306"/>
        </w:tabs>
      </w:pPr>
      <w:hyperlink w:anchor="_Toc27225" w:history="1">
        <w:r>
          <w:rPr>
            <w:rFonts w:ascii="仿宋" w:eastAsia="仿宋" w:hAnsi="仿宋" w:cs="仿宋" w:hint="eastAsia"/>
            <w:lang w:eastAsia="zh-CN"/>
          </w:rPr>
          <w:t>十四、利益相关者分析与沟通计划</w:t>
        </w:r>
        <w:r>
          <w:tab/>
        </w:r>
        <w:r>
          <w:fldChar w:fldCharType="begin"/>
        </w:r>
        <w:r>
          <w:instrText xml:space="preserve"> PAGEREF _Toc27225 \h </w:instrText>
        </w:r>
        <w:r>
          <w:fldChar w:fldCharType="separate"/>
        </w:r>
        <w:r>
          <w:t>68</w:t>
        </w:r>
        <w:r>
          <w:fldChar w:fldCharType="end"/>
        </w:r>
      </w:hyperlink>
    </w:p>
    <w:p>
      <w:pPr>
        <w:pStyle w:val="TOC2"/>
        <w:tabs>
          <w:tab w:val="right" w:leader="dot" w:pos="8306"/>
        </w:tabs>
      </w:pPr>
      <w:hyperlink w:anchor="_Toc9966" w:history="1">
        <w:r>
          <w:rPr>
            <w:rFonts w:ascii="仿宋" w:eastAsia="仿宋" w:hAnsi="仿宋" w:cs="仿宋" w:hint="eastAsia"/>
            <w:lang w:eastAsia="zh-CN"/>
          </w:rPr>
          <w:t>(一)、利益相关者分析</w:t>
        </w:r>
        <w:r>
          <w:tab/>
        </w:r>
        <w:r>
          <w:fldChar w:fldCharType="begin"/>
        </w:r>
        <w:r>
          <w:instrText xml:space="preserve"> PAGEREF _Toc9966 \h </w:instrText>
        </w:r>
        <w:r>
          <w:fldChar w:fldCharType="separate"/>
        </w:r>
        <w:r>
          <w:t>68</w:t>
        </w:r>
        <w:r>
          <w:fldChar w:fldCharType="end"/>
        </w:r>
      </w:hyperlink>
    </w:p>
    <w:p>
      <w:pPr>
        <w:pStyle w:val="TOC2"/>
        <w:tabs>
          <w:tab w:val="right" w:leader="dot" w:pos="8306"/>
        </w:tabs>
      </w:pPr>
      <w:hyperlink w:anchor="_Toc17185" w:history="1">
        <w:r>
          <w:rPr>
            <w:rFonts w:ascii="仿宋" w:eastAsia="仿宋" w:hAnsi="仿宋" w:cs="仿宋" w:hint="eastAsia"/>
            <w:lang w:eastAsia="zh-CN"/>
          </w:rPr>
          <w:t>(二)、沟通计划</w:t>
        </w:r>
        <w:r>
          <w:tab/>
        </w:r>
        <w:r>
          <w:fldChar w:fldCharType="begin"/>
        </w:r>
        <w:r>
          <w:instrText xml:space="preserve"> PAGEREF _Toc17185 \h </w:instrText>
        </w:r>
        <w:r>
          <w:fldChar w:fldCharType="separate"/>
        </w:r>
        <w:r>
          <w:t>69</w:t>
        </w:r>
        <w:r>
          <w:fldChar w:fldCharType="end"/>
        </w:r>
      </w:hyperlink>
    </w:p>
    <w:p>
      <w:pPr>
        <w:pStyle w:val="TOC1"/>
        <w:tabs>
          <w:tab w:val="right" w:leader="dot" w:pos="8306"/>
        </w:tabs>
      </w:pPr>
      <w:hyperlink w:anchor="_Toc30625" w:history="1">
        <w:r>
          <w:rPr>
            <w:rFonts w:ascii="仿宋" w:eastAsia="仿宋" w:hAnsi="仿宋" w:cs="仿宋" w:hint="eastAsia"/>
            <w:lang w:eastAsia="zh-CN"/>
          </w:rPr>
          <w:t>十五、质量管理体系</w:t>
        </w:r>
        <w:r>
          <w:tab/>
        </w:r>
        <w:r>
          <w:fldChar w:fldCharType="begin"/>
        </w:r>
        <w:r>
          <w:instrText xml:space="preserve"> PAGEREF _Toc30625 \h </w:instrText>
        </w:r>
        <w:r>
          <w:fldChar w:fldCharType="separate"/>
        </w:r>
        <w:r>
          <w:t>70</w:t>
        </w:r>
        <w:r>
          <w:fldChar w:fldCharType="end"/>
        </w:r>
      </w:hyperlink>
    </w:p>
    <w:p>
      <w:pPr>
        <w:pStyle w:val="TOC2"/>
        <w:tabs>
          <w:tab w:val="right" w:leader="dot" w:pos="8306"/>
        </w:tabs>
      </w:pPr>
      <w:hyperlink w:anchor="_Toc524" w:history="1">
        <w:r>
          <w:rPr>
            <w:rFonts w:ascii="仿宋" w:eastAsia="仿宋" w:hAnsi="仿宋" w:cs="仿宋" w:hint="eastAsia"/>
            <w:lang w:eastAsia="zh-CN"/>
          </w:rPr>
          <w:t>(一)、质量目标与方针</w:t>
        </w:r>
        <w:r>
          <w:tab/>
        </w:r>
        <w:r>
          <w:fldChar w:fldCharType="begin"/>
        </w:r>
        <w:r>
          <w:instrText xml:space="preserve"> PAGEREF _Toc524 \h </w:instrText>
        </w:r>
        <w:r>
          <w:fldChar w:fldCharType="separate"/>
        </w:r>
        <w:r>
          <w:t>70</w:t>
        </w:r>
        <w:r>
          <w:fldChar w:fldCharType="end"/>
        </w:r>
      </w:hyperlink>
    </w:p>
    <w:p>
      <w:pPr>
        <w:pStyle w:val="TOC2"/>
        <w:tabs>
          <w:tab w:val="right" w:leader="dot" w:pos="8306"/>
        </w:tabs>
      </w:pPr>
      <w:hyperlink w:anchor="_Toc24954" w:history="1">
        <w:r>
          <w:rPr>
            <w:rFonts w:ascii="仿宋" w:eastAsia="仿宋" w:hAnsi="仿宋" w:cs="仿宋" w:hint="eastAsia"/>
            <w:lang w:eastAsia="zh-CN"/>
          </w:rPr>
          <w:t>(二)、质量管理责任</w:t>
        </w:r>
        <w:r>
          <w:tab/>
        </w:r>
        <w:r>
          <w:fldChar w:fldCharType="begin"/>
        </w:r>
        <w:r>
          <w:instrText xml:space="preserve"> PAGEREF _Toc24954 \h </w:instrText>
        </w:r>
        <w:r>
          <w:fldChar w:fldCharType="separate"/>
        </w:r>
        <w:r>
          <w:t>71</w:t>
        </w:r>
        <w:r>
          <w:fldChar w:fldCharType="end"/>
        </w:r>
      </w:hyperlink>
    </w:p>
    <w:p>
      <w:pPr>
        <w:pStyle w:val="TOC2"/>
        <w:tabs>
          <w:tab w:val="right" w:leader="dot" w:pos="8306"/>
        </w:tabs>
      </w:pPr>
      <w:hyperlink w:anchor="_Toc9170" w:history="1">
        <w:r>
          <w:rPr>
            <w:rFonts w:ascii="仿宋" w:eastAsia="仿宋" w:hAnsi="仿宋" w:cs="仿宋" w:hint="eastAsia"/>
            <w:lang w:eastAsia="zh-CN"/>
          </w:rPr>
          <w:t>(三)、质量管理体系文件</w:t>
        </w:r>
        <w:r>
          <w:tab/>
        </w:r>
        <w:r>
          <w:fldChar w:fldCharType="begin"/>
        </w:r>
        <w:r>
          <w:instrText xml:space="preserve"> PAGEREF _Toc9170 \h </w:instrText>
        </w:r>
        <w:r>
          <w:fldChar w:fldCharType="separate"/>
        </w:r>
        <w:r>
          <w:t>72</w:t>
        </w:r>
        <w:r>
          <w:fldChar w:fldCharType="end"/>
        </w:r>
      </w:hyperlink>
    </w:p>
    <w:p>
      <w:pPr>
        <w:pStyle w:val="TOC2"/>
        <w:tabs>
          <w:tab w:val="right" w:leader="dot" w:pos="8306"/>
        </w:tabs>
      </w:pPr>
      <w:hyperlink w:anchor="_Toc25812" w:history="1">
        <w:r>
          <w:rPr>
            <w:rFonts w:ascii="仿宋" w:eastAsia="仿宋" w:hAnsi="仿宋" w:cs="仿宋" w:hint="eastAsia"/>
            <w:lang w:eastAsia="zh-CN"/>
          </w:rPr>
          <w:t>(四)、质量培训与教育</w:t>
        </w:r>
        <w:r>
          <w:tab/>
        </w:r>
        <w:r>
          <w:fldChar w:fldCharType="begin"/>
        </w:r>
        <w:r>
          <w:instrText xml:space="preserve"> PAGEREF _Toc25812 \h </w:instrText>
        </w:r>
        <w:r>
          <w:fldChar w:fldCharType="separate"/>
        </w:r>
        <w:r>
          <w:t>75</w:t>
        </w:r>
        <w:r>
          <w:fldChar w:fldCharType="end"/>
        </w:r>
      </w:hyperlink>
    </w:p>
    <w:p>
      <w:pPr>
        <w:pStyle w:val="TOC2"/>
        <w:tabs>
          <w:tab w:val="right" w:leader="dot" w:pos="8306"/>
        </w:tabs>
      </w:pPr>
      <w:hyperlink w:anchor="_Toc19420" w:history="1">
        <w:r>
          <w:rPr>
            <w:rFonts w:ascii="仿宋" w:eastAsia="仿宋" w:hAnsi="仿宋" w:cs="仿宋" w:hint="eastAsia"/>
            <w:lang w:eastAsia="zh-CN"/>
          </w:rPr>
          <w:t>(五)、质量审核与评价</w:t>
        </w:r>
        <w:r>
          <w:tab/>
        </w:r>
        <w:r>
          <w:fldChar w:fldCharType="begin"/>
        </w:r>
        <w:r>
          <w:instrText xml:space="preserve"> PAGEREF _Toc19420 \h </w:instrText>
        </w:r>
        <w:r>
          <w:fldChar w:fldCharType="separate"/>
        </w:r>
        <w:r>
          <w:t>76</w:t>
        </w:r>
        <w:r>
          <w:fldChar w:fldCharType="end"/>
        </w:r>
      </w:hyperlink>
    </w:p>
    <w:p>
      <w:pPr>
        <w:pStyle w:val="TOC2"/>
        <w:tabs>
          <w:tab w:val="right" w:leader="dot" w:pos="8306"/>
        </w:tabs>
      </w:pPr>
      <w:hyperlink w:anchor="_Toc4614" w:history="1">
        <w:r>
          <w:rPr>
            <w:rFonts w:ascii="仿宋" w:eastAsia="仿宋" w:hAnsi="仿宋" w:cs="仿宋" w:hint="eastAsia"/>
            <w:lang w:eastAsia="zh-CN"/>
          </w:rPr>
          <w:t>(六)、不符合与纠正措施</w:t>
        </w:r>
        <w:r>
          <w:tab/>
        </w:r>
        <w:r>
          <w:fldChar w:fldCharType="begin"/>
        </w:r>
        <w:r>
          <w:instrText xml:space="preserve"> PAGEREF _Toc4614 \h </w:instrText>
        </w:r>
        <w:r>
          <w:fldChar w:fldCharType="separate"/>
        </w:r>
        <w:r>
          <w:t>77</w:t>
        </w:r>
        <w:r>
          <w:fldChar w:fldCharType="end"/>
        </w:r>
      </w:hyperlink>
    </w:p>
    <w:p>
      <w:pPr>
        <w:pStyle w:val="TOC1"/>
        <w:tabs>
          <w:tab w:val="right" w:leader="dot" w:pos="8306"/>
        </w:tabs>
      </w:pPr>
      <w:hyperlink w:anchor="_Toc8564" w:history="1">
        <w:r>
          <w:rPr>
            <w:rFonts w:ascii="仿宋" w:eastAsia="仿宋" w:hAnsi="仿宋" w:cs="仿宋" w:hint="eastAsia"/>
            <w:lang w:eastAsia="zh-CN"/>
          </w:rPr>
          <w:t>十六、营销与推广策略</w:t>
        </w:r>
        <w:r>
          <w:tab/>
        </w:r>
        <w:r>
          <w:fldChar w:fldCharType="begin"/>
        </w:r>
        <w:r>
          <w:instrText xml:space="preserve"> PAGEREF _Toc8564 \h </w:instrText>
        </w:r>
        <w:r>
          <w:fldChar w:fldCharType="separate"/>
        </w:r>
        <w:r>
          <w:t>78</w:t>
        </w:r>
        <w:r>
          <w:fldChar w:fldCharType="end"/>
        </w:r>
      </w:hyperlink>
    </w:p>
    <w:p>
      <w:pPr>
        <w:pStyle w:val="TOC2"/>
        <w:tabs>
          <w:tab w:val="right" w:leader="dot" w:pos="8306"/>
        </w:tabs>
      </w:pPr>
      <w:hyperlink w:anchor="_Toc4693" w:history="1">
        <w:r>
          <w:rPr>
            <w:rFonts w:ascii="仿宋" w:eastAsia="仿宋" w:hAnsi="仿宋" w:cs="仿宋" w:hint="eastAsia"/>
            <w:lang w:eastAsia="zh-CN"/>
          </w:rPr>
          <w:t>(一)、产品/服务定位与特点</w:t>
        </w:r>
        <w:r>
          <w:tab/>
        </w:r>
        <w:r>
          <w:fldChar w:fldCharType="begin"/>
        </w:r>
        <w:r>
          <w:instrText xml:space="preserve"> PAGEREF _Toc4693 \h </w:instrText>
        </w:r>
        <w:r>
          <w:fldChar w:fldCharType="separate"/>
        </w:r>
        <w:r>
          <w:t>78</w:t>
        </w:r>
        <w:r>
          <w:fldChar w:fldCharType="end"/>
        </w:r>
      </w:hyperlink>
    </w:p>
    <w:p>
      <w:pPr>
        <w:pStyle w:val="TOC2"/>
        <w:tabs>
          <w:tab w:val="right" w:leader="dot" w:pos="8306"/>
        </w:tabs>
      </w:pPr>
      <w:hyperlink w:anchor="_Toc21346" w:history="1">
        <w:r>
          <w:rPr>
            <w:rFonts w:ascii="仿宋" w:eastAsia="仿宋" w:hAnsi="仿宋" w:cs="仿宋" w:hint="eastAsia"/>
            <w:lang w:eastAsia="zh-CN"/>
          </w:rPr>
          <w:t>(二)、市场定位与竞争分析</w:t>
        </w:r>
        <w:r>
          <w:tab/>
        </w:r>
        <w:r>
          <w:fldChar w:fldCharType="begin"/>
        </w:r>
        <w:r>
          <w:instrText xml:space="preserve"> PAGEREF _Toc21346 \h </w:instrText>
        </w:r>
        <w:r>
          <w:fldChar w:fldCharType="separate"/>
        </w:r>
        <w:r>
          <w:t>79</w:t>
        </w:r>
        <w:r>
          <w:fldChar w:fldCharType="end"/>
        </w:r>
      </w:hyperlink>
    </w:p>
    <w:p>
      <w:pPr>
        <w:pStyle w:val="TOC2"/>
        <w:tabs>
          <w:tab w:val="right" w:leader="dot" w:pos="8306"/>
        </w:tabs>
      </w:pPr>
      <w:hyperlink w:anchor="_Toc16794" w:history="1">
        <w:r>
          <w:rPr>
            <w:rFonts w:ascii="仿宋" w:eastAsia="仿宋" w:hAnsi="仿宋" w:cs="仿宋" w:hint="eastAsia"/>
            <w:lang w:eastAsia="zh-CN"/>
          </w:rPr>
          <w:t>(三)、营销渠道与策略</w:t>
        </w:r>
        <w:r>
          <w:tab/>
        </w:r>
        <w:r>
          <w:fldChar w:fldCharType="begin"/>
        </w:r>
        <w:r>
          <w:instrText xml:space="preserve"> PAGEREF _Toc16794 \h </w:instrText>
        </w:r>
        <w:r>
          <w:fldChar w:fldCharType="separate"/>
        </w:r>
        <w:r>
          <w:t>81</w:t>
        </w:r>
        <w:r>
          <w:fldChar w:fldCharType="end"/>
        </w:r>
      </w:hyperlink>
    </w:p>
    <w:p>
      <w:pPr>
        <w:pStyle w:val="TOC2"/>
        <w:tabs>
          <w:tab w:val="right" w:leader="dot" w:pos="8306"/>
        </w:tabs>
      </w:pPr>
      <w:hyperlink w:anchor="_Toc23942" w:history="1">
        <w:r>
          <w:rPr>
            <w:rFonts w:ascii="仿宋" w:eastAsia="仿宋" w:hAnsi="仿宋" w:cs="仿宋" w:hint="eastAsia"/>
            <w:lang w:eastAsia="zh-CN"/>
          </w:rPr>
          <w:t>(四)、推广与宣传活动</w:t>
        </w:r>
        <w:r>
          <w:tab/>
        </w:r>
        <w:r>
          <w:fldChar w:fldCharType="begin"/>
        </w:r>
        <w:r>
          <w:instrText xml:space="preserve"> PAGEREF _Toc23942 \h </w:instrText>
        </w:r>
        <w:r>
          <w:fldChar w:fldCharType="separate"/>
        </w:r>
        <w:r>
          <w:t>82</w:t>
        </w:r>
        <w:r>
          <w:fldChar w:fldCharType="end"/>
        </w:r>
      </w:hyperlink>
    </w:p>
    <w:p>
      <w:pPr>
        <w:pStyle w:val="TOC1"/>
        <w:tabs>
          <w:tab w:val="right" w:leader="dot" w:pos="8306"/>
        </w:tabs>
      </w:pPr>
      <w:hyperlink w:anchor="_Toc9720" w:history="1">
        <w:r>
          <w:rPr>
            <w:rFonts w:ascii="仿宋" w:eastAsia="仿宋" w:hAnsi="仿宋" w:cs="仿宋" w:hint="eastAsia"/>
            <w:lang w:eastAsia="zh-CN"/>
          </w:rPr>
          <w:t>十七、缝纫辅助设备项目实施时间节点</w:t>
        </w:r>
        <w:r>
          <w:tab/>
        </w:r>
        <w:r>
          <w:fldChar w:fldCharType="begin"/>
        </w:r>
        <w:r>
          <w:instrText xml:space="preserve"> PAGEREF _Toc9720 \h </w:instrText>
        </w:r>
        <w:r>
          <w:fldChar w:fldCharType="separate"/>
        </w:r>
        <w:r>
          <w:t>87</w:t>
        </w:r>
        <w:r>
          <w:fldChar w:fldCharType="end"/>
        </w:r>
      </w:hyperlink>
    </w:p>
    <w:p>
      <w:pPr>
        <w:pStyle w:val="TOC2"/>
        <w:tabs>
          <w:tab w:val="right" w:leader="dot" w:pos="8306"/>
        </w:tabs>
      </w:pPr>
      <w:hyperlink w:anchor="_Toc18479" w:history="1">
        <w:r>
          <w:rPr>
            <w:rFonts w:ascii="仿宋" w:eastAsia="仿宋" w:hAnsi="仿宋" w:cs="仿宋" w:hint="eastAsia"/>
            <w:lang w:eastAsia="zh-CN"/>
          </w:rPr>
          <w:t>(一)、缝纫辅助设备项目启动阶段时间节点</w:t>
        </w:r>
        <w:r>
          <w:tab/>
        </w:r>
        <w:r>
          <w:fldChar w:fldCharType="begin"/>
        </w:r>
        <w:r>
          <w:instrText xml:space="preserve"> PAGEREF _Toc18479 \h </w:instrText>
        </w:r>
        <w:r>
          <w:fldChar w:fldCharType="separate"/>
        </w:r>
        <w:r>
          <w:t>87</w:t>
        </w:r>
        <w:r>
          <w:fldChar w:fldCharType="end"/>
        </w:r>
      </w:hyperlink>
    </w:p>
    <w:p>
      <w:pPr>
        <w:pStyle w:val="TOC2"/>
        <w:tabs>
          <w:tab w:val="right" w:leader="dot" w:pos="8306"/>
        </w:tabs>
      </w:pPr>
      <w:hyperlink w:anchor="_Toc15954" w:history="1">
        <w:r>
          <w:rPr>
            <w:rFonts w:ascii="仿宋" w:eastAsia="仿宋" w:hAnsi="仿宋" w:cs="仿宋" w:hint="eastAsia"/>
            <w:lang w:eastAsia="zh-CN"/>
          </w:rPr>
          <w:t>(二)、缝纫辅助设备项目执行阶段时间节点</w:t>
        </w:r>
        <w:r>
          <w:tab/>
        </w:r>
        <w:r>
          <w:fldChar w:fldCharType="begin"/>
        </w:r>
        <w:r>
          <w:instrText xml:space="preserve"> PAGEREF _Toc15954 \h </w:instrText>
        </w:r>
        <w:r>
          <w:fldChar w:fldCharType="separate"/>
        </w:r>
        <w:r>
          <w:t>88</w:t>
        </w:r>
        <w:r>
          <w:fldChar w:fldCharType="end"/>
        </w:r>
      </w:hyperlink>
    </w:p>
    <w:p>
      <w:pPr>
        <w:pStyle w:val="TOC2"/>
        <w:tabs>
          <w:tab w:val="right" w:leader="dot" w:pos="8306"/>
        </w:tabs>
      </w:pPr>
      <w:hyperlink w:anchor="_Toc5952" w:history="1">
        <w:r>
          <w:rPr>
            <w:rFonts w:ascii="仿宋" w:eastAsia="仿宋" w:hAnsi="仿宋" w:cs="仿宋" w:hint="eastAsia"/>
            <w:lang w:eastAsia="zh-CN"/>
          </w:rPr>
          <w:t>(三)、缝纫辅助设备项目完成阶段时间节点</w:t>
        </w:r>
        <w:r>
          <w:tab/>
        </w:r>
        <w:r>
          <w:fldChar w:fldCharType="begin"/>
        </w:r>
        <w:r>
          <w:instrText xml:space="preserve"> PAGEREF _Toc5952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59"/>
      <w:r>
        <w:rPr>
          <w:rFonts w:ascii="仿宋" w:eastAsia="仿宋" w:hAnsi="仿宋" w:cs="仿宋" w:hint="eastAsia"/>
          <w:sz w:val="28"/>
          <w:lang w:eastAsia="zh-CN"/>
        </w:rPr>
        <w:t>一、缝纫辅助设备项目绩效评估</w:t>
      </w:r>
      <w:bookmarkEnd w:id="2"/>
    </w:p>
    <w:p>
      <w:pPr>
        <w:pStyle w:val="Heading2"/>
        <w:rPr>
          <w:rFonts w:ascii="仿宋" w:eastAsia="仿宋" w:hAnsi="仿宋" w:cs="仿宋" w:hint="eastAsia"/>
          <w:lang w:eastAsia="zh-CN"/>
        </w:rPr>
      </w:pPr>
      <w:bookmarkStart w:id="3" w:name="_Toc22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缝纫辅助设备项目中，我们设计了一套全面的绩效评估指标，以确保缝纫辅助设备项目的可控和成功交付。这些指标跨足缝纫辅助设备项目目标、成本、进度和质量等多个维度，为我们提供了全面洞察缝纫辅助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目标达成率是我们关注的首要指标。我们设定了明确的目标，并通过定期监测和评估，迅速发现并应对潜在的目标偏差。这为缝纫辅助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成本绩效是另一个核心关注点。通过实际成本与预算成本的对比分析，我们深入了解成本差异的原因，及时调整资源分配，保持缝纫辅助设备项目在经济效益方面的合理水平。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进度作为关键的绩效指标之一，得到了精心的关注。我们制定了详细的缝纫辅助设备项目进度计划，并设立了进度符合度指标，确保实际进度与计划进度保持一致。这使我们能够快速发现和解决潜在的进度问题，保持缝纫辅助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缝纫辅助设备项目绩效的不可或缺的一环。我们引入了一系列的质量标准和客户满意度指标，以确保缝纫辅助设备项目交付的成果在质量上达到或超越预期水平。通过持续监测这些指标，我们努力提升缝纫辅助设备项目整体质量水平，为缝纫辅助设备项目的成功交付提供有力保障。通过这些科学且全面的绩效评估，我们能够更好地引导缝纫辅助设备项目的持续改进，确保缝纫辅助设备项目目标的顺利达成。</w:t>
      </w:r>
    </w:p>
    <w:p>
      <w:pPr>
        <w:pStyle w:val="Heading2"/>
        <w:ind w:firstLine="560" w:firstLineChars="200"/>
        <w:rPr>
          <w:rFonts w:ascii="仿宋" w:eastAsia="仿宋" w:hAnsi="仿宋" w:cs="仿宋" w:hint="eastAsia"/>
          <w:sz w:val="28"/>
          <w:lang w:eastAsia="zh-CN"/>
        </w:rPr>
      </w:pPr>
      <w:bookmarkStart w:id="4" w:name="_Toc1128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绩效评估是缝纫辅助设备项目中的关键环节，为确保缝纫辅助设备项目达到预期目标，我们采用了多层次、多维度的绩效评估方法。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缝纫辅助设备项目的战略目标对齐，确保每个决策和行动都与缝纫辅助设备项目整体目标保持一致。团队会定期召开战略对齐会议，审视当前工作与缝纫辅助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缝纫辅助设备项目进度、质量、成本和风险等方面。这些指标通过数据收集和分析，为缝纫辅助设备项目管理团队提供了客观的评估依据。例如，我们通过缝纫辅助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绩效评估不仅仅停留在缝纫辅助设备项目内部，还考虑了缝纫辅助设备项目对外部环境的影响。我们定期进行干系人满意度调查，以了解各利益相关方对缝纫辅助设备项目的期望和满意度，并及时做出调整。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这种多层次、多角度的绩效评估方法，使得我们能够全面了解缝纫辅助设备项目的运行状态，及时做出调整，确保缝纫辅助设备项目在不断变化的环境中保持稳健前行。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414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为了确保缝纫辅助设备项目的有效管理和不断优化，我们采用了精心设计的绩效评估周期。这个周期旨在实现灵活、实时和全面的评估，以适应缝纫辅助设备项目执行中的各种挑战。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缝纫辅助设备项目的不同需求，分为短期、中期和长期。短期评估关注每个迭代或工作周期，以及时发现和解决当前任务中的问题。中期评估涵盖几个迭代，深入了解整体缝纫辅助设备项目的趋势和性能。长期评估则着眼于整个缝纫辅助设备项目阶段，确保缝纫辅助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缝纫辅助设备项目管理工具和协作平台，团队成员能够随时更新和分享缝纫辅助设备项目数据。这种实时性的反馈机制使我们能够及时察觉潜在问题，快速调整，保持缝纫辅助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缝纫辅助设备项目的决策制定密不可分。每个周期的缝纫辅助设备项目回顾会议成为集体总结经验、识别问题深层次原因并找到创新解决方案的平台。这种定期的反思与调整机制使缝纫辅助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697"/>
      <w:r>
        <w:rPr>
          <w:rFonts w:ascii="仿宋" w:eastAsia="仿宋" w:hAnsi="仿宋" w:cs="仿宋" w:hint="eastAsia"/>
          <w:sz w:val="28"/>
          <w:lang w:eastAsia="zh-CN"/>
        </w:rPr>
        <w:t>二、缝纫辅助设备项目危机管理</w:t>
      </w:r>
      <w:bookmarkEnd w:id="6"/>
    </w:p>
    <w:p>
      <w:pPr>
        <w:pStyle w:val="Heading2"/>
        <w:rPr>
          <w:rFonts w:ascii="仿宋" w:eastAsia="仿宋" w:hAnsi="仿宋" w:cs="仿宋" w:hint="eastAsia"/>
          <w:lang w:eastAsia="zh-CN"/>
        </w:rPr>
      </w:pPr>
      <w:bookmarkStart w:id="7" w:name="_Toc48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缝纫辅助设备项目危机管理中，危机预警与识别是确保缝纫辅助设备项目稳健运行的核心步骤。通过建立全面的监测机制，缝纫辅助设备项目团队旨在及时发现和理解潜在的风险和危机因素，以便采取及时的预防和应对措施，确保缝纫辅助设备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首先，通过深入的风险评估，缝纫辅助设备项目团队全面分析了整个缝纫辅助设备项目和各个阶段可能存在的威胁。这包括准确评估每个潜在风险的发生概率和可能影响的程度，为后续危机预警提供了有力支持。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缝纫辅助设备项目团队着重于明确定义缝纫辅助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缝纫辅助设备项目进展的持续监控，团队能够及时发现潜在问题并作出迅速反应。缝纫辅助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在这一阶段，团队的专业素养和反应速度将发挥至关重要的作用，以确保潜在危机能够在初期得到有效的处理，最大程度地减轻负面影响。通过危机预警与识别，缝纫辅助设备项目得以更有序、可控地推进。</w:t>
      </w:r>
    </w:p>
    <w:p>
      <w:pPr>
        <w:pStyle w:val="Heading2"/>
        <w:ind w:firstLine="560" w:firstLineChars="200"/>
        <w:rPr>
          <w:rFonts w:ascii="仿宋" w:eastAsia="仿宋" w:hAnsi="仿宋" w:cs="仿宋" w:hint="eastAsia"/>
          <w:sz w:val="28"/>
          <w:lang w:eastAsia="zh-CN"/>
        </w:rPr>
      </w:pPr>
      <w:bookmarkStart w:id="8" w:name="_Toc1810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在危机发生时，缝纫辅助设备项目团队立即行动，成立了应急小组。该小组的任务是迅速制定并实施紧急应对措施，以最小化潜在损失。以下是采取的主要措施：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暂停缝纫辅助设备项目进度：为遏制危机蔓延，缝纫辅助设备项目暂时停止进行，以便全面评估当前状况。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资源重新分配：重新评估缝纫辅助设备项目资源的分配，确保最大限度地减小损失。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实时沟通：与关键利益相关者建立实时沟通机制，向他们传递缝纫辅助设备项目危机的实际状况，保障缝纫辅助设备项目核心利益。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在紧急应对的同时，缝纫辅助设备项目团队强调了团队协作和有效沟通的重要性。以下是团队协作的关键举措：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信息共享机制：建立了信息共享平台，确保团队成员能够及时获取缝纫辅助设备项目危机的实时信息。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领导者沟通：缝纫辅助设备项目领导者通过定期会议和即时沟通工具，指导团队应对危机，保持团队稳定运行。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随着危机得到初步控制，缝纫辅助设备项目团队转向制定恢复计划，以确保缝纫辅助设备项目能够从中迅速恢复。主要恢复计划包括：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修复受损的进度计划：重新评估缝纫辅助设备项目进度，制定修复计划，确保缝纫辅助设备项目尽快回归正常进程。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重新调整资源分配：优化资源分配，确保缝纫辅助设备项目在有限资源下高效运转。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风险管理机制加强：对缝纫辅助设备项目风险进行全面评估，制定更强化的风险管理策略，以预防未来可能的危机。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7533"/>
      <w:r>
        <w:rPr>
          <w:rFonts w:ascii="仿宋" w:eastAsia="仿宋" w:hAnsi="仿宋" w:cs="仿宋" w:hint="eastAsia"/>
          <w:sz w:val="28"/>
          <w:lang w:eastAsia="zh-CN"/>
        </w:rPr>
        <w:t>三、缝纫辅助设备项目文档管理</w:t>
      </w:r>
      <w:bookmarkEnd w:id="9"/>
    </w:p>
    <w:p>
      <w:pPr>
        <w:pStyle w:val="Heading2"/>
        <w:rPr>
          <w:rFonts w:ascii="仿宋" w:eastAsia="仿宋" w:hAnsi="仿宋" w:cs="仿宋" w:hint="eastAsia"/>
          <w:lang w:eastAsia="zh-CN"/>
        </w:rPr>
      </w:pPr>
      <w:bookmarkStart w:id="10" w:name="_Toc1346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缝纫辅助设备项目高度重视文档的质量和准确性，以支持缝纫辅助设备项目的各项活动和决策。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文档的编制始于缝纫辅助设备项目计划的初期，我们制定了详细的文档编制计划，明确了每个文档的内容、格式和编写责任人。在缝纫辅助设备项目启动阶段，我们首先编制了缝纫辅助设备项目章程，明确定义了缝纫辅助设备项目的目标、范围、风险等关键要素。随后，缝纫辅助设备项目团队根据计划陆续编制了需求文档、设计文档、测试文档等各类文档，确保缝纫辅助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缝纫辅助设备项目管理中的重要环节，旨在确保缝纫辅助设备项目文档符合质量标准和缝纫辅助设备项目需求。在缝纫辅助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缝纫辅助设备项目相关利益方和专业领域的专家对文档进行独立审查。这有助于获取更全面、客观的反馈，确保缝纫辅助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缝纫辅助设备项目在文档编制与审查方面建立了严格的管理机制，通过规范的流程和多维度的审查，确保缝纫辅助设备项目文档的质量、准确性和可靠性，为缝纫辅助设备项目的顺利推进提供了有力支持。</w:t>
      </w:r>
    </w:p>
    <w:p>
      <w:pPr>
        <w:pStyle w:val="Heading2"/>
        <w:ind w:firstLine="560" w:firstLineChars="200"/>
        <w:rPr>
          <w:rFonts w:ascii="仿宋" w:eastAsia="仿宋" w:hAnsi="仿宋" w:cs="仿宋" w:hint="eastAsia"/>
          <w:sz w:val="28"/>
          <w:lang w:eastAsia="zh-CN"/>
        </w:rPr>
      </w:pPr>
      <w:bookmarkStart w:id="11" w:name="_Toc1567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在缝纫辅助设备项目中，我们致力于优化文档发布与分发过程，以确保信息的高效传递和团队间协作的顺畅进行。以下是我们采取的关键优化策略：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我们通过多渠道发布文档，包括电子邮件、缝纫辅助设备项目管理平台、内部网站等，以满足不同团队成员的偏好和需求。多渠道发布确保了信息的全面覆盖。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我们采用了精细的权限控制，确保只有授权人员可以访问敏感信息。这种安全措施保护了缝纫辅助设备项目文档的机密性，防止了未经授权的信息泄露。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6445"/>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缝纫辅助设备项目生命周期中一个至关重要的环节，直接关系到缝纫辅助设备项目信息的长期保存和历史记录的完整性。在缝纫辅助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7182"/>
      <w:r>
        <w:rPr>
          <w:rFonts w:ascii="仿宋" w:eastAsia="仿宋" w:hAnsi="仿宋" w:cs="仿宋" w:hint="eastAsia"/>
          <w:sz w:val="28"/>
          <w:lang w:eastAsia="zh-CN"/>
        </w:rPr>
        <w:t>四、缝纫辅助设备项目土建工程</w:t>
      </w:r>
      <w:bookmarkEnd w:id="13"/>
    </w:p>
    <w:p>
      <w:pPr>
        <w:pStyle w:val="Heading2"/>
        <w:rPr>
          <w:rFonts w:ascii="仿宋" w:eastAsia="仿宋" w:hAnsi="仿宋" w:cs="仿宋" w:hint="eastAsia"/>
          <w:lang w:eastAsia="zh-CN"/>
        </w:rPr>
      </w:pPr>
      <w:bookmarkStart w:id="14" w:name="_Toc28052"/>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在缝纫辅助设备项目的建筑工程设计中，我们将秉承一系列重要的设计原则，以确保缝纫辅助设备项目建筑在功能、美观、可持续性等方面达到最佳效果。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首要原则是确保建筑的功能性得到最大化的发挥。我们将充分理解缝纫辅助设备项目的实际需求，合理布局各个功能区域，保证建筑在满足业务需求的同时，提供高效的工作环境。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在建筑设计中，我们将综合考虑建设和运营成本。通过精细的经济效益分析，确保设计方案在高效利用资源的同时，对缝纫辅助设备项目的长期盈利能力有积极的贡献。</w:t>
      </w:r>
    </w:p>
    <w:p>
      <w:pPr>
        <w:pStyle w:val="Heading2"/>
        <w:ind w:firstLine="560" w:firstLineChars="200"/>
        <w:rPr>
          <w:rFonts w:ascii="仿宋" w:eastAsia="仿宋" w:hAnsi="仿宋" w:cs="仿宋" w:hint="eastAsia"/>
          <w:sz w:val="28"/>
          <w:lang w:eastAsia="zh-CN"/>
        </w:rPr>
      </w:pPr>
      <w:bookmarkStart w:id="15" w:name="_Toc4163"/>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缝纫辅助设备项目的土建工程设计中，我们将精准设定设计年限，结合缝纫辅助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缝纫辅助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2592"/>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缝纫辅助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缝纫辅助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缝纫辅助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970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本期工程缝纫辅助设备项目预计总建筑面积XXX平方米，其中：计容建筑面积XXX平方米，计划建筑工程投资XX万元，占缝纫辅助设备项目总投资的XX%。</w:t>
      </w:r>
    </w:p>
    <w:p>
      <w:pPr>
        <w:pStyle w:val="Heading1"/>
        <w:ind w:firstLine="560" w:firstLineChars="200"/>
        <w:rPr>
          <w:rFonts w:ascii="仿宋" w:eastAsia="仿宋" w:hAnsi="仿宋" w:cs="仿宋" w:hint="eastAsia"/>
          <w:sz w:val="28"/>
          <w:lang w:eastAsia="zh-CN"/>
        </w:rPr>
      </w:pPr>
      <w:bookmarkStart w:id="18" w:name="_Toc10724"/>
      <w:r>
        <w:rPr>
          <w:rFonts w:ascii="仿宋" w:eastAsia="仿宋" w:hAnsi="仿宋" w:cs="仿宋" w:hint="eastAsia"/>
          <w:sz w:val="28"/>
          <w:lang w:eastAsia="zh-CN"/>
        </w:rPr>
        <w:t>五、缝纫辅助设备项目选址可行性分析</w:t>
      </w:r>
      <w:bookmarkEnd w:id="18"/>
    </w:p>
    <w:p>
      <w:pPr>
        <w:pStyle w:val="Heading2"/>
        <w:rPr>
          <w:rFonts w:ascii="仿宋" w:eastAsia="仿宋" w:hAnsi="仿宋" w:cs="仿宋" w:hint="eastAsia"/>
          <w:lang w:eastAsia="zh-CN"/>
        </w:rPr>
      </w:pPr>
      <w:bookmarkStart w:id="19" w:name="_Toc32111"/>
      <w:r>
        <w:rPr>
          <w:rFonts w:ascii="仿宋" w:eastAsia="仿宋" w:hAnsi="仿宋" w:cs="仿宋" w:hint="eastAsia"/>
          <w:lang w:eastAsia="zh-CN"/>
        </w:rPr>
        <w:t>(一)、缝纫辅助设备项目选址</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该缝纫辅助设备项目选址位于XX省XX市XX区XXX街道</w:t>
      </w:r>
    </w:p>
    <w:p>
      <w:pPr>
        <w:pStyle w:val="Heading2"/>
        <w:ind w:firstLine="560" w:firstLineChars="200"/>
        <w:rPr>
          <w:rFonts w:ascii="仿宋" w:eastAsia="仿宋" w:hAnsi="仿宋" w:cs="仿宋" w:hint="eastAsia"/>
          <w:sz w:val="28"/>
          <w:lang w:eastAsia="zh-CN"/>
        </w:rPr>
      </w:pPr>
      <w:bookmarkStart w:id="20" w:name="_Toc476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缝纫辅助设备项目的征地面积将根据缝纫辅助设备项目的实际规模和需求进行精确规划。具体面积XXX平方米，旨在确保缝纫辅助设备项目不仅能够满足当前的发展需求，还能够预留空间以适应未来的扩展。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净用地面积是在征地面积基础上去除不可利用面积后的实际可开发用地。具体面积XXX平方米，考虑到环保、交通、安全等多方面因素，以确保缝纫辅助设备项目在整体利用效率上达到最优。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缝纫辅助设备项目计划建设的建筑总规模具体面积XXX平方米。这一规模的确定综合考虑了缝纫辅助设备项目的性质、规模，以及城市规划的相关要求，确保建筑布局与周边环境协调一致。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绿地率是缝纫辅助设备项目用地中被规划为绿地的比例。具体面积XXX平方米，旨在通过合理规划绿地，改善缝纫辅助设备项目周边环境，提升居民生活质量，并符合城市整体绿化规划。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容积率是用地上可以建设的建筑总体积与用地面积之比。具体面积XXX，通过合理的容积率规划，确保缝纫辅助设备项目建筑规模与周边环境和谐共生。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缝纫辅助设备项目选址与当地城市规划相一致，具体面积XXX平方米。通过与城市规划部门深入沟通，确保缝纫辅助设备项目不仅符合城市的整体发展方向，还能够融入城市的发展布局，为城市的长远发展贡献力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https://d.book118.com/628052061006006046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缝纫辅助设备项目计划设计方案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AE6271"/>
    <w:rsid w:val="31AE62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52061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2024-03-02T01:25:00Z</dcterms:created>
  <dcterms:modified xsi:type="dcterms:W3CDTF">2024-03-02T01:26:15Z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C883DD2A90E248D3B4E87E7C25288A00_11</vt:lpwstr>
  </property>
  <property fmtid="{D5CDD505-2E9C-101B-9397-08002B2CF9AE}" pid="3" name="KSOProductBuildVer">
    <vt:lpwstr>2052-12.1.0.16388</vt:lpwstr>
  </property>
</Properties>
</file>