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037051">
      <w:pPr>
        <w:spacing w:line="360" w:lineRule="auto"/>
        <w:rPr>
          <w:rFonts w:ascii="黑体" w:eastAsia="黑体" w:hint="eastAsia"/>
          <w:sz w:val="44"/>
          <w:szCs w:val="44"/>
        </w:rPr>
      </w:pPr>
    </w:p>
    <w:p w:rsidR="00037051">
      <w:pPr>
        <w:spacing w:line="360" w:lineRule="auto"/>
        <w:rPr>
          <w:rFonts w:ascii="宋体" w:hAnsi="宋体" w:hint="eastAsia"/>
          <w:b/>
          <w:sz w:val="52"/>
          <w:szCs w:val="52"/>
        </w:rPr>
      </w:pPr>
    </w:p>
    <w:p w:rsidR="00037051">
      <w:pPr>
        <w:spacing w:line="360" w:lineRule="auto"/>
        <w:rPr>
          <w:rFonts w:ascii="宋体" w:hAnsi="宋体" w:hint="eastAsia"/>
          <w:b/>
          <w:sz w:val="52"/>
          <w:szCs w:val="52"/>
        </w:rPr>
      </w:pPr>
    </w:p>
    <w:p w:rsidR="00037051">
      <w:pPr>
        <w:spacing w:line="360" w:lineRule="auto"/>
        <w:jc w:val="center"/>
        <w:rPr>
          <w:rFonts w:hint="eastAsia"/>
        </w:rPr>
      </w:pPr>
    </w:p>
    <w:p w:rsidR="00037051">
      <w:pPr>
        <w:spacing w:line="360" w:lineRule="auto"/>
        <w:jc w:val="center"/>
        <w:rPr>
          <w:rFonts w:ascii="宋体" w:hAnsi="宋体"/>
          <w:b/>
          <w:sz w:val="66"/>
          <w:szCs w:val="66"/>
        </w:rPr>
      </w:pPr>
      <w:r>
        <w:rPr>
          <w:rFonts w:ascii="宋体" w:hAnsi="宋体"/>
          <w:b/>
          <w:sz w:val="66"/>
          <w:szCs w:val="66"/>
        </w:rPr>
        <w:t>SOPC/EDA综合课程设计报告</w:t>
      </w:r>
    </w:p>
    <w:p w:rsidR="00037051">
      <w:pPr>
        <w:spacing w:line="360" w:lineRule="auto"/>
        <w:rPr>
          <w:rFonts w:hint="eastAsia"/>
        </w:rPr>
      </w:pPr>
    </w:p>
    <w:p w:rsidR="00037051">
      <w:pPr>
        <w:spacing w:line="360" w:lineRule="auto"/>
        <w:rPr>
          <w:rFonts w:hint="eastAsia"/>
        </w:rPr>
      </w:pPr>
    </w:p>
    <w:p w:rsidR="00037051">
      <w:pPr>
        <w:spacing w:line="360" w:lineRule="auto"/>
        <w:ind w:firstLine="1105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hint="eastAsia"/>
          <w:b/>
          <w:sz w:val="32"/>
          <w:szCs w:val="32"/>
        </w:rPr>
        <w:pict>
          <v:line id="_x0000_s1026" style="position:absolute;z-index:251658240" from="132.75pt,23.4pt" to="366.75pt,23.4pt">
            <o:lock v:ext="edit" aspectratio="f"/>
          </v:line>
        </w:pict>
      </w:r>
      <w:r>
        <w:rPr>
          <w:rFonts w:hint="eastAsia"/>
          <w:b/>
          <w:sz w:val="32"/>
          <w:szCs w:val="32"/>
        </w:rPr>
        <w:t xml:space="preserve">设计题目：   </w:t>
      </w:r>
      <w:r>
        <w:rPr>
          <w:rFonts w:ascii="宋体" w:hAnsi="宋体" w:hint="eastAsia"/>
          <w:b/>
          <w:color w:val="000000"/>
          <w:sz w:val="32"/>
          <w:szCs w:val="32"/>
        </w:rPr>
        <w:t xml:space="preserve">     </w:t>
      </w:r>
      <w:r>
        <w:rPr>
          <w:rFonts w:hint="eastAsia"/>
          <w:b/>
          <w:sz w:val="32"/>
          <w:szCs w:val="32"/>
        </w:rPr>
        <w:pict>
          <v:line id="_x0000_s1027" style="position:absolute;z-index:251659264" from="132.75pt,23.4pt" to="366.75pt,23.4pt">
            <o:lock v:ext="edit" aspectratio="f"/>
          </v:line>
        </w:pict>
      </w:r>
      <w:r>
        <w:rPr>
          <w:rFonts w:ascii="宋体" w:hAnsi="宋体" w:hint="eastAsia"/>
          <w:b/>
          <w:color w:val="000000"/>
          <w:sz w:val="32"/>
          <w:szCs w:val="32"/>
        </w:rPr>
        <w:t>微波炉控制与设计</w:t>
      </w:r>
    </w:p>
    <w:p w:rsidR="00037051">
      <w:pPr>
        <w:spacing w:line="360" w:lineRule="auto"/>
        <w:ind w:firstLine="1105"/>
        <w:rPr>
          <w:rFonts w:ascii="宋体" w:hAnsi="宋体"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pict>
          <v:line id="_x0000_s1028" style="position:absolute;z-index:251664384" from="135pt,20.6pt" to="369pt,20.6pt">
            <o:lock v:ext="edit" aspectratio="f"/>
          </v:line>
        </w:pict>
      </w:r>
      <w:r>
        <w:rPr>
          <w:rFonts w:hint="eastAsia"/>
          <w:b/>
          <w:sz w:val="32"/>
          <w:szCs w:val="32"/>
        </w:rPr>
        <w:t xml:space="preserve">设 计 者：     </w:t>
      </w:r>
      <w:r>
        <w:rPr>
          <w:rFonts w:ascii="宋体" w:hAnsi="宋体" w:hint="eastAsia"/>
          <w:b/>
          <w:sz w:val="32"/>
          <w:szCs w:val="32"/>
        </w:rPr>
        <w:t xml:space="preserve">   钟鹏 </w:t>
      </w:r>
    </w:p>
    <w:p w:rsidR="00037051">
      <w:pPr>
        <w:spacing w:line="360" w:lineRule="auto"/>
        <w:ind w:firstLine="1105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pict>
          <v:line id="_x0000_s1029" style="position:absolute;z-index:251662336" from="131.25pt,24.45pt" to="365.25pt,24.45pt">
            <o:lock v:ext="edit" aspectratio="f"/>
          </v:line>
        </w:pict>
      </w:r>
      <w:r>
        <w:rPr>
          <w:rFonts w:hint="eastAsia"/>
          <w:b/>
          <w:sz w:val="32"/>
          <w:szCs w:val="32"/>
        </w:rPr>
        <w:t xml:space="preserve">学    号：        37  </w:t>
      </w:r>
    </w:p>
    <w:p w:rsidR="00037051">
      <w:pPr>
        <w:spacing w:line="360" w:lineRule="auto"/>
        <w:ind w:firstLine="1105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pict>
          <v:line id="_x0000_s1030" style="position:absolute;z-index:251660288" from="132.75pt,23.4pt" to="366.75pt,23.4pt">
            <o:lock v:ext="edit" aspectratio="f"/>
          </v:line>
        </w:pict>
      </w:r>
      <w:r>
        <w:rPr>
          <w:rFonts w:hint="eastAsia"/>
          <w:b/>
          <w:sz w:val="32"/>
          <w:szCs w:val="32"/>
        </w:rPr>
        <w:t xml:space="preserve">班    级：      </w:t>
      </w:r>
      <w:r>
        <w:rPr>
          <w:rFonts w:ascii="宋体" w:hAnsi="宋体" w:hint="eastAsia"/>
          <w:sz w:val="32"/>
          <w:szCs w:val="32"/>
        </w:rPr>
        <w:t xml:space="preserve">  </w:t>
      </w:r>
      <w:r>
        <w:rPr>
          <w:rFonts w:ascii="宋体" w:hAnsi="宋体" w:hint="eastAsia"/>
          <w:b/>
          <w:sz w:val="32"/>
          <w:szCs w:val="32"/>
        </w:rPr>
        <w:t>测控081</w:t>
      </w:r>
      <w:r>
        <w:rPr>
          <w:rFonts w:ascii="宋体" w:hAnsi="宋体" w:hint="eastAsia"/>
          <w:sz w:val="32"/>
          <w:szCs w:val="32"/>
        </w:rPr>
        <w:t xml:space="preserve">  </w:t>
      </w:r>
    </w:p>
    <w:p w:rsidR="0003705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930"/>
        </w:tabs>
        <w:spacing w:line="360" w:lineRule="auto"/>
        <w:ind w:firstLine="1105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pict>
          <v:line id="_x0000_s1031" style="position:absolute;z-index:251663360" from="132.75pt,23.4pt" to="366.75pt,23.4pt">
            <o:lock v:ext="edit" aspectratio="f"/>
          </v:line>
        </w:pict>
      </w:r>
      <w:r>
        <w:rPr>
          <w:rFonts w:hint="eastAsia"/>
          <w:b/>
          <w:sz w:val="32"/>
          <w:szCs w:val="32"/>
        </w:rPr>
        <w:t xml:space="preserve">指导老师：        王忠锋  </w:t>
      </w:r>
    </w:p>
    <w:p w:rsidR="00037051">
      <w:pPr>
        <w:spacing w:line="360" w:lineRule="auto"/>
        <w:ind w:firstLine="1105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pict>
          <v:line id="_x0000_s1032" style="position:absolute;z-index:251661312" from="132.75pt,23.4pt" to="366.75pt,23.4pt">
            <o:lock v:ext="edit" aspectratio="f"/>
          </v:line>
        </w:pict>
      </w:r>
      <w:r>
        <w:rPr>
          <w:rFonts w:hint="eastAsia"/>
          <w:b/>
          <w:sz w:val="32"/>
          <w:szCs w:val="32"/>
        </w:rPr>
        <w:t>完成时间：        2011-1-7</w:t>
      </w:r>
    </w:p>
    <w:tbl>
      <w:tblPr>
        <w:tblStyle w:val="TableNormal"/>
        <w:tblpPr w:leftFromText="180" w:rightFromText="180" w:vertAnchor="text" w:horzAnchor="margin" w:tblpY="2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64"/>
        <w:gridCol w:w="1202"/>
        <w:gridCol w:w="1460"/>
        <w:gridCol w:w="1767"/>
        <w:gridCol w:w="1693"/>
        <w:gridCol w:w="1576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918"/>
        </w:trPr>
        <w:tc>
          <w:tcPr>
            <w:tcW w:w="3826" w:type="dxa"/>
            <w:gridSpan w:val="3"/>
          </w:tcPr>
          <w:p w:rsidR="00037051">
            <w:pPr>
              <w:spacing w:line="360" w:lineRule="auto"/>
              <w:rPr>
                <w:rFonts w:hint="eastAsia"/>
              </w:rPr>
            </w:pPr>
          </w:p>
          <w:p w:rsidR="00037051">
            <w:pPr>
              <w:spacing w:line="360" w:lineRule="auto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设计报告</w:t>
            </w:r>
          </w:p>
        </w:tc>
        <w:tc>
          <w:tcPr>
            <w:tcW w:w="1767" w:type="dxa"/>
          </w:tcPr>
          <w:p w:rsidR="00037051">
            <w:pPr>
              <w:spacing w:line="360" w:lineRule="auto"/>
            </w:pPr>
          </w:p>
          <w:p w:rsidR="00037051">
            <w:pPr>
              <w:spacing w:line="360" w:lineRule="auto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综合测试</w:t>
            </w:r>
          </w:p>
        </w:tc>
        <w:tc>
          <w:tcPr>
            <w:tcW w:w="1693" w:type="dxa"/>
          </w:tcPr>
          <w:p w:rsidR="00037051">
            <w:pPr>
              <w:spacing w:line="360" w:lineRule="auto"/>
            </w:pPr>
          </w:p>
          <w:p w:rsidR="00037051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576" w:type="dxa"/>
          </w:tcPr>
          <w:p w:rsidR="00037051">
            <w:pPr>
              <w:spacing w:line="360" w:lineRule="auto"/>
            </w:pPr>
          </w:p>
          <w:p w:rsidR="00037051">
            <w:pPr>
              <w:spacing w:line="360" w:lineRule="auto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总评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1020"/>
        </w:trPr>
        <w:tc>
          <w:tcPr>
            <w:tcW w:w="1164" w:type="dxa"/>
          </w:tcPr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格式</w:t>
            </w:r>
          </w:p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（10）</w:t>
            </w:r>
          </w:p>
        </w:tc>
        <w:tc>
          <w:tcPr>
            <w:tcW w:w="1202" w:type="dxa"/>
          </w:tcPr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内容</w:t>
            </w:r>
          </w:p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(40)</w:t>
            </w:r>
          </w:p>
        </w:tc>
        <w:tc>
          <w:tcPr>
            <w:tcW w:w="1460" w:type="dxa"/>
          </w:tcPr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图表</w:t>
            </w:r>
          </w:p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（10）</w:t>
            </w:r>
          </w:p>
        </w:tc>
        <w:tc>
          <w:tcPr>
            <w:tcW w:w="1767" w:type="dxa"/>
          </w:tcPr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答辩</w:t>
            </w:r>
          </w:p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（20）</w:t>
            </w:r>
          </w:p>
        </w:tc>
        <w:tc>
          <w:tcPr>
            <w:tcW w:w="1693" w:type="dxa"/>
          </w:tcPr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平时</w:t>
            </w:r>
          </w:p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（20）</w:t>
            </w:r>
          </w:p>
        </w:tc>
        <w:tc>
          <w:tcPr>
            <w:tcW w:w="1576" w:type="dxa"/>
            <w:vMerge w:val="restart"/>
          </w:tcPr>
          <w:p w:rsidR="00037051">
            <w:pPr>
              <w:spacing w:line="360" w:lineRule="auto"/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652"/>
        </w:trPr>
        <w:tc>
          <w:tcPr>
            <w:tcW w:w="1164" w:type="dxa"/>
          </w:tcPr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202" w:type="dxa"/>
          </w:tcPr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60" w:type="dxa"/>
          </w:tcPr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67" w:type="dxa"/>
          </w:tcPr>
          <w:p w:rsidR="00037051">
            <w:pPr>
              <w:spacing w:line="360" w:lineRule="auto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93" w:type="dxa"/>
          </w:tcPr>
          <w:p w:rsidR="00037051">
            <w:pPr>
              <w:spacing w:line="360" w:lineRule="auto"/>
              <w:jc w:val="center"/>
              <w:rPr>
                <w:rFonts w:hint="eastAsia"/>
                <w:b/>
                <w:sz w:val="30"/>
                <w:szCs w:val="30"/>
              </w:rPr>
            </w:pPr>
          </w:p>
        </w:tc>
        <w:tc>
          <w:tcPr>
            <w:tcW w:w="1576" w:type="dxa"/>
            <w:vMerge/>
          </w:tcPr>
          <w:p w:rsidR="00037051">
            <w:pPr>
              <w:spacing w:line="360" w:lineRule="auto"/>
            </w:pPr>
          </w:p>
        </w:tc>
      </w:tr>
    </w:tbl>
    <w:p w:rsidR="00037051">
      <w:pPr>
        <w:rPr>
          <w:rFonts w:hint="eastAsia"/>
          <w:b/>
          <w:sz w:val="36"/>
          <w:szCs w:val="36"/>
        </w:rPr>
      </w:pPr>
    </w:p>
    <w:p w:rsidR="00037051">
      <w:pPr>
        <w:rPr>
          <w:rFonts w:hint="eastAsia"/>
          <w:b/>
          <w:sz w:val="36"/>
          <w:szCs w:val="36"/>
        </w:rPr>
      </w:pPr>
      <w:r>
        <w:rPr>
          <w:rFonts w:hint="eastAsia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33" type="#_x0000_t202" style="width:500pt;height:5pt;margin-top:787pt;margin-left:0;position:absolute;visibility:hidden;z-index:251665408">
            <v:textbox>
              <w:txbxContent>
                <w:p w:rsidR="007C4060" w:rsidRPr="007C4060">
                  <w:pPr>
                    <w:rPr>
                      <w:rFonts w:ascii="黑体" w:eastAsia="黑体"/>
                      <w:sz w:val="24"/>
                    </w:rPr>
                  </w:pPr>
                  <w:r w:rsidRPr="007C4060">
                    <w:rPr>
                      <w:rFonts w:ascii="黑体" w:eastAsia="黑体" w:hint="eastAsia"/>
                      <w:sz w:val="24"/>
                    </w:rPr>
                    <w:t>微波炉定时控制器的设计(含程序-仿真)eda课程设计 全文共1页，当前为第1页。</w:t>
                  </w:r>
                </w:p>
              </w:txbxContent>
            </v:textbox>
          </v:shape>
        </w:pict>
      </w:r>
    </w:p>
    <w:p w:rsidR="00037051">
      <w:pPr>
        <w:rPr>
          <w:rFonts w:hint="eastAsia"/>
          <w:b/>
          <w:sz w:val="36"/>
          <w:szCs w:val="36"/>
        </w:rPr>
        <w:sectPr w:rsidSect="00037051">
          <w:headerReference w:type="default" r:id="rId4"/>
          <w:pgSz w:w="12240" w:h="15840"/>
          <w:pgMar w:top="1440" w:right="1797" w:bottom="1440" w:left="1797" w:header="709" w:footer="709" w:gutter="0"/>
          <w:pgNumType w:start="0"/>
          <w:cols w:space="720"/>
          <w:titlePg/>
          <w:docGrid w:linePitch="360"/>
        </w:sectPr>
      </w:pPr>
    </w:p>
    <w:p w:rsidR="00037051">
      <w:pPr>
        <w:spacing w:line="300" w:lineRule="auto"/>
        <w:jc w:val="center"/>
        <w:rPr>
          <w:rFonts w:ascii="黑体" w:eastAsia="黑体" w:hAnsi="Courier New" w:cs="Courier New" w:hint="eastAsia"/>
          <w:b/>
          <w:color w:val="000000"/>
          <w:kern w:val="0"/>
          <w:sz w:val="24"/>
        </w:rPr>
      </w:pPr>
      <w:r>
        <w:rPr>
          <w:rFonts w:ascii="黑体" w:eastAsia="黑体" w:hAnsi="Courier New" w:cs="Courier New" w:hint="eastAsia"/>
          <w:b/>
          <w:color w:val="000000"/>
          <w:kern w:val="0"/>
          <w:sz w:val="24"/>
        </w:rPr>
        <w:t>目录</w:t>
      </w:r>
    </w:p>
    <w:p w:rsidR="00037051">
      <w:pPr>
        <w:tabs>
          <w:tab w:val="left" w:pos="340"/>
        </w:tabs>
        <w:spacing w:line="300" w:lineRule="auto"/>
        <w:rPr>
          <w:rFonts w:ascii="黑体" w:eastAsia="黑体" w:hAnsi="Courier New" w:cs="Courier New" w:hint="eastAsia"/>
          <w:color w:val="000000"/>
          <w:kern w:val="0"/>
          <w:sz w:val="24"/>
          <w:szCs w:val="32"/>
        </w:rPr>
      </w:pPr>
      <w:r>
        <w:rPr>
          <w:rFonts w:ascii="黑体" w:eastAsia="黑体" w:hAnsi="Courier New" w:cs="Courier New"/>
          <w:b/>
          <w:color w:val="000000"/>
          <w:kern w:val="0"/>
          <w:sz w:val="28"/>
          <w:szCs w:val="32"/>
        </w:rPr>
        <w:tab/>
      </w:r>
    </w:p>
    <w:p w:rsidR="00037051">
      <w:pPr>
        <w:pStyle w:val="TOC1"/>
        <w:tabs>
          <w:tab w:val="right" w:leader="dot" w:pos="8302"/>
        </w:tabs>
        <w:rPr>
          <w:sz w:val="24"/>
        </w:rPr>
      </w:pPr>
      <w:bookmarkStart w:id="0" w:name="_Toc281849234"/>
      <w:r>
        <w:rPr>
          <w:rFonts w:hAnsi="Verdana"/>
          <w:b/>
          <w:sz w:val="28"/>
        </w:rPr>
        <w:fldChar w:fldCharType="begin"/>
      </w:r>
      <w:r>
        <w:rPr>
          <w:rFonts w:hAnsi="Verdana"/>
          <w:b/>
          <w:sz w:val="28"/>
        </w:rPr>
        <w:instrText xml:space="preserve"> TOC \o "1-3" \h \z \u </w:instrText>
      </w:r>
      <w:r>
        <w:rPr>
          <w:rFonts w:hAnsi="Verdana"/>
          <w:b/>
          <w:sz w:val="28"/>
        </w:rPr>
        <w:fldChar w:fldCharType="separate"/>
      </w:r>
      <w:hyperlink w:anchor="_Toc281910573" w:history="1">
        <w:r>
          <w:rPr>
            <w:rStyle w:val="Hyperlink"/>
            <w:rFonts w:hAnsi="Verdana" w:hint="eastAsia"/>
            <w:sz w:val="24"/>
          </w:rPr>
          <w:t>第一章</w:t>
        </w:r>
        <w:r>
          <w:rPr>
            <w:rStyle w:val="Hyperlink"/>
            <w:kern w:val="0"/>
            <w:sz w:val="24"/>
          </w:rPr>
          <w:t xml:space="preserve">  </w:t>
        </w:r>
        <w:r>
          <w:rPr>
            <w:rStyle w:val="Hyperlink"/>
            <w:rFonts w:hint="eastAsia"/>
            <w:kern w:val="0"/>
            <w:sz w:val="24"/>
          </w:rPr>
          <w:t>微波炉定时控制器的设计方案分析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_Toc281910573 \h </w:instrText>
        </w:r>
        <w:r>
          <w:rPr>
            <w:sz w:val="24"/>
          </w:rPr>
          <w:fldChar w:fldCharType="separate"/>
        </w:r>
        <w:r>
          <w:rPr>
            <w:sz w:val="24"/>
          </w:rPr>
          <w:t>3</w:t>
        </w:r>
        <w:r>
          <w:rPr>
            <w:sz w:val="24"/>
          </w:rPr>
          <w:fldChar w:fldCharType="end"/>
        </w:r>
      </w:hyperlink>
    </w:p>
    <w:p w:rsidR="00037051">
      <w:pPr>
        <w:pStyle w:val="TOC2"/>
      </w:pPr>
      <w:hyperlink w:anchor="_Toc281910574" w:history="1">
        <w:r>
          <w:rPr>
            <w:rStyle w:val="Hyperlink"/>
          </w:rPr>
          <w:t xml:space="preserve">1.1 </w:t>
        </w:r>
        <w:r>
          <w:rPr>
            <w:rStyle w:val="Hyperlink"/>
            <w:rFonts w:hint="eastAsia"/>
          </w:rPr>
          <w:t>系统设计的要求</w:t>
        </w:r>
        <w:r>
          <w:tab/>
        </w:r>
        <w:r>
          <w:fldChar w:fldCharType="begin"/>
        </w:r>
        <w:r>
          <w:instrText xml:space="preserve"> PAGEREF _Toc281910574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037051">
      <w:pPr>
        <w:pStyle w:val="TOC2"/>
      </w:pPr>
      <w:hyperlink w:anchor="_Toc281910575" w:history="1">
        <w:r>
          <w:rPr>
            <w:rStyle w:val="Hyperlink"/>
          </w:rPr>
          <w:t xml:space="preserve">1.2 </w:t>
        </w:r>
        <w:r>
          <w:rPr>
            <w:rStyle w:val="Hyperlink"/>
            <w:rFonts w:hint="eastAsia"/>
          </w:rPr>
          <w:t>系统总体功能描述</w:t>
        </w:r>
        <w:r>
          <w:tab/>
        </w:r>
        <w:r>
          <w:fldChar w:fldCharType="begin"/>
        </w:r>
        <w:r>
          <w:instrText xml:space="preserve"> PAGEREF _Toc281910575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037051">
      <w:pPr>
        <w:pStyle w:val="TOC2"/>
      </w:pPr>
      <w:hyperlink w:anchor="_Toc281910576" w:history="1">
        <w:r>
          <w:rPr>
            <w:rStyle w:val="Hyperlink"/>
          </w:rPr>
          <w:t xml:space="preserve">1.3 </w:t>
        </w:r>
        <w:r>
          <w:rPr>
            <w:rStyle w:val="Hyperlink"/>
            <w:rFonts w:hint="eastAsia"/>
          </w:rPr>
          <w:t>各模块的功能实现</w:t>
        </w:r>
        <w:r>
          <w:tab/>
        </w:r>
        <w:r>
          <w:fldChar w:fldCharType="begin"/>
        </w:r>
        <w:r>
          <w:instrText xml:space="preserve"> PAGEREF _Toc281910576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037051">
      <w:pPr>
        <w:pStyle w:val="TOC1"/>
        <w:tabs>
          <w:tab w:val="right" w:leader="dot" w:pos="8302"/>
        </w:tabs>
        <w:rPr>
          <w:sz w:val="24"/>
        </w:rPr>
      </w:pPr>
      <w:hyperlink w:anchor="_Toc281910577" w:history="1">
        <w:r>
          <w:rPr>
            <w:rStyle w:val="Hyperlink"/>
            <w:rFonts w:hint="eastAsia"/>
            <w:kern w:val="0"/>
            <w:sz w:val="24"/>
          </w:rPr>
          <w:t>第二章</w:t>
        </w:r>
        <w:r>
          <w:rPr>
            <w:rStyle w:val="Hyperlink"/>
            <w:kern w:val="0"/>
            <w:sz w:val="24"/>
          </w:rPr>
          <w:t xml:space="preserve">  </w:t>
        </w:r>
        <w:r>
          <w:rPr>
            <w:rStyle w:val="Hyperlink"/>
            <w:rFonts w:hint="eastAsia"/>
            <w:kern w:val="0"/>
            <w:sz w:val="24"/>
          </w:rPr>
          <w:t>微波炉定时控制器的设计步骤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_Toc281910577 \h </w:instrText>
        </w:r>
        <w:r>
          <w:rPr>
            <w:sz w:val="24"/>
          </w:rPr>
          <w:fldChar w:fldCharType="separate"/>
        </w:r>
        <w:r>
          <w:rPr>
            <w:sz w:val="24"/>
          </w:rPr>
          <w:t>6</w:t>
        </w:r>
        <w:r>
          <w:rPr>
            <w:sz w:val="24"/>
          </w:rPr>
          <w:fldChar w:fldCharType="end"/>
        </w:r>
      </w:hyperlink>
    </w:p>
    <w:p w:rsidR="00037051">
      <w:pPr>
        <w:pStyle w:val="TOC2"/>
      </w:pPr>
      <w:hyperlink w:anchor="_Toc281910578" w:history="1">
        <w:r>
          <w:rPr>
            <w:rStyle w:val="Hyperlink"/>
          </w:rPr>
          <w:t>2.1</w:t>
        </w:r>
        <w:r>
          <w:rPr>
            <w:rStyle w:val="Hyperlink"/>
            <w:rFonts w:hint="eastAsia"/>
          </w:rPr>
          <w:t>状态控制器的设计</w:t>
        </w:r>
        <w:r>
          <w:tab/>
        </w:r>
        <w:r>
          <w:fldChar w:fldCharType="begin"/>
        </w:r>
        <w:r>
          <w:instrText xml:space="preserve"> PAGEREF _Toc281910578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037051">
      <w:pPr>
        <w:pStyle w:val="TOC2"/>
      </w:pPr>
      <w:hyperlink w:anchor="_Toc281910579" w:history="1">
        <w:r>
          <w:rPr>
            <w:rStyle w:val="Hyperlink"/>
          </w:rPr>
          <w:t>2.1.1 controllor</w:t>
        </w:r>
        <w:r>
          <w:rPr>
            <w:rStyle w:val="Hyperlink"/>
            <w:rFonts w:hint="eastAsia"/>
          </w:rPr>
          <w:t>状态换图及端口图</w:t>
        </w:r>
        <w:r>
          <w:tab/>
        </w:r>
        <w:r>
          <w:fldChar w:fldCharType="begin"/>
        </w:r>
        <w:r>
          <w:instrText xml:space="preserve"> PAGEREF _Toc281910579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037051">
      <w:pPr>
        <w:pStyle w:val="TOC2"/>
      </w:pPr>
      <w:hyperlink w:anchor="_Toc281910580" w:history="1">
        <w:r>
          <w:rPr>
            <w:rStyle w:val="Hyperlink"/>
          </w:rPr>
          <w:t>2.2</w:t>
        </w:r>
        <w:r>
          <w:rPr>
            <w:rStyle w:val="Hyperlink"/>
            <w:rFonts w:hint="eastAsia"/>
          </w:rPr>
          <w:t>数据装载器</w:t>
        </w:r>
        <w:r>
          <w:rPr>
            <w:rStyle w:val="Hyperlink"/>
          </w:rPr>
          <w:t>loader</w:t>
        </w:r>
        <w:r>
          <w:rPr>
            <w:rStyle w:val="Hyperlink"/>
            <w:rFonts w:hint="eastAsia"/>
          </w:rPr>
          <w:t>的设计</w:t>
        </w:r>
        <w:r>
          <w:tab/>
        </w:r>
        <w:r>
          <w:fldChar w:fldCharType="begin"/>
        </w:r>
        <w:r>
          <w:instrText xml:space="preserve"> PAGEREF _Toc281910580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037051">
      <w:pPr>
        <w:pStyle w:val="TOC2"/>
      </w:pPr>
      <w:hyperlink w:anchor="_Toc281910581" w:history="1">
        <w:r>
          <w:rPr>
            <w:rStyle w:val="Hyperlink"/>
          </w:rPr>
          <w:t>2.3</w:t>
        </w:r>
        <w:r>
          <w:rPr>
            <w:rStyle w:val="Hyperlink"/>
            <w:rFonts w:hAnsi="宋体" w:hint="eastAsia"/>
          </w:rPr>
          <w:t>烹调计时器</w:t>
        </w:r>
        <w:r>
          <w:rPr>
            <w:rStyle w:val="Hyperlink"/>
          </w:rPr>
          <w:t>counter</w:t>
        </w:r>
        <w:r>
          <w:rPr>
            <w:rStyle w:val="Hyperlink"/>
            <w:rFonts w:hAnsi="宋体" w:hint="eastAsia"/>
          </w:rPr>
          <w:t>的设计</w:t>
        </w:r>
        <w:r>
          <w:tab/>
        </w:r>
        <w:r>
          <w:fldChar w:fldCharType="begin"/>
        </w:r>
        <w:r>
          <w:instrText xml:space="preserve"> PAGEREF _Toc281910581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037051">
      <w:pPr>
        <w:pStyle w:val="TOC2"/>
      </w:pPr>
      <w:hyperlink w:anchor="_Toc281910582" w:history="1">
        <w:r>
          <w:rPr>
            <w:rStyle w:val="Hyperlink"/>
          </w:rPr>
          <w:t>2.3.1</w:t>
        </w:r>
        <w:r>
          <w:rPr>
            <w:rStyle w:val="Hyperlink"/>
            <w:rFonts w:hint="eastAsia"/>
          </w:rPr>
          <w:t>烹调计时器的内部组成原理图</w:t>
        </w:r>
        <w:r>
          <w:tab/>
        </w:r>
        <w:r>
          <w:fldChar w:fldCharType="begin"/>
        </w:r>
        <w:r>
          <w:instrText xml:space="preserve"> PAGEREF _Toc281910582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037051">
      <w:pPr>
        <w:pStyle w:val="TOC2"/>
      </w:pPr>
      <w:hyperlink w:anchor="_Toc281910583" w:history="1">
        <w:r>
          <w:rPr>
            <w:rStyle w:val="Hyperlink"/>
          </w:rPr>
          <w:t>2.4</w:t>
        </w:r>
        <w:r>
          <w:rPr>
            <w:rStyle w:val="Hyperlink"/>
            <w:rFonts w:hint="eastAsia"/>
          </w:rPr>
          <w:t>显示译码器</w:t>
        </w:r>
        <w:r>
          <w:rPr>
            <w:rStyle w:val="Hyperlink"/>
          </w:rPr>
          <w:t>YMQ47</w:t>
        </w:r>
        <w:r>
          <w:rPr>
            <w:rStyle w:val="Hyperlink"/>
            <w:rFonts w:hint="eastAsia"/>
          </w:rPr>
          <w:t>的设计</w:t>
        </w:r>
        <w:r>
          <w:tab/>
        </w:r>
        <w:r>
          <w:fldChar w:fldCharType="begin"/>
        </w:r>
        <w:r>
          <w:instrText xml:space="preserve"> PAGEREF _Toc281910583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037051">
      <w:pPr>
        <w:pStyle w:val="TOC2"/>
      </w:pPr>
      <w:hyperlink w:anchor="_Toc281910584" w:history="1">
        <w:r>
          <w:rPr>
            <w:rStyle w:val="Hyperlink"/>
          </w:rPr>
          <w:t>2.5</w:t>
        </w:r>
        <w:r>
          <w:rPr>
            <w:rStyle w:val="Hyperlink"/>
            <w:rFonts w:hint="eastAsia"/>
          </w:rPr>
          <w:t>锁存器的设计</w:t>
        </w:r>
        <w:r>
          <w:tab/>
        </w:r>
        <w:r>
          <w:fldChar w:fldCharType="begin"/>
        </w:r>
        <w:r>
          <w:instrText xml:space="preserve"> PAGEREF _Toc281910584 \h </w:instrText>
        </w:r>
        <w:r>
          <w:fldChar w:fldCharType="separate"/>
        </w:r>
        <w:r>
          <w:t>9</w:t>
        </w:r>
        <w:r>
          <w:fldChar w:fldCharType="end"/>
        </w:r>
      </w:hyperlink>
    </w:p>
    <w:p w:rsidR="00037051">
      <w:pPr>
        <w:pStyle w:val="TOC1"/>
        <w:tabs>
          <w:tab w:val="right" w:leader="dot" w:pos="8302"/>
        </w:tabs>
        <w:rPr>
          <w:sz w:val="24"/>
        </w:rPr>
      </w:pPr>
      <w:hyperlink w:anchor="_Toc281910585" w:history="1">
        <w:r>
          <w:rPr>
            <w:rStyle w:val="Hyperlink"/>
            <w:rFonts w:hint="eastAsia"/>
            <w:sz w:val="24"/>
          </w:rPr>
          <w:t>第三章</w:t>
        </w:r>
        <w:r>
          <w:rPr>
            <w:rStyle w:val="Hyperlink"/>
            <w:sz w:val="24"/>
          </w:rPr>
          <w:t xml:space="preserve">  </w:t>
        </w:r>
        <w:r>
          <w:rPr>
            <w:rStyle w:val="Hyperlink"/>
            <w:rFonts w:hint="eastAsia"/>
            <w:sz w:val="24"/>
          </w:rPr>
          <w:t>微波炉控制器的</w:t>
        </w:r>
        <w:r>
          <w:rPr>
            <w:rStyle w:val="Hyperlink"/>
            <w:sz w:val="24"/>
          </w:rPr>
          <w:t>VH</w:t>
        </w:r>
        <w:r>
          <w:rPr>
            <w:rStyle w:val="Hyperlink"/>
            <w:sz w:val="24"/>
          </w:rPr>
          <w:t>DL</w:t>
        </w:r>
        <w:r>
          <w:rPr>
            <w:rStyle w:val="Hyperlink"/>
            <w:rFonts w:hint="eastAsia"/>
            <w:sz w:val="24"/>
          </w:rPr>
          <w:t>源程序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_Toc281910585 \h </w:instrText>
        </w:r>
        <w:r>
          <w:rPr>
            <w:sz w:val="24"/>
          </w:rPr>
          <w:fldChar w:fldCharType="separate"/>
        </w:r>
        <w:r>
          <w:rPr>
            <w:sz w:val="24"/>
          </w:rPr>
          <w:t>10</w:t>
        </w:r>
        <w:r>
          <w:rPr>
            <w:sz w:val="24"/>
          </w:rPr>
          <w:fldChar w:fldCharType="end"/>
        </w:r>
      </w:hyperlink>
    </w:p>
    <w:p w:rsidR="00037051">
      <w:pPr>
        <w:pStyle w:val="TOC2"/>
      </w:pPr>
      <w:hyperlink w:anchor="_Toc281910586" w:history="1">
        <w:r>
          <w:rPr>
            <w:rStyle w:val="Hyperlink"/>
          </w:rPr>
          <w:t>3.1</w:t>
        </w:r>
        <w:r>
          <w:rPr>
            <w:rStyle w:val="Hyperlink"/>
            <w:rFonts w:hint="eastAsia"/>
          </w:rPr>
          <w:t>各模块的</w:t>
        </w:r>
        <w:r>
          <w:rPr>
            <w:rStyle w:val="Hyperlink"/>
          </w:rPr>
          <w:t>VHDL</w:t>
        </w:r>
        <w:r>
          <w:rPr>
            <w:rStyle w:val="Hyperlink"/>
            <w:rFonts w:hint="eastAsia"/>
          </w:rPr>
          <w:t>源程序</w:t>
        </w:r>
        <w:r>
          <w:tab/>
        </w:r>
        <w:r>
          <w:fldChar w:fldCharType="begin"/>
        </w:r>
        <w:r>
          <w:instrText xml:space="preserve"> PAGEREF _Toc281910586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037051">
      <w:pPr>
        <w:pStyle w:val="TOC1"/>
        <w:tabs>
          <w:tab w:val="right" w:leader="dot" w:pos="8302"/>
        </w:tabs>
        <w:rPr>
          <w:sz w:val="24"/>
        </w:rPr>
      </w:pPr>
      <w:hyperlink w:anchor="_Toc281910587" w:history="1">
        <w:r>
          <w:rPr>
            <w:rStyle w:val="Hyperlink"/>
            <w:rFonts w:hint="eastAsia"/>
            <w:sz w:val="24"/>
          </w:rPr>
          <w:t>第四章</w:t>
        </w:r>
        <w:r>
          <w:rPr>
            <w:rStyle w:val="Hyperlink"/>
            <w:sz w:val="24"/>
          </w:rPr>
          <w:t xml:space="preserve">  </w:t>
        </w:r>
        <w:r>
          <w:rPr>
            <w:rStyle w:val="Hyperlink"/>
            <w:rFonts w:hint="eastAsia"/>
            <w:sz w:val="24"/>
          </w:rPr>
          <w:t>总体原理图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_Toc281910587 \h </w:instrText>
        </w:r>
        <w:r>
          <w:rPr>
            <w:sz w:val="24"/>
          </w:rPr>
          <w:fldChar w:fldCharType="separate"/>
        </w:r>
        <w:r>
          <w:rPr>
            <w:sz w:val="24"/>
          </w:rPr>
          <w:t>21</w:t>
        </w:r>
        <w:r>
          <w:rPr>
            <w:sz w:val="24"/>
          </w:rPr>
          <w:fldChar w:fldCharType="end"/>
        </w:r>
      </w:hyperlink>
    </w:p>
    <w:p w:rsidR="00037051">
      <w:pPr>
        <w:pStyle w:val="TOC2"/>
      </w:pPr>
      <w:hyperlink w:anchor="_Toc281910588" w:history="1">
        <w:r>
          <w:rPr>
            <w:rStyle w:val="Hyperlink"/>
          </w:rPr>
          <w:t xml:space="preserve">4.1 </w:t>
        </w:r>
        <w:r>
          <w:rPr>
            <w:rStyle w:val="Hyperlink"/>
            <w:rFonts w:hint="eastAsia"/>
          </w:rPr>
          <w:t>总体功能的顶层原理图</w:t>
        </w:r>
        <w:r>
          <w:tab/>
        </w:r>
        <w:r>
          <w:fldChar w:fldCharType="begin"/>
        </w:r>
        <w:r>
          <w:instrText xml:space="preserve"> PAGEREF _</w:instrText>
        </w:r>
        <w:r>
          <w:instrText xml:space="preserve">Toc281910588 \h </w:instrText>
        </w:r>
        <w:r>
          <w:fldChar w:fldCharType="separate"/>
        </w:r>
        <w:r>
          <w:t>21</w:t>
        </w:r>
        <w:r>
          <w:fldChar w:fldCharType="end"/>
        </w:r>
      </w:hyperlink>
    </w:p>
    <w:p w:rsidR="00037051">
      <w:pPr>
        <w:pStyle w:val="TOC1"/>
        <w:tabs>
          <w:tab w:val="right" w:leader="dot" w:pos="8302"/>
        </w:tabs>
        <w:rPr>
          <w:sz w:val="24"/>
        </w:rPr>
      </w:pPr>
      <w:hyperlink w:anchor="_Toc281910589" w:history="1">
        <w:r>
          <w:rPr>
            <w:rStyle w:val="Hyperlink"/>
            <w:rFonts w:hint="eastAsia"/>
            <w:sz w:val="24"/>
          </w:rPr>
          <w:t>第五章</w:t>
        </w:r>
        <w:r>
          <w:rPr>
            <w:rStyle w:val="Hyperlink"/>
            <w:sz w:val="24"/>
          </w:rPr>
          <w:t xml:space="preserve">  </w:t>
        </w:r>
        <w:r>
          <w:rPr>
            <w:rStyle w:val="Hyperlink"/>
            <w:rFonts w:hint="eastAsia"/>
            <w:sz w:val="24"/>
          </w:rPr>
          <w:t>系统功能的仿真验证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_Toc281910589 \h </w:instrText>
        </w:r>
        <w:r>
          <w:rPr>
            <w:sz w:val="24"/>
          </w:rPr>
          <w:fldChar w:fldCharType="separate"/>
        </w:r>
        <w:r>
          <w:rPr>
            <w:sz w:val="24"/>
          </w:rPr>
          <w:t>22</w:t>
        </w:r>
        <w:r>
          <w:rPr>
            <w:sz w:val="24"/>
          </w:rPr>
          <w:fldChar w:fldCharType="end"/>
        </w:r>
      </w:hyperlink>
    </w:p>
    <w:p w:rsidR="00037051">
      <w:pPr>
        <w:pStyle w:val="TOC2"/>
      </w:pPr>
      <w:hyperlink w:anchor="_Toc281910590" w:history="1">
        <w:r>
          <w:rPr>
            <w:rStyle w:val="Hyperlink"/>
          </w:rPr>
          <w:t xml:space="preserve">5.1 </w:t>
        </w:r>
        <w:r>
          <w:rPr>
            <w:rStyle w:val="Hyperlink"/>
            <w:rFonts w:hint="eastAsia"/>
          </w:rPr>
          <w:t>状态控制电路仿真波形图</w:t>
        </w:r>
        <w:r>
          <w:tab/>
        </w:r>
        <w:r>
          <w:fldChar w:fldCharType="begin"/>
        </w:r>
        <w:r>
          <w:instrText xml:space="preserve"> PAGEREF _Toc281910590 \h </w:instrText>
        </w:r>
        <w:r>
          <w:fldChar w:fldCharType="separate"/>
        </w:r>
        <w:r>
          <w:t>22</w:t>
        </w:r>
        <w:r>
          <w:fldChar w:fldCharType="end"/>
        </w:r>
      </w:hyperlink>
    </w:p>
    <w:p w:rsidR="00037051">
      <w:pPr>
        <w:pStyle w:val="TOC2"/>
      </w:pPr>
      <w:hyperlink w:anchor="_Toc281910591" w:history="1">
        <w:r>
          <w:rPr>
            <w:rStyle w:val="Hyperlink"/>
          </w:rPr>
          <w:t>5.2</w:t>
        </w:r>
        <w:r>
          <w:rPr>
            <w:rStyle w:val="Hyperlink"/>
            <w:rFonts w:hint="eastAsia"/>
          </w:rPr>
          <w:t>数据装载电</w:t>
        </w:r>
        <w:r>
          <w:rPr>
            <w:rStyle w:val="Hyperlink"/>
            <w:rFonts w:hint="eastAsia"/>
          </w:rPr>
          <w:t>路的仿真</w:t>
        </w:r>
        <w:r>
          <w:tab/>
        </w:r>
        <w:r>
          <w:fldChar w:fldCharType="begin"/>
        </w:r>
        <w:r>
          <w:instrText xml:space="preserve"> PAGEREF _Toc281910591 \</w:instrText>
        </w:r>
        <w:r>
          <w:instrText xml:space="preserve">h </w:instrText>
        </w:r>
        <w:r>
          <w:fldChar w:fldCharType="separate"/>
        </w:r>
        <w:r>
          <w:t>22</w:t>
        </w:r>
        <w:r>
          <w:fldChar w:fldCharType="end"/>
        </w:r>
      </w:hyperlink>
    </w:p>
    <w:p w:rsidR="00037051">
      <w:pPr>
        <w:pStyle w:val="TOC2"/>
      </w:pPr>
      <w:hyperlink w:anchor="_Toc281910592" w:history="1">
        <w:r>
          <w:rPr>
            <w:rStyle w:val="Hyperlink"/>
          </w:rPr>
          <w:t xml:space="preserve">5.3 </w:t>
        </w:r>
        <w:r>
          <w:rPr>
            <w:rStyle w:val="Hyperlink"/>
            <w:rFonts w:hint="eastAsia"/>
          </w:rPr>
          <w:t>计时电路仿真</w:t>
        </w:r>
        <w:r>
          <w:tab/>
        </w:r>
        <w:r>
          <w:fldChar w:fldCharType="begin"/>
        </w:r>
        <w:r>
          <w:instrText xml:space="preserve"> PAGEREF _Toc281910592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037051">
      <w:pPr>
        <w:pStyle w:val="TOC2"/>
      </w:pPr>
      <w:hyperlink w:anchor="_Toc281910593" w:history="1">
        <w:r>
          <w:rPr>
            <w:rStyle w:val="Hyperlink"/>
          </w:rPr>
          <w:t>5.4</w:t>
        </w:r>
        <w:r>
          <w:rPr>
            <w:rStyle w:val="Hyperlink"/>
            <w:rFonts w:hint="eastAsia"/>
          </w:rPr>
          <w:t>微波炉控制器显示仿真</w:t>
        </w:r>
        <w:r>
          <w:tab/>
        </w:r>
        <w:r>
          <w:fldChar w:fldCharType="begin"/>
        </w:r>
        <w:r>
          <w:instrText xml:space="preserve"> PAGEREF _Toc281910593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037051">
      <w:pPr>
        <w:pStyle w:val="TOC2"/>
      </w:pPr>
      <w:hyperlink w:anchor="_Toc281910594" w:history="1">
        <w:r>
          <w:rPr>
            <w:rStyle w:val="Hyperlink"/>
          </w:rPr>
          <w:t>5.5SCQ</w:t>
        </w:r>
        <w:r>
          <w:rPr>
            <w:rStyle w:val="Hyperlink"/>
            <w:rFonts w:hint="eastAsia"/>
          </w:rPr>
          <w:t>的仿真图</w:t>
        </w:r>
        <w:r>
          <w:tab/>
        </w:r>
        <w:r>
          <w:fldChar w:fldCharType="begin"/>
        </w:r>
        <w:r>
          <w:instrText xml:space="preserve"> PAGEREF _Toc281910594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037051">
      <w:pPr>
        <w:pStyle w:val="TOC2"/>
      </w:pPr>
      <w:hyperlink w:anchor="_Toc281910595" w:history="1">
        <w:r>
          <w:rPr>
            <w:rStyle w:val="Hyperlink"/>
          </w:rPr>
          <w:t>5.6</w:t>
        </w:r>
        <w:r>
          <w:rPr>
            <w:rStyle w:val="Hyperlink"/>
            <w:rFonts w:hint="eastAsia"/>
          </w:rPr>
          <w:t>总体功能的仿真分析</w:t>
        </w:r>
        <w:r>
          <w:tab/>
        </w:r>
        <w:r>
          <w:fldChar w:fldCharType="begin"/>
        </w:r>
        <w:r>
          <w:instrText xml:space="preserve"> PAGEREF _Toc281910595 \h </w:instrText>
        </w:r>
        <w:r>
          <w:fldChar w:fldCharType="separate"/>
        </w:r>
        <w:r>
          <w:t>25</w:t>
        </w:r>
        <w:r>
          <w:fldChar w:fldCharType="end"/>
        </w:r>
      </w:hyperlink>
    </w:p>
    <w:p w:rsidR="00037051">
      <w:pPr>
        <w:pStyle w:val="TOC1"/>
        <w:tabs>
          <w:tab w:val="right" w:leader="dot" w:pos="8302"/>
        </w:tabs>
        <w:rPr>
          <w:sz w:val="24"/>
        </w:rPr>
      </w:pPr>
      <w:hyperlink w:anchor="_Toc281910596" w:history="1">
        <w:r>
          <w:rPr>
            <w:rStyle w:val="Hyperlink"/>
            <w:rFonts w:hint="eastAsia"/>
            <w:sz w:val="24"/>
          </w:rPr>
          <w:t>结束语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_Toc281910596 \h </w:instrText>
        </w:r>
        <w:r>
          <w:rPr>
            <w:sz w:val="24"/>
          </w:rPr>
          <w:fldChar w:fldCharType="separate"/>
        </w:r>
        <w:r>
          <w:rPr>
            <w:sz w:val="24"/>
          </w:rPr>
          <w:t>26</w:t>
        </w:r>
        <w:r>
          <w:rPr>
            <w:sz w:val="24"/>
          </w:rPr>
          <w:fldChar w:fldCharType="end"/>
        </w:r>
      </w:hyperlink>
    </w:p>
    <w:p w:rsidR="00037051">
      <w:pPr>
        <w:pStyle w:val="TOC1"/>
        <w:tabs>
          <w:tab w:val="right" w:leader="dot" w:pos="8302"/>
        </w:tabs>
      </w:pPr>
      <w:hyperlink w:anchor="_Toc281910597" w:history="1">
        <w:r>
          <w:rPr>
            <w:rStyle w:val="Hyperlink"/>
            <w:rFonts w:hint="eastAsia"/>
            <w:sz w:val="24"/>
          </w:rPr>
          <w:t>参考文献</w:t>
        </w:r>
        <w:r>
          <w:rPr>
            <w:sz w:val="24"/>
          </w:rPr>
          <w:tab/>
        </w:r>
        <w:r>
          <w:rPr>
            <w:sz w:val="24"/>
          </w:rPr>
          <w:fldChar w:fldCharType="begin"/>
        </w:r>
        <w:r>
          <w:rPr>
            <w:sz w:val="24"/>
          </w:rPr>
          <w:instrText xml:space="preserve"> PAGEREF _Toc281910597 \h </w:instrText>
        </w:r>
        <w:r>
          <w:rPr>
            <w:sz w:val="24"/>
          </w:rPr>
          <w:fldChar w:fldCharType="separate"/>
        </w:r>
        <w:r>
          <w:rPr>
            <w:sz w:val="24"/>
          </w:rPr>
          <w:t>27</w:t>
        </w:r>
        <w:r>
          <w:rPr>
            <w:sz w:val="24"/>
          </w:rPr>
          <w:fldChar w:fldCharType="end"/>
        </w:r>
      </w:hyperlink>
    </w:p>
    <w:p w:rsidR="00037051">
      <w:pPr>
        <w:pStyle w:val="Heading1"/>
        <w:jc w:val="both"/>
        <w:rPr>
          <w:rFonts w:hAnsi="Verdana" w:hint="eastAsia"/>
          <w:b w:val="0"/>
          <w:sz w:val="28"/>
        </w:rPr>
      </w:pPr>
      <w:r>
        <w:rPr>
          <w:rFonts w:hAnsi="Verdana"/>
          <w:b w:val="0"/>
          <w:sz w:val="28"/>
        </w:rPr>
        <w:fldChar w:fldCharType="end"/>
      </w:r>
    </w:p>
    <w:p w:rsidR="00037051">
      <w:pPr>
        <w:rPr>
          <w:rFonts w:hint="eastAsia"/>
        </w:rPr>
      </w:pPr>
    </w:p>
    <w:p w:rsidR="00037051">
      <w:pPr>
        <w:rPr>
          <w:rFonts w:hint="eastAsia"/>
        </w:rPr>
      </w:pPr>
    </w:p>
    <w:p w:rsidR="00037051">
      <w:pPr>
        <w:rPr>
          <w:rFonts w:hint="eastAsia"/>
        </w:rPr>
      </w:pPr>
    </w:p>
    <w:p w:rsidR="00037051">
      <w:pPr>
        <w:pStyle w:val="Heading1"/>
        <w:jc w:val="both"/>
        <w:rPr>
          <w:rFonts w:hAnsi="Verdana" w:hint="eastAsia"/>
          <w:b w:val="0"/>
          <w:sz w:val="28"/>
        </w:rPr>
      </w:pPr>
    </w:p>
    <w:p w:rsidR="00037051">
      <w:pPr>
        <w:rPr>
          <w:rFonts w:hint="eastAsia"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 xml:space="preserve">                           </w:t>
      </w:r>
    </w:p>
    <w:p w:rsidR="00037051">
      <w:pPr>
        <w:rPr>
          <w:rFonts w:hint="eastAsia"/>
        </w:rPr>
      </w:pPr>
    </w:p>
    <w:p w:rsidR="00037051">
      <w:pPr>
        <w:rPr>
          <w:rFonts w:hint="eastAsia"/>
        </w:rPr>
      </w:pPr>
    </w:p>
    <w:p w:rsidR="00037051">
      <w:pPr>
        <w:rPr>
          <w:rFonts w:hint="eastAsia"/>
        </w:rPr>
      </w:pPr>
    </w:p>
    <w:p w:rsidR="00037051">
      <w:pPr>
        <w:rPr>
          <w:rFonts w:hint="eastAsia"/>
        </w:rPr>
      </w:pPr>
    </w:p>
    <w:p w:rsidR="00037051">
      <w:pPr>
        <w:rPr>
          <w:rFonts w:hint="eastAsia"/>
        </w:rPr>
      </w:pPr>
    </w:p>
    <w:p w:rsidR="00037051">
      <w:pPr>
        <w:rPr>
          <w:rFonts w:hint="eastAsia"/>
        </w:rPr>
        <w:sectPr>
          <w:headerReference w:type="default" r:id="rId5"/>
          <w:pgSz w:w="11906" w:h="16838"/>
          <w:pgMar w:top="1440" w:right="1797" w:bottom="1440" w:left="1797" w:header="851" w:footer="992" w:gutter="0"/>
          <w:pgNumType w:start="1"/>
          <w:cols w:space="720"/>
          <w:docGrid w:type="lines" w:linePitch="312"/>
        </w:sectPr>
      </w:pPr>
      <w:r>
        <w:rPr>
          <w:rFonts w:hint="eastAsia"/>
          <w:noProof/>
        </w:rPr>
        <w:pict>
          <v:shape id="PageShape2" o:spid="_x0000_s1034" type="#_x0000_t202" style="width:500pt;height:5pt;margin-top:836pt;margin-left:0;position:absolute;visibility:hidden;z-index:251666432">
            <v:textbox>
              <w:txbxContent>
                <w:p w:rsidR="007C4060" w:rsidRPr="007C4060">
                  <w:pPr>
                    <w:rPr>
                      <w:rFonts w:ascii="黑体" w:eastAsia="黑体"/>
                      <w:sz w:val="24"/>
                    </w:rPr>
                  </w:pPr>
                  <w:r w:rsidRPr="007C4060">
                    <w:rPr>
                      <w:rFonts w:ascii="黑体" w:eastAsia="黑体" w:hint="eastAsia"/>
                      <w:sz w:val="24"/>
                    </w:rPr>
                    <w:t>微波炉定时控制器的设计(含程序-仿真)eda课程设计 全文共2页，当前为第2页。</w:t>
                  </w:r>
                </w:p>
              </w:txbxContent>
            </v:textbox>
          </v:shape>
        </w:pict>
      </w:r>
    </w:p>
    <w:p w:rsidR="00037051">
      <w:pPr>
        <w:pStyle w:val="Heading1"/>
        <w:rPr>
          <w:rFonts w:hAnsi="Verdana"/>
          <w:sz w:val="24"/>
        </w:rPr>
      </w:pPr>
      <w:bookmarkStart w:id="1" w:name="_Toc281910573"/>
      <w:r>
        <w:rPr>
          <w:rFonts w:hAnsi="Verdana" w:hint="eastAsia"/>
          <w:sz w:val="24"/>
        </w:rPr>
        <w:t>第一章</w:t>
      </w:r>
      <w:r>
        <w:rPr>
          <w:rFonts w:hint="eastAsia"/>
          <w:kern w:val="0"/>
          <w:sz w:val="24"/>
        </w:rPr>
        <w:t xml:space="preserve">  微波炉定时控制器的设计方案分析</w:t>
      </w:r>
      <w:bookmarkEnd w:id="0"/>
      <w:bookmarkEnd w:id="1"/>
    </w:p>
    <w:p w:rsidR="00037051">
      <w:pPr>
        <w:pStyle w:val="Heading2"/>
        <w:rPr>
          <w:rFonts w:hint="eastAsia"/>
          <w:sz w:val="24"/>
        </w:rPr>
      </w:pPr>
      <w:bookmarkStart w:id="2" w:name="_Toc281849235"/>
      <w:bookmarkStart w:id="3" w:name="_Toc281910574"/>
      <w:r>
        <w:rPr>
          <w:rFonts w:hint="eastAsia"/>
          <w:b w:val="0"/>
          <w:sz w:val="24"/>
        </w:rPr>
        <w:t>1.1 系统设计的要求</w:t>
      </w:r>
      <w:bookmarkEnd w:id="2"/>
      <w:bookmarkEnd w:id="3"/>
    </w:p>
    <w:p w:rsidR="00037051">
      <w:pPr>
        <w:rPr>
          <w:bCs/>
          <w:sz w:val="24"/>
        </w:rPr>
      </w:pPr>
      <w:r>
        <w:rPr>
          <w:rFonts w:ascii="黑体" w:eastAsia="黑体" w:hAnsi="宋体" w:hint="eastAsia"/>
          <w:sz w:val="28"/>
          <w:szCs w:val="28"/>
        </w:rPr>
        <w:t xml:space="preserve">  </w:t>
      </w:r>
      <w:r>
        <w:rPr>
          <w:rFonts w:hint="eastAsia"/>
          <w:bCs/>
          <w:sz w:val="24"/>
        </w:rPr>
        <w:t>现需设计一个微波炉控制器</w:t>
      </w:r>
      <w:r>
        <w:rPr>
          <w:bCs/>
          <w:sz w:val="24"/>
        </w:rPr>
        <w:t>WBLCONTROLLOR</w:t>
      </w:r>
      <w:r>
        <w:rPr>
          <w:rFonts w:hint="eastAsia"/>
          <w:bCs/>
          <w:sz w:val="24"/>
        </w:rPr>
        <w:t>，其外部接口如下图所示。通过该控制器再配以</w:t>
      </w:r>
      <w:r>
        <w:rPr>
          <w:bCs/>
          <w:sz w:val="24"/>
        </w:rPr>
        <w:t>4</w:t>
      </w:r>
      <w:r>
        <w:rPr>
          <w:rFonts w:hint="eastAsia"/>
          <w:bCs/>
          <w:sz w:val="24"/>
        </w:rPr>
        <w:t>个七段数码二极管完成微波炉的定时及信息显示。各信号的功能及要求如下：</w:t>
      </w:r>
    </w:p>
    <w:p w:rsidR="00037051">
      <w:pPr>
        <w:rPr>
          <w:bCs/>
          <w:sz w:val="24"/>
        </w:rPr>
      </w:pPr>
      <w:r>
        <w:rPr>
          <w:bCs/>
          <w:sz w:val="24"/>
        </w:rPr>
        <w:t xml:space="preserve">    CLK</w:t>
      </w:r>
      <w:r>
        <w:rPr>
          <w:rFonts w:hint="eastAsia"/>
          <w:bCs/>
          <w:sz w:val="24"/>
        </w:rPr>
        <w:t>是秒时钟脉冲输入，它接收每秒一个时钟脉冲的节拍信号。</w:t>
      </w:r>
      <w:r>
        <w:rPr>
          <w:bCs/>
          <w:sz w:val="24"/>
        </w:rPr>
        <w:t>RESET</w:t>
      </w:r>
      <w:r>
        <w:rPr>
          <w:rFonts w:hint="eastAsia"/>
          <w:bCs/>
          <w:sz w:val="24"/>
        </w:rPr>
        <w:t>为复位信号，高电平有效，用于芯片的复位功能。</w:t>
      </w:r>
      <w:r>
        <w:rPr>
          <w:bCs/>
          <w:sz w:val="24"/>
        </w:rPr>
        <w:t>TEST</w:t>
      </w:r>
      <w:r>
        <w:rPr>
          <w:rFonts w:hint="eastAsia"/>
          <w:bCs/>
          <w:sz w:val="24"/>
        </w:rPr>
        <w:t>为测试信号，高电平有效，用于测试</w:t>
      </w:r>
      <w:r>
        <w:rPr>
          <w:bCs/>
          <w:sz w:val="24"/>
        </w:rPr>
        <w:t>4</w:t>
      </w:r>
      <w:r>
        <w:rPr>
          <w:rFonts w:hint="eastAsia"/>
          <w:bCs/>
          <w:sz w:val="24"/>
        </w:rPr>
        <w:t>个七段数码二极管工作是否正常。</w:t>
      </w:r>
      <w:r>
        <w:rPr>
          <w:bCs/>
          <w:sz w:val="24"/>
        </w:rPr>
        <w:t>S</w:t>
      </w:r>
      <w:r>
        <w:rPr>
          <w:rFonts w:hint="eastAsia"/>
          <w:bCs/>
          <w:sz w:val="24"/>
        </w:rPr>
        <w:t>tart为开始加热信号，高电平有效，SET_T信号为定时设置信号，高电平时可以设置定时时间，DATA为定时的时间，cook为 加热输出（用指示灯代替</w:t>
      </w:r>
      <w:r>
        <w:rPr>
          <w:rFonts w:hint="eastAsia"/>
          <w:bCs/>
          <w:sz w:val="24"/>
        </w:rPr>
        <w:t>），另外四个输出分别表示显示的定时时间的分和秒。</w:t>
      </w:r>
    </w:p>
    <w:p w:rsidR="00037051">
      <w:pPr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其他功能自行扩展并设计。</w:t>
      </w:r>
    </w:p>
    <w:p w:rsidR="00037051">
      <w:pPr>
        <w:pStyle w:val="Heading2"/>
        <w:rPr>
          <w:sz w:val="24"/>
        </w:rPr>
      </w:pPr>
      <w:bookmarkStart w:id="4" w:name="_Toc281849236"/>
      <w:bookmarkStart w:id="5" w:name="_Toc281910575"/>
      <w:r>
        <w:rPr>
          <w:rFonts w:hint="eastAsia"/>
          <w:b w:val="0"/>
          <w:sz w:val="24"/>
        </w:rPr>
        <w:t>1.2 系统总体功能描述</w:t>
      </w:r>
      <w:bookmarkEnd w:id="4"/>
      <w:bookmarkEnd w:id="5"/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36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现需设计的微波炉控制器</w:t>
      </w:r>
      <w:r>
        <w:rPr>
          <w:sz w:val="24"/>
        </w:rPr>
        <w:t>WBLCONTROLLOR</w:t>
      </w:r>
      <w:r>
        <w:rPr>
          <w:rFonts w:hAnsi="宋体" w:hint="eastAsia"/>
          <w:sz w:val="24"/>
        </w:rPr>
        <w:t>的外部接口如图1</w:t>
      </w:r>
      <w:r>
        <w:rPr>
          <w:rFonts w:hAnsi="宋体"/>
          <w:sz w:val="24"/>
        </w:rPr>
        <w:t>-</w:t>
      </w:r>
      <w:r>
        <w:rPr>
          <w:sz w:val="24"/>
        </w:rPr>
        <w:t>1</w:t>
      </w:r>
      <w:r>
        <w:rPr>
          <w:rFonts w:hAnsi="宋体" w:hint="eastAsia"/>
          <w:sz w:val="24"/>
        </w:rPr>
        <w:t>所示，通过该控制器，再配以七段数码二极管完成微波炉的定时信息和信息的显示。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792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</w:t>
      </w:r>
      <w:r>
        <w:rPr>
          <w:rFonts w:ascii="宋体" w:hAnsi="宋体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23.63pt;height:126.62pt;mso-position-horizontal-relative:page;mso-position-vertical-relative:page" filled="f" stroked="f">
            <v:imagedata r:id="rId6" o:title=""/>
            <v:path o:extrusionok="f"/>
            <o:lock v:ext="edit" aspectratio="t"/>
          </v:shape>
        </w:pic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19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Cs w:val="21"/>
        </w:rPr>
        <w:t xml:space="preserve">图1-1 WBLCONTROLLOR的端口图 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360"/>
        <w:rPr>
          <w:rFonts w:ascii="宋体" w:hAnsi="宋体" w:hint="eastAsia"/>
          <w:sz w:val="24"/>
        </w:rPr>
      </w:pPr>
      <w:r>
        <w:rPr>
          <w:rFonts w:hAnsi="宋体" w:hint="eastAsia"/>
          <w:sz w:val="24"/>
        </w:rPr>
        <w:t>各信号功能及要求如下：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360"/>
        <w:rPr>
          <w:sz w:val="24"/>
        </w:rPr>
        <w:sectPr>
          <w:headerReference w:type="default" r:id="rId7"/>
          <w:type w:val="nextPage"/>
          <w:pgSz w:w="11906" w:h="16838"/>
          <w:pgMar w:top="1440" w:right="1797" w:bottom="1440" w:left="1797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noProof/>
          <w:sz w:val="24"/>
        </w:rPr>
        <w:pict>
          <v:shape id="PageShape3" o:spid="_x0000_s1036" type="#_x0000_t202" style="width:500pt;height:5pt;margin-top:836pt;margin-left:0;position:absolute;visibility:hidden;z-index:251667456">
            <v:textbox>
              <w:txbxContent>
                <w:p w:rsidR="007C4060" w:rsidRPr="007C4060">
                  <w:pPr>
                    <w:rPr>
                      <w:rFonts w:ascii="黑体" w:eastAsia="黑体"/>
                      <w:sz w:val="24"/>
                    </w:rPr>
                  </w:pPr>
                  <w:r w:rsidRPr="007C4060">
                    <w:rPr>
                      <w:rFonts w:ascii="黑体" w:eastAsia="黑体" w:hint="eastAsia"/>
                      <w:sz w:val="24"/>
                    </w:rPr>
                    <w:t>微波炉定时控制器的设计(含程序-仿真)eda课程设计 全文共3页，当前为第3页。</w:t>
                  </w:r>
                </w:p>
              </w:txbxContent>
            </v:textbox>
          </v:shape>
        </w:pict>
      </w:r>
      <w:r w:rsidR="00037051">
        <w:rPr>
          <w:sz w:val="24"/>
        </w:rPr>
        <w:t>CLK</w:t>
      </w:r>
      <w:r w:rsidR="00037051">
        <w:rPr>
          <w:rFonts w:hAnsi="宋体" w:hint="eastAsia"/>
          <w:sz w:val="24"/>
        </w:rPr>
        <w:t>是秒时钟脉冲输入，它接收每秒一个时钟脉冲的节拍信号。</w:t>
      </w:r>
      <w:r w:rsidR="00037051">
        <w:rPr>
          <w:sz w:val="24"/>
        </w:rPr>
        <w:t>RESET</w:t>
      </w:r>
      <w:r w:rsidR="00037051">
        <w:rPr>
          <w:rFonts w:hAnsi="宋体" w:hint="eastAsia"/>
          <w:sz w:val="24"/>
        </w:rPr>
        <w:t>为复位信号，高电平有效，</w:t>
      </w:r>
      <w:r w:rsidR="00037051">
        <w:rPr>
          <w:rFonts w:hAnsi="宋体" w:hint="eastAsia"/>
          <w:sz w:val="24"/>
        </w:rPr>
        <w:t>用于芯片的复位功能。</w:t>
      </w:r>
      <w:r w:rsidR="00037051">
        <w:rPr>
          <w:sz w:val="24"/>
        </w:rPr>
        <w:t>TEST</w:t>
      </w:r>
      <w:r w:rsidR="00037051">
        <w:rPr>
          <w:rFonts w:hAnsi="宋体" w:hint="eastAsia"/>
          <w:sz w:val="24"/>
        </w:rPr>
        <w:t>信号是测试信号，高电平有效，用于测试七段数码管工作是否正常。</w:t>
      </w:r>
      <w:r w:rsidR="00037051">
        <w:rPr>
          <w:sz w:val="24"/>
        </w:rPr>
        <w:t>SET_T</w:t>
      </w:r>
      <w:r w:rsidR="00037051">
        <w:rPr>
          <w:rFonts w:hAnsi="宋体" w:hint="eastAsia"/>
          <w:sz w:val="24"/>
        </w:rPr>
        <w:t>是烹调时间设置控制信号，高电平有效。</w:t>
      </w:r>
      <w:r w:rsidR="00037051">
        <w:rPr>
          <w:sz w:val="24"/>
        </w:rPr>
        <w:t>DATA0</w:t>
      </w:r>
      <w:r w:rsidR="00037051">
        <w:rPr>
          <w:rFonts w:hAnsi="宋体" w:hint="eastAsia"/>
          <w:sz w:val="24"/>
        </w:rPr>
        <w:t>是一个</w:t>
      </w:r>
      <w:r w:rsidR="00037051">
        <w:rPr>
          <w:sz w:val="24"/>
        </w:rPr>
        <w:t>16</w:t>
      </w:r>
      <w:r w:rsidR="00037051">
        <w:rPr>
          <w:rFonts w:hAnsi="宋体" w:hint="eastAsia"/>
          <w:sz w:val="24"/>
        </w:rPr>
        <w:t>为总线输入信号，输入所设置的时间长短，它由高到低分为</w:t>
      </w:r>
      <w:r w:rsidR="00037051">
        <w:rPr>
          <w:sz w:val="24"/>
        </w:rPr>
        <w:t>4</w:t>
      </w:r>
      <w:r w:rsidR="00037051">
        <w:rPr>
          <w:rFonts w:hAnsi="宋体" w:hint="eastAsia"/>
          <w:sz w:val="24"/>
        </w:rPr>
        <w:t>组，每一组是</w:t>
      </w:r>
      <w:r w:rsidR="00037051">
        <w:rPr>
          <w:sz w:val="24"/>
        </w:rPr>
        <w:t>BCD</w:t>
      </w:r>
      <w:r w:rsidR="00037051">
        <w:rPr>
          <w:rFonts w:hAnsi="宋体" w:hint="eastAsia"/>
          <w:sz w:val="24"/>
        </w:rPr>
        <w:t>码输入，分别表示分、秒十位、个位的数字，如</w:t>
      </w:r>
      <w:r w:rsidR="00037051">
        <w:rPr>
          <w:sz w:val="24"/>
        </w:rPr>
        <w:t>12</w:t>
      </w:r>
      <w:r w:rsidR="00037051">
        <w:rPr>
          <w:rFonts w:hAnsi="宋体" w:hint="eastAsia"/>
          <w:sz w:val="24"/>
        </w:rPr>
        <w:t>分</w:t>
      </w:r>
      <w:r w:rsidR="00037051">
        <w:rPr>
          <w:sz w:val="24"/>
        </w:rPr>
        <w:t>59</w:t>
      </w:r>
      <w:r w:rsidR="00037051">
        <w:rPr>
          <w:rFonts w:hAnsi="宋体" w:hint="eastAsia"/>
          <w:sz w:val="24"/>
        </w:rPr>
        <w:t>秒。</w:t>
      </w:r>
      <w:r w:rsidR="00037051">
        <w:rPr>
          <w:sz w:val="24"/>
        </w:rPr>
        <w:t>START</w:t>
      </w:r>
      <w:r w:rsidR="00037051">
        <w:rPr>
          <w:rFonts w:hAnsi="宋体" w:hint="eastAsia"/>
          <w:sz w:val="24"/>
        </w:rPr>
        <w:t>是烹调开始的控制信号，高电平有效。</w:t>
      </w:r>
      <w:r w:rsidR="00037051">
        <w:rPr>
          <w:sz w:val="24"/>
        </w:rPr>
        <w:t>COOK</w:t>
      </w:r>
      <w:r w:rsidR="00037051">
        <w:rPr>
          <w:rFonts w:hAnsi="宋体" w:hint="eastAsia"/>
          <w:sz w:val="24"/>
        </w:rPr>
        <w:t>是烹调进行信号，外接用于控制烹调的继电器开关，高电平时表明烹调已经开始或正在进行，低电平表示烹调结束或没有进行。</w:t>
      </w:r>
      <w:r w:rsidR="00037051">
        <w:rPr>
          <w:sz w:val="24"/>
        </w:rPr>
        <w:t>MIN_</w:t>
      </w:r>
      <w:r w:rsidR="00037051">
        <w:rPr>
          <w:rFonts w:hint="eastAsia"/>
          <w:sz w:val="24"/>
        </w:rPr>
        <w:t>0</w:t>
      </w:r>
      <w:r w:rsidR="00037051">
        <w:rPr>
          <w:sz w:val="24"/>
        </w:rPr>
        <w:t>,MIN_</w:t>
      </w:r>
      <w:r w:rsidR="00037051">
        <w:rPr>
          <w:rFonts w:hint="eastAsia"/>
          <w:sz w:val="24"/>
        </w:rPr>
        <w:t>1</w:t>
      </w:r>
      <w:r w:rsidR="00037051">
        <w:rPr>
          <w:sz w:val="24"/>
        </w:rPr>
        <w:t>,SEC_</w:t>
      </w:r>
      <w:r w:rsidR="00037051">
        <w:rPr>
          <w:rFonts w:hint="eastAsia"/>
          <w:sz w:val="24"/>
        </w:rPr>
        <w:t>0</w:t>
      </w:r>
      <w:r w:rsidR="00037051">
        <w:rPr>
          <w:sz w:val="24"/>
        </w:rPr>
        <w:t>,</w:t>
      </w:r>
      <w:r w:rsidR="00037051">
        <w:rPr>
          <w:rFonts w:hint="eastAsia"/>
          <w:sz w:val="24"/>
        </w:rPr>
        <w:t>SEC</w:t>
      </w:r>
      <w:r w:rsidR="00037051">
        <w:rPr>
          <w:sz w:val="24"/>
        </w:rPr>
        <w:t>_</w:t>
      </w:r>
      <w:r w:rsidR="00037051">
        <w:rPr>
          <w:rFonts w:hint="eastAsia"/>
          <w:sz w:val="24"/>
        </w:rPr>
        <w:t>1</w:t>
      </w:r>
      <w:r w:rsidR="00037051">
        <w:rPr>
          <w:rFonts w:hAnsi="宋体" w:hint="eastAsia"/>
          <w:sz w:val="24"/>
        </w:rPr>
        <w:t>是四组七位总线信</w:t>
      </w:r>
      <w:r w:rsidR="00037051">
        <w:rPr>
          <w:rFonts w:hAnsi="宋体" w:hint="eastAsia"/>
          <w:sz w:val="24"/>
        </w:rPr>
        <w:t>号，分别接</w:t>
      </w:r>
      <w:r w:rsidR="00037051">
        <w:rPr>
          <w:sz w:val="24"/>
        </w:rPr>
        <w:t>4</w:t>
      </w:r>
      <w:r w:rsidR="00037051">
        <w:rPr>
          <w:rFonts w:hAnsi="宋体" w:hint="eastAsia"/>
          <w:sz w:val="24"/>
        </w:rPr>
        <w:t>个七段数码管，动态的显示完成烹调所剩的时间及测试状态信息</w:t>
      </w:r>
      <w:r w:rsidR="00037051">
        <w:rPr>
          <w:sz w:val="24"/>
        </w:rPr>
        <w:t>“0000”</w:t>
      </w:r>
      <w:r w:rsidR="00037051">
        <w:rPr>
          <w:rFonts w:hAnsi="宋体" w:hint="eastAsia"/>
          <w:sz w:val="24"/>
        </w:rPr>
        <w:t>，烹调完毕的状态信息</w:t>
      </w:r>
      <w:r w:rsidR="00037051">
        <w:rPr>
          <w:sz w:val="24"/>
        </w:rPr>
        <w:t>“DONE”.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rPr>
          <w:sz w:val="24"/>
        </w:rPr>
      </w:pPr>
      <w:r>
        <w:rPr>
          <w:sz w:val="24"/>
        </w:rPr>
        <w:t xml:space="preserve">    </w:t>
      </w:r>
      <w:r>
        <w:rPr>
          <w:rFonts w:hAnsi="宋体" w:hint="eastAsia"/>
          <w:sz w:val="24"/>
        </w:rPr>
        <w:t>该微波炉控制器</w:t>
      </w:r>
      <w:r>
        <w:rPr>
          <w:sz w:val="24"/>
        </w:rPr>
        <w:t>WBLCONTROLLOR</w:t>
      </w:r>
      <w:r>
        <w:rPr>
          <w:rFonts w:hAnsi="宋体" w:hint="eastAsia"/>
          <w:sz w:val="24"/>
        </w:rPr>
        <w:t>的具体功能要求如下</w:t>
      </w:r>
      <w:r>
        <w:rPr>
          <w:sz w:val="24"/>
          <w:vertAlign w:val="superscript"/>
        </w:rPr>
        <w:t>[9]</w:t>
      </w:r>
      <w:r>
        <w:rPr>
          <w:rFonts w:hAnsi="宋体" w:hint="eastAsia"/>
          <w:sz w:val="24"/>
        </w:rPr>
        <w:t>：上电后系统首先处于复位状态。在工作是首先按</w:t>
      </w:r>
      <w:r>
        <w:rPr>
          <w:sz w:val="24"/>
        </w:rPr>
        <w:t>SET_T</w:t>
      </w:r>
      <w:r>
        <w:rPr>
          <w:rFonts w:hAnsi="宋体" w:hint="eastAsia"/>
          <w:sz w:val="24"/>
        </w:rPr>
        <w:t>键设置烹调时间，此时系统输入</w:t>
      </w:r>
      <w:r>
        <w:rPr>
          <w:sz w:val="24"/>
        </w:rPr>
        <w:t>DATA0</w:t>
      </w:r>
      <w:r>
        <w:rPr>
          <w:rFonts w:hAnsi="宋体" w:hint="eastAsia"/>
          <w:sz w:val="24"/>
        </w:rPr>
        <w:t>的数据作为烹调所需的时间，然后系统自动回到复位状态，同时</w:t>
      </w:r>
      <w:r>
        <w:rPr>
          <w:sz w:val="24"/>
        </w:rPr>
        <w:t>4</w:t>
      </w:r>
      <w:r>
        <w:rPr>
          <w:rFonts w:hAnsi="宋体" w:hint="eastAsia"/>
          <w:sz w:val="24"/>
        </w:rPr>
        <w:t>个七段数码管显示时间信息。在按</w:t>
      </w:r>
      <w:r>
        <w:rPr>
          <w:sz w:val="24"/>
        </w:rPr>
        <w:t>START</w:t>
      </w:r>
      <w:r>
        <w:rPr>
          <w:rFonts w:hAnsi="宋体" w:hint="eastAsia"/>
          <w:sz w:val="24"/>
        </w:rPr>
        <w:t>键后系统进入烹调状态。</w:t>
      </w:r>
      <w:r>
        <w:rPr>
          <w:sz w:val="24"/>
        </w:rPr>
        <w:t>COOK</w:t>
      </w:r>
      <w:r>
        <w:rPr>
          <w:rFonts w:hAnsi="宋体" w:hint="eastAsia"/>
          <w:sz w:val="24"/>
        </w:rPr>
        <w:t>信号开始为高电平</w:t>
      </w:r>
      <w:r>
        <w:rPr>
          <w:rFonts w:hAnsi="宋体" w:hint="eastAsia"/>
          <w:sz w:val="24"/>
        </w:rPr>
        <w:t>，此时</w:t>
      </w:r>
      <w:r>
        <w:rPr>
          <w:sz w:val="24"/>
        </w:rPr>
        <w:t>4</w:t>
      </w:r>
      <w:r>
        <w:rPr>
          <w:rFonts w:hAnsi="宋体" w:hint="eastAsia"/>
          <w:sz w:val="24"/>
        </w:rPr>
        <w:t>个七段数码管每隔一秒钟变化一次，用以刷新还剩剩余多少时间结束烹调。烹调结束后，</w:t>
      </w:r>
      <w:r>
        <w:rPr>
          <w:sz w:val="24"/>
        </w:rPr>
        <w:t>COOK</w:t>
      </w:r>
      <w:r>
        <w:rPr>
          <w:rFonts w:hAnsi="宋体" w:hint="eastAsia"/>
          <w:sz w:val="24"/>
        </w:rPr>
        <w:t>信号变为低电平，同时</w:t>
      </w:r>
      <w:r>
        <w:rPr>
          <w:sz w:val="24"/>
        </w:rPr>
        <w:t>4</w:t>
      </w:r>
      <w:r>
        <w:rPr>
          <w:rFonts w:hAnsi="宋体" w:hint="eastAsia"/>
          <w:sz w:val="24"/>
        </w:rPr>
        <w:t>个七段数码管组合在一起显示</w:t>
      </w:r>
      <w:r>
        <w:rPr>
          <w:sz w:val="24"/>
        </w:rPr>
        <w:t>“DONE”</w:t>
      </w:r>
      <w:r>
        <w:rPr>
          <w:rFonts w:hAnsi="宋体" w:hint="eastAsia"/>
          <w:sz w:val="24"/>
        </w:rPr>
        <w:t>的信息，然后系统回到复位状态。系统可以通过按</w:t>
      </w:r>
      <w:r>
        <w:rPr>
          <w:sz w:val="24"/>
        </w:rPr>
        <w:t>RESET</w:t>
      </w:r>
      <w:r>
        <w:rPr>
          <w:rFonts w:hAnsi="宋体" w:hint="eastAsia"/>
          <w:sz w:val="24"/>
        </w:rPr>
        <w:t>键随时回到复位状态。在复位状态下，按</w:t>
      </w:r>
      <w:r>
        <w:rPr>
          <w:sz w:val="24"/>
        </w:rPr>
        <w:t>TEST</w:t>
      </w:r>
      <w:r>
        <w:rPr>
          <w:rFonts w:hAnsi="宋体" w:hint="eastAsia"/>
          <w:sz w:val="24"/>
        </w:rPr>
        <w:t>键在</w:t>
      </w:r>
      <w:r>
        <w:rPr>
          <w:sz w:val="24"/>
        </w:rPr>
        <w:t>4</w:t>
      </w:r>
      <w:r>
        <w:rPr>
          <w:rFonts w:hAnsi="宋体" w:hint="eastAsia"/>
          <w:sz w:val="24"/>
        </w:rPr>
        <w:t>个数码管上会显示</w:t>
      </w:r>
      <w:r>
        <w:rPr>
          <w:sz w:val="24"/>
        </w:rPr>
        <w:t>“0000”</w:t>
      </w:r>
      <w:r>
        <w:rPr>
          <w:rFonts w:hAnsi="宋体" w:hint="eastAsia"/>
          <w:sz w:val="24"/>
        </w:rPr>
        <w:t>的信息，它可以测试</w:t>
      </w:r>
      <w:r>
        <w:rPr>
          <w:sz w:val="24"/>
        </w:rPr>
        <w:t>4</w:t>
      </w:r>
      <w:r>
        <w:rPr>
          <w:rFonts w:hAnsi="宋体" w:hint="eastAsia"/>
          <w:sz w:val="24"/>
        </w:rPr>
        <w:t>个七段数码管工作是否正常。</w:t>
      </w:r>
    </w:p>
    <w:p w:rsidR="00037051">
      <w:pPr>
        <w:pStyle w:val="Heading2"/>
        <w:rPr>
          <w:sz w:val="24"/>
        </w:rPr>
      </w:pPr>
      <w:bookmarkStart w:id="6" w:name="_Toc281849237"/>
      <w:bookmarkStart w:id="7" w:name="_Toc281910576"/>
      <w:r>
        <w:rPr>
          <w:rFonts w:hint="eastAsia"/>
          <w:b w:val="0"/>
          <w:sz w:val="24"/>
        </w:rPr>
        <w:t>1.3 各模块的功能实现</w:t>
      </w:r>
      <w:bookmarkEnd w:id="6"/>
      <w:bookmarkEnd w:id="7"/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480"/>
        <w:rPr>
          <w:rFonts w:hint="eastAsia"/>
          <w:sz w:val="24"/>
        </w:rPr>
      </w:pPr>
      <w:r>
        <w:rPr>
          <w:rFonts w:hAnsi="宋体" w:hint="eastAsia"/>
          <w:sz w:val="24"/>
        </w:rPr>
        <w:t>根据该微波炉定时控制器的设计要求，本系统有四个模块：状态控制模块</w:t>
      </w:r>
      <w:r>
        <w:rPr>
          <w:rFonts w:hint="eastAsia"/>
          <w:sz w:val="24"/>
        </w:rPr>
        <w:t>controllor</w:t>
      </w:r>
      <w:r>
        <w:rPr>
          <w:rFonts w:hAnsi="宋体" w:hint="eastAsia"/>
          <w:sz w:val="24"/>
        </w:rPr>
        <w:t>，数据装载模块</w:t>
      </w:r>
      <w:r>
        <w:rPr>
          <w:rFonts w:hint="eastAsia"/>
          <w:sz w:val="24"/>
        </w:rPr>
        <w:t>loader</w:t>
      </w:r>
      <w:r>
        <w:rPr>
          <w:rFonts w:hAnsi="宋体" w:hint="eastAsia"/>
          <w:sz w:val="24"/>
        </w:rPr>
        <w:t>，烹调计时模块</w:t>
      </w:r>
      <w:r>
        <w:rPr>
          <w:rFonts w:hint="eastAsia"/>
          <w:sz w:val="24"/>
        </w:rPr>
        <w:t>counter，</w:t>
      </w:r>
      <w:r>
        <w:rPr>
          <w:rFonts w:hAnsi="宋体" w:hint="eastAsia"/>
          <w:sz w:val="24"/>
        </w:rPr>
        <w:t>显示译码模块</w:t>
      </w:r>
      <w:r>
        <w:rPr>
          <w:sz w:val="24"/>
        </w:rPr>
        <w:t>YMQ47</w:t>
      </w:r>
      <w:r>
        <w:rPr>
          <w:rFonts w:hAnsi="宋体" w:hint="eastAsia"/>
          <w:sz w:val="24"/>
        </w:rPr>
        <w:t>，锁存器模块</w:t>
      </w:r>
      <w:r>
        <w:rPr>
          <w:sz w:val="24"/>
        </w:rPr>
        <w:t>SCQ</w:t>
      </w:r>
      <w:r>
        <w:rPr>
          <w:rFonts w:hint="eastAsia"/>
          <w:sz w:val="24"/>
        </w:rPr>
        <w:t>。</w:t>
      </w:r>
      <w:r>
        <w:t xml:space="preserve"> 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480"/>
        <w:rPr>
          <w:sz w:val="24"/>
        </w:rPr>
      </w:pPr>
      <w:r>
        <w:rPr>
          <w:rFonts w:hAnsi="宋体" w:hint="eastAsia"/>
          <w:sz w:val="24"/>
        </w:rPr>
        <w:t>（</w:t>
      </w:r>
      <w:r>
        <w:rPr>
          <w:sz w:val="24"/>
        </w:rPr>
        <w:t>1</w:t>
      </w:r>
      <w:r>
        <w:rPr>
          <w:rFonts w:hAnsi="宋体" w:hint="eastAsia"/>
          <w:sz w:val="24"/>
        </w:rPr>
        <w:t>）状态控制器模块是控制微波炉工作过程中的状态转换，并发出有关的控制信息，输入信号为</w:t>
      </w:r>
      <w:r>
        <w:rPr>
          <w:sz w:val="24"/>
        </w:rPr>
        <w:t>CLK,TEST,SET_T,START,TESET,DONE</w:t>
      </w:r>
      <w:r>
        <w:rPr>
          <w:rFonts w:hAnsi="宋体" w:hint="eastAsia"/>
          <w:sz w:val="24"/>
        </w:rPr>
        <w:t>和</w:t>
      </w:r>
      <w:r>
        <w:rPr>
          <w:sz w:val="24"/>
        </w:rPr>
        <w:t>SEL.</w:t>
      </w:r>
      <w:r>
        <w:rPr>
          <w:rFonts w:hAnsi="宋体" w:hint="eastAsia"/>
          <w:sz w:val="24"/>
        </w:rPr>
        <w:t>输出信号为</w:t>
      </w:r>
      <w:r>
        <w:rPr>
          <w:sz w:val="24"/>
        </w:rPr>
        <w:t>LD_DONE,LD_</w:t>
      </w:r>
      <w:r>
        <w:rPr>
          <w:rFonts w:hint="eastAsia"/>
          <w:sz w:val="24"/>
        </w:rPr>
        <w:t>test</w:t>
      </w:r>
      <w:r>
        <w:rPr>
          <w:sz w:val="24"/>
        </w:rPr>
        <w:t>,LD_CLK,PT,WB</w:t>
      </w:r>
      <w:r>
        <w:rPr>
          <w:rFonts w:hAnsi="宋体" w:hint="eastAsia"/>
          <w:sz w:val="24"/>
        </w:rPr>
        <w:t>等。根据输入的控制信号来完成完成状态转换；</w:t>
      </w:r>
      <w:r>
        <w:rPr>
          <w:sz w:val="24"/>
        </w:rPr>
        <w:t>LD_DONE</w:t>
      </w:r>
      <w:r>
        <w:rPr>
          <w:rFonts w:hAnsi="宋体" w:hint="eastAsia"/>
          <w:sz w:val="24"/>
        </w:rPr>
        <w:t>指示</w:t>
      </w:r>
      <w:r>
        <w:rPr>
          <w:sz w:val="24"/>
        </w:rPr>
        <w:t>LOADER</w:t>
      </w:r>
      <w:r>
        <w:rPr>
          <w:rFonts w:hAnsi="宋体" w:hint="eastAsia"/>
          <w:sz w:val="24"/>
        </w:rPr>
        <w:t>装入烹调完毕的状态信息</w:t>
      </w:r>
      <w:r>
        <w:rPr>
          <w:sz w:val="24"/>
        </w:rPr>
        <w:t>“DONE”</w:t>
      </w:r>
      <w:r>
        <w:rPr>
          <w:rFonts w:hAnsi="宋体" w:hint="eastAsia"/>
          <w:sz w:val="24"/>
        </w:rPr>
        <w:t>的显示驱动信息数据；</w:t>
      </w:r>
      <w:r>
        <w:rPr>
          <w:sz w:val="24"/>
        </w:rPr>
        <w:t>LD_CLK</w:t>
      </w:r>
      <w:r>
        <w:rPr>
          <w:rFonts w:hAnsi="宋体" w:hint="eastAsia"/>
          <w:sz w:val="24"/>
        </w:rPr>
        <w:t>指示</w:t>
      </w:r>
      <w:r>
        <w:rPr>
          <w:sz w:val="24"/>
        </w:rPr>
        <w:t>LOADER</w:t>
      </w:r>
      <w:r>
        <w:rPr>
          <w:rFonts w:hAnsi="宋体" w:hint="eastAsia"/>
          <w:sz w:val="24"/>
        </w:rPr>
        <w:t>装入设置的烹饪时间数据；</w:t>
      </w:r>
      <w:r>
        <w:rPr>
          <w:sz w:val="24"/>
        </w:rPr>
        <w:t>LD_</w:t>
      </w:r>
      <w:r>
        <w:rPr>
          <w:rFonts w:hint="eastAsia"/>
          <w:sz w:val="24"/>
        </w:rPr>
        <w:t>test</w:t>
      </w:r>
      <w:r>
        <w:rPr>
          <w:rFonts w:hAnsi="宋体" w:hint="eastAsia"/>
          <w:sz w:val="24"/>
        </w:rPr>
        <w:t>指示</w:t>
      </w:r>
      <w:r>
        <w:rPr>
          <w:sz w:val="24"/>
        </w:rPr>
        <w:t>LOADER</w:t>
      </w:r>
      <w:r>
        <w:rPr>
          <w:rFonts w:hAnsi="宋体" w:hint="eastAsia"/>
          <w:sz w:val="24"/>
        </w:rPr>
        <w:t>装入用于测试的数据</w:t>
      </w:r>
      <w:r>
        <w:rPr>
          <w:sz w:val="24"/>
        </w:rPr>
        <w:t>“0000”</w:t>
      </w:r>
      <w:r>
        <w:rPr>
          <w:rFonts w:hAnsi="宋体" w:hint="eastAsia"/>
          <w:sz w:val="24"/>
        </w:rPr>
        <w:t>以显示驱动信息数</w:t>
      </w:r>
      <w:r>
        <w:rPr>
          <w:rFonts w:hAnsi="宋体" w:hint="eastAsia"/>
          <w:sz w:val="24"/>
        </w:rPr>
        <w:t>据；</w:t>
      </w:r>
      <w:r>
        <w:rPr>
          <w:sz w:val="24"/>
        </w:rPr>
        <w:t>COOK</w:t>
      </w:r>
      <w:r>
        <w:rPr>
          <w:rFonts w:hAnsi="宋体" w:hint="eastAsia"/>
          <w:sz w:val="24"/>
        </w:rPr>
        <w:t>指示烹调正在进行中，并提示计数器进行减计数，</w:t>
      </w:r>
      <w:r>
        <w:rPr>
          <w:sz w:val="24"/>
        </w:rPr>
        <w:t>PT</w:t>
      </w:r>
      <w:r>
        <w:rPr>
          <w:rFonts w:hAnsi="宋体" w:hint="eastAsia"/>
          <w:sz w:val="24"/>
        </w:rPr>
        <w:t>和</w:t>
      </w:r>
      <w:r>
        <w:rPr>
          <w:sz w:val="24"/>
        </w:rPr>
        <w:t>WB</w:t>
      </w:r>
      <w:r>
        <w:rPr>
          <w:rFonts w:hAnsi="宋体" w:hint="eastAsia"/>
          <w:sz w:val="24"/>
        </w:rPr>
        <w:t>是两种状态的选择显示信息。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480"/>
        <w:rPr>
          <w:sz w:val="24"/>
        </w:rPr>
      </w:pPr>
      <w:r>
        <w:rPr>
          <w:rFonts w:hAnsi="宋体" w:hint="eastAsia"/>
          <w:sz w:val="24"/>
        </w:rPr>
        <w:t>（</w:t>
      </w:r>
      <w:r>
        <w:rPr>
          <w:sz w:val="24"/>
        </w:rPr>
        <w:t>2</w:t>
      </w:r>
      <w:r>
        <w:rPr>
          <w:rFonts w:hAnsi="宋体" w:hint="eastAsia"/>
          <w:sz w:val="24"/>
        </w:rPr>
        <w:t>）数据装载器</w:t>
      </w:r>
      <w:r>
        <w:rPr>
          <w:sz w:val="24"/>
        </w:rPr>
        <w:t>LOADER</w:t>
      </w:r>
      <w:r>
        <w:rPr>
          <w:rFonts w:hAnsi="宋体" w:hint="eastAsia"/>
          <w:sz w:val="24"/>
        </w:rPr>
        <w:t>的功能是根据</w:t>
      </w:r>
      <w:r>
        <w:rPr>
          <w:sz w:val="24"/>
        </w:rPr>
        <w:t>CONTROLLOR</w:t>
      </w:r>
      <w:r>
        <w:rPr>
          <w:rFonts w:hAnsi="宋体" w:hint="eastAsia"/>
          <w:sz w:val="24"/>
        </w:rPr>
        <w:t>发出的控制信号选择定时时间，测试数据或烹调完成信息的装入。当</w:t>
      </w:r>
      <w:r>
        <w:rPr>
          <w:sz w:val="24"/>
        </w:rPr>
        <w:t>LD_DONE</w:t>
      </w:r>
      <w:r>
        <w:rPr>
          <w:rFonts w:hAnsi="宋体" w:hint="eastAsia"/>
          <w:sz w:val="24"/>
        </w:rPr>
        <w:t>为高电平时，输出烹调完毕的信息数据；</w:t>
      </w:r>
      <w:r>
        <w:rPr>
          <w:sz w:val="24"/>
        </w:rPr>
        <w:t>LD_CLK</w:t>
      </w:r>
      <w:r>
        <w:rPr>
          <w:rFonts w:hAnsi="宋体" w:hint="eastAsia"/>
          <w:sz w:val="24"/>
        </w:rPr>
        <w:t>为高电平时，输出设置的烹饪时间数据；</w:t>
      </w:r>
      <w:r>
        <w:rPr>
          <w:sz w:val="24"/>
        </w:rPr>
        <w:t>LD_</w:t>
      </w:r>
      <w:r>
        <w:rPr>
          <w:rFonts w:hint="eastAsia"/>
          <w:sz w:val="24"/>
        </w:rPr>
        <w:t>test</w:t>
      </w:r>
      <w:r>
        <w:rPr>
          <w:rFonts w:hAnsi="宋体" w:hint="eastAsia"/>
          <w:sz w:val="24"/>
        </w:rPr>
        <w:t>为高电平是，输出测试的数据。输出信号</w:t>
      </w:r>
      <w:r>
        <w:rPr>
          <w:sz w:val="24"/>
        </w:rPr>
        <w:t>LOAD</w:t>
      </w:r>
      <w:r>
        <w:rPr>
          <w:rFonts w:hAnsi="宋体" w:hint="eastAsia"/>
          <w:sz w:val="24"/>
        </w:rPr>
        <w:t>用于指示</w:t>
      </w:r>
      <w:r>
        <w:rPr>
          <w:rFonts w:hint="eastAsia"/>
          <w:sz w:val="24"/>
        </w:rPr>
        <w:t>counter</w:t>
      </w:r>
      <w:r>
        <w:rPr>
          <w:rFonts w:hAnsi="宋体" w:hint="eastAsia"/>
          <w:sz w:val="24"/>
        </w:rPr>
        <w:t>将处于数据装入状态。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480"/>
        <w:rPr>
          <w:sz w:val="24"/>
        </w:rPr>
      </w:pPr>
      <w:r>
        <w:rPr>
          <w:rFonts w:hAnsi="宋体" w:hint="eastAsia"/>
          <w:sz w:val="24"/>
        </w:rPr>
        <w:t>（</w:t>
      </w:r>
      <w:r>
        <w:rPr>
          <w:sz w:val="24"/>
        </w:rPr>
        <w:t>3</w:t>
      </w:r>
      <w:r>
        <w:rPr>
          <w:rFonts w:hAnsi="宋体" w:hint="eastAsia"/>
          <w:sz w:val="24"/>
        </w:rPr>
        <w:t>）计时器</w:t>
      </w:r>
      <w:r>
        <w:rPr>
          <w:rFonts w:hint="eastAsia"/>
          <w:sz w:val="24"/>
        </w:rPr>
        <w:t>counter</w:t>
      </w:r>
      <w:r>
        <w:rPr>
          <w:rFonts w:hAnsi="宋体" w:hint="eastAsia"/>
          <w:sz w:val="24"/>
        </w:rPr>
        <w:t>的功能是负责烹调过程中的时间递减计数，并提供烹调完成时的状态信号供</w:t>
      </w:r>
      <w:r>
        <w:rPr>
          <w:sz w:val="24"/>
        </w:rPr>
        <w:t>CONTROLLOR</w:t>
      </w:r>
      <w:r>
        <w:rPr>
          <w:rFonts w:hAnsi="宋体" w:hint="eastAsia"/>
          <w:sz w:val="24"/>
        </w:rPr>
        <w:t>产生烹调完成信号。</w:t>
      </w:r>
      <w:r>
        <w:rPr>
          <w:sz w:val="24"/>
        </w:rPr>
        <w:t>LOAD</w:t>
      </w:r>
      <w:r>
        <w:rPr>
          <w:rFonts w:hAnsi="宋体" w:hint="eastAsia"/>
          <w:sz w:val="24"/>
        </w:rPr>
        <w:t>为高电平时完成装入功能，</w:t>
      </w:r>
      <w:r>
        <w:rPr>
          <w:sz w:val="24"/>
        </w:rPr>
        <w:t>COOK</w:t>
      </w:r>
      <w:r>
        <w:rPr>
          <w:rFonts w:hAnsi="宋体" w:hint="eastAsia"/>
          <w:sz w:val="24"/>
        </w:rPr>
        <w:t>为高电平时执行逆</w:t>
      </w:r>
      <w:r>
        <w:rPr>
          <w:rFonts w:hAnsi="宋体" w:hint="eastAsia"/>
          <w:sz w:val="24"/>
        </w:rPr>
        <w:t>计数功能。输出</w:t>
      </w:r>
      <w:r>
        <w:rPr>
          <w:sz w:val="24"/>
        </w:rPr>
        <w:t>DONE</w:t>
      </w:r>
      <w:r>
        <w:rPr>
          <w:rFonts w:hAnsi="宋体" w:hint="eastAsia"/>
          <w:sz w:val="24"/>
        </w:rPr>
        <w:t>指示烹调完成。</w:t>
      </w:r>
      <w:r>
        <w:rPr>
          <w:sz w:val="24"/>
        </w:rPr>
        <w:t>MIN_</w:t>
      </w:r>
      <w:r>
        <w:rPr>
          <w:rFonts w:hint="eastAsia"/>
          <w:sz w:val="24"/>
        </w:rPr>
        <w:t>1</w:t>
      </w:r>
      <w:r>
        <w:rPr>
          <w:sz w:val="24"/>
        </w:rPr>
        <w:t>,MIN_</w:t>
      </w:r>
      <w:r>
        <w:rPr>
          <w:rFonts w:hint="eastAsia"/>
          <w:sz w:val="24"/>
        </w:rPr>
        <w:t>0</w:t>
      </w:r>
      <w:r>
        <w:rPr>
          <w:sz w:val="24"/>
        </w:rPr>
        <w:t>,SEC_</w:t>
      </w:r>
      <w:r>
        <w:rPr>
          <w:rFonts w:hint="eastAsia"/>
          <w:sz w:val="24"/>
        </w:rPr>
        <w:t>1</w:t>
      </w:r>
      <w:r>
        <w:rPr>
          <w:sz w:val="24"/>
        </w:rPr>
        <w:t>,SEC_</w:t>
      </w:r>
      <w:r>
        <w:rPr>
          <w:rFonts w:hint="eastAsia"/>
          <w:sz w:val="24"/>
        </w:rPr>
        <w:t>0</w:t>
      </w:r>
      <w:r>
        <w:rPr>
          <w:rFonts w:hAnsi="宋体" w:hint="eastAsia"/>
          <w:sz w:val="24"/>
        </w:rPr>
        <w:t>为完成烹调所剩的时间及测试状信息</w:t>
      </w:r>
      <w:r>
        <w:rPr>
          <w:sz w:val="24"/>
        </w:rPr>
        <w:t>“0000”</w:t>
      </w:r>
      <w:r>
        <w:rPr>
          <w:rFonts w:hAnsi="宋体" w:hint="eastAsia"/>
          <w:sz w:val="24"/>
        </w:rPr>
        <w:t>，烹调完毕的状态信息</w:t>
      </w:r>
      <w:r>
        <w:rPr>
          <w:sz w:val="24"/>
        </w:rPr>
        <w:t>“DONE”</w:t>
      </w:r>
      <w:r>
        <w:rPr>
          <w:rFonts w:hAnsi="宋体" w:hint="eastAsia"/>
          <w:sz w:val="24"/>
        </w:rPr>
        <w:t>的</w:t>
      </w:r>
      <w:r>
        <w:rPr>
          <w:sz w:val="24"/>
        </w:rPr>
        <w:t>BCD</w:t>
      </w:r>
      <w:r>
        <w:rPr>
          <w:rFonts w:hAnsi="宋体" w:hint="eastAsia"/>
          <w:sz w:val="24"/>
        </w:rPr>
        <w:t>码信息。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480"/>
        <w:rPr>
          <w:rFonts w:hint="eastAsia"/>
          <w:sz w:val="24"/>
        </w:rPr>
      </w:pPr>
      <w:r>
        <w:rPr>
          <w:rFonts w:hAnsi="宋体" w:hint="eastAsia"/>
          <w:sz w:val="24"/>
        </w:rPr>
        <w:t>（</w:t>
      </w:r>
      <w:r>
        <w:rPr>
          <w:sz w:val="24"/>
        </w:rPr>
        <w:t>4</w:t>
      </w:r>
      <w:r>
        <w:rPr>
          <w:rFonts w:hAnsi="宋体" w:hint="eastAsia"/>
          <w:sz w:val="24"/>
        </w:rPr>
        <w:t>）显示译码器</w:t>
      </w:r>
      <w:r>
        <w:rPr>
          <w:sz w:val="24"/>
        </w:rPr>
        <w:t>YMQ47</w:t>
      </w:r>
      <w:r>
        <w:rPr>
          <w:rFonts w:hAnsi="宋体" w:hint="eastAsia"/>
          <w:sz w:val="24"/>
        </w:rPr>
        <w:t>的功能是负责将各种显示信息的</w:t>
      </w:r>
      <w:r>
        <w:rPr>
          <w:sz w:val="24"/>
        </w:rPr>
        <w:t>BCD</w:t>
      </w:r>
      <w:r>
        <w:rPr>
          <w:rFonts w:hAnsi="宋体" w:hint="eastAsia"/>
          <w:sz w:val="24"/>
        </w:rPr>
        <w:t>码转换成七段数码管显示的驱动信息编码。需要译码的信息有：数字</w:t>
      </w:r>
      <w:r>
        <w:rPr>
          <w:sz w:val="24"/>
        </w:rPr>
        <w:t>0-9</w:t>
      </w:r>
      <w:r>
        <w:rPr>
          <w:rFonts w:hAnsi="宋体" w:hint="eastAsia"/>
          <w:sz w:val="24"/>
        </w:rPr>
        <w:t>，字母</w:t>
      </w:r>
      <w:r>
        <w:rPr>
          <w:sz w:val="24"/>
        </w:rPr>
        <w:t>D,O,N,E</w:t>
      </w:r>
      <w:r>
        <w:rPr>
          <w:rFonts w:hint="eastAsia"/>
          <w:sz w:val="24"/>
        </w:rPr>
        <w:t>。</w:t>
      </w:r>
    </w:p>
    <w:p w:rsidR="000370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ind w:firstLine="480"/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shape id="PageShape4" o:spid="_x0000_s1037" type="#_x0000_t202" style="width:500pt;height:5pt;margin-top:836pt;margin-left:0;position:absolute;visibility:hidden;z-index:251668480">
            <v:textbox>
              <w:txbxContent>
                <w:p w:rsidR="007C4060" w:rsidRPr="007C4060">
                  <w:pPr>
                    <w:rPr>
                      <w:rFonts w:ascii="黑体" w:eastAsia="黑体"/>
                      <w:sz w:val="24"/>
                    </w:rPr>
                  </w:pPr>
                  <w:r w:rsidRPr="007C4060">
                    <w:rPr>
                      <w:rFonts w:ascii="黑体" w:eastAsia="黑体" w:hint="eastAsia"/>
                      <w:sz w:val="24"/>
                    </w:rPr>
                    <w:t>微波炉定时控制器的设计(含程序-仿真)eda课程设计 全文共4页，当前为第4页。</w:t>
                  </w:r>
                  <w:r w:rsidRPr="007C4060">
                    <w:rPr>
                      <w:rFonts w:ascii="黑体" w:eastAsia="黑体"/>
                      <w:sz w:val="24"/>
                    </w:rPr>
                    <w:br/>
                  </w:r>
                  <w:r w:rsidRPr="007C4060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8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https://d.book118.com/628056045126006046</w:t>
                    </w:r>
                  </w:hyperlink>
                </w:p>
                <w:p w:rsidR="007C4060" w:rsidRPr="007C4060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037051">
        <w:rPr>
          <w:rFonts w:hint="eastAsia"/>
          <w:sz w:val="24"/>
        </w:rPr>
        <w:t xml:space="preserve">                   </w:t>
      </w:r>
    </w:p>
    <w:sectPr>
      <w:headerReference w:type="default" r:id="rId9"/>
      <w:type w:val="nextPage"/>
      <w:pgSz w:w="11906" w:h="16838"/>
      <w:pgMar w:top="1440" w:right="1797" w:bottom="1440" w:left="1797" w:header="851" w:footer="992" w:gutter="0"/>
      <w:pgNumType w:start="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60" w:rsidP="007C4060">
    <w:pPr>
      <w:pStyle w:val="Header"/>
    </w:pPr>
    <w:r>
      <w:rPr>
        <w:rFonts w:hint="eastAsia"/>
      </w:rPr>
      <w:t>微波炉定时控制器的设计(含程序-仿真)eda课程设计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60" w:rsidP="007C4060">
    <w:pPr>
      <w:pStyle w:val="Header"/>
    </w:pPr>
    <w:r>
      <w:rPr>
        <w:rFonts w:hint="eastAsia"/>
      </w:rPr>
      <w:t>微波炉定时控制器的设计(含程序-仿真)eda课程设计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60" w:rsidP="007C4060">
    <w:pPr>
      <w:pStyle w:val="Header"/>
    </w:pPr>
    <w:r>
      <w:rPr>
        <w:rFonts w:hint="eastAsia"/>
      </w:rPr>
      <w:t>微波炉定时控制器的设计(含程序-仿真)eda课程设计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60" w:rsidP="007C4060">
    <w:pPr>
      <w:pStyle w:val="Header"/>
    </w:pPr>
    <w:r>
      <w:rPr>
        <w:rFonts w:hint="eastAsia"/>
      </w:rPr>
      <w:t>微波炉定时控制器的设计(含程序-仿真)eda课程设计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ttachedTemplate r:id="rId1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7051"/>
    <w:rsid w:val="007C406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spacing w:line="300" w:lineRule="auto"/>
      <w:jc w:val="center"/>
      <w:outlineLvl w:val="0"/>
    </w:pPr>
    <w:rPr>
      <w:rFonts w:eastAsia="宋体"/>
      <w:b/>
      <w:bCs/>
      <w:kern w:val="2"/>
      <w:sz w:val="32"/>
      <w:szCs w:val="24"/>
      <w:lang w:val="en-US" w:eastAsia="zh-CN" w:bidi="ar-SA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qi1">
    <w:name w:val="qi1"/>
    <w:basedOn w:val="DefaultParagraphFont"/>
  </w:style>
  <w:style w:type="character" w:customStyle="1" w:styleId="tip1">
    <w:name w:val="tip1"/>
    <w:basedOn w:val="DefaultParagraphFont"/>
  </w:style>
  <w:style w:type="character" w:customStyle="1" w:styleId="kanm1">
    <w:name w:val="kanm1"/>
    <w:basedOn w:val="DefaultParagraphFont"/>
  </w:style>
  <w:style w:type="character" w:customStyle="1" w:styleId="1">
    <w:name w:val="标题 1 字符"/>
    <w:link w:val="Heading1"/>
    <w:rPr>
      <w:rFonts w:eastAsia="宋体"/>
      <w:b/>
      <w:bCs/>
      <w:kern w:val="2"/>
      <w:sz w:val="32"/>
      <w:szCs w:val="24"/>
      <w:lang w:val="en-US" w:eastAsia="zh-CN" w:bidi="ar-SA"/>
    </w:rPr>
  </w:style>
  <w:style w:type="character" w:styleId="Hyperlink">
    <w:name w:val="Hyperlink"/>
    <w:rPr>
      <w:color w:val="0000FF"/>
      <w:u w:val="single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paragraph" w:styleId="TOC2">
    <w:name w:val="toc 2"/>
    <w:basedOn w:val="Normal"/>
    <w:next w:val="Normal"/>
    <w:uiPriority w:val="39"/>
    <w:pPr>
      <w:tabs>
        <w:tab w:val="right" w:leader="dot" w:pos="8296"/>
      </w:tabs>
      <w:ind w:left="420"/>
    </w:pPr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1">
    <w:name w:val="toc 1"/>
    <w:basedOn w:val="Normal"/>
    <w:next w:val="Normal"/>
    <w:uiPriority w:val="39"/>
  </w:style>
  <w:style w:type="paragraph" w:customStyle="1" w:styleId="Web">
    <w:name w:val="普通 (Web)"/>
    <w:basedOn w:val="Normal"/>
    <w:pPr>
      <w:widowControl/>
      <w:spacing w:before="100" w:after="100" w:line="320" w:lineRule="atLeast"/>
    </w:pPr>
    <w:rPr>
      <w:rFonts w:ascii="宋体" w:hAnsi="宋体"/>
      <w:kern w:val="0"/>
      <w:sz w:val="24"/>
      <w:szCs w:val="20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image" Target="media/image1.emf" /><Relationship Id="rId7" Type="http://schemas.openxmlformats.org/officeDocument/2006/relationships/header" Target="header3.xml" /><Relationship Id="rId8" Type="http://schemas.openxmlformats.org/officeDocument/2006/relationships/hyperlink" Target="https://d.book118.com/628056045126006046" TargetMode="External" /><Relationship Id="rId9" Type="http://schemas.openxmlformats.org/officeDocument/2006/relationships/header" Target="header4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4</Pages>
  <Words>5724</Words>
  <Characters>12653</Characters>
  <Application>Microsoft Office Word</Application>
  <DocSecurity>0</DocSecurity>
  <Lines>790</Lines>
  <Paragraphs>765</Paragraphs>
  <ScaleCrop>false</ScaleCrop>
  <Company/>
  <LinksUpToDate>false</LinksUpToDate>
  <CharactersWithSpaces>17612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EDA微波炉定时控制器的设计</dc:title>
  <dc:creator>空空不是空空</dc:creator>
  <cp:lastModifiedBy>YH W</cp:lastModifiedBy>
  <cp:revision>2</cp:revision>
  <cp:lastPrinted>1899-12-30T00:00:00Z</cp:lastPrinted>
  <dcterms:created xsi:type="dcterms:W3CDTF">2024-03-16T15:35:00Z</dcterms:created>
  <dcterms:modified xsi:type="dcterms:W3CDTF">2024-03-16T15:35:00Z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2052-6.6.0.2699</vt:lpwstr>
  </property>
</Properties>
</file>