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精神病医院项目建设方案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26" w:history="1">
        <w:r>
          <w:rPr>
            <w:rFonts w:ascii="仿宋" w:eastAsia="仿宋" w:hAnsi="仿宋" w:cs="仿宋" w:hint="eastAsia"/>
            <w:lang w:eastAsia="zh-CN"/>
          </w:rPr>
          <w:t>前言</w:t>
        </w:r>
        <w:r>
          <w:tab/>
        </w:r>
        <w:r>
          <w:fldChar w:fldCharType="begin"/>
        </w:r>
        <w:r>
          <w:instrText xml:space="preserve"> PAGEREF _Toc27926 \h </w:instrText>
        </w:r>
        <w:r>
          <w:fldChar w:fldCharType="separate"/>
        </w:r>
        <w:r>
          <w:t>3</w:t>
        </w:r>
        <w:r>
          <w:fldChar w:fldCharType="end"/>
        </w:r>
      </w:hyperlink>
    </w:p>
    <w:p>
      <w:pPr>
        <w:pStyle w:val="TOC1"/>
        <w:tabs>
          <w:tab w:val="right" w:leader="dot" w:pos="8306"/>
        </w:tabs>
      </w:pPr>
      <w:hyperlink w:anchor="_Toc12214" w:history="1">
        <w:r>
          <w:rPr>
            <w:rFonts w:ascii="仿宋" w:eastAsia="仿宋" w:hAnsi="仿宋" w:cs="仿宋" w:hint="eastAsia"/>
            <w:lang w:eastAsia="zh-CN"/>
          </w:rPr>
          <w:t>一、建设风险评估分析</w:t>
        </w:r>
        <w:r>
          <w:tab/>
        </w:r>
        <w:r>
          <w:fldChar w:fldCharType="begin"/>
        </w:r>
        <w:r>
          <w:instrText xml:space="preserve"> PAGEREF _Toc12214 \h </w:instrText>
        </w:r>
        <w:r>
          <w:fldChar w:fldCharType="separate"/>
        </w:r>
        <w:r>
          <w:t>3</w:t>
        </w:r>
        <w:r>
          <w:fldChar w:fldCharType="end"/>
        </w:r>
      </w:hyperlink>
    </w:p>
    <w:p>
      <w:pPr>
        <w:pStyle w:val="TOC2"/>
        <w:tabs>
          <w:tab w:val="right" w:leader="dot" w:pos="8306"/>
        </w:tabs>
      </w:pPr>
      <w:hyperlink w:anchor="_Toc14776" w:history="1">
        <w:r>
          <w:rPr>
            <w:rFonts w:ascii="仿宋" w:eastAsia="仿宋" w:hAnsi="仿宋" w:cs="仿宋" w:hint="eastAsia"/>
            <w:lang w:eastAsia="zh-CN"/>
          </w:rPr>
          <w:t>(一)、政策风险分析</w:t>
        </w:r>
        <w:r>
          <w:tab/>
        </w:r>
        <w:r>
          <w:fldChar w:fldCharType="begin"/>
        </w:r>
        <w:r>
          <w:instrText xml:space="preserve"> PAGEREF _Toc14776 \h </w:instrText>
        </w:r>
        <w:r>
          <w:fldChar w:fldCharType="separate"/>
        </w:r>
        <w:r>
          <w:t>3</w:t>
        </w:r>
        <w:r>
          <w:fldChar w:fldCharType="end"/>
        </w:r>
      </w:hyperlink>
    </w:p>
    <w:p>
      <w:pPr>
        <w:pStyle w:val="TOC2"/>
        <w:tabs>
          <w:tab w:val="right" w:leader="dot" w:pos="8306"/>
        </w:tabs>
      </w:pPr>
      <w:hyperlink w:anchor="_Toc21821" w:history="1">
        <w:r>
          <w:rPr>
            <w:rFonts w:ascii="仿宋" w:eastAsia="仿宋" w:hAnsi="仿宋" w:cs="仿宋" w:hint="eastAsia"/>
            <w:lang w:eastAsia="zh-CN"/>
          </w:rPr>
          <w:t>(二)、社会风险分析</w:t>
        </w:r>
        <w:r>
          <w:tab/>
        </w:r>
        <w:r>
          <w:fldChar w:fldCharType="begin"/>
        </w:r>
        <w:r>
          <w:instrText xml:space="preserve"> PAGEREF _Toc21821 \h </w:instrText>
        </w:r>
        <w:r>
          <w:fldChar w:fldCharType="separate"/>
        </w:r>
        <w:r>
          <w:t>4</w:t>
        </w:r>
        <w:r>
          <w:fldChar w:fldCharType="end"/>
        </w:r>
      </w:hyperlink>
    </w:p>
    <w:p>
      <w:pPr>
        <w:pStyle w:val="TOC2"/>
        <w:tabs>
          <w:tab w:val="right" w:leader="dot" w:pos="8306"/>
        </w:tabs>
      </w:pPr>
      <w:hyperlink w:anchor="_Toc2177" w:history="1">
        <w:r>
          <w:rPr>
            <w:rFonts w:ascii="仿宋" w:eastAsia="仿宋" w:hAnsi="仿宋" w:cs="仿宋" w:hint="eastAsia"/>
            <w:lang w:eastAsia="zh-CN"/>
          </w:rPr>
          <w:t>(三)、市场风险分析</w:t>
        </w:r>
        <w:r>
          <w:tab/>
        </w:r>
        <w:r>
          <w:fldChar w:fldCharType="begin"/>
        </w:r>
        <w:r>
          <w:instrText xml:space="preserve"> PAGEREF _Toc2177 \h </w:instrText>
        </w:r>
        <w:r>
          <w:fldChar w:fldCharType="separate"/>
        </w:r>
        <w:r>
          <w:t>6</w:t>
        </w:r>
        <w:r>
          <w:fldChar w:fldCharType="end"/>
        </w:r>
      </w:hyperlink>
    </w:p>
    <w:p>
      <w:pPr>
        <w:pStyle w:val="TOC2"/>
        <w:tabs>
          <w:tab w:val="right" w:leader="dot" w:pos="8306"/>
        </w:tabs>
      </w:pPr>
      <w:hyperlink w:anchor="_Toc1516" w:history="1">
        <w:r>
          <w:rPr>
            <w:rFonts w:ascii="仿宋" w:eastAsia="仿宋" w:hAnsi="仿宋" w:cs="仿宋" w:hint="eastAsia"/>
            <w:lang w:eastAsia="zh-CN"/>
          </w:rPr>
          <w:t>(四)、资金风险分析</w:t>
        </w:r>
        <w:r>
          <w:tab/>
        </w:r>
        <w:r>
          <w:fldChar w:fldCharType="begin"/>
        </w:r>
        <w:r>
          <w:instrText xml:space="preserve"> PAGEREF _Toc1516 \h </w:instrText>
        </w:r>
        <w:r>
          <w:fldChar w:fldCharType="separate"/>
        </w:r>
        <w:r>
          <w:t>6</w:t>
        </w:r>
        <w:r>
          <w:fldChar w:fldCharType="end"/>
        </w:r>
      </w:hyperlink>
    </w:p>
    <w:p>
      <w:pPr>
        <w:pStyle w:val="TOC2"/>
        <w:tabs>
          <w:tab w:val="right" w:leader="dot" w:pos="8306"/>
        </w:tabs>
      </w:pPr>
      <w:hyperlink w:anchor="_Toc3569" w:history="1">
        <w:r>
          <w:rPr>
            <w:rFonts w:ascii="仿宋" w:eastAsia="仿宋" w:hAnsi="仿宋" w:cs="仿宋" w:hint="eastAsia"/>
            <w:lang w:eastAsia="zh-CN"/>
          </w:rPr>
          <w:t>(五)、技术风险分析</w:t>
        </w:r>
        <w:r>
          <w:tab/>
        </w:r>
        <w:r>
          <w:fldChar w:fldCharType="begin"/>
        </w:r>
        <w:r>
          <w:instrText xml:space="preserve"> PAGEREF _Toc3569 \h </w:instrText>
        </w:r>
        <w:r>
          <w:fldChar w:fldCharType="separate"/>
        </w:r>
        <w:r>
          <w:t>8</w:t>
        </w:r>
        <w:r>
          <w:fldChar w:fldCharType="end"/>
        </w:r>
      </w:hyperlink>
    </w:p>
    <w:p>
      <w:pPr>
        <w:pStyle w:val="TOC2"/>
        <w:tabs>
          <w:tab w:val="right" w:leader="dot" w:pos="8306"/>
        </w:tabs>
      </w:pPr>
      <w:hyperlink w:anchor="_Toc25408" w:history="1">
        <w:r>
          <w:rPr>
            <w:rFonts w:ascii="仿宋" w:eastAsia="仿宋" w:hAnsi="仿宋" w:cs="仿宋" w:hint="eastAsia"/>
            <w:lang w:eastAsia="zh-CN"/>
          </w:rPr>
          <w:t>(六)、财务风险分析</w:t>
        </w:r>
        <w:r>
          <w:tab/>
        </w:r>
        <w:r>
          <w:fldChar w:fldCharType="begin"/>
        </w:r>
        <w:r>
          <w:instrText xml:space="preserve"> PAGEREF _Toc25408 \h </w:instrText>
        </w:r>
        <w:r>
          <w:fldChar w:fldCharType="separate"/>
        </w:r>
        <w:r>
          <w:t>9</w:t>
        </w:r>
        <w:r>
          <w:fldChar w:fldCharType="end"/>
        </w:r>
      </w:hyperlink>
    </w:p>
    <w:p>
      <w:pPr>
        <w:pStyle w:val="TOC2"/>
        <w:tabs>
          <w:tab w:val="right" w:leader="dot" w:pos="8306"/>
        </w:tabs>
      </w:pPr>
      <w:hyperlink w:anchor="_Toc4263" w:history="1">
        <w:r>
          <w:rPr>
            <w:rFonts w:ascii="仿宋" w:eastAsia="仿宋" w:hAnsi="仿宋" w:cs="仿宋" w:hint="eastAsia"/>
            <w:lang w:eastAsia="zh-CN"/>
          </w:rPr>
          <w:t>(七)、管理风险分析</w:t>
        </w:r>
        <w:r>
          <w:tab/>
        </w:r>
        <w:r>
          <w:fldChar w:fldCharType="begin"/>
        </w:r>
        <w:r>
          <w:instrText xml:space="preserve"> PAGEREF _Toc4263 \h </w:instrText>
        </w:r>
        <w:r>
          <w:fldChar w:fldCharType="separate"/>
        </w:r>
        <w:r>
          <w:t>11</w:t>
        </w:r>
        <w:r>
          <w:fldChar w:fldCharType="end"/>
        </w:r>
      </w:hyperlink>
    </w:p>
    <w:p>
      <w:pPr>
        <w:pStyle w:val="TOC2"/>
        <w:tabs>
          <w:tab w:val="right" w:leader="dot" w:pos="8306"/>
        </w:tabs>
      </w:pPr>
      <w:hyperlink w:anchor="_Toc24614" w:history="1">
        <w:r>
          <w:rPr>
            <w:rFonts w:ascii="仿宋" w:eastAsia="仿宋" w:hAnsi="仿宋" w:cs="仿宋" w:hint="eastAsia"/>
            <w:lang w:eastAsia="zh-CN"/>
          </w:rPr>
          <w:t>(八)、其它风险分析</w:t>
        </w:r>
        <w:r>
          <w:tab/>
        </w:r>
        <w:r>
          <w:fldChar w:fldCharType="begin"/>
        </w:r>
        <w:r>
          <w:instrText xml:space="preserve"> PAGEREF _Toc24614 \h </w:instrText>
        </w:r>
        <w:r>
          <w:fldChar w:fldCharType="separate"/>
        </w:r>
        <w:r>
          <w:t>12</w:t>
        </w:r>
        <w:r>
          <w:fldChar w:fldCharType="end"/>
        </w:r>
      </w:hyperlink>
    </w:p>
    <w:p>
      <w:pPr>
        <w:pStyle w:val="TOC2"/>
        <w:tabs>
          <w:tab w:val="right" w:leader="dot" w:pos="8306"/>
        </w:tabs>
      </w:pPr>
      <w:hyperlink w:anchor="_Toc2944" w:history="1">
        <w:r>
          <w:rPr>
            <w:rFonts w:ascii="仿宋" w:eastAsia="仿宋" w:hAnsi="仿宋" w:cs="仿宋" w:hint="eastAsia"/>
            <w:lang w:eastAsia="zh-CN"/>
          </w:rPr>
          <w:t>(九)、社会影响评估</w:t>
        </w:r>
        <w:r>
          <w:tab/>
        </w:r>
        <w:r>
          <w:fldChar w:fldCharType="begin"/>
        </w:r>
        <w:r>
          <w:instrText xml:space="preserve"> PAGEREF _Toc2944 \h </w:instrText>
        </w:r>
        <w:r>
          <w:fldChar w:fldCharType="separate"/>
        </w:r>
        <w:r>
          <w:t>13</w:t>
        </w:r>
        <w:r>
          <w:fldChar w:fldCharType="end"/>
        </w:r>
      </w:hyperlink>
    </w:p>
    <w:p>
      <w:pPr>
        <w:pStyle w:val="TOC1"/>
        <w:tabs>
          <w:tab w:val="right" w:leader="dot" w:pos="8306"/>
        </w:tabs>
      </w:pPr>
      <w:hyperlink w:anchor="_Toc6433" w:history="1">
        <w:r>
          <w:rPr>
            <w:rFonts w:ascii="仿宋" w:eastAsia="仿宋" w:hAnsi="仿宋" w:cs="仿宋" w:hint="eastAsia"/>
            <w:lang w:eastAsia="zh-CN"/>
          </w:rPr>
          <w:t>二、项目监理与质量保证</w:t>
        </w:r>
        <w:r>
          <w:tab/>
        </w:r>
        <w:r>
          <w:fldChar w:fldCharType="begin"/>
        </w:r>
        <w:r>
          <w:instrText xml:space="preserve"> PAGEREF _Toc6433 \h </w:instrText>
        </w:r>
        <w:r>
          <w:fldChar w:fldCharType="separate"/>
        </w:r>
        <w:r>
          <w:t>15</w:t>
        </w:r>
        <w:r>
          <w:fldChar w:fldCharType="end"/>
        </w:r>
      </w:hyperlink>
    </w:p>
    <w:p>
      <w:pPr>
        <w:pStyle w:val="TOC2"/>
        <w:tabs>
          <w:tab w:val="right" w:leader="dot" w:pos="8306"/>
        </w:tabs>
      </w:pPr>
      <w:hyperlink w:anchor="_Toc27040" w:history="1">
        <w:r>
          <w:rPr>
            <w:rFonts w:ascii="仿宋" w:eastAsia="仿宋" w:hAnsi="仿宋" w:cs="仿宋" w:hint="eastAsia"/>
            <w:lang w:eastAsia="zh-CN"/>
          </w:rPr>
          <w:t>(一)、监理体系构建</w:t>
        </w:r>
        <w:r>
          <w:tab/>
        </w:r>
        <w:r>
          <w:fldChar w:fldCharType="begin"/>
        </w:r>
        <w:r>
          <w:instrText xml:space="preserve"> PAGEREF _Toc27040 \h </w:instrText>
        </w:r>
        <w:r>
          <w:fldChar w:fldCharType="separate"/>
        </w:r>
        <w:r>
          <w:t>15</w:t>
        </w:r>
        <w:r>
          <w:fldChar w:fldCharType="end"/>
        </w:r>
      </w:hyperlink>
    </w:p>
    <w:p>
      <w:pPr>
        <w:pStyle w:val="TOC2"/>
        <w:tabs>
          <w:tab w:val="right" w:leader="dot" w:pos="8306"/>
        </w:tabs>
      </w:pPr>
      <w:hyperlink w:anchor="_Toc21167" w:history="1">
        <w:r>
          <w:rPr>
            <w:rFonts w:ascii="仿宋" w:eastAsia="仿宋" w:hAnsi="仿宋" w:cs="仿宋" w:hint="eastAsia"/>
            <w:lang w:eastAsia="zh-CN"/>
          </w:rPr>
          <w:t>(二)、质量保证体系实施</w:t>
        </w:r>
        <w:r>
          <w:tab/>
        </w:r>
        <w:r>
          <w:fldChar w:fldCharType="begin"/>
        </w:r>
        <w:r>
          <w:instrText xml:space="preserve"> PAGEREF _Toc21167 \h </w:instrText>
        </w:r>
        <w:r>
          <w:fldChar w:fldCharType="separate"/>
        </w:r>
        <w:r>
          <w:t>16</w:t>
        </w:r>
        <w:r>
          <w:fldChar w:fldCharType="end"/>
        </w:r>
      </w:hyperlink>
    </w:p>
    <w:p>
      <w:pPr>
        <w:pStyle w:val="TOC2"/>
        <w:tabs>
          <w:tab w:val="right" w:leader="dot" w:pos="8306"/>
        </w:tabs>
      </w:pPr>
      <w:hyperlink w:anchor="_Toc29650" w:history="1">
        <w:r>
          <w:rPr>
            <w:rFonts w:ascii="仿宋" w:eastAsia="仿宋" w:hAnsi="仿宋" w:cs="仿宋" w:hint="eastAsia"/>
            <w:lang w:eastAsia="zh-CN"/>
          </w:rPr>
          <w:t>(三)、监理与质量控制流程</w:t>
        </w:r>
        <w:r>
          <w:tab/>
        </w:r>
        <w:r>
          <w:fldChar w:fldCharType="begin"/>
        </w:r>
        <w:r>
          <w:instrText xml:space="preserve"> PAGEREF _Toc29650 \h </w:instrText>
        </w:r>
        <w:r>
          <w:fldChar w:fldCharType="separate"/>
        </w:r>
        <w:r>
          <w:t>17</w:t>
        </w:r>
        <w:r>
          <w:fldChar w:fldCharType="end"/>
        </w:r>
      </w:hyperlink>
    </w:p>
    <w:p>
      <w:pPr>
        <w:pStyle w:val="TOC1"/>
        <w:tabs>
          <w:tab w:val="right" w:leader="dot" w:pos="8306"/>
        </w:tabs>
      </w:pPr>
      <w:hyperlink w:anchor="_Toc30629" w:history="1">
        <w:r>
          <w:rPr>
            <w:rFonts w:ascii="仿宋" w:eastAsia="仿宋" w:hAnsi="仿宋" w:cs="仿宋" w:hint="eastAsia"/>
            <w:lang w:eastAsia="zh-CN"/>
          </w:rPr>
          <w:t>三、发展规划、产业政策和行业准入分析</w:t>
        </w:r>
        <w:r>
          <w:tab/>
        </w:r>
        <w:r>
          <w:fldChar w:fldCharType="begin"/>
        </w:r>
        <w:r>
          <w:instrText xml:space="preserve"> PAGEREF _Toc30629 \h </w:instrText>
        </w:r>
        <w:r>
          <w:fldChar w:fldCharType="separate"/>
        </w:r>
        <w:r>
          <w:t>17</w:t>
        </w:r>
        <w:r>
          <w:fldChar w:fldCharType="end"/>
        </w:r>
      </w:hyperlink>
    </w:p>
    <w:p>
      <w:pPr>
        <w:pStyle w:val="TOC2"/>
        <w:tabs>
          <w:tab w:val="right" w:leader="dot" w:pos="8306"/>
        </w:tabs>
      </w:pPr>
      <w:hyperlink w:anchor="_Toc488" w:history="1">
        <w:r>
          <w:rPr>
            <w:rFonts w:ascii="仿宋" w:eastAsia="仿宋" w:hAnsi="仿宋" w:cs="仿宋" w:hint="eastAsia"/>
            <w:lang w:eastAsia="zh-CN"/>
          </w:rPr>
          <w:t>(一)、发展规划分析</w:t>
        </w:r>
        <w:r>
          <w:tab/>
        </w:r>
        <w:r>
          <w:fldChar w:fldCharType="begin"/>
        </w:r>
        <w:r>
          <w:instrText xml:space="preserve"> PAGEREF _Toc488 \h </w:instrText>
        </w:r>
        <w:r>
          <w:fldChar w:fldCharType="separate"/>
        </w:r>
        <w:r>
          <w:t>17</w:t>
        </w:r>
        <w:r>
          <w:fldChar w:fldCharType="end"/>
        </w:r>
      </w:hyperlink>
    </w:p>
    <w:p>
      <w:pPr>
        <w:pStyle w:val="TOC2"/>
        <w:tabs>
          <w:tab w:val="right" w:leader="dot" w:pos="8306"/>
        </w:tabs>
      </w:pPr>
      <w:hyperlink w:anchor="_Toc32669" w:history="1">
        <w:r>
          <w:rPr>
            <w:rFonts w:ascii="仿宋" w:eastAsia="仿宋" w:hAnsi="仿宋" w:cs="仿宋" w:hint="eastAsia"/>
            <w:lang w:eastAsia="zh-CN"/>
          </w:rPr>
          <w:t>(二)、产业政策分析</w:t>
        </w:r>
        <w:r>
          <w:tab/>
        </w:r>
        <w:r>
          <w:fldChar w:fldCharType="begin"/>
        </w:r>
        <w:r>
          <w:instrText xml:space="preserve"> PAGEREF _Toc32669 \h </w:instrText>
        </w:r>
        <w:r>
          <w:fldChar w:fldCharType="separate"/>
        </w:r>
        <w:r>
          <w:t>19</w:t>
        </w:r>
        <w:r>
          <w:fldChar w:fldCharType="end"/>
        </w:r>
      </w:hyperlink>
    </w:p>
    <w:p>
      <w:pPr>
        <w:pStyle w:val="TOC2"/>
        <w:tabs>
          <w:tab w:val="right" w:leader="dot" w:pos="8306"/>
        </w:tabs>
      </w:pPr>
      <w:hyperlink w:anchor="_Toc22519" w:history="1">
        <w:r>
          <w:rPr>
            <w:rFonts w:ascii="仿宋" w:eastAsia="仿宋" w:hAnsi="仿宋" w:cs="仿宋" w:hint="eastAsia"/>
            <w:lang w:eastAsia="zh-CN"/>
          </w:rPr>
          <w:t>(三)、行业准入分析</w:t>
        </w:r>
        <w:r>
          <w:tab/>
        </w:r>
        <w:r>
          <w:fldChar w:fldCharType="begin"/>
        </w:r>
        <w:r>
          <w:instrText xml:space="preserve"> PAGEREF _Toc22519 \h </w:instrText>
        </w:r>
        <w:r>
          <w:fldChar w:fldCharType="separate"/>
        </w:r>
        <w:r>
          <w:t>21</w:t>
        </w:r>
        <w:r>
          <w:fldChar w:fldCharType="end"/>
        </w:r>
      </w:hyperlink>
    </w:p>
    <w:p>
      <w:pPr>
        <w:pStyle w:val="TOC1"/>
        <w:tabs>
          <w:tab w:val="right" w:leader="dot" w:pos="8306"/>
        </w:tabs>
      </w:pPr>
      <w:hyperlink w:anchor="_Toc9646" w:history="1">
        <w:r>
          <w:rPr>
            <w:rFonts w:ascii="仿宋" w:eastAsia="仿宋" w:hAnsi="仿宋" w:cs="仿宋" w:hint="eastAsia"/>
            <w:lang w:eastAsia="zh-CN"/>
          </w:rPr>
          <w:t>四、经济影响分析</w:t>
        </w:r>
        <w:r>
          <w:tab/>
        </w:r>
        <w:r>
          <w:fldChar w:fldCharType="begin"/>
        </w:r>
        <w:r>
          <w:instrText xml:space="preserve"> PAGEREF _Toc9646 \h </w:instrText>
        </w:r>
        <w:r>
          <w:fldChar w:fldCharType="separate"/>
        </w:r>
        <w:r>
          <w:t>22</w:t>
        </w:r>
        <w:r>
          <w:fldChar w:fldCharType="end"/>
        </w:r>
      </w:hyperlink>
    </w:p>
    <w:p>
      <w:pPr>
        <w:pStyle w:val="TOC2"/>
        <w:tabs>
          <w:tab w:val="right" w:leader="dot" w:pos="8306"/>
        </w:tabs>
      </w:pPr>
      <w:hyperlink w:anchor="_Toc5801" w:history="1">
        <w:r>
          <w:rPr>
            <w:rFonts w:ascii="仿宋" w:eastAsia="仿宋" w:hAnsi="仿宋" w:cs="仿宋" w:hint="eastAsia"/>
            <w:lang w:eastAsia="zh-CN"/>
          </w:rPr>
          <w:t>(一)、经济费用效益或费用效果分析</w:t>
        </w:r>
        <w:r>
          <w:tab/>
        </w:r>
        <w:r>
          <w:fldChar w:fldCharType="begin"/>
        </w:r>
        <w:r>
          <w:instrText xml:space="preserve"> PAGEREF _Toc5801 \h </w:instrText>
        </w:r>
        <w:r>
          <w:fldChar w:fldCharType="separate"/>
        </w:r>
        <w:r>
          <w:t>22</w:t>
        </w:r>
        <w:r>
          <w:fldChar w:fldCharType="end"/>
        </w:r>
      </w:hyperlink>
    </w:p>
    <w:p>
      <w:pPr>
        <w:pStyle w:val="TOC2"/>
        <w:tabs>
          <w:tab w:val="right" w:leader="dot" w:pos="8306"/>
        </w:tabs>
      </w:pPr>
      <w:hyperlink w:anchor="_Toc23043" w:history="1">
        <w:r>
          <w:rPr>
            <w:rFonts w:ascii="仿宋" w:eastAsia="仿宋" w:hAnsi="仿宋" w:cs="仿宋" w:hint="eastAsia"/>
            <w:lang w:eastAsia="zh-CN"/>
          </w:rPr>
          <w:t>(二)、行业影响分析</w:t>
        </w:r>
        <w:r>
          <w:tab/>
        </w:r>
        <w:r>
          <w:fldChar w:fldCharType="begin"/>
        </w:r>
        <w:r>
          <w:instrText xml:space="preserve"> PAGEREF _Toc23043 \h </w:instrText>
        </w:r>
        <w:r>
          <w:fldChar w:fldCharType="separate"/>
        </w:r>
        <w:r>
          <w:t>24</w:t>
        </w:r>
        <w:r>
          <w:fldChar w:fldCharType="end"/>
        </w:r>
      </w:hyperlink>
    </w:p>
    <w:p>
      <w:pPr>
        <w:pStyle w:val="TOC2"/>
        <w:tabs>
          <w:tab w:val="right" w:leader="dot" w:pos="8306"/>
        </w:tabs>
      </w:pPr>
      <w:hyperlink w:anchor="_Toc7938" w:history="1">
        <w:r>
          <w:rPr>
            <w:rFonts w:ascii="仿宋" w:eastAsia="仿宋" w:hAnsi="仿宋" w:cs="仿宋" w:hint="eastAsia"/>
            <w:lang w:eastAsia="zh-CN"/>
          </w:rPr>
          <w:t>(三)、区域经济影响分析</w:t>
        </w:r>
        <w:r>
          <w:tab/>
        </w:r>
        <w:r>
          <w:fldChar w:fldCharType="begin"/>
        </w:r>
        <w:r>
          <w:instrText xml:space="preserve"> PAGEREF _Toc7938 \h </w:instrText>
        </w:r>
        <w:r>
          <w:fldChar w:fldCharType="separate"/>
        </w:r>
        <w:r>
          <w:t>26</w:t>
        </w:r>
        <w:r>
          <w:fldChar w:fldCharType="end"/>
        </w:r>
      </w:hyperlink>
    </w:p>
    <w:p>
      <w:pPr>
        <w:pStyle w:val="TOC2"/>
        <w:tabs>
          <w:tab w:val="right" w:leader="dot" w:pos="8306"/>
        </w:tabs>
      </w:pPr>
      <w:hyperlink w:anchor="_Toc27918" w:history="1">
        <w:r>
          <w:rPr>
            <w:rFonts w:ascii="仿宋" w:eastAsia="仿宋" w:hAnsi="仿宋" w:cs="仿宋" w:hint="eastAsia"/>
            <w:lang w:eastAsia="zh-CN"/>
          </w:rPr>
          <w:t>(四)、宏观经济影响分析</w:t>
        </w:r>
        <w:r>
          <w:tab/>
        </w:r>
        <w:r>
          <w:fldChar w:fldCharType="begin"/>
        </w:r>
        <w:r>
          <w:instrText xml:space="preserve"> PAGEREF _Toc27918 \h </w:instrText>
        </w:r>
        <w:r>
          <w:fldChar w:fldCharType="separate"/>
        </w:r>
        <w:r>
          <w:t>27</w:t>
        </w:r>
        <w:r>
          <w:fldChar w:fldCharType="end"/>
        </w:r>
      </w:hyperlink>
    </w:p>
    <w:p>
      <w:pPr>
        <w:pStyle w:val="TOC1"/>
        <w:tabs>
          <w:tab w:val="right" w:leader="dot" w:pos="8306"/>
        </w:tabs>
      </w:pPr>
      <w:hyperlink w:anchor="_Toc3389" w:history="1">
        <w:r>
          <w:rPr>
            <w:rFonts w:ascii="仿宋" w:eastAsia="仿宋" w:hAnsi="仿宋" w:cs="仿宋" w:hint="eastAsia"/>
            <w:lang w:eastAsia="zh-CN"/>
          </w:rPr>
          <w:t>五、社会影响分析</w:t>
        </w:r>
        <w:r>
          <w:tab/>
        </w:r>
        <w:r>
          <w:fldChar w:fldCharType="begin"/>
        </w:r>
        <w:r>
          <w:instrText xml:space="preserve"> PAGEREF _Toc3389 \h </w:instrText>
        </w:r>
        <w:r>
          <w:fldChar w:fldCharType="separate"/>
        </w:r>
        <w:r>
          <w:t>28</w:t>
        </w:r>
        <w:r>
          <w:fldChar w:fldCharType="end"/>
        </w:r>
      </w:hyperlink>
    </w:p>
    <w:p>
      <w:pPr>
        <w:pStyle w:val="TOC2"/>
        <w:tabs>
          <w:tab w:val="right" w:leader="dot" w:pos="8306"/>
        </w:tabs>
      </w:pPr>
      <w:hyperlink w:anchor="_Toc10600" w:history="1">
        <w:r>
          <w:rPr>
            <w:rFonts w:ascii="仿宋" w:eastAsia="仿宋" w:hAnsi="仿宋" w:cs="仿宋" w:hint="eastAsia"/>
            <w:lang w:eastAsia="zh-CN"/>
          </w:rPr>
          <w:t>(一)、社会影响效果分析</w:t>
        </w:r>
        <w:r>
          <w:tab/>
        </w:r>
        <w:r>
          <w:fldChar w:fldCharType="begin"/>
        </w:r>
        <w:r>
          <w:instrText xml:space="preserve"> PAGEREF _Toc10600 \h </w:instrText>
        </w:r>
        <w:r>
          <w:fldChar w:fldCharType="separate"/>
        </w:r>
        <w:r>
          <w:t>28</w:t>
        </w:r>
        <w:r>
          <w:fldChar w:fldCharType="end"/>
        </w:r>
      </w:hyperlink>
    </w:p>
    <w:p>
      <w:pPr>
        <w:pStyle w:val="TOC2"/>
        <w:tabs>
          <w:tab w:val="right" w:leader="dot" w:pos="8306"/>
        </w:tabs>
      </w:pPr>
      <w:hyperlink w:anchor="_Toc19379" w:history="1">
        <w:r>
          <w:rPr>
            <w:rFonts w:ascii="仿宋" w:eastAsia="仿宋" w:hAnsi="仿宋" w:cs="仿宋" w:hint="eastAsia"/>
            <w:lang w:eastAsia="zh-CN"/>
          </w:rPr>
          <w:t>(二)、社会适应性分析</w:t>
        </w:r>
        <w:r>
          <w:tab/>
        </w:r>
        <w:r>
          <w:fldChar w:fldCharType="begin"/>
        </w:r>
        <w:r>
          <w:instrText xml:space="preserve"> PAGEREF _Toc19379 \h </w:instrText>
        </w:r>
        <w:r>
          <w:fldChar w:fldCharType="separate"/>
        </w:r>
        <w:r>
          <w:t>31</w:t>
        </w:r>
        <w:r>
          <w:fldChar w:fldCharType="end"/>
        </w:r>
      </w:hyperlink>
    </w:p>
    <w:p>
      <w:pPr>
        <w:pStyle w:val="TOC2"/>
        <w:tabs>
          <w:tab w:val="right" w:leader="dot" w:pos="8306"/>
        </w:tabs>
      </w:pPr>
      <w:hyperlink w:anchor="_Toc31133" w:history="1">
        <w:r>
          <w:rPr>
            <w:rFonts w:ascii="仿宋" w:eastAsia="仿宋" w:hAnsi="仿宋" w:cs="仿宋" w:hint="eastAsia"/>
            <w:lang w:eastAsia="zh-CN"/>
          </w:rPr>
          <w:t>(三)、社会风险及对策分析</w:t>
        </w:r>
        <w:r>
          <w:tab/>
        </w:r>
        <w:r>
          <w:fldChar w:fldCharType="begin"/>
        </w:r>
        <w:r>
          <w:instrText xml:space="preserve"> PAGEREF _Toc31133 \h </w:instrText>
        </w:r>
        <w:r>
          <w:fldChar w:fldCharType="separate"/>
        </w:r>
        <w:r>
          <w:t>32</w:t>
        </w:r>
        <w:r>
          <w:fldChar w:fldCharType="end"/>
        </w:r>
      </w:hyperlink>
    </w:p>
    <w:p>
      <w:pPr>
        <w:pStyle w:val="TOC1"/>
        <w:tabs>
          <w:tab w:val="right" w:leader="dot" w:pos="8306"/>
        </w:tabs>
      </w:pPr>
      <w:hyperlink w:anchor="_Toc1518" w:history="1">
        <w:r>
          <w:rPr>
            <w:rFonts w:ascii="仿宋" w:eastAsia="仿宋" w:hAnsi="仿宋" w:cs="仿宋" w:hint="eastAsia"/>
            <w:lang w:eastAsia="zh-CN"/>
          </w:rPr>
          <w:t>六、资源开发及综合利用分析</w:t>
        </w:r>
        <w:r>
          <w:tab/>
        </w:r>
        <w:r>
          <w:fldChar w:fldCharType="begin"/>
        </w:r>
        <w:r>
          <w:instrText xml:space="preserve"> PAGEREF _Toc1518 \h </w:instrText>
        </w:r>
        <w:r>
          <w:fldChar w:fldCharType="separate"/>
        </w:r>
        <w:r>
          <w:t>36</w:t>
        </w:r>
        <w:r>
          <w:fldChar w:fldCharType="end"/>
        </w:r>
      </w:hyperlink>
    </w:p>
    <w:p>
      <w:pPr>
        <w:pStyle w:val="TOC2"/>
        <w:tabs>
          <w:tab w:val="right" w:leader="dot" w:pos="8306"/>
        </w:tabs>
      </w:pPr>
      <w:hyperlink w:anchor="_Toc24952" w:history="1">
        <w:r>
          <w:rPr>
            <w:rFonts w:ascii="仿宋" w:eastAsia="仿宋" w:hAnsi="仿宋" w:cs="仿宋" w:hint="eastAsia"/>
            <w:lang w:eastAsia="zh-CN"/>
          </w:rPr>
          <w:t>(一)、资源开发方案</w:t>
        </w:r>
        <w:r>
          <w:tab/>
        </w:r>
        <w:r>
          <w:fldChar w:fldCharType="begin"/>
        </w:r>
        <w:r>
          <w:instrText xml:space="preserve"> PAGEREF _Toc24952 \h </w:instrText>
        </w:r>
        <w:r>
          <w:fldChar w:fldCharType="separate"/>
        </w:r>
        <w:r>
          <w:t>36</w:t>
        </w:r>
        <w:r>
          <w:fldChar w:fldCharType="end"/>
        </w:r>
      </w:hyperlink>
    </w:p>
    <w:p>
      <w:pPr>
        <w:pStyle w:val="TOC2"/>
        <w:tabs>
          <w:tab w:val="right" w:leader="dot" w:pos="8306"/>
        </w:tabs>
      </w:pPr>
      <w:hyperlink w:anchor="_Toc17747" w:history="1">
        <w:r>
          <w:rPr>
            <w:rFonts w:ascii="仿宋" w:eastAsia="仿宋" w:hAnsi="仿宋" w:cs="仿宋" w:hint="eastAsia"/>
            <w:lang w:eastAsia="zh-CN"/>
          </w:rPr>
          <w:t>(二)、资源利用方案</w:t>
        </w:r>
        <w:r>
          <w:tab/>
        </w:r>
        <w:r>
          <w:fldChar w:fldCharType="begin"/>
        </w:r>
        <w:r>
          <w:instrText xml:space="preserve"> PAGEREF _Toc17747 \h </w:instrText>
        </w:r>
        <w:r>
          <w:fldChar w:fldCharType="separate"/>
        </w:r>
        <w:r>
          <w:t>37</w:t>
        </w:r>
        <w:r>
          <w:fldChar w:fldCharType="end"/>
        </w:r>
      </w:hyperlink>
    </w:p>
    <w:p>
      <w:pPr>
        <w:pStyle w:val="TOC2"/>
        <w:tabs>
          <w:tab w:val="right" w:leader="dot" w:pos="8306"/>
        </w:tabs>
      </w:pPr>
      <w:hyperlink w:anchor="_Toc3722" w:history="1">
        <w:r>
          <w:rPr>
            <w:rFonts w:ascii="仿宋" w:eastAsia="仿宋" w:hAnsi="仿宋" w:cs="仿宋" w:hint="eastAsia"/>
            <w:lang w:eastAsia="zh-CN"/>
          </w:rPr>
          <w:t>(三)、资源节约措施</w:t>
        </w:r>
        <w:r>
          <w:tab/>
        </w:r>
        <w:r>
          <w:fldChar w:fldCharType="begin"/>
        </w:r>
        <w:r>
          <w:instrText xml:space="preserve"> PAGEREF _Toc3722 \h </w:instrText>
        </w:r>
        <w:r>
          <w:fldChar w:fldCharType="separate"/>
        </w:r>
        <w:r>
          <w:t>38</w:t>
        </w:r>
        <w:r>
          <w:fldChar w:fldCharType="end"/>
        </w:r>
      </w:hyperlink>
    </w:p>
    <w:p>
      <w:pPr>
        <w:pStyle w:val="TOC1"/>
        <w:tabs>
          <w:tab w:val="right" w:leader="dot" w:pos="8306"/>
        </w:tabs>
      </w:pPr>
      <w:hyperlink w:anchor="_Toc3073" w:history="1">
        <w:r>
          <w:rPr>
            <w:rFonts w:ascii="仿宋" w:eastAsia="仿宋" w:hAnsi="仿宋" w:cs="仿宋" w:hint="eastAsia"/>
            <w:lang w:eastAsia="zh-CN"/>
          </w:rPr>
          <w:t>七、项目进度计划</w:t>
        </w:r>
        <w:r>
          <w:tab/>
        </w:r>
        <w:r>
          <w:fldChar w:fldCharType="begin"/>
        </w:r>
        <w:r>
          <w:instrText xml:space="preserve"> PAGEREF _Toc3073 \h </w:instrText>
        </w:r>
        <w:r>
          <w:fldChar w:fldCharType="separate"/>
        </w:r>
        <w:r>
          <w:t>39</w:t>
        </w:r>
        <w:r>
          <w:fldChar w:fldCharType="end"/>
        </w:r>
      </w:hyperlink>
    </w:p>
    <w:p>
      <w:pPr>
        <w:pStyle w:val="TOC2"/>
        <w:tabs>
          <w:tab w:val="right" w:leader="dot" w:pos="8306"/>
        </w:tabs>
      </w:pPr>
      <w:hyperlink w:anchor="_Toc8698" w:history="1">
        <w:r>
          <w:rPr>
            <w:rFonts w:ascii="仿宋" w:eastAsia="仿宋" w:hAnsi="仿宋" w:cs="仿宋" w:hint="eastAsia"/>
            <w:lang w:eastAsia="zh-CN"/>
          </w:rPr>
          <w:t>(一)、建设周期</w:t>
        </w:r>
        <w:r>
          <w:tab/>
        </w:r>
        <w:r>
          <w:fldChar w:fldCharType="begin"/>
        </w:r>
        <w:r>
          <w:instrText xml:space="preserve"> PAGEREF _Toc8698 \h </w:instrText>
        </w:r>
        <w:r>
          <w:fldChar w:fldCharType="separate"/>
        </w:r>
        <w:r>
          <w:t>39</w:t>
        </w:r>
        <w:r>
          <w:fldChar w:fldCharType="end"/>
        </w:r>
      </w:hyperlink>
    </w:p>
    <w:p>
      <w:pPr>
        <w:pStyle w:val="TOC2"/>
        <w:tabs>
          <w:tab w:val="right" w:leader="dot" w:pos="8306"/>
        </w:tabs>
      </w:pPr>
      <w:hyperlink w:anchor="_Toc10208" w:history="1">
        <w:r>
          <w:rPr>
            <w:rFonts w:ascii="仿宋" w:eastAsia="仿宋" w:hAnsi="仿宋" w:cs="仿宋" w:hint="eastAsia"/>
            <w:lang w:eastAsia="zh-CN"/>
          </w:rPr>
          <w:t>(二)、建设进度</w:t>
        </w:r>
        <w:r>
          <w:tab/>
        </w:r>
        <w:r>
          <w:fldChar w:fldCharType="begin"/>
        </w:r>
        <w:r>
          <w:instrText xml:space="preserve"> PAGEREF _Toc10208 \h </w:instrText>
        </w:r>
        <w:r>
          <w:fldChar w:fldCharType="separate"/>
        </w:r>
        <w:r>
          <w:t>39</w:t>
        </w:r>
        <w:r>
          <w:fldChar w:fldCharType="end"/>
        </w:r>
      </w:hyperlink>
    </w:p>
    <w:p>
      <w:pPr>
        <w:pStyle w:val="TOC2"/>
        <w:tabs>
          <w:tab w:val="right" w:leader="dot" w:pos="8306"/>
        </w:tabs>
      </w:pPr>
      <w:hyperlink w:anchor="_Toc9710" w:history="1">
        <w:r>
          <w:rPr>
            <w:rFonts w:ascii="仿宋" w:eastAsia="仿宋" w:hAnsi="仿宋" w:cs="仿宋" w:hint="eastAsia"/>
            <w:lang w:eastAsia="zh-CN"/>
          </w:rPr>
          <w:t>(三)、进度安排注意事项</w:t>
        </w:r>
        <w:r>
          <w:tab/>
        </w:r>
        <w:r>
          <w:fldChar w:fldCharType="begin"/>
        </w:r>
        <w:r>
          <w:instrText xml:space="preserve"> PAGEREF _Toc9710 \h </w:instrText>
        </w:r>
        <w:r>
          <w:fldChar w:fldCharType="separate"/>
        </w:r>
        <w:r>
          <w:t>41</w:t>
        </w:r>
        <w:r>
          <w:fldChar w:fldCharType="end"/>
        </w:r>
      </w:hyperlink>
    </w:p>
    <w:p>
      <w:pPr>
        <w:pStyle w:val="TOC2"/>
        <w:tabs>
          <w:tab w:val="right" w:leader="dot" w:pos="8306"/>
        </w:tabs>
      </w:pPr>
      <w:hyperlink w:anchor="_Toc1780" w:history="1">
        <w:r>
          <w:rPr>
            <w:rFonts w:ascii="仿宋" w:eastAsia="仿宋" w:hAnsi="仿宋" w:cs="仿宋" w:hint="eastAsia"/>
            <w:lang w:eastAsia="zh-CN"/>
          </w:rPr>
          <w:t>(四)、人力资源配置</w:t>
        </w:r>
        <w:r>
          <w:tab/>
        </w:r>
        <w:r>
          <w:fldChar w:fldCharType="begin"/>
        </w:r>
        <w:r>
          <w:instrText xml:space="preserve"> PAGEREF _Toc1780 \h </w:instrText>
        </w:r>
        <w:r>
          <w:fldChar w:fldCharType="separate"/>
        </w:r>
        <w:r>
          <w:t>42</w:t>
        </w:r>
        <w:r>
          <w:fldChar w:fldCharType="end"/>
        </w:r>
      </w:hyperlink>
    </w:p>
    <w:p>
      <w:pPr>
        <w:pStyle w:val="TOC2"/>
        <w:tabs>
          <w:tab w:val="right" w:leader="dot" w:pos="8306"/>
        </w:tabs>
      </w:pPr>
      <w:hyperlink w:anchor="_Toc29442" w:history="1">
        <w:r>
          <w:rPr>
            <w:rFonts w:ascii="仿宋" w:eastAsia="仿宋" w:hAnsi="仿宋" w:cs="仿宋" w:hint="eastAsia"/>
            <w:lang w:eastAsia="zh-CN"/>
          </w:rPr>
          <w:t>(五)、员工培训</w:t>
        </w:r>
        <w:r>
          <w:tab/>
        </w:r>
        <w:r>
          <w:fldChar w:fldCharType="begin"/>
        </w:r>
        <w:r>
          <w:instrText xml:space="preserve"> PAGEREF _Toc29442 \h </w:instrText>
        </w:r>
        <w:r>
          <w:fldChar w:fldCharType="separate"/>
        </w:r>
        <w:r>
          <w:t>44</w:t>
        </w:r>
        <w:r>
          <w:fldChar w:fldCharType="end"/>
        </w:r>
      </w:hyperlink>
    </w:p>
    <w:p>
      <w:pPr>
        <w:pStyle w:val="TOC2"/>
        <w:tabs>
          <w:tab w:val="right" w:leader="dot" w:pos="8306"/>
        </w:tabs>
      </w:pPr>
      <w:hyperlink w:anchor="_Toc24426" w:history="1">
        <w:r>
          <w:rPr>
            <w:rFonts w:ascii="仿宋" w:eastAsia="仿宋" w:hAnsi="仿宋" w:cs="仿宋" w:hint="eastAsia"/>
            <w:lang w:eastAsia="zh-CN"/>
          </w:rPr>
          <w:t>(六)、项目实施保障</w:t>
        </w:r>
        <w:r>
          <w:tab/>
        </w:r>
        <w:r>
          <w:fldChar w:fldCharType="begin"/>
        </w:r>
        <w:r>
          <w:instrText xml:space="preserve"> PAGEREF _Toc24426 \h </w:instrText>
        </w:r>
        <w:r>
          <w:fldChar w:fldCharType="separate"/>
        </w:r>
        <w:r>
          <w:t>45</w:t>
        </w:r>
        <w:r>
          <w:fldChar w:fldCharType="end"/>
        </w:r>
      </w:hyperlink>
    </w:p>
    <w:p>
      <w:pPr>
        <w:pStyle w:val="TOC2"/>
        <w:tabs>
          <w:tab w:val="right" w:leader="dot" w:pos="8306"/>
        </w:tabs>
      </w:pPr>
      <w:hyperlink w:anchor="_Toc11943" w:history="1">
        <w:r>
          <w:rPr>
            <w:rFonts w:ascii="仿宋" w:eastAsia="仿宋" w:hAnsi="仿宋" w:cs="仿宋" w:hint="eastAsia"/>
            <w:lang w:eastAsia="zh-CN"/>
          </w:rPr>
          <w:t>(七)、安全规范管理</w:t>
        </w:r>
        <w:r>
          <w:tab/>
        </w:r>
        <w:r>
          <w:fldChar w:fldCharType="begin"/>
        </w:r>
        <w:r>
          <w:instrText xml:space="preserve"> PAGEREF _Toc11943 \h </w:instrText>
        </w:r>
        <w:r>
          <w:fldChar w:fldCharType="separate"/>
        </w:r>
        <w:r>
          <w:t>45</w:t>
        </w:r>
        <w:r>
          <w:fldChar w:fldCharType="end"/>
        </w:r>
      </w:hyperlink>
    </w:p>
    <w:p>
      <w:pPr>
        <w:pStyle w:val="TOC1"/>
        <w:tabs>
          <w:tab w:val="right" w:leader="dot" w:pos="8306"/>
        </w:tabs>
      </w:pPr>
      <w:hyperlink w:anchor="_Toc20739" w:history="1">
        <w:r>
          <w:rPr>
            <w:rFonts w:ascii="仿宋" w:eastAsia="仿宋" w:hAnsi="仿宋" w:cs="仿宋" w:hint="eastAsia"/>
            <w:lang w:eastAsia="zh-CN"/>
          </w:rPr>
          <w:t>八、客户关系管理与市场拓展</w:t>
        </w:r>
        <w:r>
          <w:tab/>
        </w:r>
        <w:r>
          <w:fldChar w:fldCharType="begin"/>
        </w:r>
        <w:r>
          <w:instrText xml:space="preserve"> PAGEREF _Toc20739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56" w:history="1">
        <w:r>
          <w:rPr>
            <w:rFonts w:ascii="仿宋" w:eastAsia="仿宋" w:hAnsi="仿宋" w:cs="仿宋" w:hint="eastAsia"/>
            <w:lang w:eastAsia="zh-CN"/>
          </w:rPr>
          <w:t>(一)、客户关系管理策略</w:t>
        </w:r>
        <w:r>
          <w:tab/>
        </w:r>
        <w:r>
          <w:fldChar w:fldCharType="begin"/>
        </w:r>
        <w:r>
          <w:instrText xml:space="preserve"> PAGEREF _Toc4456 \h </w:instrText>
        </w:r>
        <w:r>
          <w:fldChar w:fldCharType="separate"/>
        </w:r>
        <w:r>
          <w:t>47</w:t>
        </w:r>
        <w:r>
          <w:fldChar w:fldCharType="end"/>
        </w:r>
      </w:hyperlink>
    </w:p>
    <w:p>
      <w:pPr>
        <w:pStyle w:val="TOC2"/>
        <w:tabs>
          <w:tab w:val="right" w:leader="dot" w:pos="8306"/>
        </w:tabs>
      </w:pPr>
      <w:hyperlink w:anchor="_Toc4797" w:history="1">
        <w:r>
          <w:rPr>
            <w:rFonts w:ascii="仿宋" w:eastAsia="仿宋" w:hAnsi="仿宋" w:cs="仿宋" w:hint="eastAsia"/>
            <w:lang w:eastAsia="zh-CN"/>
          </w:rPr>
          <w:t>(二)、市场拓展方案</w:t>
        </w:r>
        <w:r>
          <w:tab/>
        </w:r>
        <w:r>
          <w:fldChar w:fldCharType="begin"/>
        </w:r>
        <w:r>
          <w:instrText xml:space="preserve"> PAGEREF _Toc4797 \h </w:instrText>
        </w:r>
        <w:r>
          <w:fldChar w:fldCharType="separate"/>
        </w:r>
        <w:r>
          <w:t>48</w:t>
        </w:r>
        <w:r>
          <w:fldChar w:fldCharType="end"/>
        </w:r>
      </w:hyperlink>
    </w:p>
    <w:p>
      <w:pPr>
        <w:pStyle w:val="TOC1"/>
        <w:tabs>
          <w:tab w:val="right" w:leader="dot" w:pos="8306"/>
        </w:tabs>
      </w:pPr>
      <w:hyperlink w:anchor="_Toc23651" w:history="1">
        <w:r>
          <w:rPr>
            <w:rFonts w:ascii="仿宋" w:eastAsia="仿宋" w:hAnsi="仿宋" w:cs="仿宋" w:hint="eastAsia"/>
            <w:lang w:eastAsia="zh-CN"/>
          </w:rPr>
          <w:t>九、资金管理与财务规划</w:t>
        </w:r>
        <w:r>
          <w:tab/>
        </w:r>
        <w:r>
          <w:fldChar w:fldCharType="begin"/>
        </w:r>
        <w:r>
          <w:instrText xml:space="preserve"> PAGEREF _Toc23651 \h </w:instrText>
        </w:r>
        <w:r>
          <w:fldChar w:fldCharType="separate"/>
        </w:r>
        <w:r>
          <w:t>49</w:t>
        </w:r>
        <w:r>
          <w:fldChar w:fldCharType="end"/>
        </w:r>
      </w:hyperlink>
    </w:p>
    <w:p>
      <w:pPr>
        <w:pStyle w:val="TOC2"/>
        <w:tabs>
          <w:tab w:val="right" w:leader="dot" w:pos="8306"/>
        </w:tabs>
      </w:pPr>
      <w:hyperlink w:anchor="_Toc5873" w:history="1">
        <w:r>
          <w:rPr>
            <w:rFonts w:ascii="仿宋" w:eastAsia="仿宋" w:hAnsi="仿宋" w:cs="仿宋" w:hint="eastAsia"/>
            <w:lang w:eastAsia="zh-CN"/>
          </w:rPr>
          <w:t>(一)、项目资金来源与筹措</w:t>
        </w:r>
        <w:r>
          <w:tab/>
        </w:r>
        <w:r>
          <w:fldChar w:fldCharType="begin"/>
        </w:r>
        <w:r>
          <w:instrText xml:space="preserve"> PAGEREF _Toc5873 \h </w:instrText>
        </w:r>
        <w:r>
          <w:fldChar w:fldCharType="separate"/>
        </w:r>
        <w:r>
          <w:t>49</w:t>
        </w:r>
        <w:r>
          <w:fldChar w:fldCharType="end"/>
        </w:r>
      </w:hyperlink>
    </w:p>
    <w:p>
      <w:pPr>
        <w:pStyle w:val="TOC2"/>
        <w:tabs>
          <w:tab w:val="right" w:leader="dot" w:pos="8306"/>
        </w:tabs>
      </w:pPr>
      <w:hyperlink w:anchor="_Toc24440" w:history="1">
        <w:r>
          <w:rPr>
            <w:rFonts w:ascii="仿宋" w:eastAsia="仿宋" w:hAnsi="仿宋" w:cs="仿宋" w:hint="eastAsia"/>
            <w:lang w:eastAsia="zh-CN"/>
          </w:rPr>
          <w:t>(二)、资金使用与监管</w:t>
        </w:r>
        <w:r>
          <w:tab/>
        </w:r>
        <w:r>
          <w:fldChar w:fldCharType="begin"/>
        </w:r>
        <w:r>
          <w:instrText xml:space="preserve"> PAGEREF _Toc24440 \h </w:instrText>
        </w:r>
        <w:r>
          <w:fldChar w:fldCharType="separate"/>
        </w:r>
        <w:r>
          <w:t>50</w:t>
        </w:r>
        <w:r>
          <w:fldChar w:fldCharType="end"/>
        </w:r>
      </w:hyperlink>
    </w:p>
    <w:p>
      <w:pPr>
        <w:pStyle w:val="TOC2"/>
        <w:tabs>
          <w:tab w:val="right" w:leader="dot" w:pos="8306"/>
        </w:tabs>
      </w:pPr>
      <w:hyperlink w:anchor="_Toc8512" w:history="1">
        <w:r>
          <w:rPr>
            <w:rFonts w:ascii="仿宋" w:eastAsia="仿宋" w:hAnsi="仿宋" w:cs="仿宋" w:hint="eastAsia"/>
            <w:lang w:eastAsia="zh-CN"/>
          </w:rPr>
          <w:t>(三)、财务规划与预测</w:t>
        </w:r>
        <w:r>
          <w:tab/>
        </w:r>
        <w:r>
          <w:fldChar w:fldCharType="begin"/>
        </w:r>
        <w:r>
          <w:instrText xml:space="preserve"> PAGEREF _Toc8512 \h </w:instrText>
        </w:r>
        <w:r>
          <w:fldChar w:fldCharType="separate"/>
        </w:r>
        <w:r>
          <w:t>52</w:t>
        </w:r>
        <w:r>
          <w:fldChar w:fldCharType="end"/>
        </w:r>
      </w:hyperlink>
    </w:p>
    <w:p>
      <w:pPr>
        <w:pStyle w:val="TOC1"/>
        <w:tabs>
          <w:tab w:val="right" w:leader="dot" w:pos="8306"/>
        </w:tabs>
      </w:pPr>
      <w:hyperlink w:anchor="_Toc15867" w:history="1">
        <w:r>
          <w:rPr>
            <w:rFonts w:ascii="仿宋" w:eastAsia="仿宋" w:hAnsi="仿宋" w:cs="仿宋" w:hint="eastAsia"/>
            <w:lang w:eastAsia="zh-CN"/>
          </w:rPr>
          <w:t>十、安全与应急管理</w:t>
        </w:r>
        <w:r>
          <w:tab/>
        </w:r>
        <w:r>
          <w:fldChar w:fldCharType="begin"/>
        </w:r>
        <w:r>
          <w:instrText xml:space="preserve"> PAGEREF _Toc15867 \h </w:instrText>
        </w:r>
        <w:r>
          <w:fldChar w:fldCharType="separate"/>
        </w:r>
        <w:r>
          <w:t>53</w:t>
        </w:r>
        <w:r>
          <w:fldChar w:fldCharType="end"/>
        </w:r>
      </w:hyperlink>
    </w:p>
    <w:p>
      <w:pPr>
        <w:pStyle w:val="TOC2"/>
        <w:tabs>
          <w:tab w:val="right" w:leader="dot" w:pos="8306"/>
        </w:tabs>
      </w:pPr>
      <w:hyperlink w:anchor="_Toc25860" w:history="1">
        <w:r>
          <w:rPr>
            <w:rFonts w:ascii="仿宋" w:eastAsia="仿宋" w:hAnsi="仿宋" w:cs="仿宋" w:hint="eastAsia"/>
            <w:lang w:eastAsia="zh-CN"/>
          </w:rPr>
          <w:t>(一)、安全生产管理</w:t>
        </w:r>
        <w:r>
          <w:tab/>
        </w:r>
        <w:r>
          <w:fldChar w:fldCharType="begin"/>
        </w:r>
        <w:r>
          <w:instrText xml:space="preserve"> PAGEREF _Toc25860 \h </w:instrText>
        </w:r>
        <w:r>
          <w:fldChar w:fldCharType="separate"/>
        </w:r>
        <w:r>
          <w:t>53</w:t>
        </w:r>
        <w:r>
          <w:fldChar w:fldCharType="end"/>
        </w:r>
      </w:hyperlink>
    </w:p>
    <w:p>
      <w:pPr>
        <w:pStyle w:val="TOC2"/>
        <w:tabs>
          <w:tab w:val="right" w:leader="dot" w:pos="8306"/>
        </w:tabs>
      </w:pPr>
      <w:hyperlink w:anchor="_Toc19947" w:history="1">
        <w:r>
          <w:rPr>
            <w:rFonts w:ascii="仿宋" w:eastAsia="仿宋" w:hAnsi="仿宋" w:cs="仿宋" w:hint="eastAsia"/>
            <w:lang w:eastAsia="zh-CN"/>
          </w:rPr>
          <w:t>(二)、应急预案与响应</w:t>
        </w:r>
        <w:r>
          <w:tab/>
        </w:r>
        <w:r>
          <w:fldChar w:fldCharType="begin"/>
        </w:r>
        <w:r>
          <w:instrText xml:space="preserve"> PAGEREF _Toc19947 \h </w:instrText>
        </w:r>
        <w:r>
          <w:fldChar w:fldCharType="separate"/>
        </w:r>
        <w:r>
          <w:t>54</w:t>
        </w:r>
        <w:r>
          <w:fldChar w:fldCharType="end"/>
        </w:r>
      </w:hyperlink>
    </w:p>
    <w:p>
      <w:pPr>
        <w:pStyle w:val="TOC1"/>
        <w:tabs>
          <w:tab w:val="right" w:leader="dot" w:pos="8306"/>
        </w:tabs>
      </w:pPr>
      <w:hyperlink w:anchor="_Toc14365" w:history="1">
        <w:r>
          <w:rPr>
            <w:rFonts w:ascii="仿宋" w:eastAsia="仿宋" w:hAnsi="仿宋" w:cs="仿宋" w:hint="eastAsia"/>
            <w:lang w:eastAsia="zh-CN"/>
          </w:rPr>
          <w:t>十一、土地利用与规划方案</w:t>
        </w:r>
        <w:r>
          <w:tab/>
        </w:r>
        <w:r>
          <w:fldChar w:fldCharType="begin"/>
        </w:r>
        <w:r>
          <w:instrText xml:space="preserve"> PAGEREF _Toc14365 \h </w:instrText>
        </w:r>
        <w:r>
          <w:fldChar w:fldCharType="separate"/>
        </w:r>
        <w:r>
          <w:t>56</w:t>
        </w:r>
        <w:r>
          <w:fldChar w:fldCharType="end"/>
        </w:r>
      </w:hyperlink>
    </w:p>
    <w:p>
      <w:pPr>
        <w:pStyle w:val="TOC2"/>
        <w:tabs>
          <w:tab w:val="right" w:leader="dot" w:pos="8306"/>
        </w:tabs>
      </w:pPr>
      <w:hyperlink w:anchor="_Toc3587" w:history="1">
        <w:r>
          <w:rPr>
            <w:rFonts w:ascii="仿宋" w:eastAsia="仿宋" w:hAnsi="仿宋" w:cs="仿宋" w:hint="eastAsia"/>
            <w:lang w:eastAsia="zh-CN"/>
          </w:rPr>
          <w:t>(一)、项目用地情况分析</w:t>
        </w:r>
        <w:r>
          <w:tab/>
        </w:r>
        <w:r>
          <w:fldChar w:fldCharType="begin"/>
        </w:r>
        <w:r>
          <w:instrText xml:space="preserve"> PAGEREF _Toc3587 \h </w:instrText>
        </w:r>
        <w:r>
          <w:fldChar w:fldCharType="separate"/>
        </w:r>
        <w:r>
          <w:t>56</w:t>
        </w:r>
        <w:r>
          <w:fldChar w:fldCharType="end"/>
        </w:r>
      </w:hyperlink>
    </w:p>
    <w:p>
      <w:pPr>
        <w:pStyle w:val="TOC2"/>
        <w:tabs>
          <w:tab w:val="right" w:leader="dot" w:pos="8306"/>
        </w:tabs>
      </w:pPr>
      <w:hyperlink w:anchor="_Toc1362" w:history="1">
        <w:r>
          <w:rPr>
            <w:rFonts w:ascii="仿宋" w:eastAsia="仿宋" w:hAnsi="仿宋" w:cs="仿宋" w:hint="eastAsia"/>
            <w:lang w:eastAsia="zh-CN"/>
          </w:rPr>
          <w:t>(二)、土地利用规划方案</w:t>
        </w:r>
        <w:r>
          <w:tab/>
        </w:r>
        <w:r>
          <w:fldChar w:fldCharType="begin"/>
        </w:r>
        <w:r>
          <w:instrText xml:space="preserve"> PAGEREF _Toc1362 \h </w:instrText>
        </w:r>
        <w:r>
          <w:fldChar w:fldCharType="separate"/>
        </w:r>
        <w:r>
          <w:t>57</w:t>
        </w:r>
        <w:r>
          <w:fldChar w:fldCharType="end"/>
        </w:r>
      </w:hyperlink>
    </w:p>
    <w:p>
      <w:pPr>
        <w:pStyle w:val="TOC1"/>
        <w:tabs>
          <w:tab w:val="right" w:leader="dot" w:pos="8306"/>
        </w:tabs>
      </w:pPr>
      <w:hyperlink w:anchor="_Toc20759" w:history="1">
        <w:r>
          <w:rPr>
            <w:rFonts w:ascii="仿宋" w:eastAsia="仿宋" w:hAnsi="仿宋" w:cs="仿宋" w:hint="eastAsia"/>
            <w:lang w:eastAsia="zh-CN"/>
          </w:rPr>
          <w:t>十二、项目质量与标准</w:t>
        </w:r>
        <w:r>
          <w:tab/>
        </w:r>
        <w:r>
          <w:fldChar w:fldCharType="begin"/>
        </w:r>
        <w:r>
          <w:instrText xml:space="preserve"> PAGEREF _Toc20759 \h </w:instrText>
        </w:r>
        <w:r>
          <w:fldChar w:fldCharType="separate"/>
        </w:r>
        <w:r>
          <w:t>58</w:t>
        </w:r>
        <w:r>
          <w:fldChar w:fldCharType="end"/>
        </w:r>
      </w:hyperlink>
    </w:p>
    <w:p>
      <w:pPr>
        <w:pStyle w:val="TOC2"/>
        <w:tabs>
          <w:tab w:val="right" w:leader="dot" w:pos="8306"/>
        </w:tabs>
      </w:pPr>
      <w:hyperlink w:anchor="_Toc17058" w:history="1">
        <w:r>
          <w:rPr>
            <w:rFonts w:ascii="仿宋" w:eastAsia="仿宋" w:hAnsi="仿宋" w:cs="仿宋" w:hint="eastAsia"/>
            <w:lang w:eastAsia="zh-CN"/>
          </w:rPr>
          <w:t>(一)、质量保障体系</w:t>
        </w:r>
        <w:r>
          <w:tab/>
        </w:r>
        <w:r>
          <w:fldChar w:fldCharType="begin"/>
        </w:r>
        <w:r>
          <w:instrText xml:space="preserve"> PAGEREF _Toc17058 \h </w:instrText>
        </w:r>
        <w:r>
          <w:fldChar w:fldCharType="separate"/>
        </w:r>
        <w:r>
          <w:t>58</w:t>
        </w:r>
        <w:r>
          <w:fldChar w:fldCharType="end"/>
        </w:r>
      </w:hyperlink>
    </w:p>
    <w:p>
      <w:pPr>
        <w:pStyle w:val="TOC2"/>
        <w:tabs>
          <w:tab w:val="right" w:leader="dot" w:pos="8306"/>
        </w:tabs>
      </w:pPr>
      <w:hyperlink w:anchor="_Toc29087" w:history="1">
        <w:r>
          <w:rPr>
            <w:rFonts w:ascii="仿宋" w:eastAsia="仿宋" w:hAnsi="仿宋" w:cs="仿宋" w:hint="eastAsia"/>
            <w:lang w:eastAsia="zh-CN"/>
          </w:rPr>
          <w:t>(二)、标准化作业流程</w:t>
        </w:r>
        <w:r>
          <w:tab/>
        </w:r>
        <w:r>
          <w:fldChar w:fldCharType="begin"/>
        </w:r>
        <w:r>
          <w:instrText xml:space="preserve"> PAGEREF _Toc29087 \h </w:instrText>
        </w:r>
        <w:r>
          <w:fldChar w:fldCharType="separate"/>
        </w:r>
        <w:r>
          <w:t>60</w:t>
        </w:r>
        <w:r>
          <w:fldChar w:fldCharType="end"/>
        </w:r>
      </w:hyperlink>
    </w:p>
    <w:p>
      <w:pPr>
        <w:pStyle w:val="TOC2"/>
        <w:tabs>
          <w:tab w:val="right" w:leader="dot" w:pos="8306"/>
        </w:tabs>
      </w:pPr>
      <w:hyperlink w:anchor="_Toc4923" w:history="1">
        <w:r>
          <w:rPr>
            <w:rFonts w:ascii="仿宋" w:eastAsia="仿宋" w:hAnsi="仿宋" w:cs="仿宋" w:hint="eastAsia"/>
            <w:lang w:eastAsia="zh-CN"/>
          </w:rPr>
          <w:t>(三)、质量监控与评估</w:t>
        </w:r>
        <w:r>
          <w:tab/>
        </w:r>
        <w:r>
          <w:fldChar w:fldCharType="begin"/>
        </w:r>
        <w:r>
          <w:instrText xml:space="preserve"> PAGEREF _Toc4923 \h </w:instrText>
        </w:r>
        <w:r>
          <w:fldChar w:fldCharType="separate"/>
        </w:r>
        <w:r>
          <w:t>61</w:t>
        </w:r>
        <w:r>
          <w:fldChar w:fldCharType="end"/>
        </w:r>
      </w:hyperlink>
    </w:p>
    <w:p>
      <w:pPr>
        <w:pStyle w:val="TOC2"/>
        <w:tabs>
          <w:tab w:val="right" w:leader="dot" w:pos="8306"/>
        </w:tabs>
      </w:pPr>
      <w:hyperlink w:anchor="_Toc13922" w:history="1">
        <w:r>
          <w:rPr>
            <w:rFonts w:ascii="仿宋" w:eastAsia="仿宋" w:hAnsi="仿宋" w:cs="仿宋" w:hint="eastAsia"/>
            <w:lang w:eastAsia="zh-CN"/>
          </w:rPr>
          <w:t>(四)、质量改进计划</w:t>
        </w:r>
        <w:r>
          <w:tab/>
        </w:r>
        <w:r>
          <w:fldChar w:fldCharType="begin"/>
        </w:r>
        <w:r>
          <w:instrText xml:space="preserve"> PAGEREF _Toc13922 \h </w:instrText>
        </w:r>
        <w:r>
          <w:fldChar w:fldCharType="separate"/>
        </w:r>
        <w:r>
          <w:t>62</w:t>
        </w:r>
        <w:r>
          <w:fldChar w:fldCharType="end"/>
        </w:r>
      </w:hyperlink>
    </w:p>
    <w:p>
      <w:pPr>
        <w:pStyle w:val="TOC1"/>
        <w:tabs>
          <w:tab w:val="right" w:leader="dot" w:pos="8306"/>
        </w:tabs>
      </w:pPr>
      <w:hyperlink w:anchor="_Toc14824" w:history="1">
        <w:r>
          <w:rPr>
            <w:rFonts w:ascii="仿宋" w:eastAsia="仿宋" w:hAnsi="仿宋" w:cs="仿宋" w:hint="eastAsia"/>
            <w:lang w:eastAsia="zh-CN"/>
          </w:rPr>
          <w:t>十三、合作与交流机制建立</w:t>
        </w:r>
        <w:r>
          <w:tab/>
        </w:r>
        <w:r>
          <w:fldChar w:fldCharType="begin"/>
        </w:r>
        <w:r>
          <w:instrText xml:space="preserve"> PAGEREF _Toc14824 \h </w:instrText>
        </w:r>
        <w:r>
          <w:fldChar w:fldCharType="separate"/>
        </w:r>
        <w:r>
          <w:t>63</w:t>
        </w:r>
        <w:r>
          <w:fldChar w:fldCharType="end"/>
        </w:r>
      </w:hyperlink>
    </w:p>
    <w:p>
      <w:pPr>
        <w:pStyle w:val="TOC2"/>
        <w:tabs>
          <w:tab w:val="right" w:leader="dot" w:pos="8306"/>
        </w:tabs>
      </w:pPr>
      <w:hyperlink w:anchor="_Toc6551" w:history="1">
        <w:r>
          <w:rPr>
            <w:rFonts w:ascii="仿宋" w:eastAsia="仿宋" w:hAnsi="仿宋" w:cs="仿宋" w:hint="eastAsia"/>
            <w:lang w:eastAsia="zh-CN"/>
          </w:rPr>
          <w:t>(一)、合作伙伴选择与合作方式</w:t>
        </w:r>
        <w:r>
          <w:tab/>
        </w:r>
        <w:r>
          <w:fldChar w:fldCharType="begin"/>
        </w:r>
        <w:r>
          <w:instrText xml:space="preserve"> PAGEREF _Toc6551 \h </w:instrText>
        </w:r>
        <w:r>
          <w:fldChar w:fldCharType="separate"/>
        </w:r>
        <w:r>
          <w:t>63</w:t>
        </w:r>
        <w:r>
          <w:fldChar w:fldCharType="end"/>
        </w:r>
      </w:hyperlink>
    </w:p>
    <w:p>
      <w:pPr>
        <w:pStyle w:val="TOC2"/>
        <w:tabs>
          <w:tab w:val="right" w:leader="dot" w:pos="8306"/>
        </w:tabs>
      </w:pPr>
      <w:hyperlink w:anchor="_Toc26679" w:history="1">
        <w:r>
          <w:rPr>
            <w:rFonts w:ascii="仿宋" w:eastAsia="仿宋" w:hAnsi="仿宋" w:cs="仿宋" w:hint="eastAsia"/>
            <w:lang w:eastAsia="zh-CN"/>
          </w:rPr>
          <w:t>(二)、交流与合作平台搭建</w:t>
        </w:r>
        <w:r>
          <w:tab/>
        </w:r>
        <w:r>
          <w:fldChar w:fldCharType="begin"/>
        </w:r>
        <w:r>
          <w:instrText xml:space="preserve"> PAGEREF _Toc26679 \h </w:instrText>
        </w:r>
        <w:r>
          <w:fldChar w:fldCharType="separate"/>
        </w:r>
        <w:r>
          <w:t>65</w:t>
        </w:r>
        <w:r>
          <w:fldChar w:fldCharType="end"/>
        </w:r>
      </w:hyperlink>
    </w:p>
    <w:p>
      <w:pPr>
        <w:pStyle w:val="TOC1"/>
        <w:tabs>
          <w:tab w:val="right" w:leader="dot" w:pos="8306"/>
        </w:tabs>
      </w:pPr>
      <w:hyperlink w:anchor="_Toc28156" w:history="1">
        <w:r>
          <w:rPr>
            <w:rFonts w:ascii="仿宋" w:eastAsia="仿宋" w:hAnsi="仿宋" w:cs="仿宋" w:hint="eastAsia"/>
            <w:lang w:eastAsia="zh-CN"/>
          </w:rPr>
          <w:t>十四、产业协同与集群发展</w:t>
        </w:r>
        <w:r>
          <w:tab/>
        </w:r>
        <w:r>
          <w:fldChar w:fldCharType="begin"/>
        </w:r>
        <w:r>
          <w:instrText xml:space="preserve"> PAGEREF _Toc28156 \h </w:instrText>
        </w:r>
        <w:r>
          <w:fldChar w:fldCharType="separate"/>
        </w:r>
        <w:r>
          <w:t>66</w:t>
        </w:r>
        <w:r>
          <w:fldChar w:fldCharType="end"/>
        </w:r>
      </w:hyperlink>
    </w:p>
    <w:p>
      <w:pPr>
        <w:pStyle w:val="TOC2"/>
        <w:tabs>
          <w:tab w:val="right" w:leader="dot" w:pos="8306"/>
        </w:tabs>
      </w:pPr>
      <w:hyperlink w:anchor="_Toc6066" w:history="1">
        <w:r>
          <w:rPr>
            <w:rFonts w:ascii="仿宋" w:eastAsia="仿宋" w:hAnsi="仿宋" w:cs="仿宋" w:hint="eastAsia"/>
            <w:lang w:eastAsia="zh-CN"/>
          </w:rPr>
          <w:t>(一)、产业协同机制建设</w:t>
        </w:r>
        <w:r>
          <w:tab/>
        </w:r>
        <w:r>
          <w:fldChar w:fldCharType="begin"/>
        </w:r>
        <w:r>
          <w:instrText xml:space="preserve"> PAGEREF _Toc6066 \h </w:instrText>
        </w:r>
        <w:r>
          <w:fldChar w:fldCharType="separate"/>
        </w:r>
        <w:r>
          <w:t>66</w:t>
        </w:r>
        <w:r>
          <w:fldChar w:fldCharType="end"/>
        </w:r>
      </w:hyperlink>
    </w:p>
    <w:p>
      <w:pPr>
        <w:pStyle w:val="TOC2"/>
        <w:tabs>
          <w:tab w:val="right" w:leader="dot" w:pos="8306"/>
        </w:tabs>
      </w:pPr>
      <w:hyperlink w:anchor="_Toc31150" w:history="1">
        <w:r>
          <w:rPr>
            <w:rFonts w:ascii="仿宋" w:eastAsia="仿宋" w:hAnsi="仿宋" w:cs="仿宋" w:hint="eastAsia"/>
            <w:lang w:eastAsia="zh-CN"/>
          </w:rPr>
          <w:t>(二)、产业集群培育与发展</w:t>
        </w:r>
        <w:r>
          <w:tab/>
        </w:r>
        <w:r>
          <w:fldChar w:fldCharType="begin"/>
        </w:r>
        <w:r>
          <w:instrText xml:space="preserve"> PAGEREF _Toc31150 \h </w:instrText>
        </w:r>
        <w:r>
          <w:fldChar w:fldCharType="separate"/>
        </w:r>
        <w:r>
          <w:t>67</w:t>
        </w:r>
        <w:r>
          <w:fldChar w:fldCharType="end"/>
        </w:r>
      </w:hyperlink>
    </w:p>
    <w:p>
      <w:pPr>
        <w:pStyle w:val="TOC1"/>
        <w:tabs>
          <w:tab w:val="right" w:leader="dot" w:pos="8306"/>
        </w:tabs>
      </w:pPr>
      <w:hyperlink w:anchor="_Toc17874" w:history="1">
        <w:r>
          <w:rPr>
            <w:rFonts w:ascii="仿宋" w:eastAsia="仿宋" w:hAnsi="仿宋" w:cs="仿宋" w:hint="eastAsia"/>
            <w:lang w:eastAsia="zh-CN"/>
          </w:rPr>
          <w:t>十五、质量管理与控制</w:t>
        </w:r>
        <w:r>
          <w:tab/>
        </w:r>
        <w:r>
          <w:fldChar w:fldCharType="begin"/>
        </w:r>
        <w:r>
          <w:instrText xml:space="preserve"> PAGEREF _Toc17874 \h </w:instrText>
        </w:r>
        <w:r>
          <w:fldChar w:fldCharType="separate"/>
        </w:r>
        <w:r>
          <w:t>68</w:t>
        </w:r>
        <w:r>
          <w:fldChar w:fldCharType="end"/>
        </w:r>
      </w:hyperlink>
    </w:p>
    <w:p>
      <w:pPr>
        <w:pStyle w:val="TOC2"/>
        <w:tabs>
          <w:tab w:val="right" w:leader="dot" w:pos="8306"/>
        </w:tabs>
      </w:pPr>
      <w:hyperlink w:anchor="_Toc7374" w:history="1">
        <w:r>
          <w:rPr>
            <w:rFonts w:ascii="仿宋" w:eastAsia="仿宋" w:hAnsi="仿宋" w:cs="仿宋" w:hint="eastAsia"/>
            <w:lang w:eastAsia="zh-CN"/>
          </w:rPr>
          <w:t>(一)、质量管理体系建设</w:t>
        </w:r>
        <w:r>
          <w:tab/>
        </w:r>
        <w:r>
          <w:fldChar w:fldCharType="begin"/>
        </w:r>
        <w:r>
          <w:instrText xml:space="preserve"> PAGEREF _Toc7374 \h </w:instrText>
        </w:r>
        <w:r>
          <w:fldChar w:fldCharType="separate"/>
        </w:r>
        <w:r>
          <w:t>68</w:t>
        </w:r>
        <w:r>
          <w:fldChar w:fldCharType="end"/>
        </w:r>
      </w:hyperlink>
    </w:p>
    <w:p>
      <w:pPr>
        <w:pStyle w:val="TOC2"/>
        <w:tabs>
          <w:tab w:val="right" w:leader="dot" w:pos="8306"/>
        </w:tabs>
      </w:pPr>
      <w:hyperlink w:anchor="_Toc28823" w:history="1">
        <w:r>
          <w:rPr>
            <w:rFonts w:ascii="仿宋" w:eastAsia="仿宋" w:hAnsi="仿宋" w:cs="仿宋" w:hint="eastAsia"/>
            <w:lang w:eastAsia="zh-CN"/>
          </w:rPr>
          <w:t>(二)、质量控制措施</w:t>
        </w:r>
        <w:r>
          <w:tab/>
        </w:r>
        <w:r>
          <w:fldChar w:fldCharType="begin"/>
        </w:r>
        <w:r>
          <w:instrText xml:space="preserve"> PAGEREF _Toc28823 \h </w:instrText>
        </w:r>
        <w:r>
          <w:fldChar w:fldCharType="separate"/>
        </w:r>
        <w:r>
          <w:t>70</w:t>
        </w:r>
        <w:r>
          <w:fldChar w:fldCharType="end"/>
        </w:r>
      </w:hyperlink>
    </w:p>
    <w:p>
      <w:pPr>
        <w:pStyle w:val="TOC1"/>
        <w:tabs>
          <w:tab w:val="right" w:leader="dot" w:pos="8306"/>
        </w:tabs>
      </w:pPr>
      <w:hyperlink w:anchor="_Toc2608" w:history="1">
        <w:r>
          <w:rPr>
            <w:rFonts w:ascii="仿宋" w:eastAsia="仿宋" w:hAnsi="仿宋" w:cs="仿宋" w:hint="eastAsia"/>
            <w:lang w:eastAsia="zh-CN"/>
          </w:rPr>
          <w:t>十六、法律法规与政策遵循</w:t>
        </w:r>
        <w:r>
          <w:tab/>
        </w:r>
        <w:r>
          <w:fldChar w:fldCharType="begin"/>
        </w:r>
        <w:r>
          <w:instrText xml:space="preserve"> PAGEREF _Toc2608 \h </w:instrText>
        </w:r>
        <w:r>
          <w:fldChar w:fldCharType="separate"/>
        </w:r>
        <w:r>
          <w:t>71</w:t>
        </w:r>
        <w:r>
          <w:fldChar w:fldCharType="end"/>
        </w:r>
      </w:hyperlink>
    </w:p>
    <w:p>
      <w:pPr>
        <w:pStyle w:val="TOC2"/>
        <w:tabs>
          <w:tab w:val="right" w:leader="dot" w:pos="8306"/>
        </w:tabs>
      </w:pPr>
      <w:hyperlink w:anchor="_Toc24820" w:history="1">
        <w:r>
          <w:rPr>
            <w:rFonts w:ascii="仿宋" w:eastAsia="仿宋" w:hAnsi="仿宋" w:cs="仿宋" w:hint="eastAsia"/>
            <w:lang w:eastAsia="zh-CN"/>
          </w:rPr>
          <w:t>(一)、法律法规遵守</w:t>
        </w:r>
        <w:r>
          <w:tab/>
        </w:r>
        <w:r>
          <w:fldChar w:fldCharType="begin"/>
        </w:r>
        <w:r>
          <w:instrText xml:space="preserve"> PAGEREF _Toc24820 \h </w:instrText>
        </w:r>
        <w:r>
          <w:fldChar w:fldCharType="separate"/>
        </w:r>
        <w:r>
          <w:t>71</w:t>
        </w:r>
        <w:r>
          <w:fldChar w:fldCharType="end"/>
        </w:r>
      </w:hyperlink>
    </w:p>
    <w:p>
      <w:pPr>
        <w:pStyle w:val="TOC2"/>
        <w:tabs>
          <w:tab w:val="right" w:leader="dot" w:pos="8306"/>
        </w:tabs>
      </w:pPr>
      <w:hyperlink w:anchor="_Toc2733" w:history="1">
        <w:r>
          <w:rPr>
            <w:rFonts w:ascii="仿宋" w:eastAsia="仿宋" w:hAnsi="仿宋" w:cs="仿宋" w:hint="eastAsia"/>
            <w:lang w:eastAsia="zh-CN"/>
          </w:rPr>
          <w:t>(二)、政策导向与利用</w:t>
        </w:r>
        <w:r>
          <w:tab/>
        </w:r>
        <w:r>
          <w:fldChar w:fldCharType="begin"/>
        </w:r>
        <w:r>
          <w:instrText xml:space="preserve"> PAGEREF _Toc2733 \h </w:instrText>
        </w:r>
        <w:r>
          <w:fldChar w:fldCharType="separate"/>
        </w:r>
        <w:r>
          <w:t>72</w:t>
        </w:r>
        <w:r>
          <w:fldChar w:fldCharType="end"/>
        </w:r>
      </w:hyperlink>
    </w:p>
    <w:p>
      <w:pPr>
        <w:pStyle w:val="TOC1"/>
        <w:tabs>
          <w:tab w:val="right" w:leader="dot" w:pos="8306"/>
        </w:tabs>
      </w:pPr>
      <w:hyperlink w:anchor="_Toc31076" w:history="1">
        <w:r>
          <w:rPr>
            <w:rFonts w:ascii="仿宋" w:eastAsia="仿宋" w:hAnsi="仿宋" w:cs="仿宋" w:hint="eastAsia"/>
            <w:lang w:eastAsia="zh-CN"/>
          </w:rPr>
          <w:t>十七、成果转化与推广应用</w:t>
        </w:r>
        <w:r>
          <w:tab/>
        </w:r>
        <w:r>
          <w:fldChar w:fldCharType="begin"/>
        </w:r>
        <w:r>
          <w:instrText xml:space="preserve"> PAGEREF _Toc31076 \h </w:instrText>
        </w:r>
        <w:r>
          <w:fldChar w:fldCharType="separate"/>
        </w:r>
        <w:r>
          <w:t>73</w:t>
        </w:r>
        <w:r>
          <w:fldChar w:fldCharType="end"/>
        </w:r>
      </w:hyperlink>
    </w:p>
    <w:p>
      <w:pPr>
        <w:pStyle w:val="TOC2"/>
        <w:tabs>
          <w:tab w:val="right" w:leader="dot" w:pos="8306"/>
        </w:tabs>
      </w:pPr>
      <w:hyperlink w:anchor="_Toc18379" w:history="1">
        <w:r>
          <w:rPr>
            <w:rFonts w:ascii="仿宋" w:eastAsia="仿宋" w:hAnsi="仿宋" w:cs="仿宋" w:hint="eastAsia"/>
            <w:lang w:eastAsia="zh-CN"/>
          </w:rPr>
          <w:t>(一)、成果转化策略制定</w:t>
        </w:r>
        <w:r>
          <w:tab/>
        </w:r>
        <w:r>
          <w:fldChar w:fldCharType="begin"/>
        </w:r>
        <w:r>
          <w:instrText xml:space="preserve"> PAGEREF _Toc18379 \h </w:instrText>
        </w:r>
        <w:r>
          <w:fldChar w:fldCharType="separate"/>
        </w:r>
        <w:r>
          <w:t>73</w:t>
        </w:r>
        <w:r>
          <w:fldChar w:fldCharType="end"/>
        </w:r>
      </w:hyperlink>
    </w:p>
    <w:p>
      <w:pPr>
        <w:pStyle w:val="TOC2"/>
        <w:tabs>
          <w:tab w:val="right" w:leader="dot" w:pos="8306"/>
        </w:tabs>
      </w:pPr>
      <w:hyperlink w:anchor="_Toc12902" w:history="1">
        <w:r>
          <w:rPr>
            <w:rFonts w:ascii="仿宋" w:eastAsia="仿宋" w:hAnsi="仿宋" w:cs="仿宋" w:hint="eastAsia"/>
            <w:lang w:eastAsia="zh-CN"/>
          </w:rPr>
          <w:t>(二)、成果推广应用方案</w:t>
        </w:r>
        <w:r>
          <w:tab/>
        </w:r>
        <w:r>
          <w:fldChar w:fldCharType="begin"/>
        </w:r>
        <w:r>
          <w:instrText xml:space="preserve"> PAGEREF _Toc12902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221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477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182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177"/>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51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56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5408"/>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426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https://d.book118.com/628065101003006045</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A0272"/>
    <w:rsid w:val="265A02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8065101003006045"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2024-02-23T17:34:00Z</dcterms:created>
  <dcterms:modified xsi:type="dcterms:W3CDTF">2024-02-23T17:34:55Z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4AEB8DFD24414489B5D931557702E49C_11</vt:lpwstr>
  </property>
  <property fmtid="{D5CDD505-2E9C-101B-9397-08002B2CF9AE}" pid="3" name="KSOProductBuildVer">
    <vt:lpwstr>2052-12.1.0.16250</vt:lpwstr>
  </property>
</Properties>
</file>