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机械自动采样设备项目规划设计纲要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3210" w:history="1">
        <w:r>
          <w:rPr>
            <w:rFonts w:ascii="仿宋" w:eastAsia="仿宋" w:hAnsi="仿宋" w:cs="仿宋" w:hint="eastAsia"/>
            <w:lang w:eastAsia="zh-CN"/>
          </w:rPr>
          <w:t>序言</w:t>
        </w:r>
        <w:r>
          <w:tab/>
        </w:r>
        <w:r>
          <w:fldChar w:fldCharType="begin"/>
        </w:r>
        <w:r>
          <w:instrText xml:space="preserve"> PAGEREF _Toc13210 \h </w:instrText>
        </w:r>
        <w:r>
          <w:fldChar w:fldCharType="separate"/>
        </w:r>
        <w:r>
          <w:t>3</w:t>
        </w:r>
        <w:r>
          <w:fldChar w:fldCharType="end"/>
        </w:r>
      </w:hyperlink>
    </w:p>
    <w:p>
      <w:pPr>
        <w:pStyle w:val="TOC1"/>
        <w:tabs>
          <w:tab w:val="right" w:leader="dot" w:pos="8306"/>
        </w:tabs>
      </w:pPr>
      <w:hyperlink w:anchor="_Toc28479" w:history="1">
        <w:r>
          <w:rPr>
            <w:rFonts w:ascii="仿宋" w:eastAsia="仿宋" w:hAnsi="仿宋" w:cs="仿宋" w:hint="eastAsia"/>
            <w:lang w:eastAsia="zh-CN"/>
          </w:rPr>
          <w:t>一、机械自动采样设备项目危机管理</w:t>
        </w:r>
        <w:r>
          <w:tab/>
        </w:r>
        <w:r>
          <w:fldChar w:fldCharType="begin"/>
        </w:r>
        <w:r>
          <w:instrText xml:space="preserve"> PAGEREF _Toc28479 \h </w:instrText>
        </w:r>
        <w:r>
          <w:fldChar w:fldCharType="separate"/>
        </w:r>
        <w:r>
          <w:t>3</w:t>
        </w:r>
        <w:r>
          <w:fldChar w:fldCharType="end"/>
        </w:r>
      </w:hyperlink>
    </w:p>
    <w:p>
      <w:pPr>
        <w:pStyle w:val="TOC2"/>
        <w:tabs>
          <w:tab w:val="right" w:leader="dot" w:pos="8306"/>
        </w:tabs>
      </w:pPr>
      <w:hyperlink w:anchor="_Toc5223" w:history="1">
        <w:r>
          <w:rPr>
            <w:rFonts w:ascii="仿宋" w:eastAsia="仿宋" w:hAnsi="仿宋" w:cs="仿宋" w:hint="eastAsia"/>
            <w:lang w:eastAsia="zh-CN"/>
          </w:rPr>
          <w:t>(一)、危机预警与识别</w:t>
        </w:r>
        <w:r>
          <w:tab/>
        </w:r>
        <w:r>
          <w:fldChar w:fldCharType="begin"/>
        </w:r>
        <w:r>
          <w:instrText xml:space="preserve"> PAGEREF _Toc5223 \h </w:instrText>
        </w:r>
        <w:r>
          <w:fldChar w:fldCharType="separate"/>
        </w:r>
        <w:r>
          <w:t>3</w:t>
        </w:r>
        <w:r>
          <w:fldChar w:fldCharType="end"/>
        </w:r>
      </w:hyperlink>
    </w:p>
    <w:p>
      <w:pPr>
        <w:pStyle w:val="TOC2"/>
        <w:tabs>
          <w:tab w:val="right" w:leader="dot" w:pos="8306"/>
        </w:tabs>
      </w:pPr>
      <w:hyperlink w:anchor="_Toc472" w:history="1">
        <w:r>
          <w:rPr>
            <w:rFonts w:ascii="仿宋" w:eastAsia="仿宋" w:hAnsi="仿宋" w:cs="仿宋" w:hint="eastAsia"/>
            <w:lang w:eastAsia="zh-CN"/>
          </w:rPr>
          <w:t>(二)、危机应对与恢复</w:t>
        </w:r>
        <w:r>
          <w:tab/>
        </w:r>
        <w:r>
          <w:fldChar w:fldCharType="begin"/>
        </w:r>
        <w:r>
          <w:instrText xml:space="preserve"> PAGEREF _Toc472 \h </w:instrText>
        </w:r>
        <w:r>
          <w:fldChar w:fldCharType="separate"/>
        </w:r>
        <w:r>
          <w:t>4</w:t>
        </w:r>
        <w:r>
          <w:fldChar w:fldCharType="end"/>
        </w:r>
      </w:hyperlink>
    </w:p>
    <w:p>
      <w:pPr>
        <w:pStyle w:val="TOC1"/>
        <w:tabs>
          <w:tab w:val="right" w:leader="dot" w:pos="8306"/>
        </w:tabs>
      </w:pPr>
      <w:hyperlink w:anchor="_Toc13113" w:history="1">
        <w:r>
          <w:rPr>
            <w:rFonts w:ascii="仿宋" w:eastAsia="仿宋" w:hAnsi="仿宋" w:cs="仿宋" w:hint="eastAsia"/>
            <w:lang w:eastAsia="zh-CN"/>
          </w:rPr>
          <w:t>二、市场分析、调研</w:t>
        </w:r>
        <w:r>
          <w:tab/>
        </w:r>
        <w:r>
          <w:fldChar w:fldCharType="begin"/>
        </w:r>
        <w:r>
          <w:instrText xml:space="preserve"> PAGEREF _Toc13113 \h </w:instrText>
        </w:r>
        <w:r>
          <w:fldChar w:fldCharType="separate"/>
        </w:r>
        <w:r>
          <w:t>6</w:t>
        </w:r>
        <w:r>
          <w:fldChar w:fldCharType="end"/>
        </w:r>
      </w:hyperlink>
    </w:p>
    <w:p>
      <w:pPr>
        <w:pStyle w:val="TOC2"/>
        <w:tabs>
          <w:tab w:val="right" w:leader="dot" w:pos="8306"/>
        </w:tabs>
      </w:pPr>
      <w:hyperlink w:anchor="_Toc16555" w:history="1">
        <w:r>
          <w:rPr>
            <w:rFonts w:ascii="仿宋" w:eastAsia="仿宋" w:hAnsi="仿宋" w:cs="仿宋" w:hint="eastAsia"/>
            <w:lang w:eastAsia="zh-CN"/>
          </w:rPr>
          <w:t>(一)、机械自动采样设备行业分析</w:t>
        </w:r>
        <w:r>
          <w:tab/>
        </w:r>
        <w:r>
          <w:fldChar w:fldCharType="begin"/>
        </w:r>
        <w:r>
          <w:instrText xml:space="preserve"> PAGEREF _Toc16555 \h </w:instrText>
        </w:r>
        <w:r>
          <w:fldChar w:fldCharType="separate"/>
        </w:r>
        <w:r>
          <w:t>6</w:t>
        </w:r>
        <w:r>
          <w:fldChar w:fldCharType="end"/>
        </w:r>
      </w:hyperlink>
    </w:p>
    <w:p>
      <w:pPr>
        <w:pStyle w:val="TOC2"/>
        <w:tabs>
          <w:tab w:val="right" w:leader="dot" w:pos="8306"/>
        </w:tabs>
      </w:pPr>
      <w:hyperlink w:anchor="_Toc18310" w:history="1">
        <w:r>
          <w:rPr>
            <w:rFonts w:ascii="仿宋" w:eastAsia="仿宋" w:hAnsi="仿宋" w:cs="仿宋" w:hint="eastAsia"/>
            <w:lang w:eastAsia="zh-CN"/>
          </w:rPr>
          <w:t>(二)、机械自动采样设备市场分析预测</w:t>
        </w:r>
        <w:r>
          <w:tab/>
        </w:r>
        <w:r>
          <w:fldChar w:fldCharType="begin"/>
        </w:r>
        <w:r>
          <w:instrText xml:space="preserve"> PAGEREF _Toc18310 \h </w:instrText>
        </w:r>
        <w:r>
          <w:fldChar w:fldCharType="separate"/>
        </w:r>
        <w:r>
          <w:t>6</w:t>
        </w:r>
        <w:r>
          <w:fldChar w:fldCharType="end"/>
        </w:r>
      </w:hyperlink>
    </w:p>
    <w:p>
      <w:pPr>
        <w:pStyle w:val="TOC1"/>
        <w:tabs>
          <w:tab w:val="right" w:leader="dot" w:pos="8306"/>
        </w:tabs>
      </w:pPr>
      <w:hyperlink w:anchor="_Toc10635" w:history="1">
        <w:r>
          <w:rPr>
            <w:rFonts w:ascii="仿宋" w:eastAsia="仿宋" w:hAnsi="仿宋" w:cs="仿宋" w:hint="eastAsia"/>
            <w:lang w:eastAsia="zh-CN"/>
          </w:rPr>
          <w:t>三、工艺说明</w:t>
        </w:r>
        <w:r>
          <w:tab/>
        </w:r>
        <w:r>
          <w:fldChar w:fldCharType="begin"/>
        </w:r>
        <w:r>
          <w:instrText xml:space="preserve"> PAGEREF _Toc10635 \h </w:instrText>
        </w:r>
        <w:r>
          <w:fldChar w:fldCharType="separate"/>
        </w:r>
        <w:r>
          <w:t>7</w:t>
        </w:r>
        <w:r>
          <w:fldChar w:fldCharType="end"/>
        </w:r>
      </w:hyperlink>
    </w:p>
    <w:p>
      <w:pPr>
        <w:pStyle w:val="TOC2"/>
        <w:tabs>
          <w:tab w:val="right" w:leader="dot" w:pos="8306"/>
        </w:tabs>
      </w:pPr>
      <w:hyperlink w:anchor="_Toc21290" w:history="1">
        <w:r>
          <w:rPr>
            <w:rFonts w:ascii="仿宋" w:eastAsia="仿宋" w:hAnsi="仿宋" w:cs="仿宋" w:hint="eastAsia"/>
            <w:lang w:eastAsia="zh-CN"/>
          </w:rPr>
          <w:t>(一)、技术管理特点</w:t>
        </w:r>
        <w:r>
          <w:tab/>
        </w:r>
        <w:r>
          <w:fldChar w:fldCharType="begin"/>
        </w:r>
        <w:r>
          <w:instrText xml:space="preserve"> PAGEREF _Toc21290 \h </w:instrText>
        </w:r>
        <w:r>
          <w:fldChar w:fldCharType="separate"/>
        </w:r>
        <w:r>
          <w:t>7</w:t>
        </w:r>
        <w:r>
          <w:fldChar w:fldCharType="end"/>
        </w:r>
      </w:hyperlink>
    </w:p>
    <w:p>
      <w:pPr>
        <w:pStyle w:val="TOC2"/>
        <w:tabs>
          <w:tab w:val="right" w:leader="dot" w:pos="8306"/>
        </w:tabs>
      </w:pPr>
      <w:hyperlink w:anchor="_Toc3316" w:history="1">
        <w:r>
          <w:rPr>
            <w:rFonts w:ascii="仿宋" w:eastAsia="仿宋" w:hAnsi="仿宋" w:cs="仿宋" w:hint="eastAsia"/>
            <w:lang w:eastAsia="zh-CN"/>
          </w:rPr>
          <w:t>(二)、机械自动采样设备项目工艺技术设计方案</w:t>
        </w:r>
        <w:r>
          <w:tab/>
        </w:r>
        <w:r>
          <w:fldChar w:fldCharType="begin"/>
        </w:r>
        <w:r>
          <w:instrText xml:space="preserve"> PAGEREF _Toc3316 \h </w:instrText>
        </w:r>
        <w:r>
          <w:fldChar w:fldCharType="separate"/>
        </w:r>
        <w:r>
          <w:t>8</w:t>
        </w:r>
        <w:r>
          <w:fldChar w:fldCharType="end"/>
        </w:r>
      </w:hyperlink>
    </w:p>
    <w:p>
      <w:pPr>
        <w:pStyle w:val="TOC2"/>
        <w:tabs>
          <w:tab w:val="right" w:leader="dot" w:pos="8306"/>
        </w:tabs>
      </w:pPr>
      <w:hyperlink w:anchor="_Toc2706" w:history="1">
        <w:r>
          <w:rPr>
            <w:rFonts w:ascii="仿宋" w:eastAsia="仿宋" w:hAnsi="仿宋" w:cs="仿宋" w:hint="eastAsia"/>
            <w:lang w:eastAsia="zh-CN"/>
          </w:rPr>
          <w:t>(三)、设备选型方案</w:t>
        </w:r>
        <w:r>
          <w:tab/>
        </w:r>
        <w:r>
          <w:fldChar w:fldCharType="begin"/>
        </w:r>
        <w:r>
          <w:instrText xml:space="preserve"> PAGEREF _Toc2706 \h </w:instrText>
        </w:r>
        <w:r>
          <w:fldChar w:fldCharType="separate"/>
        </w:r>
        <w:r>
          <w:t>10</w:t>
        </w:r>
        <w:r>
          <w:fldChar w:fldCharType="end"/>
        </w:r>
      </w:hyperlink>
    </w:p>
    <w:p>
      <w:pPr>
        <w:pStyle w:val="TOC1"/>
        <w:tabs>
          <w:tab w:val="right" w:leader="dot" w:pos="8306"/>
        </w:tabs>
      </w:pPr>
      <w:hyperlink w:anchor="_Toc25590" w:history="1">
        <w:r>
          <w:rPr>
            <w:rFonts w:ascii="仿宋" w:eastAsia="仿宋" w:hAnsi="仿宋" w:cs="仿宋" w:hint="eastAsia"/>
            <w:lang w:eastAsia="zh-CN"/>
          </w:rPr>
          <w:t>四、产品规划分析</w:t>
        </w:r>
        <w:r>
          <w:tab/>
        </w:r>
        <w:r>
          <w:fldChar w:fldCharType="begin"/>
        </w:r>
        <w:r>
          <w:instrText xml:space="preserve"> PAGEREF _Toc25590 \h </w:instrText>
        </w:r>
        <w:r>
          <w:fldChar w:fldCharType="separate"/>
        </w:r>
        <w:r>
          <w:t>11</w:t>
        </w:r>
        <w:r>
          <w:fldChar w:fldCharType="end"/>
        </w:r>
      </w:hyperlink>
    </w:p>
    <w:p>
      <w:pPr>
        <w:pStyle w:val="TOC2"/>
        <w:tabs>
          <w:tab w:val="right" w:leader="dot" w:pos="8306"/>
        </w:tabs>
      </w:pPr>
      <w:hyperlink w:anchor="_Toc10111" w:history="1">
        <w:r>
          <w:rPr>
            <w:rFonts w:ascii="仿宋" w:eastAsia="仿宋" w:hAnsi="仿宋" w:cs="仿宋" w:hint="eastAsia"/>
            <w:lang w:eastAsia="zh-CN"/>
          </w:rPr>
          <w:t>(一)、产品规划</w:t>
        </w:r>
        <w:r>
          <w:tab/>
        </w:r>
        <w:r>
          <w:fldChar w:fldCharType="begin"/>
        </w:r>
        <w:r>
          <w:instrText xml:space="preserve"> PAGEREF _Toc10111 \h </w:instrText>
        </w:r>
        <w:r>
          <w:fldChar w:fldCharType="separate"/>
        </w:r>
        <w:r>
          <w:t>11</w:t>
        </w:r>
        <w:r>
          <w:fldChar w:fldCharType="end"/>
        </w:r>
      </w:hyperlink>
    </w:p>
    <w:p>
      <w:pPr>
        <w:pStyle w:val="TOC2"/>
        <w:tabs>
          <w:tab w:val="right" w:leader="dot" w:pos="8306"/>
        </w:tabs>
      </w:pPr>
      <w:hyperlink w:anchor="_Toc23163" w:history="1">
        <w:r>
          <w:rPr>
            <w:rFonts w:ascii="仿宋" w:eastAsia="仿宋" w:hAnsi="仿宋" w:cs="仿宋" w:hint="eastAsia"/>
            <w:lang w:eastAsia="zh-CN"/>
          </w:rPr>
          <w:t>(二)、建设规模</w:t>
        </w:r>
        <w:r>
          <w:tab/>
        </w:r>
        <w:r>
          <w:fldChar w:fldCharType="begin"/>
        </w:r>
        <w:r>
          <w:instrText xml:space="preserve"> PAGEREF _Toc23163 \h </w:instrText>
        </w:r>
        <w:r>
          <w:fldChar w:fldCharType="separate"/>
        </w:r>
        <w:r>
          <w:t>12</w:t>
        </w:r>
        <w:r>
          <w:fldChar w:fldCharType="end"/>
        </w:r>
      </w:hyperlink>
    </w:p>
    <w:p>
      <w:pPr>
        <w:pStyle w:val="TOC1"/>
        <w:tabs>
          <w:tab w:val="right" w:leader="dot" w:pos="8306"/>
        </w:tabs>
      </w:pPr>
      <w:hyperlink w:anchor="_Toc17077" w:history="1">
        <w:r>
          <w:rPr>
            <w:rFonts w:ascii="仿宋" w:eastAsia="仿宋" w:hAnsi="仿宋" w:cs="仿宋" w:hint="eastAsia"/>
            <w:lang w:eastAsia="zh-CN"/>
          </w:rPr>
          <w:t>五、机械自动采样设备项目建设单位说明</w:t>
        </w:r>
        <w:r>
          <w:tab/>
        </w:r>
        <w:r>
          <w:fldChar w:fldCharType="begin"/>
        </w:r>
        <w:r>
          <w:instrText xml:space="preserve"> PAGEREF _Toc17077 \h </w:instrText>
        </w:r>
        <w:r>
          <w:fldChar w:fldCharType="separate"/>
        </w:r>
        <w:r>
          <w:t>13</w:t>
        </w:r>
        <w:r>
          <w:fldChar w:fldCharType="end"/>
        </w:r>
      </w:hyperlink>
    </w:p>
    <w:p>
      <w:pPr>
        <w:pStyle w:val="TOC2"/>
        <w:tabs>
          <w:tab w:val="right" w:leader="dot" w:pos="8306"/>
        </w:tabs>
      </w:pPr>
      <w:hyperlink w:anchor="_Toc22697" w:history="1">
        <w:r>
          <w:rPr>
            <w:rFonts w:ascii="仿宋" w:eastAsia="仿宋" w:hAnsi="仿宋" w:cs="仿宋" w:hint="eastAsia"/>
            <w:lang w:eastAsia="zh-CN"/>
          </w:rPr>
          <w:t>(一)、机械自动采样设备项目承办单位基本情况</w:t>
        </w:r>
        <w:r>
          <w:tab/>
        </w:r>
        <w:r>
          <w:fldChar w:fldCharType="begin"/>
        </w:r>
        <w:r>
          <w:instrText xml:space="preserve"> PAGEREF _Toc22697 \h </w:instrText>
        </w:r>
        <w:r>
          <w:fldChar w:fldCharType="separate"/>
        </w:r>
        <w:r>
          <w:t>13</w:t>
        </w:r>
        <w:r>
          <w:fldChar w:fldCharType="end"/>
        </w:r>
      </w:hyperlink>
    </w:p>
    <w:p>
      <w:pPr>
        <w:pStyle w:val="TOC2"/>
        <w:tabs>
          <w:tab w:val="right" w:leader="dot" w:pos="8306"/>
        </w:tabs>
      </w:pPr>
      <w:hyperlink w:anchor="_Toc29780" w:history="1">
        <w:r>
          <w:rPr>
            <w:rFonts w:ascii="仿宋" w:eastAsia="仿宋" w:hAnsi="仿宋" w:cs="仿宋" w:hint="eastAsia"/>
            <w:lang w:eastAsia="zh-CN"/>
          </w:rPr>
          <w:t>(二)、公司经济效益分析</w:t>
        </w:r>
        <w:r>
          <w:tab/>
        </w:r>
        <w:r>
          <w:fldChar w:fldCharType="begin"/>
        </w:r>
        <w:r>
          <w:instrText xml:space="preserve"> PAGEREF _Toc29780 \h </w:instrText>
        </w:r>
        <w:r>
          <w:fldChar w:fldCharType="separate"/>
        </w:r>
        <w:r>
          <w:t>14</w:t>
        </w:r>
        <w:r>
          <w:fldChar w:fldCharType="end"/>
        </w:r>
      </w:hyperlink>
    </w:p>
    <w:p>
      <w:pPr>
        <w:pStyle w:val="TOC1"/>
        <w:tabs>
          <w:tab w:val="right" w:leader="dot" w:pos="8306"/>
        </w:tabs>
      </w:pPr>
      <w:hyperlink w:anchor="_Toc27763" w:history="1">
        <w:r>
          <w:rPr>
            <w:rFonts w:ascii="仿宋" w:eastAsia="仿宋" w:hAnsi="仿宋" w:cs="仿宋" w:hint="eastAsia"/>
            <w:lang w:eastAsia="zh-CN"/>
          </w:rPr>
          <w:t>六、机械自动采样设备项目概论</w:t>
        </w:r>
        <w:r>
          <w:tab/>
        </w:r>
        <w:r>
          <w:fldChar w:fldCharType="begin"/>
        </w:r>
        <w:r>
          <w:instrText xml:space="preserve"> PAGEREF _Toc27763 \h </w:instrText>
        </w:r>
        <w:r>
          <w:fldChar w:fldCharType="separate"/>
        </w:r>
        <w:r>
          <w:t>15</w:t>
        </w:r>
        <w:r>
          <w:fldChar w:fldCharType="end"/>
        </w:r>
      </w:hyperlink>
    </w:p>
    <w:p>
      <w:pPr>
        <w:pStyle w:val="TOC2"/>
        <w:tabs>
          <w:tab w:val="right" w:leader="dot" w:pos="8306"/>
        </w:tabs>
      </w:pPr>
      <w:hyperlink w:anchor="_Toc14243" w:history="1">
        <w:r>
          <w:rPr>
            <w:rFonts w:ascii="仿宋" w:eastAsia="仿宋" w:hAnsi="仿宋" w:cs="仿宋" w:hint="eastAsia"/>
            <w:lang w:eastAsia="zh-CN"/>
          </w:rPr>
          <w:t>(一)、机械自动采样设备项目概况</w:t>
        </w:r>
        <w:r>
          <w:tab/>
        </w:r>
        <w:r>
          <w:fldChar w:fldCharType="begin"/>
        </w:r>
        <w:r>
          <w:instrText xml:space="preserve"> PAGEREF _Toc14243 \h </w:instrText>
        </w:r>
        <w:r>
          <w:fldChar w:fldCharType="separate"/>
        </w:r>
        <w:r>
          <w:t>15</w:t>
        </w:r>
        <w:r>
          <w:fldChar w:fldCharType="end"/>
        </w:r>
      </w:hyperlink>
    </w:p>
    <w:p>
      <w:pPr>
        <w:pStyle w:val="TOC2"/>
        <w:tabs>
          <w:tab w:val="right" w:leader="dot" w:pos="8306"/>
        </w:tabs>
      </w:pPr>
      <w:hyperlink w:anchor="_Toc15512" w:history="1">
        <w:r>
          <w:rPr>
            <w:rFonts w:ascii="仿宋" w:eastAsia="仿宋" w:hAnsi="仿宋" w:cs="仿宋" w:hint="eastAsia"/>
            <w:lang w:eastAsia="zh-CN"/>
          </w:rPr>
          <w:t>(二)、机械自动采样设备项目目标</w:t>
        </w:r>
        <w:r>
          <w:tab/>
        </w:r>
        <w:r>
          <w:fldChar w:fldCharType="begin"/>
        </w:r>
        <w:r>
          <w:instrText xml:space="preserve"> PAGEREF _Toc15512 \h </w:instrText>
        </w:r>
        <w:r>
          <w:fldChar w:fldCharType="separate"/>
        </w:r>
        <w:r>
          <w:t>17</w:t>
        </w:r>
        <w:r>
          <w:fldChar w:fldCharType="end"/>
        </w:r>
      </w:hyperlink>
    </w:p>
    <w:p>
      <w:pPr>
        <w:pStyle w:val="TOC2"/>
        <w:tabs>
          <w:tab w:val="right" w:leader="dot" w:pos="8306"/>
        </w:tabs>
      </w:pPr>
      <w:hyperlink w:anchor="_Toc13980" w:history="1">
        <w:r>
          <w:rPr>
            <w:rFonts w:ascii="仿宋" w:eastAsia="仿宋" w:hAnsi="仿宋" w:cs="仿宋" w:hint="eastAsia"/>
            <w:lang w:eastAsia="zh-CN"/>
          </w:rPr>
          <w:t>(三)、机械自动采样设备项目提出的理由</w:t>
        </w:r>
        <w:r>
          <w:tab/>
        </w:r>
        <w:r>
          <w:fldChar w:fldCharType="begin"/>
        </w:r>
        <w:r>
          <w:instrText xml:space="preserve"> PAGEREF _Toc13980 \h </w:instrText>
        </w:r>
        <w:r>
          <w:fldChar w:fldCharType="separate"/>
        </w:r>
        <w:r>
          <w:t>18</w:t>
        </w:r>
        <w:r>
          <w:fldChar w:fldCharType="end"/>
        </w:r>
      </w:hyperlink>
    </w:p>
    <w:p>
      <w:pPr>
        <w:pStyle w:val="TOC2"/>
        <w:tabs>
          <w:tab w:val="right" w:leader="dot" w:pos="8306"/>
        </w:tabs>
      </w:pPr>
      <w:hyperlink w:anchor="_Toc14488" w:history="1">
        <w:r>
          <w:rPr>
            <w:rFonts w:ascii="仿宋" w:eastAsia="仿宋" w:hAnsi="仿宋" w:cs="仿宋" w:hint="eastAsia"/>
            <w:lang w:eastAsia="zh-CN"/>
          </w:rPr>
          <w:t>(四)、机械自动采样设备项目意义</w:t>
        </w:r>
        <w:r>
          <w:tab/>
        </w:r>
        <w:r>
          <w:fldChar w:fldCharType="begin"/>
        </w:r>
        <w:r>
          <w:instrText xml:space="preserve"> PAGEREF _Toc14488 \h </w:instrText>
        </w:r>
        <w:r>
          <w:fldChar w:fldCharType="separate"/>
        </w:r>
        <w:r>
          <w:t>20</w:t>
        </w:r>
        <w:r>
          <w:fldChar w:fldCharType="end"/>
        </w:r>
      </w:hyperlink>
    </w:p>
    <w:p>
      <w:pPr>
        <w:pStyle w:val="TOC2"/>
        <w:tabs>
          <w:tab w:val="right" w:leader="dot" w:pos="8306"/>
        </w:tabs>
      </w:pPr>
      <w:hyperlink w:anchor="_Toc636" w:history="1">
        <w:r>
          <w:rPr>
            <w:rFonts w:ascii="仿宋" w:eastAsia="仿宋" w:hAnsi="仿宋" w:cs="仿宋" w:hint="eastAsia"/>
            <w:lang w:eastAsia="zh-CN"/>
          </w:rPr>
          <w:t>(五)、机械自动采样设备项目背景</w:t>
        </w:r>
        <w:r>
          <w:tab/>
        </w:r>
        <w:r>
          <w:fldChar w:fldCharType="begin"/>
        </w:r>
        <w:r>
          <w:instrText xml:space="preserve"> PAGEREF _Toc636 \h </w:instrText>
        </w:r>
        <w:r>
          <w:fldChar w:fldCharType="separate"/>
        </w:r>
        <w:r>
          <w:t>21</w:t>
        </w:r>
        <w:r>
          <w:fldChar w:fldCharType="end"/>
        </w:r>
      </w:hyperlink>
    </w:p>
    <w:p>
      <w:pPr>
        <w:pStyle w:val="TOC1"/>
        <w:tabs>
          <w:tab w:val="right" w:leader="dot" w:pos="8306"/>
        </w:tabs>
      </w:pPr>
      <w:hyperlink w:anchor="_Toc5489" w:history="1">
        <w:r>
          <w:rPr>
            <w:rFonts w:ascii="仿宋" w:eastAsia="仿宋" w:hAnsi="仿宋" w:cs="仿宋" w:hint="eastAsia"/>
            <w:lang w:eastAsia="zh-CN"/>
          </w:rPr>
          <w:t>七、机械自动采样设备项目技术管理</w:t>
        </w:r>
        <w:r>
          <w:tab/>
        </w:r>
        <w:r>
          <w:fldChar w:fldCharType="begin"/>
        </w:r>
        <w:r>
          <w:instrText xml:space="preserve"> PAGEREF _Toc5489 \h </w:instrText>
        </w:r>
        <w:r>
          <w:fldChar w:fldCharType="separate"/>
        </w:r>
        <w:r>
          <w:t>22</w:t>
        </w:r>
        <w:r>
          <w:fldChar w:fldCharType="end"/>
        </w:r>
      </w:hyperlink>
    </w:p>
    <w:p>
      <w:pPr>
        <w:pStyle w:val="TOC2"/>
        <w:tabs>
          <w:tab w:val="right" w:leader="dot" w:pos="8306"/>
        </w:tabs>
      </w:pPr>
      <w:hyperlink w:anchor="_Toc10784" w:history="1">
        <w:r>
          <w:rPr>
            <w:rFonts w:ascii="仿宋" w:eastAsia="仿宋" w:hAnsi="仿宋" w:cs="仿宋" w:hint="eastAsia"/>
            <w:lang w:eastAsia="zh-CN"/>
          </w:rPr>
          <w:t>(一)、技术方案选用方向</w:t>
        </w:r>
        <w:r>
          <w:tab/>
        </w:r>
        <w:r>
          <w:fldChar w:fldCharType="begin"/>
        </w:r>
        <w:r>
          <w:instrText xml:space="preserve"> PAGEREF _Toc10784 \h </w:instrText>
        </w:r>
        <w:r>
          <w:fldChar w:fldCharType="separate"/>
        </w:r>
        <w:r>
          <w:t>22</w:t>
        </w:r>
        <w:r>
          <w:fldChar w:fldCharType="end"/>
        </w:r>
      </w:hyperlink>
    </w:p>
    <w:p>
      <w:pPr>
        <w:pStyle w:val="TOC2"/>
        <w:tabs>
          <w:tab w:val="right" w:leader="dot" w:pos="8306"/>
        </w:tabs>
      </w:pPr>
      <w:hyperlink w:anchor="_Toc25886" w:history="1">
        <w:r>
          <w:rPr>
            <w:rFonts w:ascii="仿宋" w:eastAsia="仿宋" w:hAnsi="仿宋" w:cs="仿宋" w:hint="eastAsia"/>
            <w:lang w:eastAsia="zh-CN"/>
          </w:rPr>
          <w:t>(二)、工艺技术方案选用原则</w:t>
        </w:r>
        <w:r>
          <w:tab/>
        </w:r>
        <w:r>
          <w:fldChar w:fldCharType="begin"/>
        </w:r>
        <w:r>
          <w:instrText xml:space="preserve"> PAGEREF _Toc25886 \h </w:instrText>
        </w:r>
        <w:r>
          <w:fldChar w:fldCharType="separate"/>
        </w:r>
        <w:r>
          <w:t>23</w:t>
        </w:r>
        <w:r>
          <w:fldChar w:fldCharType="end"/>
        </w:r>
      </w:hyperlink>
    </w:p>
    <w:p>
      <w:pPr>
        <w:pStyle w:val="TOC2"/>
        <w:tabs>
          <w:tab w:val="right" w:leader="dot" w:pos="8306"/>
        </w:tabs>
      </w:pPr>
      <w:hyperlink w:anchor="_Toc25588" w:history="1">
        <w:r>
          <w:rPr>
            <w:rFonts w:ascii="仿宋" w:eastAsia="仿宋" w:hAnsi="仿宋" w:cs="仿宋" w:hint="eastAsia"/>
            <w:lang w:eastAsia="zh-CN"/>
          </w:rPr>
          <w:t>(三)、工艺技术方案要求</w:t>
        </w:r>
        <w:r>
          <w:tab/>
        </w:r>
        <w:r>
          <w:fldChar w:fldCharType="begin"/>
        </w:r>
        <w:r>
          <w:instrText xml:space="preserve"> PAGEREF _Toc25588 \h </w:instrText>
        </w:r>
        <w:r>
          <w:fldChar w:fldCharType="separate"/>
        </w:r>
        <w:r>
          <w:t>26</w:t>
        </w:r>
        <w:r>
          <w:fldChar w:fldCharType="end"/>
        </w:r>
      </w:hyperlink>
    </w:p>
    <w:p>
      <w:pPr>
        <w:pStyle w:val="TOC1"/>
        <w:tabs>
          <w:tab w:val="right" w:leader="dot" w:pos="8306"/>
        </w:tabs>
      </w:pPr>
      <w:hyperlink w:anchor="_Toc18221" w:history="1">
        <w:r>
          <w:rPr>
            <w:rFonts w:ascii="仿宋" w:eastAsia="仿宋" w:hAnsi="仿宋" w:cs="仿宋" w:hint="eastAsia"/>
            <w:lang w:eastAsia="zh-CN"/>
          </w:rPr>
          <w:t>八、机械自动采样设备项目人力资源培养与发展</w:t>
        </w:r>
        <w:r>
          <w:tab/>
        </w:r>
        <w:r>
          <w:fldChar w:fldCharType="begin"/>
        </w:r>
        <w:r>
          <w:instrText xml:space="preserve"> PAGEREF _Toc18221 \h </w:instrText>
        </w:r>
        <w:r>
          <w:fldChar w:fldCharType="separate"/>
        </w:r>
        <w:r>
          <w:t>28</w:t>
        </w:r>
        <w:r>
          <w:fldChar w:fldCharType="end"/>
        </w:r>
      </w:hyperlink>
    </w:p>
    <w:p>
      <w:pPr>
        <w:pStyle w:val="TOC2"/>
        <w:tabs>
          <w:tab w:val="right" w:leader="dot" w:pos="8306"/>
        </w:tabs>
      </w:pPr>
      <w:hyperlink w:anchor="_Toc28868" w:history="1">
        <w:r>
          <w:rPr>
            <w:rFonts w:ascii="仿宋" w:eastAsia="仿宋" w:hAnsi="仿宋" w:cs="仿宋" w:hint="eastAsia"/>
            <w:lang w:eastAsia="zh-CN"/>
          </w:rPr>
          <w:t>(一)、人才需求与规划</w:t>
        </w:r>
        <w:r>
          <w:tab/>
        </w:r>
        <w:r>
          <w:fldChar w:fldCharType="begin"/>
        </w:r>
        <w:r>
          <w:instrText xml:space="preserve"> PAGEREF _Toc28868 \h </w:instrText>
        </w:r>
        <w:r>
          <w:fldChar w:fldCharType="separate"/>
        </w:r>
        <w:r>
          <w:t>28</w:t>
        </w:r>
        <w:r>
          <w:fldChar w:fldCharType="end"/>
        </w:r>
      </w:hyperlink>
    </w:p>
    <w:p>
      <w:pPr>
        <w:pStyle w:val="TOC2"/>
        <w:tabs>
          <w:tab w:val="right" w:leader="dot" w:pos="8306"/>
        </w:tabs>
      </w:pPr>
      <w:hyperlink w:anchor="_Toc25320" w:history="1">
        <w:r>
          <w:rPr>
            <w:rFonts w:ascii="仿宋" w:eastAsia="仿宋" w:hAnsi="仿宋" w:cs="仿宋" w:hint="eastAsia"/>
            <w:lang w:eastAsia="zh-CN"/>
          </w:rPr>
          <w:t>(二)、培训与发展计划</w:t>
        </w:r>
        <w:r>
          <w:tab/>
        </w:r>
        <w:r>
          <w:fldChar w:fldCharType="begin"/>
        </w:r>
        <w:r>
          <w:instrText xml:space="preserve"> PAGEREF _Toc25320 \h </w:instrText>
        </w:r>
        <w:r>
          <w:fldChar w:fldCharType="separate"/>
        </w:r>
        <w:r>
          <w:t>28</w:t>
        </w:r>
        <w:r>
          <w:fldChar w:fldCharType="end"/>
        </w:r>
      </w:hyperlink>
    </w:p>
    <w:p>
      <w:pPr>
        <w:pStyle w:val="TOC1"/>
        <w:tabs>
          <w:tab w:val="right" w:leader="dot" w:pos="8306"/>
        </w:tabs>
      </w:pPr>
      <w:hyperlink w:anchor="_Toc17841" w:history="1">
        <w:r>
          <w:rPr>
            <w:rFonts w:ascii="仿宋" w:eastAsia="仿宋" w:hAnsi="仿宋" w:cs="仿宋" w:hint="eastAsia"/>
            <w:lang w:eastAsia="zh-CN"/>
          </w:rPr>
          <w:t>九、机械自动采样设备项目经营效益</w:t>
        </w:r>
        <w:r>
          <w:tab/>
        </w:r>
        <w:r>
          <w:fldChar w:fldCharType="begin"/>
        </w:r>
        <w:r>
          <w:instrText xml:space="preserve"> PAGEREF _Toc17841 \h </w:instrText>
        </w:r>
        <w:r>
          <w:fldChar w:fldCharType="separate"/>
        </w:r>
        <w:r>
          <w:t>29</w:t>
        </w:r>
        <w:r>
          <w:fldChar w:fldCharType="end"/>
        </w:r>
      </w:hyperlink>
    </w:p>
    <w:p>
      <w:pPr>
        <w:pStyle w:val="TOC2"/>
        <w:tabs>
          <w:tab w:val="right" w:leader="dot" w:pos="8306"/>
        </w:tabs>
      </w:pPr>
      <w:hyperlink w:anchor="_Toc8166" w:history="1">
        <w:r>
          <w:rPr>
            <w:rFonts w:ascii="仿宋" w:eastAsia="仿宋" w:hAnsi="仿宋" w:cs="仿宋" w:hint="eastAsia"/>
            <w:lang w:eastAsia="zh-CN"/>
          </w:rPr>
          <w:t>(一)、经济评价财务测算</w:t>
        </w:r>
        <w:r>
          <w:tab/>
        </w:r>
        <w:r>
          <w:fldChar w:fldCharType="begin"/>
        </w:r>
        <w:r>
          <w:instrText xml:space="preserve"> PAGEREF _Toc8166 \h </w:instrText>
        </w:r>
        <w:r>
          <w:fldChar w:fldCharType="separate"/>
        </w:r>
        <w:r>
          <w:t>29</w:t>
        </w:r>
        <w:r>
          <w:fldChar w:fldCharType="end"/>
        </w:r>
      </w:hyperlink>
    </w:p>
    <w:p>
      <w:pPr>
        <w:pStyle w:val="TOC2"/>
        <w:tabs>
          <w:tab w:val="right" w:leader="dot" w:pos="8306"/>
        </w:tabs>
      </w:pPr>
      <w:hyperlink w:anchor="_Toc16140" w:history="1">
        <w:r>
          <w:rPr>
            <w:rFonts w:ascii="仿宋" w:eastAsia="仿宋" w:hAnsi="仿宋" w:cs="仿宋" w:hint="eastAsia"/>
            <w:lang w:eastAsia="zh-CN"/>
          </w:rPr>
          <w:t>(二)、机械自动采样设备项目盈利能力分析</w:t>
        </w:r>
        <w:r>
          <w:tab/>
        </w:r>
        <w:r>
          <w:fldChar w:fldCharType="begin"/>
        </w:r>
        <w:r>
          <w:instrText xml:space="preserve"> PAGEREF _Toc16140 \h </w:instrText>
        </w:r>
        <w:r>
          <w:fldChar w:fldCharType="separate"/>
        </w:r>
        <w:r>
          <w:t>30</w:t>
        </w:r>
        <w:r>
          <w:fldChar w:fldCharType="end"/>
        </w:r>
      </w:hyperlink>
    </w:p>
    <w:p>
      <w:pPr>
        <w:pStyle w:val="TOC1"/>
        <w:tabs>
          <w:tab w:val="right" w:leader="dot" w:pos="8306"/>
        </w:tabs>
      </w:pPr>
      <w:hyperlink w:anchor="_Toc30715" w:history="1">
        <w:r>
          <w:rPr>
            <w:rFonts w:ascii="仿宋" w:eastAsia="仿宋" w:hAnsi="仿宋" w:cs="仿宋" w:hint="eastAsia"/>
            <w:lang w:eastAsia="zh-CN"/>
          </w:rPr>
          <w:t>十、机械自动采样设备项目财务管理</w:t>
        </w:r>
        <w:r>
          <w:tab/>
        </w:r>
        <w:r>
          <w:fldChar w:fldCharType="begin"/>
        </w:r>
        <w:r>
          <w:instrText xml:space="preserve"> PAGEREF _Toc30715 \h </w:instrText>
        </w:r>
        <w:r>
          <w:fldChar w:fldCharType="separate"/>
        </w:r>
        <w:r>
          <w:t>31</w:t>
        </w:r>
        <w:r>
          <w:fldChar w:fldCharType="end"/>
        </w:r>
      </w:hyperlink>
    </w:p>
    <w:p>
      <w:pPr>
        <w:pStyle w:val="TOC2"/>
        <w:tabs>
          <w:tab w:val="right" w:leader="dot" w:pos="8306"/>
        </w:tabs>
      </w:pPr>
      <w:hyperlink w:anchor="_Toc27381" w:history="1">
        <w:r>
          <w:rPr>
            <w:rFonts w:ascii="仿宋" w:eastAsia="仿宋" w:hAnsi="仿宋" w:cs="仿宋" w:hint="eastAsia"/>
            <w:lang w:eastAsia="zh-CN"/>
          </w:rPr>
          <w:t>(一)、资金需求大</w:t>
        </w:r>
        <w:r>
          <w:tab/>
        </w:r>
        <w:r>
          <w:fldChar w:fldCharType="begin"/>
        </w:r>
        <w:r>
          <w:instrText xml:space="preserve"> PAGEREF _Toc27381 \h </w:instrText>
        </w:r>
        <w:r>
          <w:fldChar w:fldCharType="separate"/>
        </w:r>
        <w:r>
          <w:t>31</w:t>
        </w:r>
        <w:r>
          <w:fldChar w:fldCharType="end"/>
        </w:r>
      </w:hyperlink>
    </w:p>
    <w:p>
      <w:pPr>
        <w:pStyle w:val="TOC2"/>
        <w:tabs>
          <w:tab w:val="right" w:leader="dot" w:pos="8306"/>
        </w:tabs>
      </w:pPr>
      <w:hyperlink w:anchor="_Toc21992" w:history="1">
        <w:r>
          <w:rPr>
            <w:rFonts w:ascii="仿宋" w:eastAsia="仿宋" w:hAnsi="仿宋" w:cs="仿宋" w:hint="eastAsia"/>
            <w:lang w:eastAsia="zh-CN"/>
          </w:rPr>
          <w:t>(二)、研发周期长</w:t>
        </w:r>
        <w:r>
          <w:tab/>
        </w:r>
        <w:r>
          <w:fldChar w:fldCharType="begin"/>
        </w:r>
        <w:r>
          <w:instrText xml:space="preserve"> PAGEREF _Toc21992 \h </w:instrText>
        </w:r>
        <w:r>
          <w:fldChar w:fldCharType="separate"/>
        </w:r>
        <w:r>
          <w:t>32</w:t>
        </w:r>
        <w:r>
          <w:fldChar w:fldCharType="end"/>
        </w:r>
      </w:hyperlink>
    </w:p>
    <w:p>
      <w:pPr>
        <w:pStyle w:val="TOC2"/>
        <w:tabs>
          <w:tab w:val="right" w:leader="dot" w:pos="8306"/>
        </w:tabs>
      </w:pPr>
      <w:hyperlink w:anchor="_Toc12768" w:history="1">
        <w:r>
          <w:rPr>
            <w:rFonts w:ascii="仿宋" w:eastAsia="仿宋" w:hAnsi="仿宋" w:cs="仿宋" w:hint="eastAsia"/>
            <w:lang w:eastAsia="zh-CN"/>
          </w:rPr>
          <w:t>(三)、市场风险大</w:t>
        </w:r>
        <w:r>
          <w:tab/>
        </w:r>
        <w:r>
          <w:fldChar w:fldCharType="begin"/>
        </w:r>
        <w:r>
          <w:instrText xml:space="preserve"> PAGEREF _Toc12768 \h </w:instrText>
        </w:r>
        <w:r>
          <w:fldChar w:fldCharType="separate"/>
        </w:r>
        <w:r>
          <w:t>34</w:t>
        </w:r>
        <w:r>
          <w:fldChar w:fldCharType="end"/>
        </w:r>
      </w:hyperlink>
    </w:p>
    <w:p>
      <w:pPr>
        <w:pStyle w:val="TOC2"/>
        <w:tabs>
          <w:tab w:val="right" w:leader="dot" w:pos="8306"/>
        </w:tabs>
      </w:pPr>
      <w:hyperlink w:anchor="_Toc20018" w:history="1">
        <w:r>
          <w:rPr>
            <w:rFonts w:ascii="仿宋" w:eastAsia="仿宋" w:hAnsi="仿宋" w:cs="仿宋" w:hint="eastAsia"/>
            <w:lang w:eastAsia="zh-CN"/>
          </w:rPr>
          <w:t>(四)、利润率高</w:t>
        </w:r>
        <w:r>
          <w:tab/>
        </w:r>
        <w:r>
          <w:fldChar w:fldCharType="begin"/>
        </w:r>
        <w:r>
          <w:instrText xml:space="preserve"> PAGEREF _Toc20018 \h </w:instrText>
        </w:r>
        <w:r>
          <w:fldChar w:fldCharType="separate"/>
        </w:r>
        <w:r>
          <w:t>36</w:t>
        </w:r>
        <w:r>
          <w:fldChar w:fldCharType="end"/>
        </w:r>
      </w:hyperlink>
    </w:p>
    <w:p>
      <w:pPr>
        <w:pStyle w:val="TOC1"/>
        <w:tabs>
          <w:tab w:val="right" w:leader="dot" w:pos="8306"/>
        </w:tabs>
      </w:pPr>
      <w:hyperlink w:anchor="_Toc5244" w:history="1">
        <w:r>
          <w:rPr>
            <w:rFonts w:ascii="仿宋" w:eastAsia="仿宋" w:hAnsi="仿宋" w:cs="仿宋" w:hint="eastAsia"/>
            <w:lang w:eastAsia="zh-CN"/>
          </w:rPr>
          <w:t>十一、机械自动采样设备项目人力资源管理</w:t>
        </w:r>
        <w:r>
          <w:tab/>
        </w:r>
        <w:r>
          <w:fldChar w:fldCharType="begin"/>
        </w:r>
        <w:r>
          <w:instrText xml:space="preserve"> PAGEREF _Toc5244 \h </w:instrText>
        </w:r>
        <w:r>
          <w:fldChar w:fldCharType="separate"/>
        </w:r>
        <w:r>
          <w:t>38</w:t>
        </w:r>
        <w:r>
          <w:fldChar w:fldCharType="end"/>
        </w:r>
      </w:hyperlink>
    </w:p>
    <w:p>
      <w:pPr>
        <w:pStyle w:val="TOC2"/>
        <w:tabs>
          <w:tab w:val="right" w:leader="dot" w:pos="8306"/>
        </w:tabs>
      </w:pPr>
      <w:hyperlink w:anchor="_Toc11274" w:history="1">
        <w:r>
          <w:rPr>
            <w:rFonts w:ascii="仿宋" w:eastAsia="仿宋" w:hAnsi="仿宋" w:cs="仿宋" w:hint="eastAsia"/>
            <w:lang w:eastAsia="zh-CN"/>
          </w:rPr>
          <w:t>(一)、建立健全的预算管理制度</w:t>
        </w:r>
        <w:r>
          <w:tab/>
        </w:r>
        <w:r>
          <w:fldChar w:fldCharType="begin"/>
        </w:r>
        <w:r>
          <w:instrText xml:space="preserve"> PAGEREF _Toc11274 \h </w:instrText>
        </w:r>
        <w:r>
          <w:fldChar w:fldCharType="separate"/>
        </w:r>
        <w:r>
          <w:t>38</w:t>
        </w:r>
        <w:r>
          <w:fldChar w:fldCharType="end"/>
        </w:r>
      </w:hyperlink>
    </w:p>
    <w:p>
      <w:pPr>
        <w:pStyle w:val="TOC2"/>
        <w:tabs>
          <w:tab w:val="right" w:leader="dot" w:pos="8306"/>
        </w:tabs>
      </w:pPr>
      <w:hyperlink w:anchor="_Toc12684" w:history="1">
        <w:r>
          <w:rPr>
            <w:rFonts w:ascii="仿宋" w:eastAsia="仿宋" w:hAnsi="仿宋" w:cs="仿宋" w:hint="eastAsia"/>
            <w:lang w:eastAsia="zh-CN"/>
          </w:rPr>
          <w:t>(二)、加强资金流动监控</w:t>
        </w:r>
        <w:r>
          <w:tab/>
        </w:r>
        <w:r>
          <w:fldChar w:fldCharType="begin"/>
        </w:r>
        <w:r>
          <w:instrText xml:space="preserve"> PAGEREF _Toc12684 \h </w:instrText>
        </w:r>
        <w:r>
          <w:fldChar w:fldCharType="separate"/>
        </w:r>
        <w:r>
          <w:t>40</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3091" w:history="1">
        <w:r>
          <w:rPr>
            <w:rFonts w:ascii="仿宋" w:eastAsia="仿宋" w:hAnsi="仿宋" w:cs="仿宋" w:hint="eastAsia"/>
            <w:lang w:eastAsia="zh-CN"/>
          </w:rPr>
          <w:t>(三)、制定完善的风险控制机制</w:t>
        </w:r>
        <w:r>
          <w:tab/>
        </w:r>
        <w:r>
          <w:fldChar w:fldCharType="begin"/>
        </w:r>
        <w:r>
          <w:instrText xml:space="preserve"> PAGEREF _Toc23091 \h </w:instrText>
        </w:r>
        <w:r>
          <w:fldChar w:fldCharType="separate"/>
        </w:r>
        <w:r>
          <w:t>41</w:t>
        </w:r>
        <w:r>
          <w:fldChar w:fldCharType="end"/>
        </w:r>
      </w:hyperlink>
    </w:p>
    <w:p>
      <w:pPr>
        <w:pStyle w:val="TOC2"/>
        <w:tabs>
          <w:tab w:val="right" w:leader="dot" w:pos="8306"/>
        </w:tabs>
      </w:pPr>
      <w:hyperlink w:anchor="_Toc7080" w:history="1">
        <w:r>
          <w:rPr>
            <w:rFonts w:ascii="仿宋" w:eastAsia="仿宋" w:hAnsi="仿宋" w:cs="仿宋" w:hint="eastAsia"/>
            <w:lang w:eastAsia="zh-CN"/>
          </w:rPr>
          <w:t>(四)、优化成本管理</w:t>
        </w:r>
        <w:r>
          <w:tab/>
        </w:r>
        <w:r>
          <w:fldChar w:fldCharType="begin"/>
        </w:r>
        <w:r>
          <w:instrText xml:space="preserve"> PAGEREF _Toc7080 \h </w:instrText>
        </w:r>
        <w:r>
          <w:fldChar w:fldCharType="separate"/>
        </w:r>
        <w:r>
          <w:t>43</w:t>
        </w:r>
        <w:r>
          <w:fldChar w:fldCharType="end"/>
        </w:r>
      </w:hyperlink>
    </w:p>
    <w:p>
      <w:pPr>
        <w:pStyle w:val="TOC1"/>
        <w:tabs>
          <w:tab w:val="right" w:leader="dot" w:pos="8306"/>
        </w:tabs>
      </w:pPr>
      <w:hyperlink w:anchor="_Toc12351" w:history="1">
        <w:r>
          <w:rPr>
            <w:rFonts w:ascii="仿宋" w:eastAsia="仿宋" w:hAnsi="仿宋" w:cs="仿宋" w:hint="eastAsia"/>
            <w:lang w:eastAsia="zh-CN"/>
          </w:rPr>
          <w:t>十二、机械自动采样设备项目风险管理</w:t>
        </w:r>
        <w:r>
          <w:tab/>
        </w:r>
        <w:r>
          <w:fldChar w:fldCharType="begin"/>
        </w:r>
        <w:r>
          <w:instrText xml:space="preserve"> PAGEREF _Toc12351 \h </w:instrText>
        </w:r>
        <w:r>
          <w:fldChar w:fldCharType="separate"/>
        </w:r>
        <w:r>
          <w:t>44</w:t>
        </w:r>
        <w:r>
          <w:fldChar w:fldCharType="end"/>
        </w:r>
      </w:hyperlink>
    </w:p>
    <w:p>
      <w:pPr>
        <w:pStyle w:val="TOC2"/>
        <w:tabs>
          <w:tab w:val="right" w:leader="dot" w:pos="8306"/>
        </w:tabs>
      </w:pPr>
      <w:hyperlink w:anchor="_Toc1547" w:history="1">
        <w:r>
          <w:rPr>
            <w:rFonts w:ascii="仿宋" w:eastAsia="仿宋" w:hAnsi="仿宋" w:cs="仿宋" w:hint="eastAsia"/>
            <w:lang w:eastAsia="zh-CN"/>
          </w:rPr>
          <w:t>(一)、风险识别与评估</w:t>
        </w:r>
        <w:r>
          <w:tab/>
        </w:r>
        <w:r>
          <w:fldChar w:fldCharType="begin"/>
        </w:r>
        <w:r>
          <w:instrText xml:space="preserve"> PAGEREF _Toc1547 \h </w:instrText>
        </w:r>
        <w:r>
          <w:fldChar w:fldCharType="separate"/>
        </w:r>
        <w:r>
          <w:t>44</w:t>
        </w:r>
        <w:r>
          <w:fldChar w:fldCharType="end"/>
        </w:r>
      </w:hyperlink>
    </w:p>
    <w:p>
      <w:pPr>
        <w:pStyle w:val="TOC2"/>
        <w:tabs>
          <w:tab w:val="right" w:leader="dot" w:pos="8306"/>
        </w:tabs>
      </w:pPr>
      <w:hyperlink w:anchor="_Toc11937" w:history="1">
        <w:r>
          <w:rPr>
            <w:rFonts w:ascii="仿宋" w:eastAsia="仿宋" w:hAnsi="仿宋" w:cs="仿宋" w:hint="eastAsia"/>
            <w:lang w:eastAsia="zh-CN"/>
          </w:rPr>
          <w:t>(二)、风险应对策略</w:t>
        </w:r>
        <w:r>
          <w:tab/>
        </w:r>
        <w:r>
          <w:fldChar w:fldCharType="begin"/>
        </w:r>
        <w:r>
          <w:instrText xml:space="preserve"> PAGEREF _Toc11937 \h </w:instrText>
        </w:r>
        <w:r>
          <w:fldChar w:fldCharType="separate"/>
        </w:r>
        <w:r>
          <w:t>45</w:t>
        </w:r>
        <w:r>
          <w:fldChar w:fldCharType="end"/>
        </w:r>
      </w:hyperlink>
    </w:p>
    <w:p>
      <w:pPr>
        <w:pStyle w:val="TOC2"/>
        <w:tabs>
          <w:tab w:val="right" w:leader="dot" w:pos="8306"/>
        </w:tabs>
      </w:pPr>
      <w:hyperlink w:anchor="_Toc18651" w:history="1">
        <w:r>
          <w:rPr>
            <w:rFonts w:ascii="仿宋" w:eastAsia="仿宋" w:hAnsi="仿宋" w:cs="仿宋" w:hint="eastAsia"/>
            <w:lang w:eastAsia="zh-CN"/>
          </w:rPr>
          <w:t>(三)、风险监控与控制</w:t>
        </w:r>
        <w:r>
          <w:tab/>
        </w:r>
        <w:r>
          <w:fldChar w:fldCharType="begin"/>
        </w:r>
        <w:r>
          <w:instrText xml:space="preserve"> PAGEREF _Toc18651 \h </w:instrText>
        </w:r>
        <w:r>
          <w:fldChar w:fldCharType="separate"/>
        </w:r>
        <w:r>
          <w:t>47</w:t>
        </w:r>
        <w:r>
          <w:fldChar w:fldCharType="end"/>
        </w:r>
      </w:hyperlink>
    </w:p>
    <w:p>
      <w:pPr>
        <w:pStyle w:val="TOC1"/>
        <w:tabs>
          <w:tab w:val="right" w:leader="dot" w:pos="8306"/>
        </w:tabs>
      </w:pPr>
      <w:hyperlink w:anchor="_Toc18536" w:history="1">
        <w:r>
          <w:rPr>
            <w:rFonts w:ascii="仿宋" w:eastAsia="仿宋" w:hAnsi="仿宋" w:cs="仿宋" w:hint="eastAsia"/>
            <w:lang w:eastAsia="zh-CN"/>
          </w:rPr>
          <w:t>十三、利益相关者分析与沟通计划</w:t>
        </w:r>
        <w:r>
          <w:tab/>
        </w:r>
        <w:r>
          <w:fldChar w:fldCharType="begin"/>
        </w:r>
        <w:r>
          <w:instrText xml:space="preserve"> PAGEREF _Toc18536 \h </w:instrText>
        </w:r>
        <w:r>
          <w:fldChar w:fldCharType="separate"/>
        </w:r>
        <w:r>
          <w:t>48</w:t>
        </w:r>
        <w:r>
          <w:fldChar w:fldCharType="end"/>
        </w:r>
      </w:hyperlink>
    </w:p>
    <w:p>
      <w:pPr>
        <w:pStyle w:val="TOC2"/>
        <w:tabs>
          <w:tab w:val="right" w:leader="dot" w:pos="8306"/>
        </w:tabs>
      </w:pPr>
      <w:hyperlink w:anchor="_Toc133" w:history="1">
        <w:r>
          <w:rPr>
            <w:rFonts w:ascii="仿宋" w:eastAsia="仿宋" w:hAnsi="仿宋" w:cs="仿宋" w:hint="eastAsia"/>
            <w:lang w:eastAsia="zh-CN"/>
          </w:rPr>
          <w:t>(一)、利益相关者分析</w:t>
        </w:r>
        <w:r>
          <w:tab/>
        </w:r>
        <w:r>
          <w:fldChar w:fldCharType="begin"/>
        </w:r>
        <w:r>
          <w:instrText xml:space="preserve"> PAGEREF _Toc133 \h </w:instrText>
        </w:r>
        <w:r>
          <w:fldChar w:fldCharType="separate"/>
        </w:r>
        <w:r>
          <w:t>48</w:t>
        </w:r>
        <w:r>
          <w:fldChar w:fldCharType="end"/>
        </w:r>
      </w:hyperlink>
    </w:p>
    <w:p>
      <w:pPr>
        <w:pStyle w:val="TOC2"/>
        <w:tabs>
          <w:tab w:val="right" w:leader="dot" w:pos="8306"/>
        </w:tabs>
      </w:pPr>
      <w:hyperlink w:anchor="_Toc3988" w:history="1">
        <w:r>
          <w:rPr>
            <w:rFonts w:ascii="仿宋" w:eastAsia="仿宋" w:hAnsi="仿宋" w:cs="仿宋" w:hint="eastAsia"/>
            <w:lang w:eastAsia="zh-CN"/>
          </w:rPr>
          <w:t>(二)、沟通计划</w:t>
        </w:r>
        <w:r>
          <w:tab/>
        </w:r>
        <w:r>
          <w:fldChar w:fldCharType="begin"/>
        </w:r>
        <w:r>
          <w:instrText xml:space="preserve"> PAGEREF _Toc3988 \h </w:instrText>
        </w:r>
        <w:r>
          <w:fldChar w:fldCharType="separate"/>
        </w:r>
        <w:r>
          <w:t>50</w:t>
        </w:r>
        <w:r>
          <w:fldChar w:fldCharType="end"/>
        </w:r>
      </w:hyperlink>
    </w:p>
    <w:p>
      <w:pPr>
        <w:pStyle w:val="TOC1"/>
        <w:tabs>
          <w:tab w:val="right" w:leader="dot" w:pos="8306"/>
        </w:tabs>
      </w:pPr>
      <w:hyperlink w:anchor="_Toc26916" w:history="1">
        <w:r>
          <w:rPr>
            <w:rFonts w:ascii="仿宋" w:eastAsia="仿宋" w:hAnsi="仿宋" w:cs="仿宋" w:hint="eastAsia"/>
            <w:lang w:eastAsia="zh-CN"/>
          </w:rPr>
          <w:t>十四、供应链管理</w:t>
        </w:r>
        <w:r>
          <w:tab/>
        </w:r>
        <w:r>
          <w:fldChar w:fldCharType="begin"/>
        </w:r>
        <w:r>
          <w:instrText xml:space="preserve"> PAGEREF _Toc26916 \h </w:instrText>
        </w:r>
        <w:r>
          <w:fldChar w:fldCharType="separate"/>
        </w:r>
        <w:r>
          <w:t>51</w:t>
        </w:r>
        <w:r>
          <w:fldChar w:fldCharType="end"/>
        </w:r>
      </w:hyperlink>
    </w:p>
    <w:p>
      <w:pPr>
        <w:pStyle w:val="TOC2"/>
        <w:tabs>
          <w:tab w:val="right" w:leader="dot" w:pos="8306"/>
        </w:tabs>
      </w:pPr>
      <w:hyperlink w:anchor="_Toc364" w:history="1">
        <w:r>
          <w:rPr>
            <w:rFonts w:ascii="仿宋" w:eastAsia="仿宋" w:hAnsi="仿宋" w:cs="仿宋" w:hint="eastAsia"/>
            <w:lang w:eastAsia="zh-CN"/>
          </w:rPr>
          <w:t>(一)、供应链战略规划</w:t>
        </w:r>
        <w:r>
          <w:tab/>
        </w:r>
        <w:r>
          <w:fldChar w:fldCharType="begin"/>
        </w:r>
        <w:r>
          <w:instrText xml:space="preserve"> PAGEREF _Toc364 \h </w:instrText>
        </w:r>
        <w:r>
          <w:fldChar w:fldCharType="separate"/>
        </w:r>
        <w:r>
          <w:t>51</w:t>
        </w:r>
        <w:r>
          <w:fldChar w:fldCharType="end"/>
        </w:r>
      </w:hyperlink>
    </w:p>
    <w:p>
      <w:pPr>
        <w:pStyle w:val="TOC2"/>
        <w:tabs>
          <w:tab w:val="right" w:leader="dot" w:pos="8306"/>
        </w:tabs>
      </w:pPr>
      <w:hyperlink w:anchor="_Toc24086" w:history="1">
        <w:r>
          <w:rPr>
            <w:rFonts w:ascii="仿宋" w:eastAsia="仿宋" w:hAnsi="仿宋" w:cs="仿宋" w:hint="eastAsia"/>
            <w:lang w:eastAsia="zh-CN"/>
          </w:rPr>
          <w:t>(二)、供应商选择与合作</w:t>
        </w:r>
        <w:r>
          <w:tab/>
        </w:r>
        <w:r>
          <w:fldChar w:fldCharType="begin"/>
        </w:r>
        <w:r>
          <w:instrText xml:space="preserve"> PAGEREF _Toc24086 \h </w:instrText>
        </w:r>
        <w:r>
          <w:fldChar w:fldCharType="separate"/>
        </w:r>
        <w:r>
          <w:t>52</w:t>
        </w:r>
        <w:r>
          <w:fldChar w:fldCharType="end"/>
        </w:r>
      </w:hyperlink>
    </w:p>
    <w:p>
      <w:pPr>
        <w:pStyle w:val="TOC2"/>
        <w:tabs>
          <w:tab w:val="right" w:leader="dot" w:pos="8306"/>
        </w:tabs>
      </w:pPr>
      <w:hyperlink w:anchor="_Toc23110" w:history="1">
        <w:r>
          <w:rPr>
            <w:rFonts w:ascii="仿宋" w:eastAsia="仿宋" w:hAnsi="仿宋" w:cs="仿宋" w:hint="eastAsia"/>
            <w:lang w:eastAsia="zh-CN"/>
          </w:rPr>
          <w:t>(三)、物流与库存管理</w:t>
        </w:r>
        <w:r>
          <w:tab/>
        </w:r>
        <w:r>
          <w:fldChar w:fldCharType="begin"/>
        </w:r>
        <w:r>
          <w:instrText xml:space="preserve"> PAGEREF _Toc23110 \h </w:instrText>
        </w:r>
        <w:r>
          <w:fldChar w:fldCharType="separate"/>
        </w:r>
        <w:r>
          <w:t>53</w:t>
        </w:r>
        <w:r>
          <w:fldChar w:fldCharType="end"/>
        </w:r>
      </w:hyperlink>
    </w:p>
    <w:p>
      <w:pPr>
        <w:pStyle w:val="TOC1"/>
        <w:tabs>
          <w:tab w:val="right" w:leader="dot" w:pos="8306"/>
        </w:tabs>
      </w:pPr>
      <w:hyperlink w:anchor="_Toc26399" w:history="1">
        <w:r>
          <w:rPr>
            <w:rFonts w:ascii="仿宋" w:eastAsia="仿宋" w:hAnsi="仿宋" w:cs="仿宋" w:hint="eastAsia"/>
            <w:lang w:eastAsia="zh-CN"/>
          </w:rPr>
          <w:t>十五、质量管理体系</w:t>
        </w:r>
        <w:r>
          <w:tab/>
        </w:r>
        <w:r>
          <w:fldChar w:fldCharType="begin"/>
        </w:r>
        <w:r>
          <w:instrText xml:space="preserve"> PAGEREF _Toc26399 \h </w:instrText>
        </w:r>
        <w:r>
          <w:fldChar w:fldCharType="separate"/>
        </w:r>
        <w:r>
          <w:t>55</w:t>
        </w:r>
        <w:r>
          <w:fldChar w:fldCharType="end"/>
        </w:r>
      </w:hyperlink>
    </w:p>
    <w:p>
      <w:pPr>
        <w:pStyle w:val="TOC2"/>
        <w:tabs>
          <w:tab w:val="right" w:leader="dot" w:pos="8306"/>
        </w:tabs>
      </w:pPr>
      <w:hyperlink w:anchor="_Toc21643" w:history="1">
        <w:r>
          <w:rPr>
            <w:rFonts w:ascii="仿宋" w:eastAsia="仿宋" w:hAnsi="仿宋" w:cs="仿宋" w:hint="eastAsia"/>
            <w:lang w:eastAsia="zh-CN"/>
          </w:rPr>
          <w:t>(一)、质量目标与方针</w:t>
        </w:r>
        <w:r>
          <w:tab/>
        </w:r>
        <w:r>
          <w:fldChar w:fldCharType="begin"/>
        </w:r>
        <w:r>
          <w:instrText xml:space="preserve"> PAGEREF _Toc21643 \h </w:instrText>
        </w:r>
        <w:r>
          <w:fldChar w:fldCharType="separate"/>
        </w:r>
        <w:r>
          <w:t>55</w:t>
        </w:r>
        <w:r>
          <w:fldChar w:fldCharType="end"/>
        </w:r>
      </w:hyperlink>
    </w:p>
    <w:p>
      <w:pPr>
        <w:pStyle w:val="TOC2"/>
        <w:tabs>
          <w:tab w:val="right" w:leader="dot" w:pos="8306"/>
        </w:tabs>
      </w:pPr>
      <w:hyperlink w:anchor="_Toc18385" w:history="1">
        <w:r>
          <w:rPr>
            <w:rFonts w:ascii="仿宋" w:eastAsia="仿宋" w:hAnsi="仿宋" w:cs="仿宋" w:hint="eastAsia"/>
            <w:lang w:eastAsia="zh-CN"/>
          </w:rPr>
          <w:t>(二)、质量管理责任</w:t>
        </w:r>
        <w:r>
          <w:tab/>
        </w:r>
        <w:r>
          <w:fldChar w:fldCharType="begin"/>
        </w:r>
        <w:r>
          <w:instrText xml:space="preserve"> PAGEREF _Toc18385 \h </w:instrText>
        </w:r>
        <w:r>
          <w:fldChar w:fldCharType="separate"/>
        </w:r>
        <w:r>
          <w:t>56</w:t>
        </w:r>
        <w:r>
          <w:fldChar w:fldCharType="end"/>
        </w:r>
      </w:hyperlink>
    </w:p>
    <w:p>
      <w:pPr>
        <w:pStyle w:val="TOC2"/>
        <w:tabs>
          <w:tab w:val="right" w:leader="dot" w:pos="8306"/>
        </w:tabs>
      </w:pPr>
      <w:hyperlink w:anchor="_Toc5391" w:history="1">
        <w:r>
          <w:rPr>
            <w:rFonts w:ascii="仿宋" w:eastAsia="仿宋" w:hAnsi="仿宋" w:cs="仿宋" w:hint="eastAsia"/>
            <w:lang w:eastAsia="zh-CN"/>
          </w:rPr>
          <w:t>(三)、质量管理体系文件</w:t>
        </w:r>
        <w:r>
          <w:tab/>
        </w:r>
        <w:r>
          <w:fldChar w:fldCharType="begin"/>
        </w:r>
        <w:r>
          <w:instrText xml:space="preserve"> PAGEREF _Toc5391 \h </w:instrText>
        </w:r>
        <w:r>
          <w:fldChar w:fldCharType="separate"/>
        </w:r>
        <w:r>
          <w:t>57</w:t>
        </w:r>
        <w:r>
          <w:fldChar w:fldCharType="end"/>
        </w:r>
      </w:hyperlink>
    </w:p>
    <w:p>
      <w:pPr>
        <w:pStyle w:val="TOC2"/>
        <w:tabs>
          <w:tab w:val="right" w:leader="dot" w:pos="8306"/>
        </w:tabs>
      </w:pPr>
      <w:hyperlink w:anchor="_Toc27414" w:history="1">
        <w:r>
          <w:rPr>
            <w:rFonts w:ascii="仿宋" w:eastAsia="仿宋" w:hAnsi="仿宋" w:cs="仿宋" w:hint="eastAsia"/>
            <w:lang w:eastAsia="zh-CN"/>
          </w:rPr>
          <w:t>(四)、质量培训与教育</w:t>
        </w:r>
        <w:r>
          <w:tab/>
        </w:r>
        <w:r>
          <w:fldChar w:fldCharType="begin"/>
        </w:r>
        <w:r>
          <w:instrText xml:space="preserve"> PAGEREF _Toc27414 \h </w:instrText>
        </w:r>
        <w:r>
          <w:fldChar w:fldCharType="separate"/>
        </w:r>
        <w:r>
          <w:t>59</w:t>
        </w:r>
        <w:r>
          <w:fldChar w:fldCharType="end"/>
        </w:r>
      </w:hyperlink>
    </w:p>
    <w:p>
      <w:pPr>
        <w:pStyle w:val="TOC2"/>
        <w:tabs>
          <w:tab w:val="right" w:leader="dot" w:pos="8306"/>
        </w:tabs>
      </w:pPr>
      <w:hyperlink w:anchor="_Toc22255" w:history="1">
        <w:r>
          <w:rPr>
            <w:rFonts w:ascii="仿宋" w:eastAsia="仿宋" w:hAnsi="仿宋" w:cs="仿宋" w:hint="eastAsia"/>
            <w:lang w:eastAsia="zh-CN"/>
          </w:rPr>
          <w:t>(五)、质量审核与评价</w:t>
        </w:r>
        <w:r>
          <w:tab/>
        </w:r>
        <w:r>
          <w:fldChar w:fldCharType="begin"/>
        </w:r>
        <w:r>
          <w:instrText xml:space="preserve"> PAGEREF _Toc22255 \h </w:instrText>
        </w:r>
        <w:r>
          <w:fldChar w:fldCharType="separate"/>
        </w:r>
        <w:r>
          <w:t>61</w:t>
        </w:r>
        <w:r>
          <w:fldChar w:fldCharType="end"/>
        </w:r>
      </w:hyperlink>
    </w:p>
    <w:p>
      <w:pPr>
        <w:pStyle w:val="TOC2"/>
        <w:tabs>
          <w:tab w:val="right" w:leader="dot" w:pos="8306"/>
        </w:tabs>
      </w:pPr>
      <w:hyperlink w:anchor="_Toc5125" w:history="1">
        <w:r>
          <w:rPr>
            <w:rFonts w:ascii="仿宋" w:eastAsia="仿宋" w:hAnsi="仿宋" w:cs="仿宋" w:hint="eastAsia"/>
            <w:lang w:eastAsia="zh-CN"/>
          </w:rPr>
          <w:t>(六)、不符合与纠正措施</w:t>
        </w:r>
        <w:r>
          <w:tab/>
        </w:r>
        <w:r>
          <w:fldChar w:fldCharType="begin"/>
        </w:r>
        <w:r>
          <w:instrText xml:space="preserve"> PAGEREF _Toc5125 \h </w:instrText>
        </w:r>
        <w:r>
          <w:fldChar w:fldCharType="separate"/>
        </w:r>
        <w:r>
          <w:t>62</w:t>
        </w:r>
        <w:r>
          <w:fldChar w:fldCharType="end"/>
        </w:r>
      </w:hyperlink>
    </w:p>
    <w:p>
      <w:pPr>
        <w:pStyle w:val="TOC1"/>
        <w:tabs>
          <w:tab w:val="right" w:leader="dot" w:pos="8306"/>
        </w:tabs>
      </w:pPr>
      <w:hyperlink w:anchor="_Toc15251" w:history="1">
        <w:r>
          <w:rPr>
            <w:rFonts w:ascii="仿宋" w:eastAsia="仿宋" w:hAnsi="仿宋" w:cs="仿宋" w:hint="eastAsia"/>
            <w:lang w:eastAsia="zh-CN"/>
          </w:rPr>
          <w:t>十六、机械自动采样设备项目变更管理</w:t>
        </w:r>
        <w:r>
          <w:tab/>
        </w:r>
        <w:r>
          <w:fldChar w:fldCharType="begin"/>
        </w:r>
        <w:r>
          <w:instrText xml:space="preserve"> PAGEREF _Toc15251 \h </w:instrText>
        </w:r>
        <w:r>
          <w:fldChar w:fldCharType="separate"/>
        </w:r>
        <w:r>
          <w:t>63</w:t>
        </w:r>
        <w:r>
          <w:fldChar w:fldCharType="end"/>
        </w:r>
      </w:hyperlink>
    </w:p>
    <w:p>
      <w:pPr>
        <w:pStyle w:val="TOC2"/>
        <w:tabs>
          <w:tab w:val="right" w:leader="dot" w:pos="8306"/>
        </w:tabs>
      </w:pPr>
      <w:hyperlink w:anchor="_Toc18028" w:history="1">
        <w:r>
          <w:rPr>
            <w:rFonts w:ascii="仿宋" w:eastAsia="仿宋" w:hAnsi="仿宋" w:cs="仿宋" w:hint="eastAsia"/>
            <w:lang w:eastAsia="zh-CN"/>
          </w:rPr>
          <w:t>(一)、变更申请与评估</w:t>
        </w:r>
        <w:r>
          <w:tab/>
        </w:r>
        <w:r>
          <w:fldChar w:fldCharType="begin"/>
        </w:r>
        <w:r>
          <w:instrText xml:space="preserve"> PAGEREF _Toc18028 \h </w:instrText>
        </w:r>
        <w:r>
          <w:fldChar w:fldCharType="separate"/>
        </w:r>
        <w:r>
          <w:t>63</w:t>
        </w:r>
        <w:r>
          <w:fldChar w:fldCharType="end"/>
        </w:r>
      </w:hyperlink>
    </w:p>
    <w:p>
      <w:pPr>
        <w:pStyle w:val="TOC2"/>
        <w:tabs>
          <w:tab w:val="right" w:leader="dot" w:pos="8306"/>
        </w:tabs>
      </w:pPr>
      <w:hyperlink w:anchor="_Toc1924" w:history="1">
        <w:r>
          <w:rPr>
            <w:rFonts w:ascii="仿宋" w:eastAsia="仿宋" w:hAnsi="仿宋" w:cs="仿宋" w:hint="eastAsia"/>
            <w:lang w:eastAsia="zh-CN"/>
          </w:rPr>
          <w:t>(二)、变更实施与控制</w:t>
        </w:r>
        <w:r>
          <w:tab/>
        </w:r>
        <w:r>
          <w:fldChar w:fldCharType="begin"/>
        </w:r>
        <w:r>
          <w:instrText xml:space="preserve"> PAGEREF _Toc1924 \h </w:instrText>
        </w:r>
        <w:r>
          <w:fldChar w:fldCharType="separate"/>
        </w:r>
        <w:r>
          <w:t>63</w:t>
        </w:r>
        <w:r>
          <w:fldChar w:fldCharType="end"/>
        </w:r>
      </w:hyperlink>
    </w:p>
    <w:p>
      <w:pPr>
        <w:pStyle w:val="TOC1"/>
        <w:tabs>
          <w:tab w:val="right" w:leader="dot" w:pos="8306"/>
        </w:tabs>
      </w:pPr>
      <w:hyperlink w:anchor="_Toc11454" w:history="1">
        <w:r>
          <w:rPr>
            <w:rFonts w:ascii="仿宋" w:eastAsia="仿宋" w:hAnsi="仿宋" w:cs="仿宋" w:hint="eastAsia"/>
            <w:lang w:eastAsia="zh-CN"/>
          </w:rPr>
          <w:t>十七、机械自动采样设备项目治理与监督</w:t>
        </w:r>
        <w:r>
          <w:tab/>
        </w:r>
        <w:r>
          <w:fldChar w:fldCharType="begin"/>
        </w:r>
        <w:r>
          <w:instrText xml:space="preserve"> PAGEREF _Toc11454 \h </w:instrText>
        </w:r>
        <w:r>
          <w:fldChar w:fldCharType="separate"/>
        </w:r>
        <w:r>
          <w:t>64</w:t>
        </w:r>
        <w:r>
          <w:fldChar w:fldCharType="end"/>
        </w:r>
      </w:hyperlink>
    </w:p>
    <w:p>
      <w:pPr>
        <w:pStyle w:val="TOC2"/>
        <w:tabs>
          <w:tab w:val="right" w:leader="dot" w:pos="8306"/>
        </w:tabs>
      </w:pPr>
      <w:hyperlink w:anchor="_Toc6970" w:history="1">
        <w:r>
          <w:rPr>
            <w:rFonts w:ascii="仿宋" w:eastAsia="仿宋" w:hAnsi="仿宋" w:cs="仿宋" w:hint="eastAsia"/>
            <w:lang w:eastAsia="zh-CN"/>
          </w:rPr>
          <w:t>(一)、机械自动采样设备项目治理结构</w:t>
        </w:r>
        <w:r>
          <w:tab/>
        </w:r>
        <w:r>
          <w:fldChar w:fldCharType="begin"/>
        </w:r>
        <w:r>
          <w:instrText xml:space="preserve"> PAGEREF _Toc6970 \h </w:instrText>
        </w:r>
        <w:r>
          <w:fldChar w:fldCharType="separate"/>
        </w:r>
        <w:r>
          <w:t>64</w:t>
        </w:r>
        <w:r>
          <w:fldChar w:fldCharType="end"/>
        </w:r>
      </w:hyperlink>
    </w:p>
    <w:p>
      <w:pPr>
        <w:pStyle w:val="TOC2"/>
        <w:tabs>
          <w:tab w:val="right" w:leader="dot" w:pos="8306"/>
        </w:tabs>
      </w:pPr>
      <w:hyperlink w:anchor="_Toc11836" w:history="1">
        <w:r>
          <w:rPr>
            <w:rFonts w:ascii="仿宋" w:eastAsia="仿宋" w:hAnsi="仿宋" w:cs="仿宋" w:hint="eastAsia"/>
            <w:lang w:eastAsia="zh-CN"/>
          </w:rPr>
          <w:t>(二)、监督与审计</w:t>
        </w:r>
        <w:r>
          <w:tab/>
        </w:r>
        <w:r>
          <w:fldChar w:fldCharType="begin"/>
        </w:r>
        <w:r>
          <w:instrText xml:space="preserve"> PAGEREF _Toc11836 \h </w:instrText>
        </w:r>
        <w:r>
          <w:fldChar w:fldCharType="separate"/>
        </w:r>
        <w:r>
          <w:t>66</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3210"/>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28479"/>
      <w:r>
        <w:rPr>
          <w:rFonts w:ascii="仿宋" w:eastAsia="仿宋" w:hAnsi="仿宋" w:cs="仿宋" w:hint="eastAsia"/>
          <w:sz w:val="28"/>
          <w:lang w:eastAsia="zh-CN"/>
        </w:rPr>
        <w:t>一、机械自动采样设备项目危机管理</w:t>
      </w:r>
      <w:bookmarkEnd w:id="2"/>
    </w:p>
    <w:p>
      <w:pPr>
        <w:pStyle w:val="Heading2"/>
        <w:rPr>
          <w:rFonts w:ascii="仿宋" w:eastAsia="仿宋" w:hAnsi="仿宋" w:cs="仿宋" w:hint="eastAsia"/>
          <w:lang w:eastAsia="zh-CN"/>
        </w:rPr>
      </w:pPr>
      <w:bookmarkStart w:id="3" w:name="_Toc5223"/>
      <w:r>
        <w:rPr>
          <w:rFonts w:ascii="仿宋" w:eastAsia="仿宋" w:hAnsi="仿宋" w:cs="仿宋" w:hint="eastAsia"/>
          <w:lang w:eastAsia="zh-CN"/>
        </w:rPr>
        <w:t>(一)、危机预警与识别</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机械自动采样设备项目危机管理中，危机预警与识别是确保机械自动采样设备项目稳健运行的核心步骤。通过建立全面的监测机制，机械自动采样设备项目团队旨在及时发现和理解潜在的风险和危机因素，以便采取及时的预防和应对措施，确保机械自动采样设备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机械自动采样设备项目团队全面分析了整个机械自动采样设备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其次，制定敏感指标和预警机制，机械自动采样设备项目团队着重于明确定义机械自动采样设备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机械自动采样设备项目进展的持续监控，团队能够及时发现潜在问题并作出迅速反应。机械自动采样设备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在这一阶段，团队的专业素养和反应速度将发挥至关重要的作用，以确保潜在危机能够在初期得到有效的处理，最大程度地减轻负面影响。通过危机预警与识别，机械自动采样设备项目得以更有序、可控地推进。</w:t>
      </w:r>
    </w:p>
    <w:p>
      <w:pPr>
        <w:pStyle w:val="Heading2"/>
        <w:ind w:firstLine="560" w:firstLineChars="200"/>
        <w:rPr>
          <w:rFonts w:ascii="仿宋" w:eastAsia="仿宋" w:hAnsi="仿宋" w:cs="仿宋" w:hint="eastAsia"/>
          <w:sz w:val="28"/>
          <w:lang w:eastAsia="zh-CN"/>
        </w:rPr>
      </w:pPr>
      <w:bookmarkStart w:id="4" w:name="_Toc472"/>
      <w:r>
        <w:rPr>
          <w:rFonts w:ascii="仿宋" w:eastAsia="仿宋" w:hAnsi="仿宋" w:cs="仿宋" w:hint="eastAsia"/>
          <w:sz w:val="28"/>
          <w:lang w:eastAsia="zh-CN"/>
        </w:rPr>
        <w:t>(二)、危机应对与恢复</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在危机发生时，机械自动采样设备项目团队立即行动，成立了应急小组。该小组的任务是迅速制定并实施紧急应对措施，以最小化潜在损失。以下是采取的主要措施：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暂停机械自动采样设备项目进度：为遏制危机蔓延，机械自动采样设备项目暂时停止进行，以便全面评估当前状况。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资源重新分配：重新评估机械自动采样设备项目资源的分配，确保最大限度地减小损失。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实时沟通：与关键利益相关者建立实时沟通机制，向他们传递机械自动采样设备项目危机的实际状况，保障机械自动采样设备项目核心利益。</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在紧急应对的同时，机械自动采样设备项目团队强调了团队协作和有效沟通的重要性。以下是团队协作的关键举措：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信息共享机制：建立了信息共享平台，确保团队成员能够及时获取机械自动采样设备项目危机的实时信息。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领导者沟通：机械自动采样设备项目领导者通过定期会议和即时沟通工具，指导团队应对危机，保持团队稳定运行。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随着危机得到初步控制，机械自动采样设备项目团队转向制定恢复计划，以确保机械自动采样设备项目能够从中迅速恢复。主要恢复计划包括：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修复受损的进度计划：重新评估机械自动采样设备项目进度，制定修复计划，确保机械自动采样设备项目尽快回归正常进程。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重新调整资源分配：优化资源分配，确保机械自动采样设备项目在有限资源下高效运转。</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风险管理机制加强：对机械自动采样设备项目风险进行全面评估，制定更强化的风险管理策略，以预防未来可能的危机。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5" w:name="_Toc13113"/>
      <w:r>
        <w:rPr>
          <w:rFonts w:ascii="仿宋" w:eastAsia="仿宋" w:hAnsi="仿宋" w:cs="仿宋" w:hint="eastAsia"/>
          <w:sz w:val="28"/>
          <w:lang w:eastAsia="zh-CN"/>
        </w:rPr>
        <w:t>二、市场分析、调研</w:t>
      </w:r>
      <w:bookmarkEnd w:id="5"/>
    </w:p>
    <w:p>
      <w:pPr>
        <w:pStyle w:val="Heading2"/>
        <w:rPr>
          <w:rFonts w:ascii="仿宋" w:eastAsia="仿宋" w:hAnsi="仿宋" w:cs="仿宋" w:hint="eastAsia"/>
          <w:lang w:eastAsia="zh-CN"/>
        </w:rPr>
      </w:pPr>
      <w:bookmarkStart w:id="6" w:name="_Toc16555"/>
      <w:r>
        <w:rPr>
          <w:rFonts w:ascii="仿宋" w:eastAsia="仿宋" w:hAnsi="仿宋" w:cs="仿宋" w:hint="eastAsia"/>
          <w:lang w:eastAsia="zh-CN"/>
        </w:rPr>
        <w:t>(一)、机械自动采样设备行业分析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机械自动采样设备行业一直以来都是市场的关注焦点。行业内的发展趋势、竞争态势以及潜在机会都对机械自动采样设备项目的推进产生深远的影响。通过深入研究行业的整体概貌，我们将更好地理解行业的核心特征，为机械自动采样设备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机械自动采样设备行业，技术一直是推动创新和发展的关键因素。我们将对当前技术趋势进行详尽分析，包括但不限于人工智能、大数据应用、先进制造技术等。这有助于机械自动采样设备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机械自动采样设备项目成功的基础。我们将对主要竞争对手进行深入研究，包括其市场份额、产品特点、市场定位等。通过全面了解竞争对手的优势和劣势，机械自动采样设备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7" w:name="_Toc18310"/>
      <w:r>
        <w:rPr>
          <w:rFonts w:ascii="仿宋" w:eastAsia="仿宋" w:hAnsi="仿宋" w:cs="仿宋" w:hint="eastAsia"/>
          <w:sz w:val="28"/>
          <w:lang w:eastAsia="zh-CN"/>
        </w:rPr>
        <w:t>(二)、机械自动采样设备市场分析预测</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机械自动采样设备市场未来的增长趋势。这包括市场的整体规模、各细分领域的发展趋势等。机械自动采样设备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机械自动采样设备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机械自动采样设备项目实施过程中需要充分考虑的因素。我们将对市场风险进行全面评估，包括但不限于政策法规风险、市场竞争风险、技术变革风险等。通过对潜在风险的深入分析，机械自动采样设备项目可以制定相应的风险缓解策略，降低不确定性对机械自动采样设备项目的影响。</w:t>
      </w:r>
    </w:p>
    <w:p>
      <w:pPr>
        <w:pStyle w:val="Heading1"/>
        <w:ind w:firstLine="560" w:firstLineChars="200"/>
        <w:rPr>
          <w:rFonts w:ascii="仿宋" w:eastAsia="仿宋" w:hAnsi="仿宋" w:cs="仿宋" w:hint="eastAsia"/>
          <w:sz w:val="28"/>
          <w:lang w:eastAsia="zh-CN"/>
        </w:rPr>
      </w:pPr>
      <w:bookmarkStart w:id="8" w:name="_Toc10635"/>
      <w:r>
        <w:rPr>
          <w:rFonts w:ascii="仿宋" w:eastAsia="仿宋" w:hAnsi="仿宋" w:cs="仿宋" w:hint="eastAsia"/>
          <w:sz w:val="28"/>
          <w:lang w:eastAsia="zh-CN"/>
        </w:rPr>
        <w:t>三、工艺说明</w:t>
      </w:r>
      <w:bookmarkEnd w:id="8"/>
    </w:p>
    <w:p>
      <w:pPr>
        <w:pStyle w:val="Heading2"/>
        <w:rPr>
          <w:rFonts w:ascii="仿宋" w:eastAsia="仿宋" w:hAnsi="仿宋" w:cs="仿宋" w:hint="eastAsia"/>
          <w:lang w:eastAsia="zh-CN"/>
        </w:rPr>
      </w:pPr>
      <w:bookmarkStart w:id="9" w:name="_Toc21290"/>
      <w:r>
        <w:rPr>
          <w:rFonts w:ascii="仿宋" w:eastAsia="仿宋" w:hAnsi="仿宋" w:cs="仿宋" w:hint="eastAsia"/>
          <w:lang w:eastAsia="zh-CN"/>
        </w:rPr>
        <w:t>(一)、技术管理特点</w:t>
      </w:r>
      <w:bookmarkEnd w:id="9"/>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机械自动采样设备项目的技术管理特点体现在其创新导向。通过引入最先进的技术趋势和解决方案，机械自动采样设备项目致力于提升科技含量、提高质量和效率水平。这意味着我们将采用最新的工具和方法，确保机械自动采样设备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机械自动采样设备项目技术管理的显著特征。通过整合不同领域的技术资源，我们实现了跨学科的协同工作。这有助于优化技术架构，提高整体效能。此外，整合性策略还促进了不同技术团队之间的紧密沟通和高效合作，确保机械自动采样设备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机械自动采样设备项目所采用的技术。通过不断优化技术方案，机械自动采样设备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机械自动采样设备项目团队将在机械自动采样设备项目初期识别可能的技术风险，并采取相应的预防和应对措施。通过建立健全的风险评估机制，机械自动采样设备项目能够在实施过程中及时发现并解决潜在的技术问题，保障机械自动采样设备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机械自动采样设备项目中，技术将成为机械自动采样设备项目成功的有力支持。这一深度剖析揭示了技术管理在机械自动采样设备项目实施中的关键作用，为机械自动采样设备项目的技术基础奠定了坚实的基础。</w:t>
      </w:r>
    </w:p>
    <w:p>
      <w:pPr>
        <w:pStyle w:val="Heading2"/>
        <w:ind w:firstLine="560" w:firstLineChars="200"/>
        <w:rPr>
          <w:rFonts w:ascii="仿宋" w:eastAsia="仿宋" w:hAnsi="仿宋" w:cs="仿宋" w:hint="eastAsia"/>
          <w:sz w:val="28"/>
          <w:lang w:eastAsia="zh-CN"/>
        </w:rPr>
      </w:pPr>
      <w:bookmarkStart w:id="10" w:name="_Toc3316"/>
      <w:r>
        <w:rPr>
          <w:rFonts w:ascii="仿宋" w:eastAsia="仿宋" w:hAnsi="仿宋" w:cs="仿宋" w:hint="eastAsia"/>
          <w:sz w:val="28"/>
          <w:lang w:eastAsia="zh-CN"/>
        </w:rPr>
        <w:t>(二)、机械自动采样设备项目工艺技术设计方案</w:t>
      </w:r>
      <w:bookmarkEnd w:id="10"/>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机械自动采样设备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机械自动采样设备项目将严格按照相关行业规范要求进行组织。通过有效控制产品质量，机械自动采样设备项目将致力于为顾客提供优质的机械自动采样设备项目产品和良好的服务。这体现了机械自动采样设备项目对于生产活动合规性和质量标准的高度重视，为机械自动采样设备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机械自动采样设备项目注重生态效益和清洁生产原则。机械自动采样设备项目建设将紧密结合地方特色经济发展，与社会经济发展规划和区域环境保护规划方案相协调一致。通过与当地区域自然生态系统的结合，机械自动采样设备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机械自动采样设备项目产品具有多样化的客户需求和个性化的特点。因此，机械自动采样设备项目产品规格品种多样，且单批生产数量较小。为满足这一特点，机械自动采样设备项目承办单位将建设先进的柔性制造生产线。通过广泛应用柔性制造技术，机械自动采样设备项目能够在照顾客户个性化要求的同时，保持生产规模优势和高水平的质量控制。</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机械自动采样设备项目采用的技术具有较高的技术含量和自动化水平，处于国内先进水平。这一技术选用不仅体现了对生产效率、质量和环境友好性的高标准要求，同时为机械自动采样设备项目的可持续发展奠定了坚实的基础。</w:t>
      </w:r>
    </w:p>
    <w:p>
      <w:pPr>
        <w:pStyle w:val="Heading2"/>
        <w:ind w:firstLine="560" w:firstLineChars="200"/>
        <w:rPr>
          <w:rFonts w:ascii="仿宋" w:eastAsia="仿宋" w:hAnsi="仿宋" w:cs="仿宋" w:hint="eastAsia"/>
          <w:sz w:val="28"/>
          <w:lang w:eastAsia="zh-CN"/>
        </w:rPr>
      </w:pPr>
      <w:bookmarkStart w:id="11" w:name="_Toc2706"/>
      <w:r>
        <w:rPr>
          <w:rFonts w:ascii="仿宋" w:eastAsia="仿宋" w:hAnsi="仿宋" w:cs="仿宋" w:hint="eastAsia"/>
          <w:sz w:val="28"/>
          <w:lang w:eastAsia="zh-CN"/>
        </w:rPr>
        <w:t>(三)、设备选型方案</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为确保机械自动采样设备项目的高效生产和技术实施，我们制定了一套精心设计的设备选型方案，以满足机械自动采样设备项目生产、质量和环保的要求。该方案的主要特点如下：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机械自动采样设备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针对机械自动采样设备项目产品的多样性和小批量生产的特点，我们将建设柔性制造生产线。通过在设备选型中考虑柔性制造技术，可以灵活应对不同产品规格和生产需求，实现生产线的高度灵活性和适应性。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12" w:name="_Toc25590"/>
      <w:r>
        <w:rPr>
          <w:rFonts w:ascii="仿宋" w:eastAsia="仿宋" w:hAnsi="仿宋" w:cs="仿宋" w:hint="eastAsia"/>
          <w:sz w:val="28"/>
          <w:lang w:eastAsia="zh-CN"/>
        </w:rPr>
        <w:t>四、产品规划分析</w:t>
      </w:r>
      <w:bookmarkEnd w:id="12"/>
    </w:p>
    <w:p>
      <w:pPr>
        <w:pStyle w:val="Heading2"/>
        <w:rPr>
          <w:rFonts w:ascii="仿宋" w:eastAsia="仿宋" w:hAnsi="仿宋" w:cs="仿宋" w:hint="eastAsia"/>
          <w:lang w:eastAsia="zh-CN"/>
        </w:rPr>
      </w:pPr>
      <w:bookmarkStart w:id="13" w:name="_Toc10111"/>
      <w:r>
        <w:rPr>
          <w:rFonts w:ascii="仿宋" w:eastAsia="仿宋" w:hAnsi="仿宋" w:cs="仿宋" w:hint="eastAsia"/>
          <w:lang w:eastAsia="zh-CN"/>
        </w:rPr>
        <w:t>(一)、产品规划</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机械自动采样设备项目的主要产品是XXXX，预计年产值为XXX万元。这一产品在市场中占据着重要的地位，其广泛的应用范围使得该机械自动采样设备项目的市场前景非常广阔。</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机械自动采样设备项目的xxx产品作为重要的原材料之一，将在多个领域发挥关键作用。其在建筑、交通、能源等方面的广泛应用将为整个产业链提供强大的支持，形成产业协同效应。机械自动采样设备项目的年产值XXX万XXX万XXX万万元不仅反映了其在市场上的巨大潜力，更预示着它对国民经济的积极贡献。这种关联度高、涉及面广的产业关系，使得该机械自动采样设备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14" w:name="_Toc23163"/>
      <w:r>
        <w:rPr>
          <w:rFonts w:ascii="仿宋" w:eastAsia="仿宋" w:hAnsi="仿宋" w:cs="仿宋" w:hint="eastAsia"/>
          <w:sz w:val="28"/>
          <w:lang w:eastAsia="zh-CN"/>
        </w:rPr>
        <w:t>(二)、建设规模</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机械自动采样设备项目总征地面积为XXXX平方米，相当于约XX.XX亩，其中净用地面积为XXXX平方米，红线范围内相当于约XX.XX亩。这一用地规模充分考虑了机械自动采样设备项目的建设需求，保障了机械自动采样设备项目在合适的空间内得以充分发展。机械自动采样设备项目规划的总建筑面积为XXXX平方米，其中主体工程建设占XXXX平方米，计容建筑面积达XXXX平方米。预计建筑工程的投资将达到XXXX万元，为机械自动采样设备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机械自动采样设备项目计划购置的设备共计XXXX台（套），设备购置费用为XXXX万元。这一设备购置计划充分考虑到机械自动采样设备项目的生产需求和技术要求，确保了机械自动采样设备项目在生产运营中具备先进的技术装备和高效的生产能力。设备的合理配置将为机械自动采样设备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机械自动采样设备项目计划总投资为XXXX万元，预计年实现营业收入为XXXX万元。这一产能规模的设定旨在确保机械自动采样设备项目能够在投资与回报之间取得平衡，实现长期可持续的发展。机械自动采样设备项目的总投资充分考虑到各个方面的需求，包括用地建设、设备购置等多个环节，以确保机械自动采样设备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15" w:name="_Toc17077"/>
      <w:r>
        <w:rPr>
          <w:rFonts w:ascii="仿宋" w:eastAsia="仿宋" w:hAnsi="仿宋" w:cs="仿宋" w:hint="eastAsia"/>
          <w:sz w:val="28"/>
          <w:lang w:eastAsia="zh-CN"/>
        </w:rPr>
        <w:t>五、机械自动采样设备项目建设单位说明</w:t>
      </w:r>
      <w:bookmarkEnd w:id="15"/>
    </w:p>
    <w:p>
      <w:pPr>
        <w:pStyle w:val="Heading2"/>
        <w:rPr>
          <w:rFonts w:ascii="仿宋" w:eastAsia="仿宋" w:hAnsi="仿宋" w:cs="仿宋" w:hint="eastAsia"/>
          <w:lang w:eastAsia="zh-CN"/>
        </w:rPr>
      </w:pPr>
      <w:bookmarkStart w:id="16" w:name="_Toc22697"/>
      <w:r>
        <w:rPr>
          <w:rFonts w:ascii="仿宋" w:eastAsia="仿宋" w:hAnsi="仿宋" w:cs="仿宋" w:hint="eastAsia"/>
          <w:lang w:eastAsia="zh-CN"/>
        </w:rPr>
        <w:t>(一)、机械自动采样设备项目承办单位基本情况</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17" w:name="_Toc29780"/>
      <w:r>
        <w:rPr>
          <w:rFonts w:ascii="仿宋" w:eastAsia="仿宋" w:hAnsi="仿宋" w:cs="仿宋" w:hint="eastAsia"/>
          <w:sz w:val="28"/>
          <w:lang w:eastAsia="zh-CN"/>
        </w:rPr>
        <w:t>(二)、公司经济效益分析</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机械自动采样设备项目承办单位的XXXX，我们着眼于实现可持续的经济效益。通过技术创新和解决方案的提供，公司预计在机械自动采样设备项目执行期间将获得可观的收入增长。这一收入来源主要包括机械自动采样设备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同时，我们注重成本控制和效率提升，以确保机械自动采样设备项目的可持续盈利。透过精细的管理和资源优化，公司期望实现机械自动采样设备项目利润最大化。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机械自动采样设备项目实施进行全面的投资评估，包括机械自动采样设备项目启动阶段的资金投入和后续运营成本。通过对机械自动采样设备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公司在机械自动采样设备项目实施过程中具备足够的资金流动性，公司将进行详尽的现金流分析。这包括资金需求的合理预测、机械自动采样设备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18" w:name="_Toc27763"/>
      <w:r>
        <w:rPr>
          <w:rFonts w:ascii="仿宋" w:eastAsia="仿宋" w:hAnsi="仿宋" w:cs="仿宋" w:hint="eastAsia"/>
          <w:sz w:val="28"/>
          <w:lang w:eastAsia="zh-CN"/>
        </w:rPr>
        <w:t>六、机械自动采样设备项目概论</w:t>
      </w:r>
      <w:bookmarkEnd w:id="18"/>
    </w:p>
    <w:p>
      <w:pPr>
        <w:pStyle w:val="Heading2"/>
        <w:rPr>
          <w:rFonts w:ascii="仿宋" w:eastAsia="仿宋" w:hAnsi="仿宋" w:cs="仿宋" w:hint="eastAsia"/>
          <w:lang w:eastAsia="zh-CN"/>
        </w:rPr>
      </w:pPr>
      <w:bookmarkStart w:id="19" w:name="_Toc14243"/>
      <w:r>
        <w:rPr>
          <w:rFonts w:ascii="仿宋" w:eastAsia="仿宋" w:hAnsi="仿宋" w:cs="仿宋" w:hint="eastAsia"/>
          <w:lang w:eastAsia="zh-CN"/>
        </w:rPr>
        <w:t>(一)、机械自动采样设备项目概况</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机械自动采样设备项目的起源追溯至对市场的深入洞察。市场的不断演变与变革为机械自动采样设备项目提供了难得的机遇。当前市场存在的需求缺口和变革的大环境共同构成了机械自动采样设备项目的背景。这个机械自动采样设备项目旨在充分利用市场机遇，填补行业中尚未满足的需求，为客户提供全新的解决方案。市场的变革和需求的增长使得这个机械自动采样设备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机械自动采样设备项目名称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机械自动采样设备项目正式命名为机械自动采样设备。这个名称不仅仅是一个标识，更代表了机械自动采样设备项目的核心理念和愿景。它蕴含着机械自动采样设备项目所要解决问题的关键字，具有强烈的表达和辨识度，为机械自动采样设备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机械自动采样设备项目目标</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机械自动采样设备项目的核心目标是提供一种全新、高效的解决方案，满足客户日益增长的需求。机械自动采样设备项目追求的不仅仅是满足市场需求，更是在市场中获得卓越的竞争优势。通过不断提升产品或服务的质量和创新水平，机械自动采样设备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机械自动采样设备项目范围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机械自动采样设备项目全面涵盖了产品研发、制造、市场推广和售后服务，确保从产品设计到最终用户体验的全方位关注。这一全面的机械自动采样设备项目范围是为了确保机械自动采样设备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机械自动采样设备项目时间表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机械自动采样设备项目计划在未来18个月内完成，包括研发、测试、市场试点和正式推出等不同阶段。这个时间表的合理设计是为了确保机械自动采样设备项目各个阶段的顺利推进，以便按时交付高质量的成果。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机械自动采样设备项目预算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机械自动采样设备项目总预算估算为XX百万美元，主要分配在研发、市场推广、人员培训和运营等方面。这一充足的预算为机械自动采样设备项目提供了充足的资源，确保机械自动采样设备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机械自动采样设备项目风险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机械自动采样设备项目可能面临的风险包括市场接受度低、技术难题、竞争激烈等。机械自动采样设备项目团队已经制定了相应的风险应对计划，通过前瞻性的风险管理，确保机械自动采样设备项目在面对不确定性时能够迅速做出应对。</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https://d.book118.com/628110046015006025</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机械自动采样设备项目规划设计纲要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机械自动采样设备项目规划设计纲要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机械自动采样设备项目规划设计纲要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机械自动采样设备项目规划设计纲要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机械自动采样设备项目规划设计纲要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机械自动采样设备项目规划设计纲要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机械自动采样设备项目规划设计纲要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机械自动采样设备项目规划设计纲要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机械自动采样设备项目规划设计纲要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机械自动采样设备项目规划设计纲要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机械自动采样设备项目规划设计纲要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机械自动采样设备项目规划设计纲要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机械自动采样设备项目规划设计纲要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机械自动采样设备项目规划设计纲要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机械自动采样设备项目规划设计纲要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机械自动采样设备项目规划设计纲要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机械自动采样设备项目规划设计纲要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25979D4"/>
    <w:rsid w:val="425979D4"/>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628110046015006025"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2024-01-09T03:41:00Z</dcterms:created>
  <dcterms:modified xsi:type="dcterms:W3CDTF">2024-01-09T03:41:38Z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D23C942F0B2A45D6B6F94D7BE35FA73F_11</vt:lpwstr>
  </property>
  <property fmtid="{D5CDD505-2E9C-101B-9397-08002B2CF9AE}" pid="3" name="KSOProductBuildVer">
    <vt:lpwstr>2052-12.1.0.16120</vt:lpwstr>
  </property>
</Properties>
</file>