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2"/>
        <w:ind w:left="178" w:right="1456" w:firstLine="0"/>
        <w:jc w:val="center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24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宋体" w:eastAsia="宋体" w:hint="eastAsia"/>
          <w:sz w:val="27"/>
        </w:rPr>
        <w:t>实用文档</w:t>
      </w:r>
    </w:p>
    <w:p>
      <w:pPr>
        <w:pStyle w:val="Title"/>
      </w:pPr>
      <w:r>
        <w:t>机械原理课程设计说明书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37"/>
        <w:ind w:left="3072" w:right="0" w:firstLine="0"/>
        <w:jc w:val="left"/>
        <w:rPr>
          <w:sz w:val="45"/>
        </w:rPr>
      </w:pPr>
      <w:r>
        <w:rPr>
          <w:sz w:val="45"/>
        </w:rPr>
        <w:t>题目：码头吊车机构的设计及分析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</w:p>
    <w:tbl>
      <w:tblPr>
        <w:tblStyle w:val="TableNormal"/>
        <w:tblW w:w="0" w:type="auto"/>
        <w:jc w:val="left"/>
        <w:tblInd w:w="2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0"/>
        <w:gridCol w:w="1081"/>
        <w:gridCol w:w="2691"/>
      </w:tblGrid>
      <w:tr>
        <w:tblPrEx>
          <w:tblW w:w="0" w:type="auto"/>
          <w:jc w:val="left"/>
          <w:tblInd w:w="26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79"/>
          <w:jc w:val="left"/>
        </w:trPr>
        <w:tc>
          <w:tcPr>
            <w:tcW w:w="1010" w:type="dxa"/>
          </w:tcPr>
          <w:p>
            <w:pPr>
              <w:pStyle w:val="TableParagraph"/>
              <w:spacing w:line="546" w:lineRule="exact"/>
              <w:ind w:left="50"/>
              <w:rPr>
                <w:sz w:val="48"/>
              </w:rPr>
            </w:pPr>
            <w:r>
              <w:rPr>
                <w:w w:val="99"/>
                <w:sz w:val="48"/>
              </w:rPr>
              <w:t>班</w:t>
            </w:r>
          </w:p>
          <w:p>
            <w:pPr>
              <w:pStyle w:val="TableParagraph"/>
              <w:spacing w:before="6" w:line="930" w:lineRule="atLeast"/>
              <w:ind w:left="50" w:right="479"/>
              <w:rPr>
                <w:sz w:val="48"/>
              </w:rPr>
            </w:pPr>
            <w:r>
              <w:rPr>
                <w:sz w:val="48"/>
              </w:rPr>
              <w:t>姓学</w:t>
            </w:r>
          </w:p>
        </w:tc>
        <w:tc>
          <w:tcPr>
            <w:tcW w:w="1081" w:type="dxa"/>
          </w:tcPr>
          <w:p>
            <w:pPr>
              <w:pStyle w:val="TableParagraph"/>
              <w:spacing w:line="546" w:lineRule="exact"/>
              <w:ind w:left="481"/>
              <w:rPr>
                <w:sz w:val="48"/>
              </w:rPr>
            </w:pPr>
            <w:r>
              <w:rPr>
                <w:w w:val="99"/>
                <w:sz w:val="48"/>
              </w:rPr>
              <w:t>级</w:t>
            </w:r>
          </w:p>
          <w:p>
            <w:pPr>
              <w:pStyle w:val="TableParagraph"/>
              <w:spacing w:before="6" w:line="930" w:lineRule="atLeast"/>
              <w:ind w:left="481" w:right="119"/>
              <w:rPr>
                <w:sz w:val="48"/>
              </w:rPr>
            </w:pPr>
            <w:r>
              <w:rPr>
                <w:sz w:val="48"/>
              </w:rPr>
              <w:t>名号</w:t>
            </w:r>
          </w:p>
        </w:tc>
        <w:tc>
          <w:tcPr>
            <w:tcW w:w="2691" w:type="dxa"/>
          </w:tcPr>
          <w:p>
            <w:pPr>
              <w:pStyle w:val="TableParagraph"/>
              <w:spacing w:line="546" w:lineRule="exact"/>
              <w:ind w:left="120"/>
              <w:rPr>
                <w:sz w:val="48"/>
              </w:rPr>
            </w:pPr>
            <w:r>
              <w:rPr>
                <w:spacing w:val="-30"/>
                <w:sz w:val="48"/>
              </w:rPr>
              <w:t xml:space="preserve">：设计 </w:t>
            </w:r>
            <w:r>
              <w:rPr>
                <w:sz w:val="48"/>
              </w:rPr>
              <w:t>1101</w:t>
            </w:r>
          </w:p>
          <w:p>
            <w:pPr>
              <w:pStyle w:val="TableParagraph"/>
              <w:spacing w:before="321"/>
              <w:ind w:left="120"/>
              <w:rPr>
                <w:sz w:val="48"/>
              </w:rPr>
            </w:pPr>
            <w:r>
              <w:rPr>
                <w:sz w:val="48"/>
              </w:rPr>
              <w:t>：肖茹珍</w:t>
            </w:r>
          </w:p>
          <w:p>
            <w:pPr>
              <w:pStyle w:val="TableParagraph"/>
              <w:spacing w:before="321"/>
              <w:ind w:left="120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</w:tr>
      <w:tr>
        <w:tblPrEx>
          <w:tblW w:w="0" w:type="auto"/>
          <w:jc w:val="left"/>
          <w:tblInd w:w="2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2691" w:type="dxa"/>
          </w:tcPr>
          <w:p>
            <w:pPr>
              <w:pStyle w:val="TableParagraph"/>
              <w:spacing w:before="160"/>
              <w:ind w:left="120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</w:tr>
      <w:tr>
        <w:tblPrEx>
          <w:tblW w:w="0" w:type="auto"/>
          <w:jc w:val="left"/>
          <w:tblInd w:w="2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010" w:type="dxa"/>
          </w:tcPr>
          <w:p>
            <w:pPr>
              <w:pStyle w:val="TableParagraph"/>
              <w:spacing w:before="160" w:line="527" w:lineRule="exact"/>
              <w:ind w:left="50"/>
              <w:rPr>
                <w:sz w:val="48"/>
              </w:rPr>
            </w:pPr>
            <w:r>
              <w:rPr>
                <w:w w:val="99"/>
                <w:sz w:val="48"/>
              </w:rPr>
              <w:t>成</w:t>
            </w:r>
          </w:p>
        </w:tc>
        <w:tc>
          <w:tcPr>
            <w:tcW w:w="1081" w:type="dxa"/>
          </w:tcPr>
          <w:p>
            <w:pPr>
              <w:pStyle w:val="TableParagraph"/>
              <w:spacing w:before="160" w:line="527" w:lineRule="exact"/>
              <w:ind w:left="481"/>
              <w:rPr>
                <w:sz w:val="48"/>
              </w:rPr>
            </w:pPr>
            <w:r>
              <w:rPr>
                <w:w w:val="99"/>
                <w:sz w:val="48"/>
              </w:rPr>
              <w:t>绩</w:t>
            </w:r>
          </w:p>
        </w:tc>
        <w:tc>
          <w:tcPr>
            <w:tcW w:w="2691" w:type="dxa"/>
          </w:tcPr>
          <w:p>
            <w:pPr>
              <w:pStyle w:val="TableParagraph"/>
              <w:spacing w:before="160" w:line="527" w:lineRule="exact"/>
              <w:ind w:left="120"/>
              <w:rPr>
                <w:sz w:val="48"/>
              </w:rPr>
            </w:pPr>
            <w:r>
              <w:rPr>
                <w:w w:val="99"/>
                <w:sz w:val="48"/>
              </w:rPr>
              <w:t>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tabs>
          <w:tab w:val="left" w:pos="7041"/>
        </w:tabs>
        <w:spacing w:before="32"/>
        <w:ind w:left="4521" w:right="0" w:firstLine="0"/>
        <w:jc w:val="left"/>
        <w:rPr>
          <w:sz w:val="48"/>
        </w:rPr>
      </w:pPr>
      <w:r>
        <w:rPr>
          <w:sz w:val="48"/>
        </w:rPr>
        <w:t>2013</w:t>
      </w:r>
      <w:r>
        <w:rPr>
          <w:spacing w:val="-119"/>
          <w:sz w:val="48"/>
        </w:rPr>
        <w:t xml:space="preserve"> </w:t>
      </w:r>
      <w:r>
        <w:rPr>
          <w:sz w:val="48"/>
        </w:rPr>
        <w:t>年</w:t>
      </w:r>
      <w:r>
        <w:rPr>
          <w:spacing w:val="1"/>
          <w:sz w:val="48"/>
        </w:rPr>
        <w:t xml:space="preserve"> </w:t>
      </w:r>
      <w:r>
        <w:rPr>
          <w:sz w:val="48"/>
        </w:rPr>
        <w:t>11</w:t>
        <w:tab/>
        <w:t>月</w:t>
      </w:r>
      <w:r>
        <w:rPr>
          <w:spacing w:val="1"/>
          <w:sz w:val="48"/>
        </w:rPr>
        <w:t xml:space="preserve"> </w:t>
      </w:r>
      <w:r>
        <w:rPr>
          <w:sz w:val="48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2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80" w:right="1260" w:bottom="280" w:left="2540" w:header="708" w:footer="708"/>
          <w:cols w:space="708"/>
        </w:sectPr>
      </w:pPr>
    </w:p>
    <w:p>
      <w:pPr>
        <w:pStyle w:val="BodyText"/>
        <w:spacing w:before="7"/>
        <w:rPr>
          <w:rFonts w:ascii="宋体"/>
          <w:sz w:val="13"/>
        </w:rPr>
      </w:pPr>
    </w:p>
    <w:p>
      <w:pPr>
        <w:tabs>
          <w:tab w:val="left" w:pos="7041"/>
        </w:tabs>
        <w:spacing w:before="7"/>
        <w:ind w:left="5054" w:right="0" w:firstLine="0"/>
        <w:jc w:val="left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sdt>
      <w:sdtPr>
        <w:id w:val="61199785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402"/>
            </w:tabs>
            <w:spacing w:before="360"/>
            <w:rPr>
              <w:sz w:val="36"/>
            </w:rPr>
          </w:pPr>
          <w:hyperlink w:anchor="_TOC_250013" w:history="1">
            <w:r>
              <w:t>一．题目说明</w:t>
              <w:tab/>
            </w:r>
            <w:r>
              <w:rPr>
                <w:position w:val="-9"/>
                <w:sz w:val="36"/>
              </w:rPr>
              <w:t>1</w:t>
            </w:r>
          </w:hyperlink>
        </w:p>
        <w:p>
          <w:pPr>
            <w:pStyle w:val="TOC2"/>
            <w:numPr>
              <w:ilvl w:val="0"/>
              <w:numId w:val="8"/>
            </w:numPr>
            <w:tabs>
              <w:tab w:val="left" w:pos="583"/>
              <w:tab w:val="right" w:leader="dot" w:pos="12374"/>
            </w:tabs>
            <w:spacing w:before="342" w:after="0" w:line="240" w:lineRule="auto"/>
            <w:ind w:left="583" w:right="0" w:hanging="423"/>
            <w:jc w:val="left"/>
            <w:rPr>
              <w:sz w:val="36"/>
            </w:rPr>
          </w:pPr>
          <w:r>
            <w:t>已知条件</w:t>
            <w:tab/>
          </w:r>
          <w:r>
            <w:rPr>
              <w:position w:val="-4"/>
              <w:sz w:val="36"/>
            </w:rPr>
            <w:t>1</w:t>
          </w:r>
        </w:p>
        <w:p>
          <w:pPr>
            <w:pStyle w:val="TOC2"/>
            <w:numPr>
              <w:ilvl w:val="0"/>
              <w:numId w:val="8"/>
            </w:numPr>
            <w:tabs>
              <w:tab w:val="left" w:pos="583"/>
              <w:tab w:val="right" w:leader="dot" w:pos="12402"/>
            </w:tabs>
            <w:spacing w:before="365" w:after="0" w:line="240" w:lineRule="auto"/>
            <w:ind w:left="583" w:right="0" w:hanging="423"/>
            <w:jc w:val="left"/>
            <w:rPr>
              <w:sz w:val="36"/>
            </w:rPr>
          </w:pPr>
          <w:r>
            <w:t>内容要求与做法</w:t>
            <w:tab/>
          </w:r>
          <w:r>
            <w:rPr>
              <w:position w:val="-4"/>
              <w:sz w:val="36"/>
            </w:rPr>
            <w:t>1</w:t>
          </w:r>
        </w:p>
        <w:p>
          <w:pPr>
            <w:pStyle w:val="TOC1"/>
            <w:tabs>
              <w:tab w:val="right" w:leader="dot" w:pos="12359"/>
            </w:tabs>
            <w:rPr>
              <w:sz w:val="36"/>
            </w:rPr>
          </w:pPr>
          <w:r>
            <w:t>二．估算连架杆</w:t>
          </w:r>
          <w:r>
            <w:rPr>
              <w:spacing w:val="-111"/>
            </w:rPr>
            <w:t xml:space="preserve"> </w:t>
          </w:r>
          <w:r>
            <w:t>O</w:t>
          </w:r>
          <w:r>
            <w:rPr>
              <w:position w:val="-17"/>
              <w:sz w:val="27"/>
            </w:rPr>
            <w:t>3</w:t>
          </w:r>
          <w:r>
            <w:t>C</w:t>
          </w:r>
          <w:r>
            <w:rPr>
              <w:spacing w:val="-120"/>
            </w:rPr>
            <w:t xml:space="preserve"> </w:t>
          </w:r>
          <w:r>
            <w:t>的摆动范围</w:t>
            <w:tab/>
          </w:r>
          <w:r>
            <w:rPr>
              <w:position w:val="-9"/>
              <w:sz w:val="36"/>
            </w:rPr>
            <w:t>2</w:t>
          </w:r>
        </w:p>
        <w:p>
          <w:pPr>
            <w:pStyle w:val="TOC1"/>
            <w:tabs>
              <w:tab w:val="right" w:leader="dot" w:pos="12359"/>
            </w:tabs>
            <w:spacing w:before="200"/>
            <w:rPr>
              <w:sz w:val="36"/>
            </w:rPr>
          </w:pPr>
          <w:r>
            <w:t>三．确定连架杆</w:t>
          </w:r>
          <w:r>
            <w:rPr>
              <w:spacing w:val="-111"/>
            </w:rPr>
            <w:t xml:space="preserve"> </w:t>
          </w:r>
          <w:r>
            <w:t>O</w:t>
          </w:r>
          <w:r>
            <w:rPr>
              <w:position w:val="-17"/>
              <w:sz w:val="27"/>
            </w:rPr>
            <w:t>3</w:t>
          </w:r>
          <w:r>
            <w:t>C</w:t>
          </w:r>
          <w:r>
            <w:rPr>
              <w:spacing w:val="-120"/>
            </w:rPr>
            <w:t xml:space="preserve"> </w:t>
          </w:r>
          <w:r>
            <w:t>的摆动范围</w:t>
            <w:tab/>
          </w:r>
          <w:r>
            <w:rPr>
              <w:position w:val="-9"/>
              <w:sz w:val="36"/>
            </w:rPr>
            <w:t>4</w:t>
          </w:r>
        </w:p>
        <w:p>
          <w:pPr>
            <w:pStyle w:val="TOC2"/>
            <w:numPr>
              <w:ilvl w:val="0"/>
              <w:numId w:val="7"/>
            </w:numPr>
            <w:tabs>
              <w:tab w:val="left" w:pos="583"/>
              <w:tab w:val="right" w:leader="dot" w:pos="12374"/>
            </w:tabs>
            <w:spacing w:before="289" w:after="0" w:line="240" w:lineRule="auto"/>
            <w:ind w:left="583" w:right="0" w:hanging="423"/>
            <w:jc w:val="left"/>
            <w:rPr>
              <w:sz w:val="36"/>
            </w:rPr>
          </w:pPr>
          <w:hyperlink w:anchor="_TOC_250012" w:history="1">
            <w:r>
              <w:t>拆分杆组</w:t>
              <w:tab/>
            </w:r>
            <w:r>
              <w:rPr>
                <w:position w:val="-4"/>
                <w:sz w:val="36"/>
              </w:rPr>
              <w:t>4</w:t>
            </w:r>
          </w:hyperlink>
        </w:p>
        <w:p>
          <w:pPr>
            <w:pStyle w:val="TOC2"/>
            <w:numPr>
              <w:ilvl w:val="0"/>
              <w:numId w:val="7"/>
            </w:numPr>
            <w:tabs>
              <w:tab w:val="left" w:pos="583"/>
              <w:tab w:val="right" w:leader="dot" w:pos="12370"/>
            </w:tabs>
            <w:spacing w:before="364" w:after="0" w:line="240" w:lineRule="auto"/>
            <w:ind w:left="583" w:right="0" w:hanging="423"/>
            <w:jc w:val="left"/>
            <w:rPr>
              <w:sz w:val="36"/>
            </w:rPr>
          </w:pPr>
          <w:hyperlink w:anchor="_TOC_250011" w:history="1">
            <w:r>
              <w:t>列出形参和实参的表格</w:t>
              <w:tab/>
            </w:r>
            <w:r>
              <w:rPr>
                <w:position w:val="-4"/>
                <w:sz w:val="36"/>
              </w:rPr>
              <w:t>4</w:t>
            </w:r>
          </w:hyperlink>
        </w:p>
        <w:p>
          <w:pPr>
            <w:pStyle w:val="TOC2"/>
            <w:numPr>
              <w:ilvl w:val="0"/>
              <w:numId w:val="7"/>
            </w:numPr>
            <w:tabs>
              <w:tab w:val="left" w:pos="583"/>
              <w:tab w:val="right" w:leader="dot" w:pos="12402"/>
            </w:tabs>
            <w:spacing w:before="365" w:after="0" w:line="240" w:lineRule="auto"/>
            <w:ind w:left="583" w:right="0" w:hanging="423"/>
            <w:jc w:val="left"/>
            <w:rPr>
              <w:sz w:val="36"/>
            </w:rPr>
          </w:pPr>
          <w:hyperlink w:anchor="_TOC_250010" w:history="1">
            <w:r>
              <w:t>编写主程序并运行</w:t>
              <w:tab/>
            </w:r>
            <w:r>
              <w:rPr>
                <w:position w:val="-4"/>
                <w:sz w:val="36"/>
              </w:rPr>
              <w:t>4</w:t>
            </w:r>
          </w:hyperlink>
        </w:p>
        <w:p>
          <w:pPr>
            <w:pStyle w:val="TOC1"/>
            <w:tabs>
              <w:tab w:val="right" w:leader="dot" w:pos="12388"/>
            </w:tabs>
            <w:rPr>
              <w:sz w:val="36"/>
            </w:rPr>
          </w:pPr>
          <w: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width:49.45pt;height:13.5pt;margin-top:35.22pt;margin-left:393.2pt;mso-position-horizontal-relative:page;position:absolute;z-index:-251657216" filled="f" stroked="f">
                <v:textbox inset="0,0,0,0">
                  <w:txbxContent>
                    <w:p>
                      <w:pPr>
                        <w:tabs>
                          <w:tab w:val="left" w:pos="853"/>
                        </w:tabs>
                        <w:spacing w:before="0" w:line="270" w:lineRule="exact"/>
                        <w:ind w:left="0" w:right="0" w:firstLine="0"/>
                        <w:jc w:val="left"/>
                        <w:rPr>
                          <w:sz w:val="27"/>
                        </w:rPr>
                      </w:pPr>
                      <w:r>
                        <w:rPr>
                          <w:sz w:val="27"/>
                        </w:rPr>
                        <w:t>1</w:t>
                        <w:tab/>
                      </w:r>
                      <w:r>
                        <w:rPr>
                          <w:spacing w:val="-20"/>
                          <w:sz w:val="27"/>
                        </w:rPr>
                        <w:t>3</w:t>
                      </w:r>
                    </w:p>
                  </w:txbxContent>
                </v:textbox>
              </v:shape>
            </w:pict>
          </w:r>
          <w:hyperlink w:anchor="_TOC_250009" w:history="1">
            <w:r>
              <w:t>四．设计曲柄摇杆机构</w:t>
            </w:r>
            <w:r>
              <w:rPr>
                <w:spacing w:val="-107"/>
              </w:rPr>
              <w:t xml:space="preserve"> </w:t>
            </w:r>
            <w:r>
              <w:t>O</w:t>
            </w:r>
            <w:r>
              <w:rPr>
                <w:spacing w:val="-105"/>
              </w:rPr>
              <w:t xml:space="preserve"> </w:t>
            </w:r>
            <w:r>
              <w:t>ABO</w:t>
              <w:tab/>
            </w:r>
            <w:r>
              <w:rPr>
                <w:position w:val="-9"/>
                <w:sz w:val="36"/>
              </w:rPr>
              <w:t>7</w:t>
            </w:r>
          </w:hyperlink>
        </w:p>
        <w:p>
          <w:pPr>
            <w:pStyle w:val="TOC1"/>
            <w:tabs>
              <w:tab w:val="right" w:leader="dot" w:pos="12341"/>
            </w:tabs>
            <w:spacing w:before="255"/>
            <w:rPr>
              <w:sz w:val="36"/>
            </w:rPr>
          </w:pPr>
          <w:r>
            <w:t>五．对整个机构进行运动分析</w:t>
            <w:tab/>
          </w:r>
          <w:r>
            <w:rPr>
              <w:position w:val="-9"/>
              <w:sz w:val="36"/>
            </w:rPr>
            <w:t>8</w:t>
          </w:r>
        </w:p>
        <w:p>
          <w:pPr>
            <w:pStyle w:val="TOC2"/>
            <w:numPr>
              <w:ilvl w:val="0"/>
              <w:numId w:val="6"/>
            </w:numPr>
            <w:tabs>
              <w:tab w:val="left" w:pos="583"/>
              <w:tab w:val="right" w:leader="dot" w:pos="12374"/>
            </w:tabs>
            <w:spacing w:before="342" w:after="0" w:line="240" w:lineRule="auto"/>
            <w:ind w:left="583" w:right="0" w:hanging="423"/>
            <w:jc w:val="left"/>
            <w:rPr>
              <w:sz w:val="36"/>
            </w:rPr>
          </w:pPr>
          <w:hyperlink w:anchor="_TOC_250008" w:history="1">
            <w:r>
              <w:t>拆分杆组</w:t>
              <w:tab/>
            </w:r>
            <w:r>
              <w:rPr>
                <w:position w:val="-4"/>
                <w:sz w:val="36"/>
              </w:rPr>
              <w:t>8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583"/>
              <w:tab w:val="right" w:leader="dot" w:pos="12341"/>
            </w:tabs>
            <w:spacing w:before="366" w:after="0" w:line="240" w:lineRule="auto"/>
            <w:ind w:left="583" w:right="0" w:hanging="423"/>
            <w:jc w:val="left"/>
            <w:rPr>
              <w:sz w:val="36"/>
            </w:rPr>
          </w:pPr>
          <w:hyperlink w:anchor="_TOC_250007" w:history="1">
            <w:r>
              <w:t>列出形参和实参的表格</w:t>
              <w:tab/>
            </w:r>
            <w:r>
              <w:rPr>
                <w:position w:val="-4"/>
                <w:sz w:val="36"/>
              </w:rPr>
              <w:t>8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583"/>
              <w:tab w:val="right" w:leader="dot" w:pos="12402"/>
            </w:tabs>
            <w:spacing w:before="365" w:after="0" w:line="240" w:lineRule="auto"/>
            <w:ind w:left="583" w:right="0" w:hanging="423"/>
            <w:jc w:val="left"/>
            <w:rPr>
              <w:sz w:val="36"/>
            </w:rPr>
          </w:pPr>
          <w:hyperlink w:anchor="_TOC_250006" w:history="1">
            <w:r>
              <w:t>编写主程序并运行</w:t>
              <w:tab/>
            </w:r>
            <w:r>
              <w:rPr>
                <w:position w:val="-4"/>
                <w:sz w:val="36"/>
              </w:rPr>
              <w:t>9</w:t>
            </w:r>
          </w:hyperlink>
        </w:p>
        <w:p>
          <w:pPr>
            <w:pStyle w:val="TOC1"/>
            <w:tabs>
              <w:tab w:val="right" w:leader="dot" w:pos="12521"/>
            </w:tabs>
            <w:spacing w:before="276"/>
            <w:rPr>
              <w:sz w:val="36"/>
            </w:rPr>
          </w:pPr>
          <w:hyperlink w:anchor="_TOC_250005" w:history="1">
            <w:r>
              <w:t>六．对机构进行动态静力分析</w:t>
              <w:tab/>
            </w:r>
            <w:r>
              <w:rPr>
                <w:position w:val="-9"/>
                <w:sz w:val="36"/>
              </w:rPr>
              <w:t>13</w:t>
            </w:r>
          </w:hyperlink>
        </w:p>
        <w:p>
          <w:pPr>
            <w:pStyle w:val="TOC3"/>
            <w:numPr>
              <w:ilvl w:val="0"/>
              <w:numId w:val="5"/>
            </w:numPr>
            <w:tabs>
              <w:tab w:val="left" w:pos="583"/>
              <w:tab w:val="right" w:leader="dot" w:pos="12554"/>
            </w:tabs>
            <w:spacing w:before="343" w:after="0" w:line="240" w:lineRule="auto"/>
            <w:ind w:left="583" w:right="0" w:hanging="423"/>
            <w:jc w:val="left"/>
            <w:rPr>
              <w:b w:val="0"/>
              <w:i w:val="0"/>
              <w:sz w:val="36"/>
            </w:rPr>
          </w:pPr>
          <w:hyperlink w:anchor="_TOC_250004" w:history="1">
            <w:r>
              <w:rPr>
                <w:b w:val="0"/>
                <w:i w:val="0"/>
                <w:sz w:val="42"/>
              </w:rPr>
              <w:t>拆分杆组</w:t>
              <w:tab/>
            </w:r>
            <w:r>
              <w:rPr>
                <w:b w:val="0"/>
                <w:i w:val="0"/>
                <w:position w:val="-4"/>
                <w:sz w:val="36"/>
              </w:rPr>
              <w:t>13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583"/>
              <w:tab w:val="right" w:leader="dot" w:pos="12550"/>
            </w:tabs>
            <w:spacing w:before="365" w:after="0" w:line="240" w:lineRule="auto"/>
            <w:ind w:left="583" w:right="0" w:hanging="423"/>
            <w:jc w:val="left"/>
            <w:rPr>
              <w:sz w:val="36"/>
            </w:rPr>
          </w:pPr>
          <w:hyperlink w:anchor="_TOC_250003" w:history="1">
            <w:r>
              <w:t>列出形参和实参的表格</w:t>
              <w:tab/>
            </w:r>
            <w:r>
              <w:rPr>
                <w:position w:val="-4"/>
                <w:sz w:val="36"/>
              </w:rPr>
              <w:t>13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583"/>
              <w:tab w:val="right" w:leader="dot" w:pos="12582"/>
            </w:tabs>
            <w:spacing w:before="365" w:after="0" w:line="240" w:lineRule="auto"/>
            <w:ind w:left="583" w:right="0" w:hanging="423"/>
            <w:jc w:val="left"/>
            <w:rPr>
              <w:sz w:val="36"/>
            </w:rPr>
          </w:pPr>
          <w:hyperlink w:anchor="_TOC_250002" w:history="1">
            <w:r>
              <w:t>编写主程序并运行</w:t>
              <w:tab/>
            </w:r>
            <w:r>
              <w:rPr>
                <w:position w:val="-4"/>
                <w:sz w:val="36"/>
              </w:rPr>
              <w:t>14</w:t>
            </w:r>
          </w:hyperlink>
        </w:p>
        <w:p>
          <w:pPr>
            <w:pStyle w:val="TOC1"/>
            <w:tabs>
              <w:tab w:val="right" w:leader="dot" w:pos="12622"/>
            </w:tabs>
            <w:rPr>
              <w:sz w:val="36"/>
            </w:rPr>
          </w:pPr>
          <w:hyperlink w:anchor="_TOC_250001" w:history="1">
            <w:r>
              <w:t>七．主要收获和建议</w:t>
              <w:tab/>
            </w:r>
            <w:r>
              <w:rPr>
                <w:position w:val="-9"/>
                <w:sz w:val="36"/>
              </w:rPr>
              <w:t>19</w:t>
            </w:r>
          </w:hyperlink>
        </w:p>
        <w:p>
          <w:pPr>
            <w:pStyle w:val="TOC1"/>
            <w:tabs>
              <w:tab w:val="right" w:leader="dot" w:pos="12622"/>
            </w:tabs>
            <w:spacing w:before="255"/>
            <w:rPr>
              <w:sz w:val="36"/>
            </w:rPr>
          </w:pPr>
          <w:hyperlink w:anchor="_TOC_250000" w:history="1">
            <w:r>
              <w:t>八．主要参考文献</w:t>
              <w:tab/>
            </w:r>
            <w:r>
              <w:rPr>
                <w:position w:val="-9"/>
                <w:sz w:val="36"/>
              </w:rPr>
              <w:t>19</w:t>
            </w:r>
          </w:hyperlink>
        </w:p>
      </w:sdtContent>
    </w:sdt>
    <w:p>
      <w:pPr>
        <w:spacing w:after="0"/>
        <w:rPr>
          <w:sz w:val="36"/>
        </w:rPr>
        <w:sectPr>
          <w:headerReference w:type="default" r:id="rId6"/>
          <w:pgSz w:w="17860" w:h="25260"/>
          <w:pgMar w:top="1460" w:right="1260" w:bottom="280" w:left="2540" w:header="1050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194"/>
      </w:pPr>
      <w:bookmarkStart w:id="0" w:name="_TOC_250013"/>
      <w:bookmarkEnd w:id="0"/>
      <w:r>
        <w:t>一．题目说明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50"/>
        <w:ind w:left="1420" w:right="1112"/>
        <w:jc w:val="center"/>
      </w:pPr>
      <w:r>
        <w:t>图示为某码头吊车机构简图，它是由曲柄摇杆机构与双摇杆机构串联</w:t>
      </w:r>
    </w:p>
    <w:p>
      <w:pPr>
        <w:pStyle w:val="BodyText"/>
        <w:spacing w:before="244"/>
        <w:ind w:left="160"/>
      </w:pPr>
      <w:r>
        <w:t>成的。</w:t>
      </w:r>
    </w:p>
    <w:p>
      <w:pPr>
        <w:spacing w:after="0"/>
        <w:sectPr>
          <w:headerReference w:type="default" r:id="rId7"/>
          <w:pgSz w:w="17860" w:h="25260"/>
          <w:pgMar w:top="1460" w:right="1260" w:bottom="280" w:left="2540" w:header="1050" w:footer="0"/>
          <w:pgNumType w:start="3"/>
          <w:cols w:space="708"/>
        </w:sectPr>
      </w:pPr>
    </w:p>
    <w:p>
      <w:pPr>
        <w:pStyle w:val="BodyText"/>
        <w:spacing w:before="54" w:line="389" w:lineRule="exact"/>
        <w:ind w:left="160"/>
      </w:pPr>
      <w:r>
        <w:t>已知：l</w:t>
      </w:r>
    </w:p>
    <w:p>
      <w:pPr>
        <w:pStyle w:val="BodyText"/>
        <w:spacing w:before="54" w:line="389" w:lineRule="exact"/>
        <w:ind w:left="160"/>
      </w:pPr>
      <w:r>
        <w:br w:type="column"/>
      </w:r>
      <w:r>
        <w:t>=2.86m, l</w:t>
      </w:r>
    </w:p>
    <w:p>
      <w:pPr>
        <w:pStyle w:val="BodyText"/>
        <w:spacing w:before="54" w:line="389" w:lineRule="exact"/>
        <w:ind w:left="160"/>
      </w:pPr>
      <w:r>
        <w:br w:type="column"/>
      </w:r>
      <w:r>
        <w:t>=4m, l</w:t>
      </w:r>
    </w:p>
    <w:p>
      <w:pPr>
        <w:pStyle w:val="BodyText"/>
        <w:spacing w:before="54" w:line="389" w:lineRule="exact"/>
        <w:ind w:left="160"/>
      </w:pPr>
      <w:r>
        <w:br w:type="column"/>
      </w:r>
      <w:r>
        <w:t>=5.6m, l</w:t>
      </w:r>
    </w:p>
    <w:p>
      <w:pPr>
        <w:pStyle w:val="BodyText"/>
        <w:spacing w:before="54" w:line="389" w:lineRule="exact"/>
        <w:ind w:left="160"/>
      </w:pPr>
      <w:r>
        <w:br w:type="column"/>
      </w:r>
      <w:r>
        <w:t>=8.1m, l</w:t>
      </w:r>
      <w:r>
        <w:rPr>
          <w:spacing w:val="-126"/>
        </w:rPr>
        <w:t xml:space="preserve"> </w:t>
      </w:r>
      <w:r>
        <w:t>=4m, l</w:t>
      </w:r>
      <w:r>
        <w:rPr>
          <w:spacing w:val="-130"/>
        </w:rPr>
        <w:t xml:space="preserve"> </w:t>
      </w:r>
      <w:r>
        <w:t>'=28.525m, a</w:t>
      </w:r>
      <w:r>
        <w:rPr>
          <w:spacing w:val="-126"/>
        </w:rPr>
        <w:t xml:space="preserve"> </w:t>
      </w:r>
      <w:r>
        <w:t>'=25°,</w:t>
      </w:r>
    </w:p>
    <w:p>
      <w:pPr>
        <w:spacing w:after="0" w:line="389" w:lineRule="exact"/>
        <w:sectPr>
          <w:headerReference w:type="default" r:id="rId8"/>
          <w:type w:val="continuous"/>
          <w:pgSz w:w="17860" w:h="25260"/>
          <w:pgMar w:top="980" w:right="1260" w:bottom="280" w:left="2540" w:header="708" w:footer="708"/>
          <w:pgNumType w:start="4"/>
          <w:cols w:num="5" w:space="708" w:equalWidth="0">
            <w:col w:w="1461" w:space="69"/>
            <w:col w:w="1781" w:space="70"/>
            <w:col w:w="1241" w:space="69"/>
            <w:col w:w="1601" w:space="70"/>
            <w:col w:w="7698" w:space="0"/>
          </w:cols>
        </w:sectPr>
      </w:pPr>
    </w:p>
    <w:p>
      <w:pPr>
        <w:spacing w:before="0" w:line="177" w:lineRule="exact"/>
        <w:ind w:left="0" w:right="38" w:firstLine="0"/>
        <w:jc w:val="right"/>
        <w:rPr>
          <w:sz w:val="18"/>
        </w:rPr>
      </w:pPr>
      <w:r>
        <w:rPr>
          <w:sz w:val="18"/>
        </w:rPr>
        <w:t>o1x</w:t>
      </w:r>
    </w:p>
    <w:p>
      <w:pPr>
        <w:spacing w:before="0" w:line="177" w:lineRule="exact"/>
        <w:ind w:left="0" w:right="0" w:firstLine="0"/>
        <w:jc w:val="right"/>
        <w:rPr>
          <w:sz w:val="18"/>
        </w:rPr>
      </w:pPr>
      <w:r>
        <w:br w:type="column"/>
      </w:r>
      <w:r>
        <w:rPr>
          <w:sz w:val="18"/>
        </w:rPr>
        <w:t>o1y</w:t>
      </w:r>
    </w:p>
    <w:p>
      <w:pPr>
        <w:spacing w:before="0" w:line="177" w:lineRule="exact"/>
        <w:ind w:left="0" w:right="0" w:firstLine="0"/>
        <w:jc w:val="right"/>
        <w:rPr>
          <w:sz w:val="18"/>
        </w:rPr>
      </w:pPr>
      <w:r>
        <w:br w:type="column"/>
      </w:r>
      <w:r>
        <w:rPr>
          <w:sz w:val="18"/>
        </w:rPr>
        <w:t>o4x</w:t>
      </w:r>
    </w:p>
    <w:p>
      <w:pPr>
        <w:tabs>
          <w:tab w:val="left" w:pos="3034"/>
          <w:tab w:val="left" w:pos="4165"/>
          <w:tab w:val="right" w:pos="6470"/>
        </w:tabs>
        <w:spacing w:before="0" w:line="177" w:lineRule="exact"/>
        <w:ind w:left="1360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o4y</w:t>
        <w:tab/>
        <w:t>3</w:t>
        <w:tab/>
        <w:t>3</w:t>
        <w:tab/>
        <w:t>3</w:t>
      </w:r>
    </w:p>
    <w:p>
      <w:pPr>
        <w:spacing w:after="0" w:line="177" w:lineRule="exact"/>
        <w:jc w:val="left"/>
        <w:rPr>
          <w:sz w:val="18"/>
        </w:rPr>
        <w:sectPr>
          <w:headerReference w:type="default" r:id="rId9"/>
          <w:type w:val="continuous"/>
          <w:pgSz w:w="17860" w:h="25260"/>
          <w:pgMar w:top="980" w:right="1260" w:bottom="280" w:left="2540" w:header="708" w:footer="708"/>
          <w:pgNumType w:start="5"/>
          <w:cols w:num="4" w:space="708" w:equalWidth="0">
            <w:col w:w="1731" w:space="120"/>
            <w:col w:w="1691" w:space="40"/>
            <w:col w:w="1271" w:space="39"/>
            <w:col w:w="9168" w:space="0"/>
          </w:cols>
        </w:sectPr>
      </w:pPr>
    </w:p>
    <w:p>
      <w:pPr>
        <w:pStyle w:val="BodyText"/>
        <w:tabs>
          <w:tab w:val="left" w:pos="805"/>
          <w:tab w:val="left" w:pos="1172"/>
          <w:tab w:val="left" w:pos="3080"/>
          <w:tab w:val="left" w:pos="3448"/>
          <w:tab w:val="left" w:pos="7088"/>
          <w:tab w:val="left" w:pos="11081"/>
          <w:tab w:val="left" w:pos="11448"/>
        </w:tabs>
        <w:spacing w:line="362" w:lineRule="exact"/>
        <w:ind w:left="160"/>
      </w:pPr>
      <w:r>
        <w:t>l</w:t>
      </w:r>
      <w:r>
        <w:rPr>
          <w:spacing w:val="-83"/>
        </w:rPr>
        <w:t xml:space="preserve"> </w:t>
      </w:r>
      <w:r>
        <w:rPr>
          <w:rFonts w:ascii="Calibri" w:hAnsi="Calibri"/>
        </w:rPr>
        <w:t>´</w:t>
        <w:tab/>
        <w:t>´</w:t>
        <w:tab/>
      </w:r>
      <w:r>
        <w:t>=8.5m, a</w:t>
      </w:r>
      <w:r>
        <w:rPr>
          <w:spacing w:val="-80"/>
        </w:rPr>
        <w:t xml:space="preserve"> </w:t>
      </w:r>
      <w:r>
        <w:rPr>
          <w:rFonts w:ascii="Calibri" w:hAnsi="Calibri"/>
        </w:rPr>
        <w:t>´</w:t>
        <w:tab/>
        <w:t>´</w:t>
        <w:tab/>
      </w:r>
      <w:r>
        <w:rPr>
          <w:spacing w:val="2"/>
        </w:rPr>
        <w:t xml:space="preserve">=7°, </w:t>
      </w:r>
      <w:r>
        <w:t>l =3.625m,</w:t>
      </w:r>
      <w:r>
        <w:rPr>
          <w:spacing w:val="-84"/>
        </w:rPr>
        <w:t xml:space="preserve"> </w:t>
      </w:r>
      <w:r>
        <w:t>l</w:t>
      </w:r>
      <w:r>
        <w:rPr>
          <w:spacing w:val="-76"/>
        </w:rPr>
        <w:t xml:space="preserve"> </w:t>
      </w:r>
      <w:r>
        <w:rPr>
          <w:rFonts w:ascii="Calibri" w:hAnsi="Calibri"/>
        </w:rPr>
        <w:t>´</w:t>
        <w:tab/>
      </w:r>
      <w:r>
        <w:t>=8.35m, a '=184°,</w:t>
      </w:r>
      <w:r>
        <w:rPr>
          <w:spacing w:val="-79"/>
        </w:rPr>
        <w:t xml:space="preserve"> </w:t>
      </w:r>
      <w:r>
        <w:t>l</w:t>
      </w:r>
      <w:r>
        <w:rPr>
          <w:spacing w:val="-77"/>
        </w:rPr>
        <w:t xml:space="preserve"> </w:t>
      </w:r>
      <w:r>
        <w:rPr>
          <w:rFonts w:ascii="Calibri" w:hAnsi="Calibri"/>
        </w:rPr>
        <w:t>´</w:t>
        <w:tab/>
        <w:t>´</w:t>
        <w:tab/>
      </w:r>
      <w:r>
        <w:t>=1m, a</w:t>
      </w:r>
    </w:p>
    <w:p>
      <w:pPr>
        <w:tabs>
          <w:tab w:val="left" w:pos="2619"/>
          <w:tab w:val="left" w:pos="4726"/>
          <w:tab w:val="left" w:pos="6623"/>
          <w:tab w:val="left" w:pos="8711"/>
          <w:tab w:val="left" w:pos="10623"/>
          <w:tab w:val="left" w:pos="12536"/>
        </w:tabs>
        <w:spacing w:before="0" w:line="153" w:lineRule="exact"/>
        <w:ind w:left="340" w:right="0" w:firstLine="0"/>
        <w:jc w:val="left"/>
        <w:rPr>
          <w:sz w:val="18"/>
        </w:rPr>
      </w:pPr>
      <w:r>
        <w:rPr>
          <w:sz w:val="18"/>
        </w:rPr>
        <w:t>3</w:t>
        <w:tab/>
        <w:t>3</w:t>
        <w:tab/>
        <w:t>4</w:t>
        <w:tab/>
        <w:t>4</w:t>
        <w:tab/>
        <w:t>4</w:t>
        <w:tab/>
        <w:t>4</w:t>
        <w:tab/>
        <w:t>4</w:t>
      </w:r>
    </w:p>
    <w:p>
      <w:pPr>
        <w:spacing w:after="0" w:line="153" w:lineRule="exact"/>
        <w:jc w:val="left"/>
        <w:rPr>
          <w:sz w:val="18"/>
        </w:rPr>
        <w:sectPr>
          <w:headerReference w:type="default" r:id="rId10"/>
          <w:type w:val="continuous"/>
          <w:pgSz w:w="17860" w:h="25260"/>
          <w:pgMar w:top="980" w:right="126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520"/>
          <w:tab w:val="left" w:pos="880"/>
        </w:tabs>
        <w:spacing w:line="338" w:lineRule="exact"/>
        <w:ind w:left="160"/>
      </w:pPr>
      <w:r>
        <w:rPr>
          <w:rFonts w:ascii="Calibri" w:eastAsia="Calibri" w:hAnsi="Calibri"/>
        </w:rPr>
        <w:t>´</w:t>
        <w:tab/>
        <w:t>´</w:t>
        <w:tab/>
      </w:r>
      <w:r>
        <w:t>=95°, l</w:t>
      </w:r>
      <w:r>
        <w:rPr>
          <w:spacing w:val="-123"/>
        </w:rPr>
        <w:t xml:space="preserve"> </w:t>
      </w:r>
      <w:r>
        <w:t>=25.15m, l</w:t>
      </w:r>
      <w:r>
        <w:rPr>
          <w:spacing w:val="-122"/>
        </w:rPr>
        <w:t xml:space="preserve"> </w:t>
      </w:r>
      <w:r>
        <w:t>'=2.5m, a</w:t>
      </w:r>
      <w:r>
        <w:rPr>
          <w:spacing w:val="-123"/>
        </w:rPr>
        <w:t xml:space="preserve"> </w:t>
      </w:r>
      <w:r>
        <w:t>'=24°</w:t>
      </w:r>
      <w:r>
        <w:rPr>
          <w:spacing w:val="-23"/>
        </w:rPr>
        <w:t xml:space="preserve">。图中 </w:t>
      </w:r>
      <w:r>
        <w:t>S</w:t>
      </w:r>
      <w:r>
        <w:rPr>
          <w:spacing w:val="-45"/>
        </w:rPr>
        <w:t xml:space="preserve"> 、</w:t>
      </w:r>
      <w:r>
        <w:t>S</w:t>
      </w:r>
      <w:r>
        <w:rPr>
          <w:spacing w:val="-45"/>
        </w:rPr>
        <w:t xml:space="preserve"> 、</w:t>
      </w:r>
      <w:r>
        <w:rPr>
          <w:spacing w:val="-18"/>
        </w:rPr>
        <w:t>S</w:t>
      </w:r>
    </w:p>
    <w:p>
      <w:pPr>
        <w:pStyle w:val="BodyText"/>
        <w:spacing w:line="338" w:lineRule="exact"/>
        <w:ind w:left="96"/>
      </w:pPr>
      <w:r>
        <w:br w:type="column"/>
      </w:r>
      <w:r>
        <w:t>为构件 3、4、5 的</w:t>
      </w:r>
    </w:p>
    <w:p>
      <w:pPr>
        <w:spacing w:after="0" w:line="338" w:lineRule="exact"/>
        <w:sectPr>
          <w:headerReference w:type="default" r:id="rId11"/>
          <w:type w:val="continuous"/>
          <w:pgSz w:w="17860" w:h="25260"/>
          <w:pgMar w:top="980" w:right="1260" w:bottom="280" w:left="2540" w:header="708" w:footer="708"/>
          <w:pgNumType w:start="7"/>
          <w:cols w:num="2" w:space="708" w:equalWidth="0">
            <w:col w:w="9605" w:space="40"/>
            <w:col w:w="4415" w:space="0"/>
          </w:cols>
        </w:sectPr>
      </w:pPr>
    </w:p>
    <w:p>
      <w:pPr>
        <w:tabs>
          <w:tab w:val="left" w:pos="4146"/>
          <w:tab w:val="left" w:pos="5824"/>
          <w:tab w:val="left" w:pos="8344"/>
          <w:tab w:val="left" w:pos="8974"/>
          <w:tab w:val="left" w:pos="9604"/>
        </w:tabs>
        <w:spacing w:before="0" w:line="177" w:lineRule="exact"/>
        <w:ind w:left="2288" w:right="0" w:firstLine="0"/>
        <w:jc w:val="left"/>
        <w:rPr>
          <w:sz w:val="18"/>
        </w:rPr>
      </w:pPr>
      <w:r>
        <w:rPr>
          <w:sz w:val="18"/>
        </w:rPr>
        <w:t>5</w:t>
        <w:tab/>
        <w:t>5</w:t>
        <w:tab/>
        <w:t>5</w:t>
        <w:tab/>
        <w:t>3</w:t>
        <w:tab/>
        <w:t>4</w:t>
        <w:tab/>
        <w:t>5</w:t>
      </w:r>
    </w:p>
    <w:p>
      <w:pPr>
        <w:pStyle w:val="BodyText"/>
        <w:spacing w:line="338" w:lineRule="exact"/>
        <w:ind w:left="160"/>
      </w:pPr>
      <w:r>
        <w:t>质心，构件质量分别为：m</w:t>
      </w:r>
      <w:r>
        <w:rPr>
          <w:spacing w:val="-90"/>
        </w:rPr>
        <w:t xml:space="preserve"> </w:t>
      </w:r>
      <w:r>
        <w:t>=3500kg, m</w:t>
      </w:r>
      <w:r>
        <w:rPr>
          <w:spacing w:val="-116"/>
        </w:rPr>
        <w:t xml:space="preserve"> </w:t>
      </w:r>
      <w:r>
        <w:t>=3600kg, m</w:t>
      </w:r>
      <w:r>
        <w:rPr>
          <w:spacing w:val="-115"/>
        </w:rPr>
        <w:t xml:space="preserve"> </w:t>
      </w:r>
      <w:r>
        <w:t>=5500kg,其余构件质量不计。</w:t>
      </w:r>
    </w:p>
    <w:p>
      <w:pPr>
        <w:tabs>
          <w:tab w:val="left" w:pos="6166"/>
          <w:tab w:val="left" w:pos="8031"/>
        </w:tabs>
        <w:spacing w:before="0" w:line="177" w:lineRule="exact"/>
        <w:ind w:left="4301" w:right="0" w:firstLine="0"/>
        <w:jc w:val="left"/>
        <w:rPr>
          <w:sz w:val="18"/>
        </w:rPr>
      </w:pPr>
      <w:r>
        <w:rPr>
          <w:sz w:val="18"/>
        </w:rPr>
        <w:t>3</w:t>
        <w:tab/>
        <w:t>4</w:t>
        <w:tab/>
        <w:t>5</w:t>
      </w:r>
    </w:p>
    <w:p>
      <w:pPr>
        <w:pStyle w:val="BodyText"/>
        <w:tabs>
          <w:tab w:val="left" w:pos="3851"/>
          <w:tab w:val="left" w:pos="10818"/>
        </w:tabs>
        <w:spacing w:line="362" w:lineRule="exact"/>
        <w:ind w:left="160"/>
      </w:pPr>
      <w:r>
        <w:t>K</w:t>
      </w:r>
      <w:r>
        <w:rPr>
          <w:spacing w:val="28"/>
        </w:rPr>
        <w:t xml:space="preserve"> </w:t>
      </w:r>
      <w:r>
        <w:t>点向左运动时载重</w:t>
        <w:tab/>
        <w:t>Q</w:t>
      </w:r>
      <w:r>
        <w:rPr>
          <w:spacing w:val="28"/>
        </w:rPr>
        <w:t xml:space="preserve"> </w:t>
      </w:r>
      <w:r>
        <w:t>为</w:t>
      </w:r>
      <w:r>
        <w:rPr>
          <w:spacing w:val="29"/>
        </w:rPr>
        <w:t xml:space="preserve"> </w:t>
      </w:r>
      <w:r>
        <w:rPr>
          <w:spacing w:val="6"/>
        </w:rPr>
        <w:t>50kN，</w:t>
      </w:r>
      <w:r>
        <w:t>向右运动时载重为零，曲柄</w:t>
        <w:tab/>
        <w:t>0</w:t>
      </w:r>
      <w:r>
        <w:rPr>
          <w:spacing w:val="-90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的转速</w:t>
      </w:r>
    </w:p>
    <w:p>
      <w:pPr>
        <w:spacing w:before="0" w:line="153" w:lineRule="exact"/>
        <w:ind w:left="0" w:right="2968" w:firstLine="0"/>
        <w:jc w:val="right"/>
        <w:rPr>
          <w:sz w:val="18"/>
        </w:rPr>
      </w:pPr>
      <w:r>
        <w:rPr>
          <w:sz w:val="18"/>
        </w:rPr>
        <w:t>1</w:t>
      </w:r>
    </w:p>
    <w:p>
      <w:pPr>
        <w:pStyle w:val="BodyText"/>
        <w:spacing w:line="411" w:lineRule="exact"/>
        <w:ind w:left="160"/>
      </w:pPr>
      <w:r>
        <w:pict>
          <v:group id="_x0000_s1029" style="width:623.1pt;height:614.1pt;margin-top:16.9pt;margin-left:134.04pt;mso-position-horizontal-relative:page;position:absolute;z-index:-251656192" coordorigin="2681,338" coordsize="12462,12282">
            <v:shape id="_x0000_s1030" type="#_x0000_t75" style="width:12462;height:12162;left:2680;position:absolute;top:457" stroked="f">
              <v:imagedata r:id="rId12" o:title=""/>
            </v:shape>
            <v:shape id="_x0000_s1031" type="#_x0000_t202" style="width:110;height:180;left:2880;position:absolute;top:338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32" type="#_x0000_t202" style="width:155;height:405;left:10805;position:absolute;top:9837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rFonts w:ascii="Times New Roman"/>
                        <w:b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spacing w:val="-135"/>
                        <w:sz w:val="27"/>
                      </w:rPr>
                      <w:t>y</w:t>
                    </w:r>
                    <w:r>
                      <w:rPr>
                        <w:rFonts w:ascii="Times New Roman"/>
                        <w:b/>
                        <w:position w:val="-13"/>
                        <w:sz w:val="2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n</w:t>
      </w:r>
      <w:r>
        <w:rPr>
          <w:spacing w:val="-90"/>
        </w:rPr>
        <w:t xml:space="preserve"> </w:t>
      </w:r>
      <w:r>
        <w:t>=1.06r/min.</w:t>
      </w:r>
    </w:p>
    <w:p>
      <w:pPr>
        <w:spacing w:after="0" w:line="411" w:lineRule="exact"/>
        <w:sectPr>
          <w:headerReference w:type="default" r:id="rId13"/>
          <w:type w:val="continuous"/>
          <w:pgSz w:w="17860" w:h="25260"/>
          <w:pgMar w:top="980" w:right="1260" w:bottom="280" w:left="2540" w:header="708" w:footer="708"/>
          <w:pgNumType w:start="8"/>
          <w:cols w:space="708"/>
        </w:sectPr>
      </w:pPr>
    </w:p>
    <w:p>
      <w:pPr>
        <w:tabs>
          <w:tab w:val="left" w:pos="8827"/>
        </w:tabs>
        <w:spacing w:before="35"/>
        <w:ind w:left="160" w:right="0" w:firstLine="0"/>
        <w:jc w:val="left"/>
        <w:rPr>
          <w:rFonts w:ascii="楷体" w:eastAsia="楷体" w:hint="eastAsia"/>
          <w:sz w:val="31"/>
        </w:rPr>
      </w:pPr>
      <w:r>
        <w:rPr>
          <w:rFonts w:ascii="楷体" w:eastAsia="楷体" w:hint="eastAsia"/>
          <w:sz w:val="31"/>
        </w:rPr>
        <w:t>东北大学机械原理课程设计</w:t>
        <w:tab/>
        <w:t>码头吊车机构的设计及分析</w:t>
      </w: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spacing w:before="3"/>
        <w:rPr>
          <w:rFonts w:ascii="楷体"/>
          <w:sz w:val="29"/>
        </w:rPr>
      </w:pPr>
    </w:p>
    <w:p>
      <w:pPr>
        <w:pStyle w:val="BodyText"/>
        <w:ind w:left="139"/>
      </w:pPr>
      <w:r>
        <w:t>机构运动简图：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"/>
          <w:pgSz w:w="17860" w:h="25260"/>
          <w:pgMar w:top="960" w:right="1260" w:bottom="280" w:left="2540" w:header="0" w:footer="0"/>
          <w:pgNumType w:start="9"/>
          <w:cols w:space="708"/>
        </w:sectPr>
      </w:pPr>
    </w:p>
    <w:p>
      <w:pPr>
        <w:pStyle w:val="Heading1"/>
        <w:spacing w:before="199"/>
      </w:pPr>
      <w:r>
        <w:rPr>
          <w:spacing w:val="-21"/>
        </w:rPr>
        <w:t xml:space="preserve">二．连架杆 </w:t>
      </w:r>
      <w:r>
        <w:rPr>
          <w:spacing w:val="-19"/>
        </w:rPr>
        <w:t>O</w:t>
      </w:r>
    </w:p>
    <w:p>
      <w:pPr>
        <w:spacing w:before="199" w:line="519" w:lineRule="exact"/>
        <w:ind w:left="84" w:right="0" w:firstLine="0"/>
        <w:jc w:val="left"/>
        <w:rPr>
          <w:b/>
          <w:sz w:val="48"/>
        </w:rPr>
      </w:pPr>
      <w:r>
        <w:br w:type="column"/>
      </w:r>
      <w:r>
        <w:rPr>
          <w:b/>
          <w:sz w:val="48"/>
        </w:rPr>
        <w:t>C 对应的摆动范围。</w:t>
      </w:r>
    </w:p>
    <w:p>
      <w:pPr>
        <w:spacing w:before="0" w:line="276" w:lineRule="exact"/>
        <w:ind w:left="-39" w:right="0" w:firstLine="0"/>
        <w:jc w:val="left"/>
        <w:rPr>
          <w:b/>
          <w:sz w:val="29"/>
        </w:rPr>
      </w:pPr>
      <w:r>
        <w:rPr>
          <w:b/>
          <w:w w:val="99"/>
          <w:sz w:val="29"/>
        </w:rPr>
        <w:t>3</w:t>
      </w:r>
    </w:p>
    <w:p>
      <w:pPr>
        <w:spacing w:after="0" w:line="276" w:lineRule="exact"/>
        <w:jc w:val="left"/>
        <w:rPr>
          <w:sz w:val="29"/>
        </w:rPr>
        <w:sectPr>
          <w:headerReference w:type="default" r:id="rId15"/>
          <w:type w:val="continuous"/>
          <w:pgSz w:w="17860" w:h="25260"/>
          <w:pgMar w:top="980" w:right="1260" w:bottom="280" w:left="2540" w:header="708" w:footer="708"/>
          <w:pgNumType w:start="10"/>
          <w:cols w:num="2" w:space="708" w:equalWidth="0">
            <w:col w:w="2931" w:space="40"/>
            <w:col w:w="11089" w:space="0"/>
          </w:cols>
        </w:sectPr>
      </w:pPr>
    </w:p>
    <w:p>
      <w:pPr>
        <w:pStyle w:val="BodyText"/>
        <w:spacing w:before="111" w:line="357" w:lineRule="exact"/>
        <w:ind w:left="160"/>
      </w:pPr>
      <w:r>
        <w:rPr>
          <w:spacing w:val="-8"/>
        </w:rPr>
        <w:t xml:space="preserve">利用下一问的程序，分析 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14"/>
        </w:rPr>
        <w:t xml:space="preserve"> 的摆动范围。</w:t>
      </w:r>
    </w:p>
    <w:p>
      <w:pPr>
        <w:spacing w:before="0" w:line="213" w:lineRule="exact"/>
        <w:ind w:left="4391" w:right="0" w:firstLine="0"/>
        <w:jc w:val="left"/>
        <w:rPr>
          <w:sz w:val="29"/>
        </w:rPr>
      </w:pPr>
      <w:r>
        <w:rPr>
          <w:sz w:val="29"/>
        </w:rPr>
        <w:t>3</w:t>
      </w:r>
    </w:p>
    <w:p>
      <w:pPr>
        <w:pStyle w:val="BodyText"/>
        <w:spacing w:line="406" w:lineRule="exact"/>
        <w:ind w:left="160"/>
      </w:pPr>
      <w:r>
        <w:t>/* Note:Your choice is C IDE */</w:t>
      </w:r>
    </w:p>
    <w:p>
      <w:pPr>
        <w:pStyle w:val="BodyText"/>
        <w:spacing w:before="54" w:line="268" w:lineRule="auto"/>
        <w:ind w:left="160" w:right="10100"/>
      </w:pPr>
      <w:r>
        <w:t>#include "stdio.h" #include "graphics.h" #include "subk.c" #include "draw.c" main()</w:t>
      </w:r>
    </w:p>
    <w:p>
      <w:pPr>
        <w:pStyle w:val="BodyText"/>
        <w:spacing w:line="453" w:lineRule="exact"/>
        <w:ind w:left="160"/>
      </w:pPr>
      <w:r>
        <w:t>{</w:t>
      </w:r>
    </w:p>
    <w:p>
      <w:pPr>
        <w:spacing w:after="0" w:line="453" w:lineRule="exact"/>
        <w:sectPr>
          <w:headerReference w:type="default" r:id="rId16"/>
          <w:type w:val="continuous"/>
          <w:pgSz w:w="17860" w:h="25260"/>
          <w:pgMar w:top="980" w:right="1260" w:bottom="280" w:left="2540" w:header="708" w:footer="708"/>
          <w:pgNumType w:start="11"/>
          <w:cols w:space="708"/>
        </w:sectPr>
      </w:pPr>
    </w:p>
    <w:p>
      <w:pPr>
        <w:pStyle w:val="BodyText"/>
        <w:spacing w:before="53" w:line="268" w:lineRule="auto"/>
        <w:ind w:left="790" w:right="381" w:firstLine="90"/>
      </w:pPr>
      <w:r>
        <w:pict>
          <v:group id="_x0000_s1033" style="width:893pt;height:1248pt;margin-top:0;margin-left:0;mso-position-horizontal-relative:page;mso-position-vertical-relative:page;position:absolute;z-index:-251655168" coordorigin="0,0" coordsize="17860,24960">
            <v:shape id="_x0000_s1034" type="#_x0000_t75" style="width:12780;height:260;left:2540;position:absolute;top:1300" stroked="f">
              <v:imagedata r:id="rId4" o:title=""/>
            </v:shape>
            <v:shape id="_x0000_s1035" type="#_x0000_t75" style="width:17860;height:24960;position:absolute" stroked="f">
              <v:imagedata r:id="rId17" o:title=""/>
            </v:shape>
          </v:group>
        </w:pict>
      </w:r>
      <w:r>
        <w:t>static double p[20][2],vp[20][2],ap[20][2],del; static</w:t>
      </w:r>
    </w:p>
    <w:p>
      <w:pPr>
        <w:pStyle w:val="BodyText"/>
        <w:spacing w:line="268" w:lineRule="auto"/>
        <w:ind w:left="790" w:right="21" w:hanging="630"/>
      </w:pPr>
      <w:r>
        <w:t>t[10],w[10],e[10],pdraw[370],vpdraw[370],apdraw[370]; static int ic;</w:t>
      </w:r>
    </w:p>
    <w:p>
      <w:pPr>
        <w:pStyle w:val="BodyText"/>
        <w:spacing w:line="268" w:lineRule="auto"/>
        <w:ind w:left="790" w:right="3711"/>
      </w:pPr>
      <w:r>
        <w:t>double r45,r56,r67,r510,gam1; double pi ,dr;</w:t>
      </w:r>
    </w:p>
    <w:p>
      <w:pPr>
        <w:pStyle w:val="BodyText"/>
        <w:spacing w:before="4"/>
        <w:rPr>
          <w:sz w:val="44"/>
        </w:rPr>
      </w:pPr>
      <w:r>
        <w:br w:type="column"/>
      </w:r>
    </w:p>
    <w:p>
      <w:pPr>
        <w:pStyle w:val="BodyText"/>
        <w:ind w:left="160"/>
      </w:pPr>
      <w:r>
        <w:t>double</w:t>
      </w:r>
    </w:p>
    <w:p>
      <w:pPr>
        <w:spacing w:after="0"/>
        <w:sectPr>
          <w:headerReference w:type="default" r:id="rId18"/>
          <w:type w:val="continuous"/>
          <w:pgSz w:w="17860" w:h="25260"/>
          <w:pgMar w:top="980" w:right="1260" w:bottom="280" w:left="2540" w:header="708" w:footer="708"/>
          <w:pgNumType w:start="12"/>
          <w:cols w:num="2" w:space="708" w:equalWidth="0">
            <w:col w:w="9741" w:space="1640"/>
            <w:col w:w="2679" w:space="0"/>
          </w:cols>
        </w:sectPr>
      </w:pPr>
    </w:p>
    <w:p>
      <w:pPr>
        <w:tabs>
          <w:tab w:val="left" w:pos="8827"/>
        </w:tabs>
        <w:spacing w:before="35"/>
        <w:ind w:left="160" w:right="0" w:firstLine="0"/>
        <w:jc w:val="left"/>
        <w:rPr>
          <w:rFonts w:ascii="楷体" w:eastAsia="楷体" w:hint="eastAsia"/>
          <w:sz w:val="31"/>
        </w:rPr>
      </w:pPr>
      <w:r>
        <w:rPr>
          <w:rFonts w:ascii="楷体" w:eastAsia="楷体" w:hint="eastAsia"/>
          <w:sz w:val="31"/>
        </w:rPr>
        <w:t>东北大学机械原理课程设计</w:t>
        <w:tab/>
        <w:t>码头吊车机构的设计及分析</w:t>
      </w:r>
    </w:p>
    <w:p>
      <w:pPr>
        <w:pStyle w:val="BodyText"/>
        <w:spacing w:line="50" w:lineRule="exact"/>
        <w:ind w:left="100"/>
        <w:rPr>
          <w:rFonts w:ascii="楷体"/>
          <w:sz w:val="5"/>
        </w:rPr>
      </w:pPr>
      <w:r>
        <w:rPr>
          <w:rFonts w:ascii="楷体"/>
          <w:position w:val="0"/>
          <w:sz w:val="5"/>
        </w:rPr>
        <w:drawing>
          <wp:inline distT="0" distB="0" distL="0" distR="0">
            <wp:extent cx="8030876" cy="32003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0876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楷体"/>
          <w:sz w:val="32"/>
        </w:rPr>
      </w:pPr>
    </w:p>
    <w:p>
      <w:pPr>
        <w:pStyle w:val="BodyText"/>
        <w:spacing w:before="1" w:line="268" w:lineRule="auto"/>
        <w:ind w:left="790" w:right="11450"/>
      </w:pPr>
      <w:r>
        <w:t>double r2; int i; FILE*fp;</w:t>
      </w:r>
    </w:p>
    <w:p>
      <w:pPr>
        <w:pStyle w:val="BodyText"/>
        <w:spacing w:line="268" w:lineRule="auto"/>
        <w:ind w:left="790" w:right="1550"/>
      </w:pPr>
      <w:r>
        <w:t>char *m[]={"p","vp","ap"}; r45=28.525,r56=3.625,r67=25.15,gam1=176.0,r510=8.35;w[3]=15.0;del</w:t>
      </w:r>
    </w:p>
    <w:p>
      <w:pPr>
        <w:pStyle w:val="BodyText"/>
        <w:spacing w:line="268" w:lineRule="auto"/>
        <w:ind w:left="160" w:right="7760"/>
      </w:pPr>
      <w:r>
        <w:t>=1.0;pi=4.0*atan(1.0);dr=pi/180.0; p[4][1]=0.0;</w:t>
      </w:r>
    </w:p>
    <w:p>
      <w:pPr>
        <w:pStyle w:val="BodyText"/>
        <w:spacing w:line="458" w:lineRule="exact"/>
        <w:ind w:left="160"/>
      </w:pPr>
      <w:r>
        <w:t>p[4][2]=0.0;</w:t>
      </w:r>
    </w:p>
    <w:p>
      <w:pPr>
        <w:pStyle w:val="BodyText"/>
        <w:spacing w:before="45"/>
        <w:ind w:left="160"/>
      </w:pPr>
      <w:r>
        <w:t>p[7][1]=5.6;</w:t>
      </w:r>
    </w:p>
    <w:p>
      <w:pPr>
        <w:pStyle w:val="BodyText"/>
        <w:spacing w:before="53"/>
        <w:ind w:left="160"/>
      </w:pPr>
      <w:r>
        <w:t>p[7][2]=8.1;</w:t>
      </w:r>
    </w:p>
    <w:p>
      <w:pPr>
        <w:pStyle w:val="BodyText"/>
        <w:spacing w:before="54"/>
        <w:ind w:left="880"/>
      </w:pPr>
      <w:r>
        <w:t>gam1=gam1*dr;</w:t>
      </w:r>
    </w:p>
    <w:p>
      <w:pPr>
        <w:pStyle w:val="BodyText"/>
        <w:tabs>
          <w:tab w:val="left" w:pos="2320"/>
          <w:tab w:val="left" w:pos="3940"/>
          <w:tab w:val="left" w:pos="4840"/>
          <w:tab w:val="left" w:pos="5020"/>
          <w:tab w:val="left" w:pos="5920"/>
        </w:tabs>
        <w:spacing w:before="54" w:line="268" w:lineRule="auto"/>
        <w:ind w:left="160" w:right="4176"/>
      </w:pPr>
      <w:r>
        <w:t>printf("\n</w:t>
        <w:tab/>
        <w:t>The Kinematic</w:t>
        <w:tab/>
        <w:tab/>
        <w:t xml:space="preserve">Parameters of Point </w:t>
      </w:r>
      <w:r>
        <w:rPr>
          <w:spacing w:val="-3"/>
        </w:rPr>
        <w:t xml:space="preserve">10\n"); </w:t>
      </w:r>
      <w:r>
        <w:t>printf("No</w:t>
        <w:tab/>
        <w:t>THETA1</w:t>
        <w:tab/>
        <w:t>s10</w:t>
        <w:tab/>
        <w:t>v10</w:t>
        <w:tab/>
        <w:t>a10\n");</w:t>
      </w:r>
    </w:p>
    <w:p>
      <w:pPr>
        <w:pStyle w:val="BodyText"/>
        <w:tabs>
          <w:tab w:val="left" w:pos="3220"/>
          <w:tab w:val="left" w:pos="5740"/>
          <w:tab w:val="left" w:pos="7900"/>
          <w:tab w:val="left" w:pos="10600"/>
        </w:tabs>
        <w:spacing w:line="268" w:lineRule="auto"/>
        <w:ind w:left="160" w:right="1656"/>
      </w:pPr>
      <w:r>
        <w:t>printf("</w:t>
        <w:tab/>
        <w:t>deg</w:t>
        <w:tab/>
        <w:t>m</w:t>
        <w:tab/>
        <w:t>m/s</w:t>
        <w:tab/>
      </w:r>
      <w:r>
        <w:rPr>
          <w:spacing w:val="-1"/>
        </w:rPr>
        <w:t xml:space="preserve">m/s/s\n"); </w:t>
      </w:r>
      <w:r>
        <w:t>if((fp=fopen("filel20111367.txt","w"))==NULL)</w:t>
      </w:r>
    </w:p>
    <w:p>
      <w:pPr>
        <w:pStyle w:val="BodyText"/>
        <w:spacing w:line="458" w:lineRule="exact"/>
        <w:ind w:left="1600"/>
      </w:pPr>
      <w:r>
        <w:t>{</w:t>
      </w:r>
    </w:p>
    <w:p>
      <w:pPr>
        <w:pStyle w:val="BodyText"/>
        <w:spacing w:before="50" w:line="268" w:lineRule="auto"/>
        <w:ind w:left="790" w:right="7130"/>
      </w:pPr>
      <w:r>
        <w:t>printf("Can't open this file.\n"); exit(0);</w:t>
      </w:r>
    </w:p>
    <w:p>
      <w:pPr>
        <w:pStyle w:val="BodyText"/>
        <w:spacing w:line="458" w:lineRule="exact"/>
        <w:ind w:left="1600"/>
      </w:pPr>
      <w:r>
        <w:t>}</w:t>
      </w:r>
    </w:p>
    <w:p>
      <w:pPr>
        <w:pStyle w:val="BodyText"/>
        <w:tabs>
          <w:tab w:val="left" w:pos="2860"/>
          <w:tab w:val="left" w:pos="3040"/>
          <w:tab w:val="left" w:pos="3220"/>
          <w:tab w:val="left" w:pos="4120"/>
          <w:tab w:val="left" w:pos="5020"/>
          <w:tab w:val="left" w:pos="5200"/>
          <w:tab w:val="left" w:pos="6100"/>
          <w:tab w:val="left" w:pos="6640"/>
          <w:tab w:val="left" w:pos="7900"/>
        </w:tabs>
        <w:spacing w:before="54" w:line="268" w:lineRule="auto"/>
        <w:ind w:left="160" w:right="3636"/>
      </w:pPr>
      <w:r>
        <w:t>fprintf(fp,"\n</w:t>
        <w:tab/>
        <w:tab/>
        <w:t xml:space="preserve">The kinematic parameters of point </w:t>
      </w:r>
      <w:r>
        <w:rPr>
          <w:spacing w:val="-3"/>
        </w:rPr>
        <w:t xml:space="preserve">11\n"); </w:t>
      </w:r>
      <w:r>
        <w:t>fprintf(fp,"No</w:t>
        <w:tab/>
        <w:tab/>
        <w:tab/>
        <w:t>THETA1</w:t>
        <w:tab/>
        <w:tab/>
        <w:t>S10</w:t>
        <w:tab/>
        <w:tab/>
        <w:t>V10</w:t>
        <w:tab/>
        <w:t>A10\n"); fprintf(fp,"</w:t>
        <w:tab/>
        <w:t>deg</w:t>
        <w:tab/>
        <w:t>m</w:t>
        <w:tab/>
        <w:t>m/s</w:t>
        <w:tab/>
        <w:t>m/s/s"); ic=(int)(360.0/del);</w:t>
      </w:r>
    </w:p>
    <w:p>
      <w:pPr>
        <w:pStyle w:val="BodyText"/>
        <w:spacing w:line="455" w:lineRule="exact"/>
        <w:ind w:left="160"/>
      </w:pPr>
      <w:r>
        <w:t>for(i=0;i&lt;=ic;i++)</w:t>
      </w:r>
    </w:p>
    <w:p>
      <w:pPr>
        <w:pStyle w:val="BodyText"/>
        <w:spacing w:before="53"/>
        <w:ind w:left="880"/>
      </w:pPr>
      <w:r>
        <w:t>{</w:t>
      </w:r>
    </w:p>
    <w:p>
      <w:pPr>
        <w:pStyle w:val="BodyText"/>
        <w:spacing w:before="54" w:line="268" w:lineRule="auto"/>
        <w:ind w:left="790" w:right="6050"/>
      </w:pPr>
      <w:r>
        <w:t>t[3]=(i)*del*dr; bark(4,5,0,3,r45,0.0,0.0,t,w,e,p,vp,ap);</w:t>
      </w:r>
    </w:p>
    <w:p>
      <w:pPr>
        <w:pStyle w:val="BodyText"/>
        <w:spacing w:line="458" w:lineRule="exact"/>
        <w:ind w:left="790"/>
      </w:pPr>
      <w:r>
        <w:t>rrrk(1,5,7,6,4,5,r56,r67,t,w,e,p,vp,ap);</w:t>
      </w:r>
    </w:p>
    <w:p>
      <w:pPr>
        <w:pStyle w:val="BodyText"/>
        <w:spacing w:before="53"/>
        <w:ind w:left="790"/>
      </w:pPr>
      <w:r>
        <w:t>bark(5,0,10,4,0.0,r510,gam1,t,w,e,p,vp,ap);</w:t>
      </w:r>
    </w:p>
    <w:p>
      <w:pPr>
        <w:pStyle w:val="BodyText"/>
        <w:spacing w:before="54" w:line="268" w:lineRule="auto"/>
        <w:ind w:left="160" w:right="1551" w:firstLine="629"/>
      </w:pPr>
      <w:r>
        <w:t>printf("\n%2d %12.3f %12.3f %12.3f %12.3f",i+1,t[3]/dr,p[10][2],v p[10][2],ap[10][2]);</w:t>
      </w:r>
    </w:p>
    <w:p>
      <w:pPr>
        <w:pStyle w:val="BodyText"/>
        <w:spacing w:line="268" w:lineRule="auto"/>
        <w:ind w:left="160" w:right="1551" w:firstLine="629"/>
      </w:pPr>
      <w:r>
        <w:t>fprintf(fp,"\n%2d%12.3f%12.3f%12.3f%12.3f",i+1,t[3]/dr,p[10][2],v p[10][2],ap[10][2]);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ind w:left="790"/>
      </w:pPr>
      <w:r>
        <w:t>pdraw[i]=p[10][2];</w:t>
      </w:r>
    </w:p>
    <w:p>
      <w:pPr>
        <w:pStyle w:val="BodyText"/>
        <w:spacing w:before="53"/>
        <w:ind w:left="790"/>
      </w:pPr>
      <w:r>
        <w:t>vpdraw[i]=vp[10][2];</w:t>
      </w:r>
    </w:p>
    <w:p>
      <w:pPr>
        <w:pStyle w:val="BodyText"/>
        <w:spacing w:before="54" w:line="268" w:lineRule="auto"/>
        <w:ind w:left="790" w:right="8930"/>
      </w:pPr>
      <w:r>
        <w:t>apdraw[i]=ap[10][2]; if((i%16)==0){getch();};</w:t>
      </w:r>
    </w:p>
    <w:p>
      <w:pPr>
        <w:pStyle w:val="BodyText"/>
        <w:spacing w:line="458" w:lineRule="exact"/>
        <w:ind w:left="880"/>
      </w:pPr>
      <w:r>
        <w:t>}</w:t>
      </w:r>
    </w:p>
    <w:p>
      <w:pPr>
        <w:pStyle w:val="BodyText"/>
        <w:spacing w:before="53"/>
        <w:ind w:left="160"/>
      </w:pPr>
      <w:r>
        <w:t>fclose(fp);</w:t>
      </w:r>
    </w:p>
    <w:p>
      <w:pPr>
        <w:spacing w:after="0"/>
        <w:sectPr>
          <w:headerReference w:type="default" r:id="rId20"/>
          <w:pgSz w:w="17860" w:h="25260"/>
          <w:pgMar w:top="960" w:right="1260" w:bottom="280" w:left="2540" w:header="0" w:footer="0"/>
          <w:pgNumType w:start="13"/>
          <w:cols w:space="708"/>
        </w:sectPr>
      </w:pPr>
    </w:p>
    <w:p>
      <w:pPr>
        <w:tabs>
          <w:tab w:val="left" w:pos="8827"/>
        </w:tabs>
        <w:spacing w:before="35"/>
        <w:ind w:left="160" w:right="0" w:firstLine="0"/>
        <w:jc w:val="left"/>
        <w:rPr>
          <w:rFonts w:ascii="楷体" w:eastAsia="楷体" w:hint="eastAsia"/>
          <w:sz w:val="31"/>
        </w:rPr>
      </w:pPr>
      <w:r>
        <w:pict>
          <v:group id="_x0000_s1036" style="width:893pt;height:1248pt;margin-top:0;margin-left:0;mso-position-horizontal-relative:page;mso-position-vertical-relative:page;position:absolute;z-index:-251652096" coordorigin="0,0" coordsize="17860,24960">
            <v:shape id="_x0000_s1037" type="#_x0000_t75" style="width:12780;height:260;left:2540;position:absolute;top:1300" stroked="f">
              <v:imagedata r:id="rId4" o:title=""/>
            </v:shape>
            <v:shape id="_x0000_s1038" type="#_x0000_t75" style="width:17860;height:24960;position:absolute" stroked="f">
              <v:imagedata r:id="rId21" o:title=""/>
            </v:shape>
            <v:shape id="_x0000_s1039" type="#_x0000_t75" style="width:12840;height:1640;left:2720;position:absolute;top:15225" stroked="f">
              <v:imagedata r:id="rId22" o:title=""/>
            </v:shape>
            <v:shape id="_x0000_s1040" type="#_x0000_t75" style="width:13760;height:1620;left:2720;position:absolute;top:17340" stroked="f">
              <v:imagedata r:id="rId23" o:title=""/>
            </v:shape>
            <v:shape id="_x0000_s1041" type="#_x0000_t75" style="width:12840;height:2040;left:2720;position:absolute;top:19440" stroked="f">
              <v:imagedata r:id="rId24" o:title=""/>
            </v:shape>
          </v:group>
        </w:pict>
      </w:r>
      <w:r>
        <w:rPr>
          <w:rFonts w:ascii="楷体" w:eastAsia="楷体" w:hint="eastAsia"/>
          <w:sz w:val="31"/>
        </w:rPr>
        <w:t>东北大学机械原理课程设计</w:t>
        <w:tab/>
        <w:t>码头吊车机构的设计及分析</w:t>
      </w:r>
    </w:p>
    <w:p>
      <w:pPr>
        <w:pStyle w:val="BodyText"/>
        <w:spacing w:before="8"/>
        <w:rPr>
          <w:rFonts w:ascii="楷体"/>
        </w:rPr>
      </w:pPr>
    </w:p>
    <w:p>
      <w:pPr>
        <w:pStyle w:val="BodyText"/>
        <w:spacing w:line="268" w:lineRule="auto"/>
        <w:ind w:left="160" w:right="7400"/>
      </w:pPr>
      <w:r>
        <w:t>getch(); draw1(del,pdraw,vpdraw,apdraw,ic,m);</w:t>
      </w:r>
    </w:p>
    <w:p>
      <w:pPr>
        <w:pStyle w:val="BodyText"/>
        <w:spacing w:before="12"/>
        <w:rPr>
          <w:sz w:val="39"/>
        </w:rPr>
      </w:pPr>
    </w:p>
    <w:p>
      <w:pPr>
        <w:pStyle w:val="BodyText"/>
        <w:ind w:left="160"/>
      </w:pPr>
      <w:r>
        <w:t>}</w:t>
      </w:r>
    </w:p>
    <w:p>
      <w:pPr>
        <w:pStyle w:val="BodyText"/>
        <w:spacing w:before="10"/>
      </w:pPr>
    </w:p>
    <w:p>
      <w:pPr>
        <w:pStyle w:val="BodyText"/>
        <w:spacing w:line="412" w:lineRule="exact"/>
        <w:ind w:left="880"/>
      </w:pPr>
      <w:r>
        <w:rPr>
          <w:spacing w:val="-13"/>
        </w:rPr>
        <w:t xml:space="preserve">估算出连架杆 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20"/>
        </w:rPr>
        <w:t xml:space="preserve"> 对应的摆动范围是 </w:t>
      </w:r>
      <w:r>
        <w:t>93°</w:t>
      </w:r>
      <w:r>
        <w:rPr>
          <w:spacing w:val="-46"/>
        </w:rPr>
        <w:t xml:space="preserve">到 </w:t>
      </w:r>
      <w:r>
        <w:t>137°。</w:t>
      </w:r>
    </w:p>
    <w:p>
      <w:pPr>
        <w:spacing w:before="0" w:line="182" w:lineRule="exact"/>
        <w:ind w:left="3311" w:right="0" w:firstLine="0"/>
        <w:jc w:val="left"/>
        <w:rPr>
          <w:sz w:val="18"/>
        </w:rPr>
      </w:pPr>
      <w:r>
        <w:rPr>
          <w:sz w:val="18"/>
        </w:rPr>
        <w:t>3</w:t>
      </w:r>
    </w:p>
    <w:p>
      <w:pPr>
        <w:pStyle w:val="BodyText"/>
        <w:rPr>
          <w:sz w:val="18"/>
        </w:rPr>
      </w:pPr>
    </w:p>
    <w:p>
      <w:pPr>
        <w:pStyle w:val="Heading1"/>
        <w:spacing w:before="142"/>
      </w:pPr>
      <w:r>
        <w:t>三．分析 K 点的运动状态</w:t>
      </w: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before="50" w:line="389" w:lineRule="exact"/>
        <w:ind w:left="794"/>
      </w:pPr>
      <w:r>
        <w:rPr>
          <w:spacing w:val="-13"/>
        </w:rPr>
        <w:t xml:space="preserve">对双摇杆机构 </w:t>
      </w:r>
      <w:r>
        <w:t>O</w:t>
      </w:r>
      <w:r>
        <w:rPr>
          <w:spacing w:val="-89"/>
        </w:rPr>
        <w:t xml:space="preserve"> </w:t>
      </w:r>
      <w:r>
        <w:t>CDO</w:t>
      </w:r>
      <w:r>
        <w:rPr>
          <w:spacing w:val="3"/>
        </w:rPr>
        <w:t xml:space="preserve"> 进行运动分析，以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19"/>
        </w:rPr>
        <w:t xml:space="preserve"> 为主动件，取步长为 </w:t>
      </w:r>
      <w:r>
        <w:t>1</w:t>
      </w:r>
      <w:r>
        <w:rPr>
          <w:position w:val="3"/>
          <w:sz w:val="18"/>
        </w:rPr>
        <w:t>°</w:t>
      </w:r>
      <w:r>
        <w:rPr>
          <w:spacing w:val="-30"/>
        </w:rPr>
        <w:t xml:space="preserve">计算 </w:t>
      </w:r>
      <w:r>
        <w:t>K</w:t>
      </w:r>
      <w:r>
        <w:rPr>
          <w:spacing w:val="-45"/>
        </w:rPr>
        <w:t xml:space="preserve"> 点</w:t>
      </w:r>
    </w:p>
    <w:p>
      <w:pPr>
        <w:tabs>
          <w:tab w:val="left" w:pos="3851"/>
          <w:tab w:val="left" w:pos="7135"/>
        </w:tabs>
        <w:spacing w:before="0" w:line="177" w:lineRule="exact"/>
        <w:ind w:left="3225" w:right="0" w:firstLine="0"/>
        <w:jc w:val="left"/>
        <w:rPr>
          <w:sz w:val="18"/>
        </w:rPr>
      </w:pPr>
      <w:r>
        <w:rPr>
          <w:sz w:val="18"/>
        </w:rPr>
        <w:t>3</w:t>
        <w:tab/>
        <w:t>4</w:t>
        <w:tab/>
        <w:t>3</w:t>
      </w:r>
    </w:p>
    <w:p>
      <w:pPr>
        <w:pStyle w:val="BodyText"/>
        <w:spacing w:line="362" w:lineRule="exact"/>
        <w:ind w:left="160"/>
      </w:pPr>
      <w:r>
        <w:rPr>
          <w:spacing w:val="-36"/>
        </w:rPr>
        <w:t xml:space="preserve">位置，根据 </w:t>
      </w:r>
      <w:r>
        <w:t>K</w:t>
      </w:r>
      <w:r>
        <w:rPr>
          <w:spacing w:val="-19"/>
        </w:rPr>
        <w:t xml:space="preserve"> 点的近似水平运动要求，依据其纵坐标值决定 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12"/>
        </w:rPr>
        <w:t xml:space="preserve"> 的实际摆动范围。</w:t>
      </w:r>
    </w:p>
    <w:p>
      <w:pPr>
        <w:spacing w:before="0" w:line="182" w:lineRule="exact"/>
        <w:ind w:left="0" w:right="4405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pStyle w:val="Heading2"/>
        <w:numPr>
          <w:ilvl w:val="0"/>
          <w:numId w:val="9"/>
        </w:numPr>
        <w:tabs>
          <w:tab w:val="left" w:pos="586"/>
        </w:tabs>
        <w:spacing w:before="39" w:after="0" w:line="240" w:lineRule="auto"/>
        <w:ind w:left="585" w:right="0" w:hanging="426"/>
        <w:jc w:val="left"/>
      </w:pPr>
      <w:bookmarkStart w:id="1" w:name="_TOC_250012"/>
      <w:bookmarkEnd w:id="1"/>
      <w:r>
        <w:t>拆分杆组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5"/>
        <w:rPr>
          <w:b/>
          <w:sz w:val="49"/>
        </w:rPr>
      </w:pPr>
    </w:p>
    <w:p>
      <w:pPr>
        <w:pStyle w:val="Heading2"/>
        <w:numPr>
          <w:ilvl w:val="0"/>
          <w:numId w:val="9"/>
        </w:numPr>
        <w:tabs>
          <w:tab w:val="left" w:pos="586"/>
        </w:tabs>
        <w:spacing w:before="0" w:after="0" w:line="240" w:lineRule="auto"/>
        <w:ind w:left="585" w:right="0" w:hanging="426"/>
        <w:jc w:val="left"/>
      </w:pPr>
      <w:bookmarkStart w:id="2" w:name="_TOC_250011"/>
      <w:bookmarkEnd w:id="2"/>
      <w:r>
        <w:t>列出形参和实参的表格</w:t>
      </w:r>
    </w:p>
    <w:p>
      <w:pPr>
        <w:pStyle w:val="BodyText"/>
        <w:spacing w:before="281"/>
        <w:ind w:left="160"/>
      </w:pPr>
      <w:r>
        <w:pict>
          <v:shape id="_x0000_s1042" type="#_x0000_t202" style="width:662.3pt;height:175.55pt;margin-top:43.04pt;margin-left:142.62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4"/>
                    <w:gridCol w:w="595"/>
                    <w:gridCol w:w="860"/>
                    <w:gridCol w:w="913"/>
                    <w:gridCol w:w="913"/>
                    <w:gridCol w:w="1003"/>
                    <w:gridCol w:w="915"/>
                    <w:gridCol w:w="915"/>
                    <w:gridCol w:w="913"/>
                    <w:gridCol w:w="733"/>
                    <w:gridCol w:w="915"/>
                    <w:gridCol w:w="915"/>
                    <w:gridCol w:w="1003"/>
                    <w:gridCol w:w="685"/>
                    <w:gridCol w:w="91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1"/>
                      <w:jc w:val="left"/>
                    </w:trPr>
                    <w:tc>
                      <w:tcPr>
                        <w:tcW w:w="105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形 式</w:t>
                        </w:r>
                      </w:p>
                      <w:p>
                        <w:pPr>
                          <w:pStyle w:val="TableParagraph"/>
                          <w:spacing w:before="53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参数</w:t>
                        </w:r>
                      </w:p>
                    </w:tc>
                    <w:tc>
                      <w:tcPr>
                        <w:tcW w:w="59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</w:t>
                        </w:r>
                      </w:p>
                      <w:p>
                        <w:pPr>
                          <w:pStyle w:val="TableParagraph"/>
                          <w:spacing w:before="53"/>
                          <w:ind w:left="1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n2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n3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k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r1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r2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67" w:right="16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gam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41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vp</w:t>
                        </w:r>
                      </w:p>
                    </w:tc>
                    <w:tc>
                      <w:tcPr>
                        <w:tcW w:w="1599" w:type="dxa"/>
                        <w:gridSpan w:val="2"/>
                      </w:tcPr>
                      <w:p>
                        <w:pPr>
                          <w:pStyle w:val="TableParagraph"/>
                          <w:spacing w:line="411" w:lineRule="exact"/>
                          <w:ind w:left="27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ap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1054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实值</w:t>
                        </w:r>
                      </w:p>
                    </w:tc>
                    <w:tc>
                      <w:tcPr>
                        <w:tcW w:w="595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1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2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2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r45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18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167" w:right="16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1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1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right="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3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vp</w:t>
                        </w:r>
                      </w:p>
                    </w:tc>
                    <w:tc>
                      <w:tcPr>
                        <w:tcW w:w="1599" w:type="dxa"/>
                        <w:gridSpan w:val="2"/>
                      </w:tcPr>
                      <w:p>
                        <w:pPr>
                          <w:pStyle w:val="TableParagraph"/>
                          <w:spacing w:before="35" w:line="391" w:lineRule="exact"/>
                          <w:ind w:left="27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ap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8"/>
                      <w:jc w:val="left"/>
                    </w:trPr>
                    <w:tc>
                      <w:tcPr>
                        <w:tcW w:w="7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190"/>
                            <w:tab w:val="left" w:pos="1874"/>
                            <w:tab w:val="left" w:pos="2785"/>
                            <w:tab w:val="left" w:pos="3700"/>
                            <w:tab w:val="left" w:pos="4611"/>
                            <w:tab w:val="left" w:pos="5526"/>
                            <w:tab w:val="left" w:pos="6440"/>
                          </w:tabs>
                          <w:spacing w:line="510" w:lineRule="atLeast"/>
                          <w:ind w:left="50" w:right="3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形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式</w:t>
                          <w:tab/>
                          <w:t>m</w:t>
                          <w:tab/>
                          <w:t>n1</w:t>
                          <w:tab/>
                          <w:t>n2</w:t>
                          <w:tab/>
                          <w:t>n3</w:t>
                          <w:tab/>
                          <w:t>k1</w:t>
                          <w:tab/>
                          <w:t>k2</w:t>
                          <w:tab/>
                        </w:r>
                        <w:r>
                          <w:rPr>
                            <w:spacing w:val="-9"/>
                            <w:sz w:val="36"/>
                          </w:rPr>
                          <w:t xml:space="preserve">r1 </w:t>
                        </w:r>
                        <w:r>
                          <w:rPr>
                            <w:sz w:val="36"/>
                          </w:rPr>
                          <w:t>参数</w:t>
                        </w:r>
                      </w:p>
                    </w:tc>
                    <w:tc>
                      <w:tcPr>
                        <w:tcW w:w="6078" w:type="dxa"/>
                        <w:gridSpan w:val="7"/>
                      </w:tcPr>
                      <w:p>
                        <w:pPr>
                          <w:pStyle w:val="TableParagraph"/>
                          <w:spacing w:before="118"/>
                          <w:ind w:left="-2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分析。</w:t>
                        </w:r>
                      </w:p>
                      <w:p>
                        <w:pPr>
                          <w:pStyle w:val="TableParagraph"/>
                          <w:tabs>
                            <w:tab w:val="left" w:pos="1098"/>
                            <w:tab w:val="left" w:pos="2012"/>
                            <w:tab w:val="left" w:pos="2927"/>
                            <w:tab w:val="left" w:pos="3842"/>
                            <w:tab w:val="left" w:pos="4753"/>
                            <w:tab w:val="left" w:pos="5667"/>
                          </w:tabs>
                          <w:spacing w:before="68"/>
                          <w:ind w:left="1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r2</w:t>
                          <w:tab/>
                          <w:t>t</w:t>
                          <w:tab/>
                          <w:t>w</w:t>
                          <w:tab/>
                          <w:t>e</w:t>
                          <w:tab/>
                          <w:t>p</w:t>
                          <w:tab/>
                          <w:t>vp</w:t>
                          <w:tab/>
                          <w:t>ap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054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实值</w:t>
                        </w:r>
                      </w:p>
                    </w:tc>
                    <w:tc>
                      <w:tcPr>
                        <w:tcW w:w="59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2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2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18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167" w:right="16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r56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1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r67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1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right="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3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685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27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vp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34" w:line="391" w:lineRule="exact"/>
                          <w:ind w:left="5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ap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⑴.对主动件①进行运动分析。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1"/>
        <w:ind w:left="160"/>
      </w:pPr>
      <w:r>
        <w:t>⑵.对由②、③构件组成的 RRR 杆组进行运动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 w:line="276" w:lineRule="auto"/>
        <w:ind w:left="362" w:right="6517" w:hanging="202"/>
      </w:pPr>
      <w:r>
        <w:pict>
          <v:shape id="_x0000_s1043" type="#_x0000_t202" style="width:563.3pt;height:70.4pt;margin-top:41.89pt;margin-left:195.89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0"/>
                    <w:gridCol w:w="835"/>
                    <w:gridCol w:w="913"/>
                    <w:gridCol w:w="823"/>
                    <w:gridCol w:w="1093"/>
                    <w:gridCol w:w="1080"/>
                    <w:gridCol w:w="1086"/>
                    <w:gridCol w:w="567"/>
                    <w:gridCol w:w="741"/>
                    <w:gridCol w:w="914"/>
                    <w:gridCol w:w="914"/>
                    <w:gridCol w:w="1002"/>
                    <w:gridCol w:w="6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n1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n2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56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n3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7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k</w:t>
                        </w:r>
                      </w:p>
                    </w:tc>
                    <w:tc>
                      <w:tcPr>
                        <w:tcW w:w="109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r1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r2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gam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41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74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line="41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27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vp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ap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1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256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27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1093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3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r510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1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gam1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741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19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left="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right="27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vp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before="293" w:line="391" w:lineRule="exact"/>
                          <w:ind w:right="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ap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9"/>
        </w:rPr>
        <w:t xml:space="preserve">⑶.调用 </w:t>
      </w:r>
      <w:r>
        <w:t>bark</w:t>
      </w:r>
      <w:r>
        <w:rPr>
          <w:spacing w:val="-31"/>
        </w:rPr>
        <w:t xml:space="preserve"> 函数，求 </w:t>
      </w:r>
      <w:r>
        <w:t>10</w:t>
      </w:r>
      <w:r>
        <w:rPr>
          <w:spacing w:val="-13"/>
        </w:rPr>
        <w:t xml:space="preserve"> 点的竖直运动参数。</w:t>
      </w:r>
      <w:r>
        <w:t>形式</w:t>
      </w:r>
    </w:p>
    <w:p>
      <w:pPr>
        <w:pStyle w:val="BodyText"/>
        <w:spacing w:line="444" w:lineRule="exact"/>
        <w:ind w:left="362"/>
      </w:pPr>
      <w:r>
        <w:t>参数</w:t>
      </w:r>
    </w:p>
    <w:p>
      <w:pPr>
        <w:pStyle w:val="BodyText"/>
        <w:spacing w:before="277"/>
        <w:ind w:left="362"/>
      </w:pPr>
      <w:r>
        <w:t>实值</w:t>
      </w:r>
    </w:p>
    <w:p>
      <w:pPr>
        <w:spacing w:after="0"/>
        <w:sectPr>
          <w:headerReference w:type="default" r:id="rId25"/>
          <w:pgSz w:w="17860" w:h="25260"/>
          <w:pgMar w:top="960" w:right="1260" w:bottom="280" w:left="2540" w:header="0" w:footer="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Heading2"/>
        <w:numPr>
          <w:ilvl w:val="0"/>
          <w:numId w:val="4"/>
        </w:numPr>
        <w:tabs>
          <w:tab w:val="left" w:pos="586"/>
        </w:tabs>
        <w:spacing w:before="42" w:after="0" w:line="240" w:lineRule="auto"/>
        <w:ind w:left="585" w:right="0" w:hanging="426"/>
        <w:jc w:val="left"/>
      </w:pPr>
      <w:bookmarkStart w:id="3" w:name="_TOC_250010"/>
      <w:bookmarkEnd w:id="3"/>
      <w:r>
        <w:t>编写主程序并运行</w:t>
      </w:r>
    </w:p>
    <w:p>
      <w:pPr>
        <w:pStyle w:val="BodyText"/>
        <w:spacing w:before="280"/>
        <w:ind w:left="160"/>
      </w:pPr>
      <w:r>
        <w:t>⑴主程序：</w:t>
      </w:r>
    </w:p>
    <w:p>
      <w:pPr>
        <w:pStyle w:val="BodyText"/>
        <w:spacing w:before="53" w:line="268" w:lineRule="auto"/>
        <w:ind w:left="160" w:right="8300"/>
      </w:pPr>
      <w:r>
        <w:t>/* Note:Your choice is C IDE */ #include "stdio.h"</w:t>
      </w:r>
    </w:p>
    <w:p>
      <w:pPr>
        <w:pStyle w:val="BodyText"/>
        <w:spacing w:line="268" w:lineRule="auto"/>
        <w:ind w:left="160" w:right="10100"/>
      </w:pPr>
      <w:r>
        <w:t>#include "graphics.h" #include "subk.c" #include "draw.c" main()</w:t>
      </w:r>
    </w:p>
    <w:p>
      <w:pPr>
        <w:pStyle w:val="BodyText"/>
        <w:spacing w:line="454" w:lineRule="exact"/>
        <w:ind w:left="160"/>
      </w:pPr>
      <w:r>
        <w:t>{</w:t>
      </w:r>
    </w:p>
    <w:p>
      <w:pPr>
        <w:pStyle w:val="BodyText"/>
        <w:spacing w:before="50"/>
        <w:ind w:left="880"/>
      </w:pPr>
      <w:r>
        <w:t>static double p[20][2],vp[20][2],ap[20][2],del;</w:t>
      </w:r>
    </w:p>
    <w:p>
      <w:pPr>
        <w:pStyle w:val="BodyText"/>
        <w:tabs>
          <w:tab w:val="left" w:pos="11541"/>
        </w:tabs>
        <w:spacing w:before="55"/>
        <w:ind w:left="790"/>
      </w:pPr>
      <w:r>
        <w:t>static</w:t>
        <w:tab/>
        <w:t>double</w:t>
      </w:r>
    </w:p>
    <w:p>
      <w:pPr>
        <w:pStyle w:val="BodyText"/>
        <w:spacing w:before="53" w:line="268" w:lineRule="auto"/>
        <w:ind w:left="790" w:right="4340" w:hanging="630"/>
      </w:pPr>
      <w:r>
        <w:t>t[10],w[10],e[10],pdraw[370],vpdraw[370],apdraw[370]; static int ic;</w:t>
      </w:r>
    </w:p>
    <w:p>
      <w:pPr>
        <w:pStyle w:val="BodyText"/>
        <w:spacing w:line="268" w:lineRule="auto"/>
        <w:ind w:left="790" w:right="8030"/>
      </w:pPr>
      <w:r>
        <w:t>double r45,r56,r67,r510,gam1; double pi ,dr;</w:t>
      </w:r>
    </w:p>
    <w:p>
      <w:pPr>
        <w:pStyle w:val="BodyText"/>
        <w:spacing w:line="268" w:lineRule="auto"/>
        <w:ind w:left="790" w:right="11450"/>
      </w:pPr>
      <w:r>
        <w:t>double r2; int i; FILE*fp;</w:t>
      </w:r>
    </w:p>
    <w:p>
      <w:pPr>
        <w:pStyle w:val="BodyText"/>
        <w:spacing w:line="268" w:lineRule="auto"/>
        <w:ind w:left="790" w:right="1550"/>
      </w:pPr>
      <w:r>
        <w:t>char *m[]={"p","vp","ap"}; r45=28.525,r56=3.625,r67=25.15,gam1=176.0,r510=8.35;w[3]=15.0;del</w:t>
      </w:r>
    </w:p>
    <w:p>
      <w:pPr>
        <w:pStyle w:val="BodyText"/>
        <w:spacing w:line="268" w:lineRule="auto"/>
        <w:ind w:left="160" w:right="7760"/>
      </w:pPr>
      <w:r>
        <w:t>=1.0;pi=4.0*atan(1.0);dr=pi/180.0; p[4][1]=0.0;</w:t>
      </w:r>
    </w:p>
    <w:p>
      <w:pPr>
        <w:pStyle w:val="BodyText"/>
        <w:spacing w:line="458" w:lineRule="exact"/>
        <w:ind w:left="160"/>
      </w:pPr>
      <w:r>
        <w:t>p[4][2]=0.0;</w:t>
      </w:r>
    </w:p>
    <w:p>
      <w:pPr>
        <w:pStyle w:val="BodyText"/>
        <w:spacing w:before="38"/>
        <w:ind w:left="160"/>
      </w:pPr>
      <w:r>
        <w:t>p[7][1]=5.6;</w:t>
      </w:r>
    </w:p>
    <w:p>
      <w:pPr>
        <w:pStyle w:val="BodyText"/>
        <w:spacing w:before="53"/>
        <w:ind w:left="160"/>
      </w:pPr>
      <w:r>
        <w:t>p[7][2]=8.1;</w:t>
      </w:r>
    </w:p>
    <w:p>
      <w:pPr>
        <w:pStyle w:val="BodyText"/>
        <w:spacing w:before="54"/>
        <w:ind w:left="880"/>
      </w:pPr>
      <w:r>
        <w:t>gam1=gam1*dr;</w:t>
      </w:r>
    </w:p>
    <w:p>
      <w:pPr>
        <w:pStyle w:val="BodyText"/>
        <w:tabs>
          <w:tab w:val="left" w:pos="2320"/>
          <w:tab w:val="left" w:pos="3940"/>
          <w:tab w:val="left" w:pos="4840"/>
          <w:tab w:val="left" w:pos="5020"/>
          <w:tab w:val="left" w:pos="5920"/>
        </w:tabs>
        <w:spacing w:before="53" w:line="268" w:lineRule="auto"/>
        <w:ind w:left="160" w:right="4176"/>
      </w:pPr>
      <w:r>
        <w:t>printf("\n</w:t>
        <w:tab/>
        <w:t>The Kinematic</w:t>
        <w:tab/>
        <w:tab/>
        <w:t xml:space="preserve">Parameters of Point </w:t>
      </w:r>
      <w:r>
        <w:rPr>
          <w:spacing w:val="-3"/>
        </w:rPr>
        <w:t xml:space="preserve">10\n"); </w:t>
      </w:r>
      <w:r>
        <w:t>printf("No</w:t>
        <w:tab/>
        <w:t>THETA1</w:t>
        <w:tab/>
        <w:t>s10</w:t>
        <w:tab/>
        <w:t>v10</w:t>
        <w:tab/>
        <w:t>a10\n");</w:t>
      </w:r>
    </w:p>
    <w:p>
      <w:pPr>
        <w:pStyle w:val="BodyText"/>
        <w:tabs>
          <w:tab w:val="left" w:pos="3220"/>
          <w:tab w:val="left" w:pos="5740"/>
          <w:tab w:val="left" w:pos="7900"/>
          <w:tab w:val="left" w:pos="10600"/>
        </w:tabs>
        <w:spacing w:line="268" w:lineRule="auto"/>
        <w:ind w:left="160" w:right="1656"/>
      </w:pPr>
      <w:r>
        <w:t>printf("</w:t>
        <w:tab/>
        <w:t>deg</w:t>
        <w:tab/>
        <w:t>m</w:t>
        <w:tab/>
        <w:t>m/s</w:t>
        <w:tab/>
      </w:r>
      <w:r>
        <w:rPr>
          <w:spacing w:val="-1"/>
        </w:rPr>
        <w:t xml:space="preserve">m/s/s\n"); </w:t>
      </w:r>
      <w:r>
        <w:t>if((fp=fopen("filel20111367.txt","w"))==NULL)</w:t>
      </w:r>
    </w:p>
    <w:p>
      <w:pPr>
        <w:pStyle w:val="BodyText"/>
        <w:spacing w:line="458" w:lineRule="exact"/>
        <w:ind w:left="1600"/>
      </w:pPr>
      <w:r>
        <w:t>{</w:t>
      </w:r>
    </w:p>
    <w:p>
      <w:pPr>
        <w:pStyle w:val="BodyText"/>
        <w:spacing w:before="51" w:line="268" w:lineRule="auto"/>
        <w:ind w:left="790" w:right="7130"/>
      </w:pPr>
      <w:r>
        <w:t>printf("Can't open this file.\n"); exit(0);</w:t>
      </w:r>
    </w:p>
    <w:p>
      <w:pPr>
        <w:pStyle w:val="BodyText"/>
        <w:spacing w:line="458" w:lineRule="exact"/>
        <w:ind w:left="1600"/>
      </w:pPr>
      <w:r>
        <w:t>}</w:t>
      </w:r>
    </w:p>
    <w:p>
      <w:pPr>
        <w:pStyle w:val="BodyText"/>
        <w:tabs>
          <w:tab w:val="left" w:pos="2860"/>
          <w:tab w:val="left" w:pos="3040"/>
          <w:tab w:val="left" w:pos="3220"/>
          <w:tab w:val="left" w:pos="4120"/>
          <w:tab w:val="left" w:pos="5020"/>
          <w:tab w:val="left" w:pos="5200"/>
          <w:tab w:val="left" w:pos="6100"/>
          <w:tab w:val="left" w:pos="6640"/>
          <w:tab w:val="left" w:pos="7900"/>
        </w:tabs>
        <w:spacing w:before="54" w:line="268" w:lineRule="auto"/>
        <w:ind w:left="160" w:right="3636"/>
      </w:pPr>
      <w:r>
        <w:t>fprintf(fp,"\n</w:t>
        <w:tab/>
        <w:tab/>
        <w:t xml:space="preserve">The kinematic parameters of point </w:t>
      </w:r>
      <w:r>
        <w:rPr>
          <w:spacing w:val="-3"/>
        </w:rPr>
        <w:t xml:space="preserve">11\n"); </w:t>
      </w:r>
      <w:r>
        <w:t>fprintf(fp,"No</w:t>
        <w:tab/>
        <w:tab/>
        <w:tab/>
        <w:t>THETA1</w:t>
        <w:tab/>
        <w:tab/>
        <w:t>S10</w:t>
        <w:tab/>
        <w:tab/>
        <w:t>V10</w:t>
        <w:tab/>
        <w:t>A10\n"); fprintf(fp,"</w:t>
        <w:tab/>
        <w:t>deg</w:t>
        <w:tab/>
        <w:t>m</w:t>
        <w:tab/>
        <w:t>m/s</w:t>
        <w:tab/>
        <w:t>m/s/s"); ic=(int)(360.0/del);</w:t>
      </w:r>
    </w:p>
    <w:p>
      <w:pPr>
        <w:pStyle w:val="BodyText"/>
        <w:spacing w:line="454" w:lineRule="exact"/>
        <w:ind w:left="160"/>
      </w:pPr>
      <w:r>
        <w:t>for(i=0;i&lt;=ic;i++)</w:t>
      </w:r>
    </w:p>
    <w:p>
      <w:pPr>
        <w:spacing w:after="0" w:line="454" w:lineRule="exact"/>
        <w:sectPr>
          <w:headerReference w:type="default" r:id="rId26"/>
          <w:pgSz w:w="17860" w:h="25260"/>
          <w:pgMar w:top="1460" w:right="1260" w:bottom="280" w:left="2540" w:header="1050" w:footer="0"/>
          <w:pgNumType w:start="15"/>
          <w:cols w:space="708"/>
        </w:sect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50"/>
        <w:ind w:left="880"/>
      </w:pPr>
      <w:r>
        <w:t>{</w:t>
      </w:r>
    </w:p>
    <w:p>
      <w:pPr>
        <w:pStyle w:val="BodyText"/>
        <w:spacing w:before="54" w:line="268" w:lineRule="auto"/>
        <w:ind w:left="790" w:right="6050"/>
      </w:pPr>
      <w:r>
        <w:t>t[3]=(i)*del*dr; bark(4,5,0,3,r45,0.0,0.0,t,w,e,p,vp,ap);</w:t>
      </w:r>
    </w:p>
    <w:p>
      <w:pPr>
        <w:pStyle w:val="BodyText"/>
        <w:spacing w:line="458" w:lineRule="exact"/>
        <w:ind w:left="790"/>
      </w:pPr>
      <w:r>
        <w:t>rrrk(1,5,7,6,4,5,r56,r67,t,w,e,p,vp,ap);</w:t>
      </w:r>
    </w:p>
    <w:p>
      <w:pPr>
        <w:pStyle w:val="BodyText"/>
        <w:spacing w:before="53"/>
        <w:ind w:left="790"/>
      </w:pPr>
      <w:r>
        <w:t>bark(5,0,10,4,0.0,r510,gam1,t,w,e,p,vp,ap);</w:t>
      </w:r>
    </w:p>
    <w:p>
      <w:pPr>
        <w:pStyle w:val="BodyText"/>
        <w:spacing w:before="54" w:line="268" w:lineRule="auto"/>
        <w:ind w:left="160" w:right="1551" w:firstLine="629"/>
      </w:pPr>
      <w:r>
        <w:t>printf("\n%2d %12.3f %12.3f %12.3f %12.3f",i+1,t[3]/dr,p[10][2],v p[10][2],ap[10][2]);</w:t>
      </w:r>
    </w:p>
    <w:p>
      <w:pPr>
        <w:pStyle w:val="BodyText"/>
        <w:spacing w:line="268" w:lineRule="auto"/>
        <w:ind w:left="160" w:right="1551" w:firstLine="629"/>
      </w:pPr>
      <w:r>
        <w:t>fprintf(fp,"\n%2d%12.3f%12.3f%12.3f%12.3f",i+1,t[3]/dr,p[10][2],v p[10][2],ap[10][2]);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ind w:left="790"/>
      </w:pPr>
      <w:r>
        <w:t>pdraw[i]=p[10][2];</w:t>
      </w:r>
    </w:p>
    <w:p>
      <w:pPr>
        <w:pStyle w:val="BodyText"/>
        <w:spacing w:before="54"/>
        <w:ind w:left="790"/>
      </w:pPr>
      <w:r>
        <w:t>vpdraw[i]=vp[10][2];</w:t>
      </w:r>
    </w:p>
    <w:p>
      <w:pPr>
        <w:pStyle w:val="BodyText"/>
        <w:spacing w:before="54" w:line="268" w:lineRule="auto"/>
        <w:ind w:left="790" w:right="8930"/>
      </w:pPr>
      <w:r>
        <w:t>apdraw[i]=ap[10][2]; if((i%16)==0){getch();};</w:t>
      </w:r>
    </w:p>
    <w:p>
      <w:pPr>
        <w:pStyle w:val="BodyText"/>
        <w:spacing w:line="458" w:lineRule="exact"/>
        <w:ind w:left="880"/>
      </w:pPr>
      <w:r>
        <w:t>}</w:t>
      </w:r>
    </w:p>
    <w:p>
      <w:pPr>
        <w:pStyle w:val="BodyText"/>
        <w:spacing w:before="53" w:line="268" w:lineRule="auto"/>
        <w:ind w:left="160" w:right="11900"/>
      </w:pPr>
      <w:r>
        <w:t>fclose(fp); getch();</w:t>
      </w:r>
    </w:p>
    <w:p>
      <w:pPr>
        <w:pStyle w:val="BodyText"/>
        <w:spacing w:line="458" w:lineRule="exact"/>
        <w:ind w:left="160"/>
      </w:pPr>
      <w:r>
        <w:t>draw1(del,pdraw,vpdraw,apdraw,ic,m);</w:t>
      </w:r>
    </w:p>
    <w:p>
      <w:pPr>
        <w:pStyle w:val="BodyText"/>
        <w:spacing w:before="5"/>
        <w:rPr>
          <w:sz w:val="44"/>
        </w:rPr>
      </w:pPr>
    </w:p>
    <w:p>
      <w:pPr>
        <w:pStyle w:val="BodyText"/>
        <w:ind w:left="160"/>
      </w:pPr>
      <w:r>
        <w:t>}</w:t>
      </w:r>
    </w:p>
    <w:p>
      <w:pPr>
        <w:pStyle w:val="BodyText"/>
        <w:spacing w:before="53"/>
        <w:ind w:left="160"/>
      </w:pPr>
      <w:r>
        <w:t>⑵运行结果：</w:t>
      </w:r>
    </w:p>
    <w:p>
      <w:pPr>
        <w:pStyle w:val="BodyText"/>
        <w:spacing w:before="54"/>
        <w:ind w:left="160"/>
      </w:pPr>
      <w:r>
        <w:t>程序运行结果会在屏幕上显示 10 点铅直方向的位置、速度、加速度数值如下：</w:t>
      </w:r>
    </w:p>
    <w:p>
      <w:pPr>
        <w:pStyle w:val="BodyText"/>
        <w:spacing w:before="2"/>
        <w:rPr>
          <w:sz w:val="8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720"/>
        <w:gridCol w:w="1350"/>
        <w:gridCol w:w="810"/>
        <w:gridCol w:w="1620"/>
        <w:gridCol w:w="1980"/>
        <w:gridCol w:w="212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2570" w:type="dxa"/>
            <w:gridSpan w:val="3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The kinematic</w:t>
            </w:r>
          </w:p>
        </w:tc>
        <w:tc>
          <w:tcPr>
            <w:tcW w:w="2430" w:type="dxa"/>
            <w:gridSpan w:val="2"/>
          </w:tcPr>
          <w:p>
            <w:pPr>
              <w:pStyle w:val="TableParagraph"/>
              <w:spacing w:line="411" w:lineRule="exact"/>
              <w:rPr>
                <w:sz w:val="36"/>
              </w:rPr>
            </w:pPr>
            <w:r>
              <w:rPr>
                <w:sz w:val="36"/>
              </w:rPr>
              <w:t>parameters of</w:t>
            </w:r>
          </w:p>
        </w:tc>
        <w:tc>
          <w:tcPr>
            <w:tcW w:w="4100" w:type="dxa"/>
            <w:gridSpan w:val="2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point 11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2570" w:type="dxa"/>
            <w:gridSpan w:val="3"/>
          </w:tcPr>
          <w:p>
            <w:pPr>
              <w:pStyle w:val="TableParagraph"/>
              <w:tabs>
                <w:tab w:val="left" w:pos="949"/>
              </w:tabs>
              <w:spacing w:before="26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No</w:t>
              <w:tab/>
              <w:t>THETA1</w:t>
            </w:r>
          </w:p>
        </w:tc>
        <w:tc>
          <w:tcPr>
            <w:tcW w:w="2430" w:type="dxa"/>
            <w:gridSpan w:val="2"/>
          </w:tcPr>
          <w:p>
            <w:pPr>
              <w:pStyle w:val="TableParagraph"/>
              <w:tabs>
                <w:tab w:val="left" w:pos="1799"/>
              </w:tabs>
              <w:spacing w:before="26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S10</w:t>
              <w:tab/>
              <w:t>V10</w:t>
            </w:r>
          </w:p>
        </w:tc>
        <w:tc>
          <w:tcPr>
            <w:tcW w:w="4100" w:type="dxa"/>
            <w:gridSpan w:val="2"/>
          </w:tcPr>
          <w:p>
            <w:pPr>
              <w:pStyle w:val="TableParagraph"/>
              <w:spacing w:before="26"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A10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104"/>
              <w:ind w:left="90"/>
              <w:rPr>
                <w:sz w:val="36"/>
              </w:rPr>
            </w:pPr>
            <w:r>
              <w:rPr>
                <w:sz w:val="36"/>
              </w:rPr>
              <w:t>deg</w:t>
            </w:r>
          </w:p>
        </w:tc>
        <w:tc>
          <w:tcPr>
            <w:tcW w:w="1350" w:type="dxa"/>
          </w:tcPr>
          <w:p>
            <w:pPr>
              <w:pStyle w:val="TableParagraph"/>
              <w:spacing w:before="104"/>
              <w:ind w:left="90"/>
              <w:jc w:val="center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810" w:type="dxa"/>
          </w:tcPr>
          <w:p>
            <w:pPr>
              <w:pStyle w:val="TableParagraph"/>
              <w:spacing w:before="104"/>
              <w:ind w:left="180"/>
              <w:rPr>
                <w:sz w:val="36"/>
              </w:rPr>
            </w:pPr>
            <w:r>
              <w:rPr>
                <w:sz w:val="36"/>
              </w:rPr>
              <w:t>m/s</w:t>
            </w:r>
          </w:p>
        </w:tc>
        <w:tc>
          <w:tcPr>
            <w:tcW w:w="1620" w:type="dxa"/>
          </w:tcPr>
          <w:p>
            <w:pPr>
              <w:pStyle w:val="TableParagraph"/>
              <w:spacing w:before="104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m/s/s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8.093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545.801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-25747.179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12.357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-225.611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-111082.226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30.000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19.237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-268.356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-112630.156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45.000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25.145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-336.353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-113959.393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60.000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29.678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-424.969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-114979.352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75.000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32.528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-528.164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-115620.526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5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90.000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33.500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-638.907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-115839.218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5"/>
          <w:jc w:val="left"/>
        </w:trPr>
        <w:tc>
          <w:tcPr>
            <w:tcW w:w="500" w:type="dxa"/>
          </w:tcPr>
          <w:p>
            <w:pPr>
              <w:pStyle w:val="TableParagraph"/>
              <w:spacing w:before="2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7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105.000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7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20.713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2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20.192</w:t>
            </w:r>
          </w:p>
        </w:tc>
        <w:tc>
          <w:tcPr>
            <w:tcW w:w="2120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-4912.192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120.000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20.478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-33.650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-101.983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135.000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21.109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344.361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153865.368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150.000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15.201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276.363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155194.605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165.000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8.322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233.618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156742.534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180.000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0.939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219.039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158403.667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0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195.000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-6.444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233.618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160064.800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500" w:type="dxa"/>
          </w:tcPr>
          <w:p>
            <w:pPr>
              <w:pStyle w:val="TableParagraph"/>
              <w:spacing w:before="26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26" w:line="391" w:lineRule="exact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210.000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26" w:line="391" w:lineRule="exact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-13.324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276.363</w:t>
            </w:r>
          </w:p>
        </w:tc>
        <w:tc>
          <w:tcPr>
            <w:tcW w:w="2120" w:type="dxa"/>
          </w:tcPr>
          <w:p>
            <w:pPr>
              <w:pStyle w:val="TableParagraph"/>
              <w:spacing w:before="26"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161612.730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headerReference w:type="default" r:id="rId27"/>
          <w:pgSz w:w="17860" w:h="25260"/>
          <w:pgMar w:top="1460" w:right="1260" w:bottom="280" w:left="2540" w:header="1050" w:footer="0"/>
          <w:pgNumType w:start="16"/>
          <w:cols w:space="708"/>
        </w:sectPr>
      </w:pPr>
    </w:p>
    <w:p>
      <w:pPr>
        <w:tabs>
          <w:tab w:val="left" w:pos="8827"/>
        </w:tabs>
        <w:spacing w:before="35"/>
        <w:ind w:left="160" w:right="0" w:firstLine="0"/>
        <w:jc w:val="left"/>
        <w:rPr>
          <w:rFonts w:ascii="楷体" w:eastAsia="楷体" w:hint="eastAsia"/>
          <w:sz w:val="31"/>
        </w:rPr>
      </w:pPr>
      <w:r>
        <w:pict>
          <v:group id="_x0000_s1044" style="width:893pt;height:1248pt;margin-top:0;margin-left:0;mso-position-horizontal-relative:page;mso-position-vertical-relative:page;position:absolute;z-index:-251651072" coordorigin="0,0" coordsize="17860,24960">
            <v:shape id="_x0000_s1045" type="#_x0000_t75" style="width:12780;height:260;left:2540;position:absolute;top:1300" stroked="f">
              <v:imagedata r:id="rId4" o:title=""/>
            </v:shape>
            <v:shape id="_x0000_s1046" type="#_x0000_t75" style="width:17860;height:24960;position:absolute" stroked="f">
              <v:imagedata r:id="rId28" o:title=""/>
            </v:shape>
          </v:group>
        </w:pict>
      </w:r>
      <w:r>
        <w:rPr>
          <w:rFonts w:ascii="楷体" w:eastAsia="楷体" w:hint="eastAsia"/>
          <w:sz w:val="31"/>
        </w:rPr>
        <w:t>东北大学机械原理课程设计</w:t>
        <w:tab/>
        <w:t>码头吊车机构的设计及分析</w:t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7" w:after="1"/>
        <w:rPr>
          <w:rFonts w:ascii="楷体"/>
          <w:sz w:val="20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2160"/>
        <w:gridCol w:w="2070"/>
        <w:gridCol w:w="1980"/>
        <w:gridCol w:w="203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86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2160" w:type="dxa"/>
          </w:tcPr>
          <w:p>
            <w:pPr>
              <w:pStyle w:val="TableParagraph"/>
              <w:spacing w:line="411" w:lineRule="exact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225.000</w:t>
            </w:r>
          </w:p>
        </w:tc>
        <w:tc>
          <w:tcPr>
            <w:tcW w:w="2070" w:type="dxa"/>
          </w:tcPr>
          <w:p>
            <w:pPr>
              <w:pStyle w:val="TableParagraph"/>
              <w:spacing w:line="411" w:lineRule="exact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-19.231</w:t>
            </w:r>
          </w:p>
        </w:tc>
        <w:tc>
          <w:tcPr>
            <w:tcW w:w="1980" w:type="dxa"/>
          </w:tcPr>
          <w:p>
            <w:pPr>
              <w:pStyle w:val="TableParagraph"/>
              <w:spacing w:line="411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344.361</w:t>
            </w:r>
          </w:p>
        </w:tc>
        <w:tc>
          <w:tcPr>
            <w:tcW w:w="2030" w:type="dxa"/>
          </w:tcPr>
          <w:p>
            <w:pPr>
              <w:pStyle w:val="TableParagraph"/>
              <w:spacing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162941.967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5"/>
          <w:jc w:val="left"/>
        </w:trPr>
        <w:tc>
          <w:tcPr>
            <w:tcW w:w="860" w:type="dxa"/>
          </w:tcPr>
          <w:p>
            <w:pPr>
              <w:pStyle w:val="TableParagraph"/>
              <w:spacing w:before="27"/>
              <w:ind w:left="50"/>
              <w:rPr>
                <w:sz w:val="36"/>
              </w:rPr>
            </w:pPr>
            <w:r>
              <w:rPr>
                <w:sz w:val="36"/>
              </w:rPr>
              <w:t>17</w:t>
            </w:r>
          </w:p>
        </w:tc>
        <w:tc>
          <w:tcPr>
            <w:tcW w:w="2160" w:type="dxa"/>
          </w:tcPr>
          <w:p>
            <w:pPr>
              <w:pStyle w:val="TableParagraph"/>
              <w:spacing w:before="27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240.000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7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-23.764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7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432.977</w:t>
            </w:r>
          </w:p>
        </w:tc>
        <w:tc>
          <w:tcPr>
            <w:tcW w:w="2030" w:type="dxa"/>
          </w:tcPr>
          <w:p>
            <w:pPr>
              <w:pStyle w:val="TableParagraph"/>
              <w:spacing w:before="27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163961.927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255.000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-26.614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536.172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164603.100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270.000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-27.586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646.914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164821.792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285.000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-26.614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757.656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164603.100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21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300.000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-23.764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860.852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163961.927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315.000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-19.231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949.467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162941.967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330.000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-13.324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1017.465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161612.730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6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345.000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-4.646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882.164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-15160.226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860" w:type="dxa"/>
          </w:tcPr>
          <w:p>
            <w:pPr>
              <w:pStyle w:val="TableParagraph"/>
              <w:spacing w:before="26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160" w:type="dxa"/>
          </w:tcPr>
          <w:p>
            <w:pPr>
              <w:pStyle w:val="TableParagraph"/>
              <w:spacing w:before="26" w:line="391" w:lineRule="exact"/>
              <w:ind w:left="430" w:right="430"/>
              <w:jc w:val="center"/>
              <w:rPr>
                <w:sz w:val="36"/>
              </w:rPr>
            </w:pPr>
            <w:r>
              <w:rPr>
                <w:sz w:val="36"/>
              </w:rPr>
              <w:t>360.000</w:t>
            </w:r>
          </w:p>
        </w:tc>
        <w:tc>
          <w:tcPr>
            <w:tcW w:w="2070" w:type="dxa"/>
          </w:tcPr>
          <w:p>
            <w:pPr>
              <w:pStyle w:val="TableParagraph"/>
              <w:spacing w:before="26" w:line="391" w:lineRule="exact"/>
              <w:ind w:right="359"/>
              <w:jc w:val="right"/>
              <w:rPr>
                <w:sz w:val="36"/>
              </w:rPr>
            </w:pPr>
            <w:r>
              <w:rPr>
                <w:sz w:val="36"/>
              </w:rPr>
              <w:t>8.093</w:t>
            </w:r>
          </w:p>
        </w:tc>
        <w:tc>
          <w:tcPr>
            <w:tcW w:w="1980" w:type="dxa"/>
          </w:tcPr>
          <w:p>
            <w:pPr>
              <w:pStyle w:val="TableParagraph"/>
              <w:spacing w:before="26" w:line="391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545.801</w:t>
            </w:r>
          </w:p>
        </w:tc>
        <w:tc>
          <w:tcPr>
            <w:tcW w:w="2030" w:type="dxa"/>
          </w:tcPr>
          <w:p>
            <w:pPr>
              <w:pStyle w:val="TableParagraph"/>
              <w:spacing w:before="26"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-25747.179</w:t>
            </w:r>
          </w:p>
        </w:tc>
      </w:tr>
    </w:tbl>
    <w:p>
      <w:pPr>
        <w:pStyle w:val="BodyText"/>
        <w:spacing w:before="104"/>
        <w:ind w:left="160"/>
      </w:pPr>
      <w:r>
        <w:t>⑶K 点纵坐标位置图线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51"/>
        </w:rPr>
      </w:pPr>
    </w:p>
    <w:p>
      <w:pPr>
        <w:pStyle w:val="Heading1"/>
        <w:spacing w:line="544" w:lineRule="exact"/>
      </w:pPr>
      <w:bookmarkStart w:id="4" w:name="_TOC_250009"/>
      <w:r>
        <w:rPr>
          <w:spacing w:val="-9"/>
        </w:rPr>
        <w:t xml:space="preserve">四．设计曲柄摇杆机构 </w:t>
      </w:r>
      <w:r>
        <w:t>O</w:t>
      </w:r>
      <w:r>
        <w:rPr>
          <w:spacing w:val="-119"/>
        </w:rPr>
        <w:t xml:space="preserve"> </w:t>
      </w:r>
      <w:bookmarkEnd w:id="4"/>
      <w:r>
        <w:t>ABO</w:t>
      </w:r>
    </w:p>
    <w:p>
      <w:pPr>
        <w:tabs>
          <w:tab w:val="left" w:pos="845"/>
        </w:tabs>
        <w:spacing w:before="0" w:line="236" w:lineRule="exact"/>
        <w:ind w:left="0" w:right="2407" w:firstLine="0"/>
        <w:jc w:val="center"/>
        <w:rPr>
          <w:b/>
          <w:sz w:val="24"/>
        </w:rPr>
      </w:pPr>
      <w:r>
        <w:rPr>
          <w:b/>
          <w:sz w:val="24"/>
        </w:rPr>
        <w:t>1</w:t>
        <w:tab/>
        <w:t>3</w:t>
      </w:r>
    </w:p>
    <w:p>
      <w:pPr>
        <w:pStyle w:val="BodyText"/>
        <w:spacing w:before="126" w:line="412" w:lineRule="exact"/>
        <w:ind w:right="1431"/>
        <w:jc w:val="right"/>
      </w:pPr>
      <w:r>
        <w:rPr>
          <w:spacing w:val="-30"/>
        </w:rPr>
        <w:t xml:space="preserve">根据 </w:t>
      </w:r>
      <w:r>
        <w:t>K</w:t>
      </w:r>
      <w:r>
        <w:rPr>
          <w:spacing w:val="-17"/>
        </w:rPr>
        <w:t xml:space="preserve"> 点的近似水平运动要求，依据其纵坐标值确定 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17"/>
        </w:rPr>
        <w:t xml:space="preserve"> 的实际摆动范围。由</w:t>
      </w:r>
    </w:p>
    <w:p>
      <w:pPr>
        <w:spacing w:before="0" w:line="142" w:lineRule="exact"/>
        <w:ind w:left="4189" w:right="0" w:firstLine="0"/>
        <w:jc w:val="center"/>
        <w:rPr>
          <w:sz w:val="18"/>
        </w:rPr>
      </w:pPr>
      <w:r>
        <w:rPr>
          <w:sz w:val="18"/>
        </w:rPr>
        <w:t>3</w:t>
      </w:r>
    </w:p>
    <w:p>
      <w:pPr>
        <w:pStyle w:val="BodyText"/>
        <w:spacing w:line="349" w:lineRule="exact"/>
        <w:ind w:right="1438"/>
        <w:jc w:val="right"/>
      </w:pPr>
      <w:r>
        <w:t>数据分析可知，O</w:t>
      </w:r>
      <w:r>
        <w:rPr>
          <w:spacing w:val="-91"/>
        </w:rPr>
        <w:t xml:space="preserve"> </w:t>
      </w:r>
      <w:r>
        <w:t>C</w:t>
      </w:r>
      <w:r>
        <w:rPr>
          <w:spacing w:val="-37"/>
        </w:rPr>
        <w:t xml:space="preserve"> 在 </w:t>
      </w:r>
      <w:r>
        <w:t>93°</w:t>
      </w:r>
      <w:r>
        <w:rPr>
          <w:spacing w:val="-27"/>
        </w:rPr>
        <w:t xml:space="preserve">至 </w:t>
      </w:r>
      <w:r>
        <w:t>134°</w:t>
      </w:r>
      <w:r>
        <w:rPr>
          <w:spacing w:val="-8"/>
        </w:rPr>
        <w:t xml:space="preserve">之间摆动时为 </w:t>
      </w:r>
      <w:r>
        <w:t>K</w:t>
      </w:r>
      <w:r>
        <w:rPr>
          <w:spacing w:val="-12"/>
        </w:rPr>
        <w:t xml:space="preserve"> 点近似水平运动，所以 </w:t>
      </w:r>
      <w:r>
        <w:t>O</w:t>
      </w:r>
      <w:r>
        <w:rPr>
          <w:spacing w:val="-90"/>
        </w:rPr>
        <w:t xml:space="preserve"> </w:t>
      </w:r>
      <w:r>
        <w:t>C</w:t>
      </w:r>
    </w:p>
    <w:p>
      <w:pPr>
        <w:tabs>
          <w:tab w:val="left" w:pos="12348"/>
        </w:tabs>
        <w:spacing w:before="0" w:line="166" w:lineRule="exact"/>
        <w:ind w:left="2860" w:right="0" w:firstLine="0"/>
        <w:jc w:val="left"/>
        <w:rPr>
          <w:sz w:val="18"/>
        </w:rPr>
      </w:pPr>
      <w:r>
        <w:rPr>
          <w:sz w:val="18"/>
        </w:rPr>
        <w:t>3</w:t>
        <w:tab/>
        <w:t>3</w:t>
      </w:r>
    </w:p>
    <w:p>
      <w:pPr>
        <w:pStyle w:val="BodyText"/>
        <w:spacing w:line="373" w:lineRule="exact"/>
        <w:ind w:left="160"/>
      </w:pPr>
      <w:r>
        <w:rPr>
          <w:spacing w:val="-13"/>
        </w:rPr>
        <w:t xml:space="preserve">的摆角范围是 </w:t>
      </w:r>
      <w:r>
        <w:t>93°</w:t>
      </w:r>
      <w:r>
        <w:rPr>
          <w:spacing w:val="-45"/>
        </w:rPr>
        <w:t xml:space="preserve">至 </w:t>
      </w:r>
      <w:r>
        <w:t>134°，</w:t>
      </w:r>
      <w:r>
        <w:rPr>
          <w:spacing w:val="-30"/>
        </w:rPr>
        <w:t xml:space="preserve">所以 </w:t>
      </w:r>
      <w:r>
        <w:t>O</w:t>
      </w:r>
      <w:r>
        <w:rPr>
          <w:spacing w:val="-90"/>
        </w:rPr>
        <w:t xml:space="preserve"> </w:t>
      </w:r>
      <w:r>
        <w:t>B</w:t>
      </w:r>
      <w:r>
        <w:rPr>
          <w:spacing w:val="-24"/>
        </w:rPr>
        <w:t xml:space="preserve"> 的摆角范围为 </w:t>
      </w:r>
      <w:r>
        <w:t>68°</w:t>
      </w:r>
      <w:r>
        <w:rPr>
          <w:spacing w:val="-45"/>
        </w:rPr>
        <w:t xml:space="preserve">至 </w:t>
      </w:r>
      <w:r>
        <w:t>109°.</w:t>
      </w:r>
    </w:p>
    <w:p>
      <w:pPr>
        <w:spacing w:before="0" w:line="153" w:lineRule="exact"/>
        <w:ind w:left="0" w:right="2304" w:firstLine="0"/>
        <w:jc w:val="center"/>
        <w:rPr>
          <w:sz w:val="18"/>
        </w:rPr>
      </w:pPr>
      <w:r>
        <w:rPr>
          <w:sz w:val="18"/>
        </w:rPr>
        <w:t>3</w:t>
      </w:r>
    </w:p>
    <w:p>
      <w:pPr>
        <w:pStyle w:val="BodyText"/>
        <w:spacing w:line="338" w:lineRule="exact"/>
        <w:ind w:left="700"/>
      </w:pPr>
      <w:r>
        <w:rPr>
          <w:spacing w:val="-45"/>
        </w:rPr>
        <w:t xml:space="preserve">按 </w:t>
      </w:r>
      <w:r>
        <w:t>O</w:t>
      </w:r>
      <w:r>
        <w:rPr>
          <w:spacing w:val="-90"/>
        </w:rPr>
        <w:t xml:space="preserve"> </w:t>
      </w:r>
      <w:r>
        <w:t>C</w:t>
      </w:r>
      <w:r>
        <w:rPr>
          <w:spacing w:val="-16"/>
        </w:rPr>
        <w:t xml:space="preserve"> 的摆动范围设计曲柄摇杆机构 </w:t>
      </w:r>
      <w:r>
        <w:t>O</w:t>
      </w:r>
      <w:r>
        <w:rPr>
          <w:spacing w:val="-90"/>
        </w:rPr>
        <w:t xml:space="preserve"> </w:t>
      </w:r>
      <w:r>
        <w:t>ABO</w:t>
      </w:r>
      <w:r>
        <w:rPr>
          <w:spacing w:val="-40"/>
        </w:rPr>
        <w:t xml:space="preserve"> ，使摇杆 </w:t>
      </w:r>
      <w:r>
        <w:t>O</w:t>
      </w:r>
      <w:r>
        <w:rPr>
          <w:spacing w:val="-90"/>
        </w:rPr>
        <w:t xml:space="preserve"> </w:t>
      </w:r>
      <w:r>
        <w:t>B</w:t>
      </w:r>
      <w:r>
        <w:rPr>
          <w:spacing w:val="-11"/>
        </w:rPr>
        <w:t xml:space="preserve"> 的两个极限位置对应</w:t>
      </w:r>
    </w:p>
    <w:p>
      <w:pPr>
        <w:tabs>
          <w:tab w:val="left" w:pos="6641"/>
          <w:tab w:val="left" w:pos="7272"/>
          <w:tab w:val="left" w:pos="9021"/>
        </w:tabs>
        <w:spacing w:before="0" w:line="166" w:lineRule="exact"/>
        <w:ind w:left="1330" w:right="0" w:firstLine="0"/>
        <w:jc w:val="left"/>
        <w:rPr>
          <w:sz w:val="18"/>
        </w:rPr>
      </w:pPr>
      <w:r>
        <w:rPr>
          <w:sz w:val="18"/>
        </w:rPr>
        <w:t>3</w:t>
        <w:tab/>
        <w:t>1</w:t>
        <w:tab/>
        <w:t>3</w:t>
        <w:tab/>
        <w:t>3</w:t>
      </w:r>
    </w:p>
    <w:p>
      <w:pPr>
        <w:pStyle w:val="BodyText"/>
        <w:spacing w:line="422" w:lineRule="exact"/>
        <w:ind w:left="160"/>
      </w:pPr>
      <w:r>
        <w:t>于选定是 K 点轨迹范围。如图：</w:t>
      </w:r>
    </w:p>
    <w:p>
      <w:pPr>
        <w:spacing w:after="0" w:line="422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https://d.book118.com/628111141114006041</w:t>
        </w:r>
      </w:hyperlink>
    </w:p>
    <w:p>
      <w:pPr>
        <w:spacing w:after="0" w:line="422" w:lineRule="exact"/>
      </w:pPr>
    </w:p>
    <w:sectPr>
      <w:headerReference w:type="default" r:id="rId30"/>
      <w:pgSz w:w="17860" w:h="25260"/>
      <w:pgMar w:top="960" w:right="1260" w:bottom="280" w:left="2540" w:header="0" w:footer="0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2.1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50" type="#_x0000_t202" style="width:192.1pt;height:17.85pt;margin-top:51.52pt;margin-left:567.3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23221367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21367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2.1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52" type="#_x0000_t202" style="width:192.1pt;height:17.85pt;margin-top:51.52pt;margin-left:567.3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24482443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82443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2.1pt;height:17.85pt;margin-top:51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54" type="#_x0000_t202" style="width:192.1pt;height:17.85pt;margin-top:51.52pt;margin-left:567.3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42563009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63009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2.1pt;height:17.85pt;margin-top:51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56" type="#_x0000_t202" style="width:192.1pt;height:17.85pt;margin-top:51.52pt;margin-left:567.3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72194012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94012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2.1pt;height:17.85pt;margin-top:51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58" type="#_x0000_t202" style="width:192.1pt;height:17.85pt;margin-top:51.52pt;margin-left:567.3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175818695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18695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2.1pt;height:17.85pt;margin-top:51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60" type="#_x0000_t202" style="width:192.1pt;height:17.85pt;margin-top:51.52pt;margin-left:567.3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80932508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32508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2.1pt;height:17.85pt;margin-top:51.5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62" type="#_x0000_t202" style="width:192.1pt;height:17.85pt;margin-top:51.52pt;margin-left:567.3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2.1pt;height:17.85pt;margin-top:51.5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64" type="#_x0000_t202" style="width:192.1pt;height:17.85pt;margin-top:51.52pt;margin-left:567.3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79915850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91585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2.1pt;height:17.85pt;margin-top:51.52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东北大学机械原理课程设计</w:t>
                </w:r>
              </w:p>
            </w:txbxContent>
          </v:textbox>
        </v:shape>
      </w:pict>
    </w:r>
    <w:r>
      <w:pict>
        <v:shape id="_x0000_s2066" type="#_x0000_t202" style="width:192.1pt;height:17.85pt;margin-top:51.52pt;margin-left:567.3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码头吊车机构的设计及分析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4436"/>
    <w:multiLevelType w:val="hybridMultilevel"/>
    <w:tmpl w:val="00000000"/>
    <w:lvl w:ilvl="0">
      <w:start w:val="1"/>
      <w:numFmt w:val="decimal"/>
      <w:lvlText w:val="%1."/>
      <w:lvlJc w:val="left"/>
      <w:pPr>
        <w:ind w:left="583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</w:abstractNum>
  <w:abstractNum w:abstractNumId="1">
    <w:nsid w:val="0D1C1621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5"/>
      </w:pPr>
      <w:rPr>
        <w:rFonts w:hint="default"/>
      </w:rPr>
    </w:lvl>
  </w:abstractNum>
  <w:abstractNum w:abstractNumId="2">
    <w:nsid w:val="0D5A79C6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5"/>
      </w:pPr>
      <w:rPr>
        <w:rFonts w:hint="default"/>
      </w:rPr>
    </w:lvl>
  </w:abstractNum>
  <w:abstractNum w:abstractNumId="3">
    <w:nsid w:val="2127791E"/>
    <w:multiLevelType w:val="hybridMultilevel"/>
    <w:tmpl w:val="00000000"/>
    <w:lvl w:ilvl="0">
      <w:start w:val="1"/>
      <w:numFmt w:val="decimal"/>
      <w:lvlText w:val="[%1]"/>
      <w:lvlJc w:val="left"/>
      <w:pPr>
        <w:ind w:left="794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2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634"/>
      </w:pPr>
      <w:rPr>
        <w:rFonts w:hint="default"/>
      </w:rPr>
    </w:lvl>
  </w:abstractNum>
  <w:abstractNum w:abstractNumId="4">
    <w:nsid w:val="2A16AFAB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5"/>
      </w:pPr>
      <w:rPr>
        <w:rFonts w:hint="default"/>
      </w:rPr>
    </w:lvl>
  </w:abstractNum>
  <w:abstractNum w:abstractNumId="5">
    <w:nsid w:val="45E2DCCE"/>
    <w:multiLevelType w:val="hybridMultilevel"/>
    <w:tmpl w:val="00000000"/>
    <w:lvl w:ilvl="0">
      <w:start w:val="1"/>
      <w:numFmt w:val="decimal"/>
      <w:lvlText w:val="%1."/>
      <w:lvlJc w:val="left"/>
      <w:pPr>
        <w:ind w:left="583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</w:abstractNum>
  <w:abstractNum w:abstractNumId="6">
    <w:nsid w:val="4D059EC9"/>
    <w:multiLevelType w:val="hybridMultilevel"/>
    <w:tmpl w:val="00000000"/>
    <w:lvl w:ilvl="0">
      <w:start w:val="1"/>
      <w:numFmt w:val="decimal"/>
      <w:lvlText w:val="%1."/>
      <w:lvlJc w:val="left"/>
      <w:pPr>
        <w:ind w:left="583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</w:abstractNum>
  <w:abstractNum w:abstractNumId="7">
    <w:nsid w:val="6033ECCF"/>
    <w:multiLevelType w:val="hybridMultilevel"/>
    <w:tmpl w:val="00000000"/>
    <w:lvl w:ilvl="0">
      <w:start w:val="1"/>
      <w:numFmt w:val="decimal"/>
      <w:lvlText w:val="%1."/>
      <w:lvlJc w:val="left"/>
      <w:pPr>
        <w:ind w:left="583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</w:abstractNum>
  <w:abstractNum w:abstractNumId="8">
    <w:nsid w:val="64071393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92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425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4"/>
  </w:num>
  <w:num w:numId="5">
    <w:abstractNumId w:val="0"/>
  </w:num>
  <w:num w:numId="6">
    <w:abstractNumId w:val="7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42"/>
      <w:ind w:left="585" w:hanging="426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77"/>
      <w:ind w:left="160"/>
    </w:pPr>
    <w:rPr>
      <w:rFonts w:ascii="黑体" w:eastAsia="黑体" w:hAnsi="黑体" w:cs="黑体"/>
      <w:sz w:val="48"/>
      <w:szCs w:val="48"/>
    </w:rPr>
  </w:style>
  <w:style w:type="paragraph" w:styleId="TOC2">
    <w:name w:val="toc 2"/>
    <w:basedOn w:val="Normal"/>
    <w:uiPriority w:val="1"/>
    <w:qFormat/>
    <w:pPr>
      <w:spacing w:before="365"/>
      <w:ind w:left="583" w:hanging="423"/>
    </w:pPr>
    <w:rPr>
      <w:rFonts w:ascii="黑体" w:eastAsia="黑体" w:hAnsi="黑体" w:cs="黑体"/>
      <w:sz w:val="42"/>
      <w:szCs w:val="42"/>
    </w:rPr>
  </w:style>
  <w:style w:type="paragraph" w:styleId="TOC3">
    <w:name w:val="toc 3"/>
    <w:basedOn w:val="Normal"/>
    <w:uiPriority w:val="1"/>
    <w:qFormat/>
    <w:pPr>
      <w:spacing w:before="343"/>
      <w:ind w:left="583" w:hanging="423"/>
    </w:pPr>
    <w:rPr>
      <w:rFonts w:ascii="黑体" w:eastAsia="黑体" w:hAnsi="黑体" w:cs="黑体"/>
      <w:b/>
      <w:bCs/>
      <w:i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18"/>
      <w:ind w:left="176" w:right="1456"/>
      <w:jc w:val="center"/>
    </w:pPr>
    <w:rPr>
      <w:rFonts w:ascii="黑体" w:eastAsia="黑体" w:hAnsi="黑体" w:cs="黑体"/>
      <w:sz w:val="90"/>
      <w:szCs w:val="90"/>
    </w:rPr>
  </w:style>
  <w:style w:type="paragraph" w:styleId="ListParagraph">
    <w:name w:val="List Paragraph"/>
    <w:basedOn w:val="Normal"/>
    <w:uiPriority w:val="1"/>
    <w:qFormat/>
    <w:pPr>
      <w:spacing w:before="365"/>
      <w:ind w:left="583" w:hanging="42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4.png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image" Target="media/image5.png" /><Relationship Id="rId18" Type="http://schemas.openxmlformats.org/officeDocument/2006/relationships/header" Target="header11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header" Target="header15.xml" /><Relationship Id="rId28" Type="http://schemas.openxmlformats.org/officeDocument/2006/relationships/image" Target="media/image10.png" /><Relationship Id="rId29" Type="http://schemas.openxmlformats.org/officeDocument/2006/relationships/hyperlink" Target="https://d.book118.com/62811114111400604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2024-02-02T11:01:28Z</dcterms:created>
  <dcterms:modified xsi:type="dcterms:W3CDTF">2024-02-02T11:01:28Z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2024-02-02T00:00:00Z</vt:filetime>
  </property>
</Properties>
</file>