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8" w:history="1">
        <w:r>
          <w:rPr>
            <w:rFonts w:ascii="仿宋" w:eastAsia="仿宋" w:hAnsi="仿宋" w:cs="仿宋" w:hint="eastAsia"/>
            <w:lang w:eastAsia="zh-CN"/>
          </w:rPr>
          <w:t>序言</w:t>
        </w:r>
        <w:r>
          <w:tab/>
        </w:r>
        <w:r>
          <w:fldChar w:fldCharType="begin"/>
        </w:r>
        <w:r>
          <w:instrText xml:space="preserve"> PAGEREF _Toc28758 \h </w:instrText>
        </w:r>
        <w:r>
          <w:fldChar w:fldCharType="separate"/>
        </w:r>
        <w:r>
          <w:t>3</w:t>
        </w:r>
        <w:r>
          <w:fldChar w:fldCharType="end"/>
        </w:r>
      </w:hyperlink>
    </w:p>
    <w:p>
      <w:pPr>
        <w:pStyle w:val="TOC1"/>
        <w:tabs>
          <w:tab w:val="right" w:leader="dot" w:pos="8306"/>
        </w:tabs>
      </w:pPr>
      <w:hyperlink w:anchor="_Toc26615" w:history="1">
        <w:r>
          <w:rPr>
            <w:rFonts w:ascii="仿宋" w:eastAsia="仿宋" w:hAnsi="仿宋" w:cs="仿宋" w:hint="eastAsia"/>
            <w:lang w:eastAsia="zh-CN"/>
          </w:rPr>
          <w:t>一、社会影响分析</w:t>
        </w:r>
        <w:r>
          <w:tab/>
        </w:r>
        <w:r>
          <w:fldChar w:fldCharType="begin"/>
        </w:r>
        <w:r>
          <w:instrText xml:space="preserve"> PAGEREF _Toc26615 \h </w:instrText>
        </w:r>
        <w:r>
          <w:fldChar w:fldCharType="separate"/>
        </w:r>
        <w:r>
          <w:t>3</w:t>
        </w:r>
        <w:r>
          <w:fldChar w:fldCharType="end"/>
        </w:r>
      </w:hyperlink>
    </w:p>
    <w:p>
      <w:pPr>
        <w:pStyle w:val="TOC2"/>
        <w:tabs>
          <w:tab w:val="right" w:leader="dot" w:pos="8306"/>
        </w:tabs>
      </w:pPr>
      <w:hyperlink w:anchor="_Toc27223" w:history="1">
        <w:r>
          <w:rPr>
            <w:rFonts w:ascii="仿宋" w:eastAsia="仿宋" w:hAnsi="仿宋" w:cs="仿宋" w:hint="eastAsia"/>
            <w:lang w:eastAsia="zh-CN"/>
          </w:rPr>
          <w:t>(一)、社会影响效果分析</w:t>
        </w:r>
        <w:r>
          <w:tab/>
        </w:r>
        <w:r>
          <w:fldChar w:fldCharType="begin"/>
        </w:r>
        <w:r>
          <w:instrText xml:space="preserve"> PAGEREF _Toc27223 \h </w:instrText>
        </w:r>
        <w:r>
          <w:fldChar w:fldCharType="separate"/>
        </w:r>
        <w:r>
          <w:t>3</w:t>
        </w:r>
        <w:r>
          <w:fldChar w:fldCharType="end"/>
        </w:r>
      </w:hyperlink>
    </w:p>
    <w:p>
      <w:pPr>
        <w:pStyle w:val="TOC2"/>
        <w:tabs>
          <w:tab w:val="right" w:leader="dot" w:pos="8306"/>
        </w:tabs>
      </w:pPr>
      <w:hyperlink w:anchor="_Toc22820" w:history="1">
        <w:r>
          <w:rPr>
            <w:rFonts w:ascii="仿宋" w:eastAsia="仿宋" w:hAnsi="仿宋" w:cs="仿宋" w:hint="eastAsia"/>
            <w:lang w:eastAsia="zh-CN"/>
          </w:rPr>
          <w:t>(二)、社会适应性分析</w:t>
        </w:r>
        <w:r>
          <w:tab/>
        </w:r>
        <w:r>
          <w:fldChar w:fldCharType="begin"/>
        </w:r>
        <w:r>
          <w:instrText xml:space="preserve"> PAGEREF _Toc22820 \h </w:instrText>
        </w:r>
        <w:r>
          <w:fldChar w:fldCharType="separate"/>
        </w:r>
        <w:r>
          <w:t>5</w:t>
        </w:r>
        <w:r>
          <w:fldChar w:fldCharType="end"/>
        </w:r>
      </w:hyperlink>
    </w:p>
    <w:p>
      <w:pPr>
        <w:pStyle w:val="TOC2"/>
        <w:tabs>
          <w:tab w:val="right" w:leader="dot" w:pos="8306"/>
        </w:tabs>
      </w:pPr>
      <w:hyperlink w:anchor="_Toc21987" w:history="1">
        <w:r>
          <w:rPr>
            <w:rFonts w:ascii="仿宋" w:eastAsia="仿宋" w:hAnsi="仿宋" w:cs="仿宋" w:hint="eastAsia"/>
            <w:lang w:eastAsia="zh-CN"/>
          </w:rPr>
          <w:t>(三)、社会风险及对策分析</w:t>
        </w:r>
        <w:r>
          <w:tab/>
        </w:r>
        <w:r>
          <w:fldChar w:fldCharType="begin"/>
        </w:r>
        <w:r>
          <w:instrText xml:space="preserve"> PAGEREF _Toc21987 \h </w:instrText>
        </w:r>
        <w:r>
          <w:fldChar w:fldCharType="separate"/>
        </w:r>
        <w:r>
          <w:t>7</w:t>
        </w:r>
        <w:r>
          <w:fldChar w:fldCharType="end"/>
        </w:r>
      </w:hyperlink>
    </w:p>
    <w:p>
      <w:pPr>
        <w:pStyle w:val="TOC1"/>
        <w:tabs>
          <w:tab w:val="right" w:leader="dot" w:pos="8306"/>
        </w:tabs>
      </w:pPr>
      <w:hyperlink w:anchor="_Toc17252" w:history="1">
        <w:r>
          <w:rPr>
            <w:rFonts w:ascii="仿宋" w:eastAsia="仿宋" w:hAnsi="仿宋" w:cs="仿宋" w:hint="eastAsia"/>
            <w:lang w:eastAsia="zh-CN"/>
          </w:rPr>
          <w:t>二、荧光增白剂项目概论</w:t>
        </w:r>
        <w:r>
          <w:tab/>
        </w:r>
        <w:r>
          <w:fldChar w:fldCharType="begin"/>
        </w:r>
        <w:r>
          <w:instrText xml:space="preserve"> PAGEREF _Toc17252 \h </w:instrText>
        </w:r>
        <w:r>
          <w:fldChar w:fldCharType="separate"/>
        </w:r>
        <w:r>
          <w:t>10</w:t>
        </w:r>
        <w:r>
          <w:fldChar w:fldCharType="end"/>
        </w:r>
      </w:hyperlink>
    </w:p>
    <w:p>
      <w:pPr>
        <w:pStyle w:val="TOC2"/>
        <w:tabs>
          <w:tab w:val="right" w:leader="dot" w:pos="8306"/>
        </w:tabs>
      </w:pPr>
      <w:hyperlink w:anchor="_Toc21014" w:history="1">
        <w:r>
          <w:rPr>
            <w:rFonts w:ascii="仿宋" w:eastAsia="仿宋" w:hAnsi="仿宋" w:cs="仿宋" w:hint="eastAsia"/>
            <w:lang w:eastAsia="zh-CN"/>
          </w:rPr>
          <w:t>(一)、项目申报单位概况</w:t>
        </w:r>
        <w:r>
          <w:tab/>
        </w:r>
        <w:r>
          <w:fldChar w:fldCharType="begin"/>
        </w:r>
        <w:r>
          <w:instrText xml:space="preserve"> PAGEREF _Toc21014 \h </w:instrText>
        </w:r>
        <w:r>
          <w:fldChar w:fldCharType="separate"/>
        </w:r>
        <w:r>
          <w:t>10</w:t>
        </w:r>
        <w:r>
          <w:fldChar w:fldCharType="end"/>
        </w:r>
      </w:hyperlink>
    </w:p>
    <w:p>
      <w:pPr>
        <w:pStyle w:val="TOC2"/>
        <w:tabs>
          <w:tab w:val="right" w:leader="dot" w:pos="8306"/>
        </w:tabs>
      </w:pPr>
      <w:hyperlink w:anchor="_Toc22798" w:history="1">
        <w:r>
          <w:rPr>
            <w:rFonts w:ascii="仿宋" w:eastAsia="仿宋" w:hAnsi="仿宋" w:cs="仿宋" w:hint="eastAsia"/>
            <w:lang w:eastAsia="zh-CN"/>
          </w:rPr>
          <w:t>(二)、项目概况</w:t>
        </w:r>
        <w:r>
          <w:tab/>
        </w:r>
        <w:r>
          <w:fldChar w:fldCharType="begin"/>
        </w:r>
        <w:r>
          <w:instrText xml:space="preserve"> PAGEREF _Toc22798 \h </w:instrText>
        </w:r>
        <w:r>
          <w:fldChar w:fldCharType="separate"/>
        </w:r>
        <w:r>
          <w:t>11</w:t>
        </w:r>
        <w:r>
          <w:fldChar w:fldCharType="end"/>
        </w:r>
      </w:hyperlink>
    </w:p>
    <w:p>
      <w:pPr>
        <w:pStyle w:val="TOC1"/>
        <w:tabs>
          <w:tab w:val="right" w:leader="dot" w:pos="8306"/>
        </w:tabs>
      </w:pPr>
      <w:hyperlink w:anchor="_Toc16623" w:history="1">
        <w:r>
          <w:rPr>
            <w:rFonts w:ascii="仿宋" w:eastAsia="仿宋" w:hAnsi="仿宋" w:cs="仿宋" w:hint="eastAsia"/>
            <w:lang w:eastAsia="zh-CN"/>
          </w:rPr>
          <w:t>三、项目选址研究</w:t>
        </w:r>
        <w:r>
          <w:tab/>
        </w:r>
        <w:r>
          <w:fldChar w:fldCharType="begin"/>
        </w:r>
        <w:r>
          <w:instrText xml:space="preserve"> PAGEREF _Toc16623 \h </w:instrText>
        </w:r>
        <w:r>
          <w:fldChar w:fldCharType="separate"/>
        </w:r>
        <w:r>
          <w:t>14</w:t>
        </w:r>
        <w:r>
          <w:fldChar w:fldCharType="end"/>
        </w:r>
      </w:hyperlink>
    </w:p>
    <w:p>
      <w:pPr>
        <w:pStyle w:val="TOC2"/>
        <w:tabs>
          <w:tab w:val="right" w:leader="dot" w:pos="8306"/>
        </w:tabs>
      </w:pPr>
      <w:hyperlink w:anchor="_Toc4382" w:history="1">
        <w:r>
          <w:rPr>
            <w:rFonts w:ascii="仿宋" w:eastAsia="仿宋" w:hAnsi="仿宋" w:cs="仿宋" w:hint="eastAsia"/>
            <w:lang w:eastAsia="zh-CN"/>
          </w:rPr>
          <w:t>(一)、项目选址原则</w:t>
        </w:r>
        <w:r>
          <w:tab/>
        </w:r>
        <w:r>
          <w:fldChar w:fldCharType="begin"/>
        </w:r>
        <w:r>
          <w:instrText xml:space="preserve"> PAGEREF _Toc4382 \h </w:instrText>
        </w:r>
        <w:r>
          <w:fldChar w:fldCharType="separate"/>
        </w:r>
        <w:r>
          <w:t>14</w:t>
        </w:r>
        <w:r>
          <w:fldChar w:fldCharType="end"/>
        </w:r>
      </w:hyperlink>
    </w:p>
    <w:p>
      <w:pPr>
        <w:pStyle w:val="TOC2"/>
        <w:tabs>
          <w:tab w:val="right" w:leader="dot" w:pos="8306"/>
        </w:tabs>
      </w:pPr>
      <w:hyperlink w:anchor="_Toc20106" w:history="1">
        <w:r>
          <w:rPr>
            <w:rFonts w:ascii="仿宋" w:eastAsia="仿宋" w:hAnsi="仿宋" w:cs="仿宋" w:hint="eastAsia"/>
            <w:lang w:eastAsia="zh-CN"/>
          </w:rPr>
          <w:t>(二)、项目选址</w:t>
        </w:r>
        <w:r>
          <w:tab/>
        </w:r>
        <w:r>
          <w:fldChar w:fldCharType="begin"/>
        </w:r>
        <w:r>
          <w:instrText xml:space="preserve"> PAGEREF _Toc20106 \h </w:instrText>
        </w:r>
        <w:r>
          <w:fldChar w:fldCharType="separate"/>
        </w:r>
        <w:r>
          <w:t>18</w:t>
        </w:r>
        <w:r>
          <w:fldChar w:fldCharType="end"/>
        </w:r>
      </w:hyperlink>
    </w:p>
    <w:p>
      <w:pPr>
        <w:pStyle w:val="TOC2"/>
        <w:tabs>
          <w:tab w:val="right" w:leader="dot" w:pos="8306"/>
        </w:tabs>
      </w:pPr>
      <w:hyperlink w:anchor="_Toc31759" w:history="1">
        <w:r>
          <w:rPr>
            <w:rFonts w:ascii="仿宋" w:eastAsia="仿宋" w:hAnsi="仿宋" w:cs="仿宋" w:hint="eastAsia"/>
            <w:lang w:eastAsia="zh-CN"/>
          </w:rPr>
          <w:t>(三)、建设条件分析</w:t>
        </w:r>
        <w:r>
          <w:tab/>
        </w:r>
        <w:r>
          <w:fldChar w:fldCharType="begin"/>
        </w:r>
        <w:r>
          <w:instrText xml:space="preserve"> PAGEREF _Toc31759 \h </w:instrText>
        </w:r>
        <w:r>
          <w:fldChar w:fldCharType="separate"/>
        </w:r>
        <w:r>
          <w:t>20</w:t>
        </w:r>
        <w:r>
          <w:fldChar w:fldCharType="end"/>
        </w:r>
      </w:hyperlink>
    </w:p>
    <w:p>
      <w:pPr>
        <w:pStyle w:val="TOC2"/>
        <w:tabs>
          <w:tab w:val="right" w:leader="dot" w:pos="8306"/>
        </w:tabs>
      </w:pPr>
      <w:hyperlink w:anchor="_Toc13081" w:history="1">
        <w:r>
          <w:rPr>
            <w:rFonts w:ascii="仿宋" w:eastAsia="仿宋" w:hAnsi="仿宋" w:cs="仿宋" w:hint="eastAsia"/>
            <w:lang w:eastAsia="zh-CN"/>
          </w:rPr>
          <w:t>(四)、用地控制指标</w:t>
        </w:r>
        <w:r>
          <w:tab/>
        </w:r>
        <w:r>
          <w:fldChar w:fldCharType="begin"/>
        </w:r>
        <w:r>
          <w:instrText xml:space="preserve"> PAGEREF _Toc13081 \h </w:instrText>
        </w:r>
        <w:r>
          <w:fldChar w:fldCharType="separate"/>
        </w:r>
        <w:r>
          <w:t>21</w:t>
        </w:r>
        <w:r>
          <w:fldChar w:fldCharType="end"/>
        </w:r>
      </w:hyperlink>
    </w:p>
    <w:p>
      <w:pPr>
        <w:pStyle w:val="TOC2"/>
        <w:tabs>
          <w:tab w:val="right" w:leader="dot" w:pos="8306"/>
        </w:tabs>
      </w:pPr>
      <w:hyperlink w:anchor="_Toc15454" w:history="1">
        <w:r>
          <w:rPr>
            <w:rFonts w:ascii="仿宋" w:eastAsia="仿宋" w:hAnsi="仿宋" w:cs="仿宋" w:hint="eastAsia"/>
            <w:lang w:eastAsia="zh-CN"/>
          </w:rPr>
          <w:t>(五)、地总体要求</w:t>
        </w:r>
        <w:r>
          <w:tab/>
        </w:r>
        <w:r>
          <w:fldChar w:fldCharType="begin"/>
        </w:r>
        <w:r>
          <w:instrText xml:space="preserve"> PAGEREF _Toc15454 \h </w:instrText>
        </w:r>
        <w:r>
          <w:fldChar w:fldCharType="separate"/>
        </w:r>
        <w:r>
          <w:t>22</w:t>
        </w:r>
        <w:r>
          <w:fldChar w:fldCharType="end"/>
        </w:r>
      </w:hyperlink>
    </w:p>
    <w:p>
      <w:pPr>
        <w:pStyle w:val="TOC2"/>
        <w:tabs>
          <w:tab w:val="right" w:leader="dot" w:pos="8306"/>
        </w:tabs>
      </w:pPr>
      <w:hyperlink w:anchor="_Toc3541" w:history="1">
        <w:r>
          <w:rPr>
            <w:rFonts w:ascii="仿宋" w:eastAsia="仿宋" w:hAnsi="仿宋" w:cs="仿宋" w:hint="eastAsia"/>
            <w:lang w:eastAsia="zh-CN"/>
          </w:rPr>
          <w:t>(六)、节约用地措施</w:t>
        </w:r>
        <w:r>
          <w:tab/>
        </w:r>
        <w:r>
          <w:fldChar w:fldCharType="begin"/>
        </w:r>
        <w:r>
          <w:instrText xml:space="preserve"> PAGEREF _Toc3541 \h </w:instrText>
        </w:r>
        <w:r>
          <w:fldChar w:fldCharType="separate"/>
        </w:r>
        <w:r>
          <w:t>24</w:t>
        </w:r>
        <w:r>
          <w:fldChar w:fldCharType="end"/>
        </w:r>
      </w:hyperlink>
    </w:p>
    <w:p>
      <w:pPr>
        <w:pStyle w:val="TOC2"/>
        <w:tabs>
          <w:tab w:val="right" w:leader="dot" w:pos="8306"/>
        </w:tabs>
      </w:pPr>
      <w:hyperlink w:anchor="_Toc10317" w:history="1">
        <w:r>
          <w:rPr>
            <w:rFonts w:ascii="仿宋" w:eastAsia="仿宋" w:hAnsi="仿宋" w:cs="仿宋" w:hint="eastAsia"/>
            <w:lang w:eastAsia="zh-CN"/>
          </w:rPr>
          <w:t>(七)、选址综合评价</w:t>
        </w:r>
        <w:r>
          <w:tab/>
        </w:r>
        <w:r>
          <w:fldChar w:fldCharType="begin"/>
        </w:r>
        <w:r>
          <w:instrText xml:space="preserve"> PAGEREF _Toc10317 \h </w:instrText>
        </w:r>
        <w:r>
          <w:fldChar w:fldCharType="separate"/>
        </w:r>
        <w:r>
          <w:t>25</w:t>
        </w:r>
        <w:r>
          <w:fldChar w:fldCharType="end"/>
        </w:r>
      </w:hyperlink>
    </w:p>
    <w:p>
      <w:pPr>
        <w:pStyle w:val="TOC1"/>
        <w:tabs>
          <w:tab w:val="right" w:leader="dot" w:pos="8306"/>
        </w:tabs>
      </w:pPr>
      <w:hyperlink w:anchor="_Toc26682" w:history="1">
        <w:r>
          <w:rPr>
            <w:rFonts w:ascii="仿宋" w:eastAsia="仿宋" w:hAnsi="仿宋" w:cs="仿宋" w:hint="eastAsia"/>
            <w:lang w:eastAsia="zh-CN"/>
          </w:rPr>
          <w:t>四、发展规划、产业政策和行业准入分析</w:t>
        </w:r>
        <w:r>
          <w:tab/>
        </w:r>
        <w:r>
          <w:fldChar w:fldCharType="begin"/>
        </w:r>
        <w:r>
          <w:instrText xml:space="preserve"> PAGEREF _Toc26682 \h </w:instrText>
        </w:r>
        <w:r>
          <w:fldChar w:fldCharType="separate"/>
        </w:r>
        <w:r>
          <w:t>26</w:t>
        </w:r>
        <w:r>
          <w:fldChar w:fldCharType="end"/>
        </w:r>
      </w:hyperlink>
    </w:p>
    <w:p>
      <w:pPr>
        <w:pStyle w:val="TOC2"/>
        <w:tabs>
          <w:tab w:val="right" w:leader="dot" w:pos="8306"/>
        </w:tabs>
      </w:pPr>
      <w:hyperlink w:anchor="_Toc1701" w:history="1">
        <w:r>
          <w:rPr>
            <w:rFonts w:ascii="仿宋" w:eastAsia="仿宋" w:hAnsi="仿宋" w:cs="仿宋" w:hint="eastAsia"/>
            <w:lang w:eastAsia="zh-CN"/>
          </w:rPr>
          <w:t>(一)、发展规划分析</w:t>
        </w:r>
        <w:r>
          <w:tab/>
        </w:r>
        <w:r>
          <w:fldChar w:fldCharType="begin"/>
        </w:r>
        <w:r>
          <w:instrText xml:space="preserve"> PAGEREF _Toc1701 \h </w:instrText>
        </w:r>
        <w:r>
          <w:fldChar w:fldCharType="separate"/>
        </w:r>
        <w:r>
          <w:t>26</w:t>
        </w:r>
        <w:r>
          <w:fldChar w:fldCharType="end"/>
        </w:r>
      </w:hyperlink>
    </w:p>
    <w:p>
      <w:pPr>
        <w:pStyle w:val="TOC2"/>
        <w:tabs>
          <w:tab w:val="right" w:leader="dot" w:pos="8306"/>
        </w:tabs>
      </w:pPr>
      <w:hyperlink w:anchor="_Toc11330" w:history="1">
        <w:r>
          <w:rPr>
            <w:rFonts w:ascii="仿宋" w:eastAsia="仿宋" w:hAnsi="仿宋" w:cs="仿宋" w:hint="eastAsia"/>
            <w:lang w:eastAsia="zh-CN"/>
          </w:rPr>
          <w:t>(二)、产业政策分析</w:t>
        </w:r>
        <w:r>
          <w:tab/>
        </w:r>
        <w:r>
          <w:fldChar w:fldCharType="begin"/>
        </w:r>
        <w:r>
          <w:instrText xml:space="preserve"> PAGEREF _Toc11330 \h </w:instrText>
        </w:r>
        <w:r>
          <w:fldChar w:fldCharType="separate"/>
        </w:r>
        <w:r>
          <w:t>28</w:t>
        </w:r>
        <w:r>
          <w:fldChar w:fldCharType="end"/>
        </w:r>
      </w:hyperlink>
    </w:p>
    <w:p>
      <w:pPr>
        <w:pStyle w:val="TOC2"/>
        <w:tabs>
          <w:tab w:val="right" w:leader="dot" w:pos="8306"/>
        </w:tabs>
      </w:pPr>
      <w:hyperlink w:anchor="_Toc9852" w:history="1">
        <w:r>
          <w:rPr>
            <w:rFonts w:ascii="仿宋" w:eastAsia="仿宋" w:hAnsi="仿宋" w:cs="仿宋" w:hint="eastAsia"/>
            <w:lang w:eastAsia="zh-CN"/>
          </w:rPr>
          <w:t>(三)、行业准入分析</w:t>
        </w:r>
        <w:r>
          <w:tab/>
        </w:r>
        <w:r>
          <w:fldChar w:fldCharType="begin"/>
        </w:r>
        <w:r>
          <w:instrText xml:space="preserve"> PAGEREF _Toc9852 \h </w:instrText>
        </w:r>
        <w:r>
          <w:fldChar w:fldCharType="separate"/>
        </w:r>
        <w:r>
          <w:t>29</w:t>
        </w:r>
        <w:r>
          <w:fldChar w:fldCharType="end"/>
        </w:r>
      </w:hyperlink>
    </w:p>
    <w:p>
      <w:pPr>
        <w:pStyle w:val="TOC1"/>
        <w:tabs>
          <w:tab w:val="right" w:leader="dot" w:pos="8306"/>
        </w:tabs>
      </w:pPr>
      <w:hyperlink w:anchor="_Toc28045" w:history="1">
        <w:r>
          <w:rPr>
            <w:rFonts w:ascii="仿宋" w:eastAsia="仿宋" w:hAnsi="仿宋" w:cs="仿宋" w:hint="eastAsia"/>
            <w:lang w:eastAsia="zh-CN"/>
          </w:rPr>
          <w:t>五、资源开发及综合利用分析</w:t>
        </w:r>
        <w:r>
          <w:tab/>
        </w:r>
        <w:r>
          <w:fldChar w:fldCharType="begin"/>
        </w:r>
        <w:r>
          <w:instrText xml:space="preserve"> PAGEREF _Toc28045 \h </w:instrText>
        </w:r>
        <w:r>
          <w:fldChar w:fldCharType="separate"/>
        </w:r>
        <w:r>
          <w:t>31</w:t>
        </w:r>
        <w:r>
          <w:fldChar w:fldCharType="end"/>
        </w:r>
      </w:hyperlink>
    </w:p>
    <w:p>
      <w:pPr>
        <w:pStyle w:val="TOC2"/>
        <w:tabs>
          <w:tab w:val="right" w:leader="dot" w:pos="8306"/>
        </w:tabs>
      </w:pPr>
      <w:hyperlink w:anchor="_Toc21074" w:history="1">
        <w:r>
          <w:rPr>
            <w:rFonts w:ascii="仿宋" w:eastAsia="仿宋" w:hAnsi="仿宋" w:cs="仿宋" w:hint="eastAsia"/>
            <w:lang w:eastAsia="zh-CN"/>
          </w:rPr>
          <w:t>(一)、资源开发方案</w:t>
        </w:r>
        <w:r>
          <w:tab/>
        </w:r>
        <w:r>
          <w:fldChar w:fldCharType="begin"/>
        </w:r>
        <w:r>
          <w:instrText xml:space="preserve"> PAGEREF _Toc21074 \h </w:instrText>
        </w:r>
        <w:r>
          <w:fldChar w:fldCharType="separate"/>
        </w:r>
        <w:r>
          <w:t>31</w:t>
        </w:r>
        <w:r>
          <w:fldChar w:fldCharType="end"/>
        </w:r>
      </w:hyperlink>
    </w:p>
    <w:p>
      <w:pPr>
        <w:pStyle w:val="TOC2"/>
        <w:tabs>
          <w:tab w:val="right" w:leader="dot" w:pos="8306"/>
        </w:tabs>
      </w:pPr>
      <w:hyperlink w:anchor="_Toc9351" w:history="1">
        <w:r>
          <w:rPr>
            <w:rFonts w:ascii="仿宋" w:eastAsia="仿宋" w:hAnsi="仿宋" w:cs="仿宋" w:hint="eastAsia"/>
            <w:lang w:eastAsia="zh-CN"/>
          </w:rPr>
          <w:t>(二)、资源利用方案</w:t>
        </w:r>
        <w:r>
          <w:tab/>
        </w:r>
        <w:r>
          <w:fldChar w:fldCharType="begin"/>
        </w:r>
        <w:r>
          <w:instrText xml:space="preserve"> PAGEREF _Toc9351 \h </w:instrText>
        </w:r>
        <w:r>
          <w:fldChar w:fldCharType="separate"/>
        </w:r>
        <w:r>
          <w:t>32</w:t>
        </w:r>
        <w:r>
          <w:fldChar w:fldCharType="end"/>
        </w:r>
      </w:hyperlink>
    </w:p>
    <w:p>
      <w:pPr>
        <w:pStyle w:val="TOC2"/>
        <w:tabs>
          <w:tab w:val="right" w:leader="dot" w:pos="8306"/>
        </w:tabs>
      </w:pPr>
      <w:hyperlink w:anchor="_Toc24841" w:history="1">
        <w:r>
          <w:rPr>
            <w:rFonts w:ascii="仿宋" w:eastAsia="仿宋" w:hAnsi="仿宋" w:cs="仿宋" w:hint="eastAsia"/>
            <w:lang w:eastAsia="zh-CN"/>
          </w:rPr>
          <w:t>(三)、资源节约措施</w:t>
        </w:r>
        <w:r>
          <w:tab/>
        </w:r>
        <w:r>
          <w:fldChar w:fldCharType="begin"/>
        </w:r>
        <w:r>
          <w:instrText xml:space="preserve"> PAGEREF _Toc24841 \h </w:instrText>
        </w:r>
        <w:r>
          <w:fldChar w:fldCharType="separate"/>
        </w:r>
        <w:r>
          <w:t>33</w:t>
        </w:r>
        <w:r>
          <w:fldChar w:fldCharType="end"/>
        </w:r>
      </w:hyperlink>
    </w:p>
    <w:p>
      <w:pPr>
        <w:pStyle w:val="TOC1"/>
        <w:tabs>
          <w:tab w:val="right" w:leader="dot" w:pos="8306"/>
        </w:tabs>
      </w:pPr>
      <w:hyperlink w:anchor="_Toc13331" w:history="1">
        <w:r>
          <w:rPr>
            <w:rFonts w:ascii="仿宋" w:eastAsia="仿宋" w:hAnsi="仿宋" w:cs="仿宋" w:hint="eastAsia"/>
            <w:lang w:eastAsia="zh-CN"/>
          </w:rPr>
          <w:t>六、经济影响分析</w:t>
        </w:r>
        <w:r>
          <w:tab/>
        </w:r>
        <w:r>
          <w:fldChar w:fldCharType="begin"/>
        </w:r>
        <w:r>
          <w:instrText xml:space="preserve"> PAGEREF _Toc13331 \h </w:instrText>
        </w:r>
        <w:r>
          <w:fldChar w:fldCharType="separate"/>
        </w:r>
        <w:r>
          <w:t>34</w:t>
        </w:r>
        <w:r>
          <w:fldChar w:fldCharType="end"/>
        </w:r>
      </w:hyperlink>
    </w:p>
    <w:p>
      <w:pPr>
        <w:pStyle w:val="TOC2"/>
        <w:tabs>
          <w:tab w:val="right" w:leader="dot" w:pos="8306"/>
        </w:tabs>
      </w:pPr>
      <w:hyperlink w:anchor="_Toc31604" w:history="1">
        <w:r>
          <w:rPr>
            <w:rFonts w:ascii="仿宋" w:eastAsia="仿宋" w:hAnsi="仿宋" w:cs="仿宋" w:hint="eastAsia"/>
            <w:lang w:eastAsia="zh-CN"/>
          </w:rPr>
          <w:t>(一)、经济费用效益或费用效果分析</w:t>
        </w:r>
        <w:r>
          <w:tab/>
        </w:r>
        <w:r>
          <w:fldChar w:fldCharType="begin"/>
        </w:r>
        <w:r>
          <w:instrText xml:space="preserve"> PAGEREF _Toc31604 \h </w:instrText>
        </w:r>
        <w:r>
          <w:fldChar w:fldCharType="separate"/>
        </w:r>
        <w:r>
          <w:t>34</w:t>
        </w:r>
        <w:r>
          <w:fldChar w:fldCharType="end"/>
        </w:r>
      </w:hyperlink>
    </w:p>
    <w:p>
      <w:pPr>
        <w:pStyle w:val="TOC2"/>
        <w:tabs>
          <w:tab w:val="right" w:leader="dot" w:pos="8306"/>
        </w:tabs>
      </w:pPr>
      <w:hyperlink w:anchor="_Toc5447" w:history="1">
        <w:r>
          <w:rPr>
            <w:rFonts w:ascii="仿宋" w:eastAsia="仿宋" w:hAnsi="仿宋" w:cs="仿宋" w:hint="eastAsia"/>
            <w:lang w:eastAsia="zh-CN"/>
          </w:rPr>
          <w:t>(二)、行业影响分析</w:t>
        </w:r>
        <w:r>
          <w:tab/>
        </w:r>
        <w:r>
          <w:fldChar w:fldCharType="begin"/>
        </w:r>
        <w:r>
          <w:instrText xml:space="preserve"> PAGEREF _Toc5447 \h </w:instrText>
        </w:r>
        <w:r>
          <w:fldChar w:fldCharType="separate"/>
        </w:r>
        <w:r>
          <w:t>36</w:t>
        </w:r>
        <w:r>
          <w:fldChar w:fldCharType="end"/>
        </w:r>
      </w:hyperlink>
    </w:p>
    <w:p>
      <w:pPr>
        <w:pStyle w:val="TOC2"/>
        <w:tabs>
          <w:tab w:val="right" w:leader="dot" w:pos="8306"/>
        </w:tabs>
      </w:pPr>
      <w:hyperlink w:anchor="_Toc9112" w:history="1">
        <w:r>
          <w:rPr>
            <w:rFonts w:ascii="仿宋" w:eastAsia="仿宋" w:hAnsi="仿宋" w:cs="仿宋" w:hint="eastAsia"/>
            <w:lang w:eastAsia="zh-CN"/>
          </w:rPr>
          <w:t>(三)、区域经济影响分析</w:t>
        </w:r>
        <w:r>
          <w:tab/>
        </w:r>
        <w:r>
          <w:fldChar w:fldCharType="begin"/>
        </w:r>
        <w:r>
          <w:instrText xml:space="preserve"> PAGEREF _Toc9112 \h </w:instrText>
        </w:r>
        <w:r>
          <w:fldChar w:fldCharType="separate"/>
        </w:r>
        <w:r>
          <w:t>38</w:t>
        </w:r>
        <w:r>
          <w:fldChar w:fldCharType="end"/>
        </w:r>
      </w:hyperlink>
    </w:p>
    <w:p>
      <w:pPr>
        <w:pStyle w:val="TOC2"/>
        <w:tabs>
          <w:tab w:val="right" w:leader="dot" w:pos="8306"/>
        </w:tabs>
      </w:pPr>
      <w:hyperlink w:anchor="_Toc8757" w:history="1">
        <w:r>
          <w:rPr>
            <w:rFonts w:ascii="仿宋" w:eastAsia="仿宋" w:hAnsi="仿宋" w:cs="仿宋" w:hint="eastAsia"/>
            <w:lang w:eastAsia="zh-CN"/>
          </w:rPr>
          <w:t>(四)、宏观经济影响分析</w:t>
        </w:r>
        <w:r>
          <w:tab/>
        </w:r>
        <w:r>
          <w:fldChar w:fldCharType="begin"/>
        </w:r>
        <w:r>
          <w:instrText xml:space="preserve"> PAGEREF _Toc8757 \h </w:instrText>
        </w:r>
        <w:r>
          <w:fldChar w:fldCharType="separate"/>
        </w:r>
        <w:r>
          <w:t>39</w:t>
        </w:r>
        <w:r>
          <w:fldChar w:fldCharType="end"/>
        </w:r>
      </w:hyperlink>
    </w:p>
    <w:p>
      <w:pPr>
        <w:pStyle w:val="TOC1"/>
        <w:tabs>
          <w:tab w:val="right" w:leader="dot" w:pos="8306"/>
        </w:tabs>
      </w:pPr>
      <w:hyperlink w:anchor="_Toc13021" w:history="1">
        <w:r>
          <w:rPr>
            <w:rFonts w:ascii="仿宋" w:eastAsia="仿宋" w:hAnsi="仿宋" w:cs="仿宋" w:hint="eastAsia"/>
            <w:lang w:eastAsia="zh-CN"/>
          </w:rPr>
          <w:t>七、环境保护与绿色发展</w:t>
        </w:r>
        <w:r>
          <w:tab/>
        </w:r>
        <w:r>
          <w:fldChar w:fldCharType="begin"/>
        </w:r>
        <w:r>
          <w:instrText xml:space="preserve"> PAGEREF _Toc13021 \h </w:instrText>
        </w:r>
        <w:r>
          <w:fldChar w:fldCharType="separate"/>
        </w:r>
        <w:r>
          <w:t>41</w:t>
        </w:r>
        <w:r>
          <w:fldChar w:fldCharType="end"/>
        </w:r>
      </w:hyperlink>
    </w:p>
    <w:p>
      <w:pPr>
        <w:pStyle w:val="TOC2"/>
        <w:tabs>
          <w:tab w:val="right" w:leader="dot" w:pos="8306"/>
        </w:tabs>
      </w:pPr>
      <w:hyperlink w:anchor="_Toc32731" w:history="1">
        <w:r>
          <w:rPr>
            <w:rFonts w:ascii="仿宋" w:eastAsia="仿宋" w:hAnsi="仿宋" w:cs="仿宋" w:hint="eastAsia"/>
            <w:lang w:eastAsia="zh-CN"/>
          </w:rPr>
          <w:t>(一)、环境保护措施</w:t>
        </w:r>
        <w:r>
          <w:tab/>
        </w:r>
        <w:r>
          <w:fldChar w:fldCharType="begin"/>
        </w:r>
        <w:r>
          <w:instrText xml:space="preserve"> PAGEREF _Toc32731 \h </w:instrText>
        </w:r>
        <w:r>
          <w:fldChar w:fldCharType="separate"/>
        </w:r>
        <w:r>
          <w:t>41</w:t>
        </w:r>
        <w:r>
          <w:fldChar w:fldCharType="end"/>
        </w:r>
      </w:hyperlink>
    </w:p>
    <w:p>
      <w:pPr>
        <w:pStyle w:val="TOC2"/>
        <w:tabs>
          <w:tab w:val="right" w:leader="dot" w:pos="8306"/>
        </w:tabs>
      </w:pPr>
      <w:hyperlink w:anchor="_Toc28337" w:history="1">
        <w:r>
          <w:rPr>
            <w:rFonts w:ascii="仿宋" w:eastAsia="仿宋" w:hAnsi="仿宋" w:cs="仿宋" w:hint="eastAsia"/>
            <w:lang w:eastAsia="zh-CN"/>
          </w:rPr>
          <w:t>(二)、绿色发展与可持续发展策略</w:t>
        </w:r>
        <w:r>
          <w:tab/>
        </w:r>
        <w:r>
          <w:fldChar w:fldCharType="begin"/>
        </w:r>
        <w:r>
          <w:instrText xml:space="preserve"> PAGEREF _Toc28337 \h </w:instrText>
        </w:r>
        <w:r>
          <w:fldChar w:fldCharType="separate"/>
        </w:r>
        <w:r>
          <w:t>42</w:t>
        </w:r>
        <w:r>
          <w:fldChar w:fldCharType="end"/>
        </w:r>
      </w:hyperlink>
    </w:p>
    <w:p>
      <w:pPr>
        <w:pStyle w:val="TOC1"/>
        <w:tabs>
          <w:tab w:val="right" w:leader="dot" w:pos="8306"/>
        </w:tabs>
      </w:pPr>
      <w:hyperlink w:anchor="_Toc26796" w:history="1">
        <w:r>
          <w:rPr>
            <w:rFonts w:ascii="仿宋" w:eastAsia="仿宋" w:hAnsi="仿宋" w:cs="仿宋" w:hint="eastAsia"/>
            <w:lang w:eastAsia="zh-CN"/>
          </w:rPr>
          <w:t>八、客户关系管理与市场拓展</w:t>
        </w:r>
        <w:r>
          <w:tab/>
        </w:r>
        <w:r>
          <w:fldChar w:fldCharType="begin"/>
        </w:r>
        <w:r>
          <w:instrText xml:space="preserve"> PAGEREF _Toc26796 \h </w:instrText>
        </w:r>
        <w:r>
          <w:fldChar w:fldCharType="separate"/>
        </w:r>
        <w:r>
          <w:t>44</w:t>
        </w:r>
        <w:r>
          <w:fldChar w:fldCharType="end"/>
        </w:r>
      </w:hyperlink>
    </w:p>
    <w:p>
      <w:pPr>
        <w:pStyle w:val="TOC2"/>
        <w:tabs>
          <w:tab w:val="right" w:leader="dot" w:pos="8306"/>
        </w:tabs>
      </w:pPr>
      <w:hyperlink w:anchor="_Toc3960" w:history="1">
        <w:r>
          <w:rPr>
            <w:rFonts w:ascii="仿宋" w:eastAsia="仿宋" w:hAnsi="仿宋" w:cs="仿宋" w:hint="eastAsia"/>
            <w:lang w:eastAsia="zh-CN"/>
          </w:rPr>
          <w:t>(一)、客户关系管理策略</w:t>
        </w:r>
        <w:r>
          <w:tab/>
        </w:r>
        <w:r>
          <w:fldChar w:fldCharType="begin"/>
        </w:r>
        <w:r>
          <w:instrText xml:space="preserve"> PAGEREF _Toc3960 \h </w:instrText>
        </w:r>
        <w:r>
          <w:fldChar w:fldCharType="separate"/>
        </w:r>
        <w:r>
          <w:t>44</w:t>
        </w:r>
        <w:r>
          <w:fldChar w:fldCharType="end"/>
        </w:r>
      </w:hyperlink>
    </w:p>
    <w:p>
      <w:pPr>
        <w:pStyle w:val="TOC2"/>
        <w:tabs>
          <w:tab w:val="right" w:leader="dot" w:pos="8306"/>
        </w:tabs>
      </w:pPr>
      <w:hyperlink w:anchor="_Toc25682" w:history="1">
        <w:r>
          <w:rPr>
            <w:rFonts w:ascii="仿宋" w:eastAsia="仿宋" w:hAnsi="仿宋" w:cs="仿宋" w:hint="eastAsia"/>
            <w:lang w:eastAsia="zh-CN"/>
          </w:rPr>
          <w:t>(二)、市场拓展方案</w:t>
        </w:r>
        <w:r>
          <w:tab/>
        </w:r>
        <w:r>
          <w:fldChar w:fldCharType="begin"/>
        </w:r>
        <w:r>
          <w:instrText xml:space="preserve"> PAGEREF _Toc25682 \h </w:instrText>
        </w:r>
        <w:r>
          <w:fldChar w:fldCharType="separate"/>
        </w:r>
        <w:r>
          <w:t>45</w:t>
        </w:r>
        <w:r>
          <w:fldChar w:fldCharType="end"/>
        </w:r>
      </w:hyperlink>
    </w:p>
    <w:p>
      <w:pPr>
        <w:pStyle w:val="TOC1"/>
        <w:tabs>
          <w:tab w:val="right" w:leader="dot" w:pos="8306"/>
        </w:tabs>
      </w:pPr>
      <w:hyperlink w:anchor="_Toc13238" w:history="1">
        <w:r>
          <w:rPr>
            <w:rFonts w:ascii="仿宋" w:eastAsia="仿宋" w:hAnsi="仿宋" w:cs="仿宋" w:hint="eastAsia"/>
            <w:lang w:eastAsia="zh-CN"/>
          </w:rPr>
          <w:t>九、环境保护与治理方案</w:t>
        </w:r>
        <w:r>
          <w:tab/>
        </w:r>
        <w:r>
          <w:fldChar w:fldCharType="begin"/>
        </w:r>
        <w:r>
          <w:instrText xml:space="preserve"> PAGEREF _Toc13238 \h </w:instrText>
        </w:r>
        <w:r>
          <w:fldChar w:fldCharType="separate"/>
        </w:r>
        <w:r>
          <w:t>46</w:t>
        </w:r>
        <w:r>
          <w:fldChar w:fldCharType="end"/>
        </w:r>
      </w:hyperlink>
    </w:p>
    <w:p>
      <w:pPr>
        <w:pStyle w:val="TOC2"/>
        <w:tabs>
          <w:tab w:val="right" w:leader="dot" w:pos="8306"/>
        </w:tabs>
      </w:pPr>
      <w:hyperlink w:anchor="_Toc7838" w:history="1">
        <w:r>
          <w:rPr>
            <w:rFonts w:ascii="仿宋" w:eastAsia="仿宋" w:hAnsi="仿宋" w:cs="仿宋" w:hint="eastAsia"/>
            <w:lang w:eastAsia="zh-CN"/>
          </w:rPr>
          <w:t>(一)、项目环境影响评估</w:t>
        </w:r>
        <w:r>
          <w:tab/>
        </w:r>
        <w:r>
          <w:fldChar w:fldCharType="begin"/>
        </w:r>
        <w:r>
          <w:instrText xml:space="preserve"> PAGEREF _Toc7838 \h </w:instrText>
        </w:r>
        <w:r>
          <w:fldChar w:fldCharType="separate"/>
        </w:r>
        <w:r>
          <w:t>46</w:t>
        </w:r>
        <w:r>
          <w:fldChar w:fldCharType="end"/>
        </w:r>
      </w:hyperlink>
    </w:p>
    <w:p>
      <w:pPr>
        <w:pStyle w:val="TOC2"/>
        <w:tabs>
          <w:tab w:val="right" w:leader="dot" w:pos="8306"/>
        </w:tabs>
      </w:pPr>
      <w:hyperlink w:anchor="_Toc18908" w:history="1">
        <w:r>
          <w:rPr>
            <w:rFonts w:ascii="仿宋" w:eastAsia="仿宋" w:hAnsi="仿宋" w:cs="仿宋" w:hint="eastAsia"/>
            <w:lang w:eastAsia="zh-CN"/>
          </w:rPr>
          <w:t>(二)、环境保护措施与治理方案</w:t>
        </w:r>
        <w:r>
          <w:tab/>
        </w:r>
        <w:r>
          <w:fldChar w:fldCharType="begin"/>
        </w:r>
        <w:r>
          <w:instrText xml:space="preserve"> PAGEREF _Toc18908 \h </w:instrText>
        </w:r>
        <w:r>
          <w:fldChar w:fldCharType="separate"/>
        </w:r>
        <w:r>
          <w:t>46</w:t>
        </w:r>
        <w:r>
          <w:fldChar w:fldCharType="end"/>
        </w:r>
      </w:hyperlink>
    </w:p>
    <w:p>
      <w:pPr>
        <w:pStyle w:val="TOC1"/>
        <w:tabs>
          <w:tab w:val="right" w:leader="dot" w:pos="8306"/>
        </w:tabs>
      </w:pPr>
      <w:hyperlink w:anchor="_Toc24246" w:history="1">
        <w:r>
          <w:rPr>
            <w:rFonts w:ascii="仿宋" w:eastAsia="仿宋" w:hAnsi="仿宋" w:cs="仿宋" w:hint="eastAsia"/>
            <w:lang w:eastAsia="zh-CN"/>
          </w:rPr>
          <w:t>十、项目质量与标准</w:t>
        </w:r>
        <w:r>
          <w:tab/>
        </w:r>
        <w:r>
          <w:fldChar w:fldCharType="begin"/>
        </w:r>
        <w:r>
          <w:instrText xml:space="preserve"> PAGEREF _Toc24246 \h </w:instrText>
        </w:r>
        <w:r>
          <w:fldChar w:fldCharType="separate"/>
        </w:r>
        <w:r>
          <w:t>47</w:t>
        </w:r>
        <w:r>
          <w:fldChar w:fldCharType="end"/>
        </w:r>
      </w:hyperlink>
    </w:p>
    <w:p>
      <w:pPr>
        <w:pStyle w:val="TOC2"/>
        <w:tabs>
          <w:tab w:val="right" w:leader="dot" w:pos="8306"/>
        </w:tabs>
      </w:pPr>
      <w:hyperlink w:anchor="_Toc3353" w:history="1">
        <w:r>
          <w:rPr>
            <w:rFonts w:ascii="仿宋" w:eastAsia="仿宋" w:hAnsi="仿宋" w:cs="仿宋" w:hint="eastAsia"/>
            <w:lang w:eastAsia="zh-CN"/>
          </w:rPr>
          <w:t>(一)、质量保障体系</w:t>
        </w:r>
        <w:r>
          <w:tab/>
        </w:r>
        <w:r>
          <w:fldChar w:fldCharType="begin"/>
        </w:r>
        <w:r>
          <w:instrText xml:space="preserve"> PAGEREF _Toc3353 \h </w:instrText>
        </w:r>
        <w:r>
          <w:fldChar w:fldCharType="separate"/>
        </w:r>
        <w:r>
          <w:t>47</w:t>
        </w:r>
        <w:r>
          <w:fldChar w:fldCharType="end"/>
        </w:r>
      </w:hyperlink>
    </w:p>
    <w:p>
      <w:pPr>
        <w:pStyle w:val="TOC2"/>
        <w:tabs>
          <w:tab w:val="right" w:leader="dot" w:pos="8306"/>
        </w:tabs>
      </w:pPr>
      <w:hyperlink w:anchor="_Toc26889" w:history="1">
        <w:r>
          <w:rPr>
            <w:rFonts w:ascii="仿宋" w:eastAsia="仿宋" w:hAnsi="仿宋" w:cs="仿宋" w:hint="eastAsia"/>
            <w:lang w:eastAsia="zh-CN"/>
          </w:rPr>
          <w:t>(二)、标准化作业流程</w:t>
        </w:r>
        <w:r>
          <w:tab/>
        </w:r>
        <w:r>
          <w:fldChar w:fldCharType="begin"/>
        </w:r>
        <w:r>
          <w:instrText xml:space="preserve"> PAGEREF _Toc26889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8" w:history="1">
        <w:r>
          <w:rPr>
            <w:rFonts w:ascii="仿宋" w:eastAsia="仿宋" w:hAnsi="仿宋" w:cs="仿宋" w:hint="eastAsia"/>
            <w:lang w:eastAsia="zh-CN"/>
          </w:rPr>
          <w:t>(三)、质量监控与评估</w:t>
        </w:r>
        <w:r>
          <w:tab/>
        </w:r>
        <w:r>
          <w:fldChar w:fldCharType="begin"/>
        </w:r>
        <w:r>
          <w:instrText xml:space="preserve"> PAGEREF _Toc22048 \h </w:instrText>
        </w:r>
        <w:r>
          <w:fldChar w:fldCharType="separate"/>
        </w:r>
        <w:r>
          <w:t>50</w:t>
        </w:r>
        <w:r>
          <w:fldChar w:fldCharType="end"/>
        </w:r>
      </w:hyperlink>
    </w:p>
    <w:p>
      <w:pPr>
        <w:pStyle w:val="TOC2"/>
        <w:tabs>
          <w:tab w:val="right" w:leader="dot" w:pos="8306"/>
        </w:tabs>
      </w:pPr>
      <w:hyperlink w:anchor="_Toc10641" w:history="1">
        <w:r>
          <w:rPr>
            <w:rFonts w:ascii="仿宋" w:eastAsia="仿宋" w:hAnsi="仿宋" w:cs="仿宋" w:hint="eastAsia"/>
            <w:lang w:eastAsia="zh-CN"/>
          </w:rPr>
          <w:t>(四)、质量改进计划</w:t>
        </w:r>
        <w:r>
          <w:tab/>
        </w:r>
        <w:r>
          <w:fldChar w:fldCharType="begin"/>
        </w:r>
        <w:r>
          <w:instrText xml:space="preserve"> PAGEREF _Toc10641 \h </w:instrText>
        </w:r>
        <w:r>
          <w:fldChar w:fldCharType="separate"/>
        </w:r>
        <w:r>
          <w:t>51</w:t>
        </w:r>
        <w:r>
          <w:fldChar w:fldCharType="end"/>
        </w:r>
      </w:hyperlink>
    </w:p>
    <w:p>
      <w:pPr>
        <w:pStyle w:val="TOC1"/>
        <w:tabs>
          <w:tab w:val="right" w:leader="dot" w:pos="8306"/>
        </w:tabs>
      </w:pPr>
      <w:hyperlink w:anchor="_Toc18123" w:history="1">
        <w:r>
          <w:rPr>
            <w:rFonts w:ascii="仿宋" w:eastAsia="仿宋" w:hAnsi="仿宋" w:cs="仿宋" w:hint="eastAsia"/>
            <w:lang w:eastAsia="zh-CN"/>
          </w:rPr>
          <w:t>十一、技术创新与产业升级</w:t>
        </w:r>
        <w:r>
          <w:tab/>
        </w:r>
        <w:r>
          <w:fldChar w:fldCharType="begin"/>
        </w:r>
        <w:r>
          <w:instrText xml:space="preserve"> PAGEREF _Toc18123 \h </w:instrText>
        </w:r>
        <w:r>
          <w:fldChar w:fldCharType="separate"/>
        </w:r>
        <w:r>
          <w:t>53</w:t>
        </w:r>
        <w:r>
          <w:fldChar w:fldCharType="end"/>
        </w:r>
      </w:hyperlink>
    </w:p>
    <w:p>
      <w:pPr>
        <w:pStyle w:val="TOC2"/>
        <w:tabs>
          <w:tab w:val="right" w:leader="dot" w:pos="8306"/>
        </w:tabs>
      </w:pPr>
      <w:hyperlink w:anchor="_Toc12645" w:history="1">
        <w:r>
          <w:rPr>
            <w:rFonts w:ascii="仿宋" w:eastAsia="仿宋" w:hAnsi="仿宋" w:cs="仿宋" w:hint="eastAsia"/>
            <w:lang w:eastAsia="zh-CN"/>
          </w:rPr>
          <w:t>(一)、技术创新方向与目标</w:t>
        </w:r>
        <w:r>
          <w:tab/>
        </w:r>
        <w:r>
          <w:fldChar w:fldCharType="begin"/>
        </w:r>
        <w:r>
          <w:instrText xml:space="preserve"> PAGEREF _Toc12645 \h </w:instrText>
        </w:r>
        <w:r>
          <w:fldChar w:fldCharType="separate"/>
        </w:r>
        <w:r>
          <w:t>53</w:t>
        </w:r>
        <w:r>
          <w:fldChar w:fldCharType="end"/>
        </w:r>
      </w:hyperlink>
    </w:p>
    <w:p>
      <w:pPr>
        <w:pStyle w:val="TOC2"/>
        <w:tabs>
          <w:tab w:val="right" w:leader="dot" w:pos="8306"/>
        </w:tabs>
      </w:pPr>
      <w:hyperlink w:anchor="_Toc20465" w:history="1">
        <w:r>
          <w:rPr>
            <w:rFonts w:ascii="仿宋" w:eastAsia="仿宋" w:hAnsi="仿宋" w:cs="仿宋" w:hint="eastAsia"/>
            <w:lang w:eastAsia="zh-CN"/>
          </w:rPr>
          <w:t>(二)、产业升级路径与措施</w:t>
        </w:r>
        <w:r>
          <w:tab/>
        </w:r>
        <w:r>
          <w:fldChar w:fldCharType="begin"/>
        </w:r>
        <w:r>
          <w:instrText xml:space="preserve"> PAGEREF _Toc20465 \h </w:instrText>
        </w:r>
        <w:r>
          <w:fldChar w:fldCharType="separate"/>
        </w:r>
        <w:r>
          <w:t>54</w:t>
        </w:r>
        <w:r>
          <w:fldChar w:fldCharType="end"/>
        </w:r>
      </w:hyperlink>
    </w:p>
    <w:p>
      <w:pPr>
        <w:pStyle w:val="TOC1"/>
        <w:tabs>
          <w:tab w:val="right" w:leader="dot" w:pos="8306"/>
        </w:tabs>
      </w:pPr>
      <w:hyperlink w:anchor="_Toc10672" w:history="1">
        <w:r>
          <w:rPr>
            <w:rFonts w:ascii="仿宋" w:eastAsia="仿宋" w:hAnsi="仿宋" w:cs="仿宋" w:hint="eastAsia"/>
            <w:lang w:eastAsia="zh-CN"/>
          </w:rPr>
          <w:t>十二、安全与应急管理</w:t>
        </w:r>
        <w:r>
          <w:tab/>
        </w:r>
        <w:r>
          <w:fldChar w:fldCharType="begin"/>
        </w:r>
        <w:r>
          <w:instrText xml:space="preserve"> PAGEREF _Toc10672 \h </w:instrText>
        </w:r>
        <w:r>
          <w:fldChar w:fldCharType="separate"/>
        </w:r>
        <w:r>
          <w:t>55</w:t>
        </w:r>
        <w:r>
          <w:fldChar w:fldCharType="end"/>
        </w:r>
      </w:hyperlink>
    </w:p>
    <w:p>
      <w:pPr>
        <w:pStyle w:val="TOC2"/>
        <w:tabs>
          <w:tab w:val="right" w:leader="dot" w:pos="8306"/>
        </w:tabs>
      </w:pPr>
      <w:hyperlink w:anchor="_Toc19192" w:history="1">
        <w:r>
          <w:rPr>
            <w:rFonts w:ascii="仿宋" w:eastAsia="仿宋" w:hAnsi="仿宋" w:cs="仿宋" w:hint="eastAsia"/>
            <w:lang w:eastAsia="zh-CN"/>
          </w:rPr>
          <w:t>(一)、安全生产管理</w:t>
        </w:r>
        <w:r>
          <w:tab/>
        </w:r>
        <w:r>
          <w:fldChar w:fldCharType="begin"/>
        </w:r>
        <w:r>
          <w:instrText xml:space="preserve"> PAGEREF _Toc19192 \h </w:instrText>
        </w:r>
        <w:r>
          <w:fldChar w:fldCharType="separate"/>
        </w:r>
        <w:r>
          <w:t>55</w:t>
        </w:r>
        <w:r>
          <w:fldChar w:fldCharType="end"/>
        </w:r>
      </w:hyperlink>
    </w:p>
    <w:p>
      <w:pPr>
        <w:pStyle w:val="TOC2"/>
        <w:tabs>
          <w:tab w:val="right" w:leader="dot" w:pos="8306"/>
        </w:tabs>
      </w:pPr>
      <w:hyperlink w:anchor="_Toc12165" w:history="1">
        <w:r>
          <w:rPr>
            <w:rFonts w:ascii="仿宋" w:eastAsia="仿宋" w:hAnsi="仿宋" w:cs="仿宋" w:hint="eastAsia"/>
            <w:lang w:eastAsia="zh-CN"/>
          </w:rPr>
          <w:t>(二)、应急预案与响应</w:t>
        </w:r>
        <w:r>
          <w:tab/>
        </w:r>
        <w:r>
          <w:fldChar w:fldCharType="begin"/>
        </w:r>
        <w:r>
          <w:instrText xml:space="preserve"> PAGEREF _Toc12165 \h </w:instrText>
        </w:r>
        <w:r>
          <w:fldChar w:fldCharType="separate"/>
        </w:r>
        <w:r>
          <w:t>57</w:t>
        </w:r>
        <w:r>
          <w:fldChar w:fldCharType="end"/>
        </w:r>
      </w:hyperlink>
    </w:p>
    <w:p>
      <w:pPr>
        <w:pStyle w:val="TOC1"/>
        <w:tabs>
          <w:tab w:val="right" w:leader="dot" w:pos="8306"/>
        </w:tabs>
      </w:pPr>
      <w:hyperlink w:anchor="_Toc27875" w:history="1">
        <w:r>
          <w:rPr>
            <w:rFonts w:ascii="仿宋" w:eastAsia="仿宋" w:hAnsi="仿宋" w:cs="仿宋" w:hint="eastAsia"/>
            <w:lang w:eastAsia="zh-CN"/>
          </w:rPr>
          <w:t>十三、合作与交流机制建立</w:t>
        </w:r>
        <w:r>
          <w:tab/>
        </w:r>
        <w:r>
          <w:fldChar w:fldCharType="begin"/>
        </w:r>
        <w:r>
          <w:instrText xml:space="preserve"> PAGEREF _Toc27875 \h </w:instrText>
        </w:r>
        <w:r>
          <w:fldChar w:fldCharType="separate"/>
        </w:r>
        <w:r>
          <w:t>58</w:t>
        </w:r>
        <w:r>
          <w:fldChar w:fldCharType="end"/>
        </w:r>
      </w:hyperlink>
    </w:p>
    <w:p>
      <w:pPr>
        <w:pStyle w:val="TOC2"/>
        <w:tabs>
          <w:tab w:val="right" w:leader="dot" w:pos="8306"/>
        </w:tabs>
      </w:pPr>
      <w:hyperlink w:anchor="_Toc26407" w:history="1">
        <w:r>
          <w:rPr>
            <w:rFonts w:ascii="仿宋" w:eastAsia="仿宋" w:hAnsi="仿宋" w:cs="仿宋" w:hint="eastAsia"/>
            <w:lang w:eastAsia="zh-CN"/>
          </w:rPr>
          <w:t>(一)、合作伙伴选择与合作方式</w:t>
        </w:r>
        <w:r>
          <w:tab/>
        </w:r>
        <w:r>
          <w:fldChar w:fldCharType="begin"/>
        </w:r>
        <w:r>
          <w:instrText xml:space="preserve"> PAGEREF _Toc26407 \h </w:instrText>
        </w:r>
        <w:r>
          <w:fldChar w:fldCharType="separate"/>
        </w:r>
        <w:r>
          <w:t>58</w:t>
        </w:r>
        <w:r>
          <w:fldChar w:fldCharType="end"/>
        </w:r>
      </w:hyperlink>
    </w:p>
    <w:p>
      <w:pPr>
        <w:pStyle w:val="TOC2"/>
        <w:tabs>
          <w:tab w:val="right" w:leader="dot" w:pos="8306"/>
        </w:tabs>
      </w:pPr>
      <w:hyperlink w:anchor="_Toc18161" w:history="1">
        <w:r>
          <w:rPr>
            <w:rFonts w:ascii="仿宋" w:eastAsia="仿宋" w:hAnsi="仿宋" w:cs="仿宋" w:hint="eastAsia"/>
            <w:lang w:eastAsia="zh-CN"/>
          </w:rPr>
          <w:t>(二)、交流与合作平台搭建</w:t>
        </w:r>
        <w:r>
          <w:tab/>
        </w:r>
        <w:r>
          <w:fldChar w:fldCharType="begin"/>
        </w:r>
        <w:r>
          <w:instrText xml:space="preserve"> PAGEREF _Toc18161 \h </w:instrText>
        </w:r>
        <w:r>
          <w:fldChar w:fldCharType="separate"/>
        </w:r>
        <w:r>
          <w:t>60</w:t>
        </w:r>
        <w:r>
          <w:fldChar w:fldCharType="end"/>
        </w:r>
      </w:hyperlink>
    </w:p>
    <w:p>
      <w:pPr>
        <w:pStyle w:val="TOC1"/>
        <w:tabs>
          <w:tab w:val="right" w:leader="dot" w:pos="8306"/>
        </w:tabs>
      </w:pPr>
      <w:hyperlink w:anchor="_Toc19135" w:history="1">
        <w:r>
          <w:rPr>
            <w:rFonts w:ascii="仿宋" w:eastAsia="仿宋" w:hAnsi="仿宋" w:cs="仿宋" w:hint="eastAsia"/>
            <w:lang w:eastAsia="zh-CN"/>
          </w:rPr>
          <w:t>十四、质量管理与控制</w:t>
        </w:r>
        <w:r>
          <w:tab/>
        </w:r>
        <w:r>
          <w:fldChar w:fldCharType="begin"/>
        </w:r>
        <w:r>
          <w:instrText xml:space="preserve"> PAGEREF _Toc19135 \h </w:instrText>
        </w:r>
        <w:r>
          <w:fldChar w:fldCharType="separate"/>
        </w:r>
        <w:r>
          <w:t>61</w:t>
        </w:r>
        <w:r>
          <w:fldChar w:fldCharType="end"/>
        </w:r>
      </w:hyperlink>
    </w:p>
    <w:p>
      <w:pPr>
        <w:pStyle w:val="TOC2"/>
        <w:tabs>
          <w:tab w:val="right" w:leader="dot" w:pos="8306"/>
        </w:tabs>
      </w:pPr>
      <w:hyperlink w:anchor="_Toc26885" w:history="1">
        <w:r>
          <w:rPr>
            <w:rFonts w:ascii="仿宋" w:eastAsia="仿宋" w:hAnsi="仿宋" w:cs="仿宋" w:hint="eastAsia"/>
            <w:lang w:eastAsia="zh-CN"/>
          </w:rPr>
          <w:t>(一)、质量管理体系建设</w:t>
        </w:r>
        <w:r>
          <w:tab/>
        </w:r>
        <w:r>
          <w:fldChar w:fldCharType="begin"/>
        </w:r>
        <w:r>
          <w:instrText xml:space="preserve"> PAGEREF _Toc26885 \h </w:instrText>
        </w:r>
        <w:r>
          <w:fldChar w:fldCharType="separate"/>
        </w:r>
        <w:r>
          <w:t>61</w:t>
        </w:r>
        <w:r>
          <w:fldChar w:fldCharType="end"/>
        </w:r>
      </w:hyperlink>
    </w:p>
    <w:p>
      <w:pPr>
        <w:pStyle w:val="TOC2"/>
        <w:tabs>
          <w:tab w:val="right" w:leader="dot" w:pos="8306"/>
        </w:tabs>
      </w:pPr>
      <w:hyperlink w:anchor="_Toc6038" w:history="1">
        <w:r>
          <w:rPr>
            <w:rFonts w:ascii="仿宋" w:eastAsia="仿宋" w:hAnsi="仿宋" w:cs="仿宋" w:hint="eastAsia"/>
            <w:lang w:eastAsia="zh-CN"/>
          </w:rPr>
          <w:t>(二)、质量控制措施</w:t>
        </w:r>
        <w:r>
          <w:tab/>
        </w:r>
        <w:r>
          <w:fldChar w:fldCharType="begin"/>
        </w:r>
        <w:r>
          <w:instrText xml:space="preserve"> PAGEREF _Toc6038 \h </w:instrText>
        </w:r>
        <w:r>
          <w:fldChar w:fldCharType="separate"/>
        </w:r>
        <w:r>
          <w:t>63</w:t>
        </w:r>
        <w:r>
          <w:fldChar w:fldCharType="end"/>
        </w:r>
      </w:hyperlink>
    </w:p>
    <w:p>
      <w:pPr>
        <w:pStyle w:val="TOC1"/>
        <w:tabs>
          <w:tab w:val="right" w:leader="dot" w:pos="8306"/>
        </w:tabs>
      </w:pPr>
      <w:hyperlink w:anchor="_Toc7274" w:history="1">
        <w:r>
          <w:rPr>
            <w:rFonts w:ascii="仿宋" w:eastAsia="仿宋" w:hAnsi="仿宋" w:cs="仿宋" w:hint="eastAsia"/>
            <w:lang w:eastAsia="zh-CN"/>
          </w:rPr>
          <w:t>十五、产业协同与集群发展</w:t>
        </w:r>
        <w:r>
          <w:tab/>
        </w:r>
        <w:r>
          <w:fldChar w:fldCharType="begin"/>
        </w:r>
        <w:r>
          <w:instrText xml:space="preserve"> PAGEREF _Toc7274 \h </w:instrText>
        </w:r>
        <w:r>
          <w:fldChar w:fldCharType="separate"/>
        </w:r>
        <w:r>
          <w:t>64</w:t>
        </w:r>
        <w:r>
          <w:fldChar w:fldCharType="end"/>
        </w:r>
      </w:hyperlink>
    </w:p>
    <w:p>
      <w:pPr>
        <w:pStyle w:val="TOC2"/>
        <w:tabs>
          <w:tab w:val="right" w:leader="dot" w:pos="8306"/>
        </w:tabs>
      </w:pPr>
      <w:hyperlink w:anchor="_Toc5708" w:history="1">
        <w:r>
          <w:rPr>
            <w:rFonts w:ascii="仿宋" w:eastAsia="仿宋" w:hAnsi="仿宋" w:cs="仿宋" w:hint="eastAsia"/>
            <w:lang w:eastAsia="zh-CN"/>
          </w:rPr>
          <w:t>(一)、产业协同机制建设</w:t>
        </w:r>
        <w:r>
          <w:tab/>
        </w:r>
        <w:r>
          <w:fldChar w:fldCharType="begin"/>
        </w:r>
        <w:r>
          <w:instrText xml:space="preserve"> PAGEREF _Toc5708 \h </w:instrText>
        </w:r>
        <w:r>
          <w:fldChar w:fldCharType="separate"/>
        </w:r>
        <w:r>
          <w:t>64</w:t>
        </w:r>
        <w:r>
          <w:fldChar w:fldCharType="end"/>
        </w:r>
      </w:hyperlink>
    </w:p>
    <w:p>
      <w:pPr>
        <w:pStyle w:val="TOC2"/>
        <w:tabs>
          <w:tab w:val="right" w:leader="dot" w:pos="8306"/>
        </w:tabs>
      </w:pPr>
      <w:hyperlink w:anchor="_Toc8632" w:history="1">
        <w:r>
          <w:rPr>
            <w:rFonts w:ascii="仿宋" w:eastAsia="仿宋" w:hAnsi="仿宋" w:cs="仿宋" w:hint="eastAsia"/>
            <w:lang w:eastAsia="zh-CN"/>
          </w:rPr>
          <w:t>(二)、产业集群培育与发展</w:t>
        </w:r>
        <w:r>
          <w:tab/>
        </w:r>
        <w:r>
          <w:fldChar w:fldCharType="begin"/>
        </w:r>
        <w:r>
          <w:instrText xml:space="preserve"> PAGEREF _Toc8632 \h </w:instrText>
        </w:r>
        <w:r>
          <w:fldChar w:fldCharType="separate"/>
        </w:r>
        <w:r>
          <w:t>65</w:t>
        </w:r>
        <w:r>
          <w:fldChar w:fldCharType="end"/>
        </w:r>
      </w:hyperlink>
    </w:p>
    <w:p>
      <w:pPr>
        <w:pStyle w:val="TOC1"/>
        <w:tabs>
          <w:tab w:val="right" w:leader="dot" w:pos="8306"/>
        </w:tabs>
      </w:pPr>
      <w:hyperlink w:anchor="_Toc7594" w:history="1">
        <w:r>
          <w:rPr>
            <w:rFonts w:ascii="仿宋" w:eastAsia="仿宋" w:hAnsi="仿宋" w:cs="仿宋" w:hint="eastAsia"/>
            <w:lang w:eastAsia="zh-CN"/>
          </w:rPr>
          <w:t>十六、设施与设备管理</w:t>
        </w:r>
        <w:r>
          <w:tab/>
        </w:r>
        <w:r>
          <w:fldChar w:fldCharType="begin"/>
        </w:r>
        <w:r>
          <w:instrText xml:space="preserve"> PAGEREF _Toc7594 \h </w:instrText>
        </w:r>
        <w:r>
          <w:fldChar w:fldCharType="separate"/>
        </w:r>
        <w:r>
          <w:t>66</w:t>
        </w:r>
        <w:r>
          <w:fldChar w:fldCharType="end"/>
        </w:r>
      </w:hyperlink>
    </w:p>
    <w:p>
      <w:pPr>
        <w:pStyle w:val="TOC2"/>
        <w:tabs>
          <w:tab w:val="right" w:leader="dot" w:pos="8306"/>
        </w:tabs>
      </w:pPr>
      <w:hyperlink w:anchor="_Toc29413" w:history="1">
        <w:r>
          <w:rPr>
            <w:rFonts w:ascii="仿宋" w:eastAsia="仿宋" w:hAnsi="仿宋" w:cs="仿宋" w:hint="eastAsia"/>
            <w:lang w:eastAsia="zh-CN"/>
          </w:rPr>
          <w:t>(一)、设施规划与配置</w:t>
        </w:r>
        <w:r>
          <w:tab/>
        </w:r>
        <w:r>
          <w:fldChar w:fldCharType="begin"/>
        </w:r>
        <w:r>
          <w:instrText xml:space="preserve"> PAGEREF _Toc29413 \h </w:instrText>
        </w:r>
        <w:r>
          <w:fldChar w:fldCharType="separate"/>
        </w:r>
        <w:r>
          <w:t>66</w:t>
        </w:r>
        <w:r>
          <w:fldChar w:fldCharType="end"/>
        </w:r>
      </w:hyperlink>
    </w:p>
    <w:p>
      <w:pPr>
        <w:pStyle w:val="TOC2"/>
        <w:tabs>
          <w:tab w:val="right" w:leader="dot" w:pos="8306"/>
        </w:tabs>
      </w:pPr>
      <w:hyperlink w:anchor="_Toc27889" w:history="1">
        <w:r>
          <w:rPr>
            <w:rFonts w:ascii="仿宋" w:eastAsia="仿宋" w:hAnsi="仿宋" w:cs="仿宋" w:hint="eastAsia"/>
            <w:lang w:eastAsia="zh-CN"/>
          </w:rPr>
          <w:t>(二)、设备采购与维护管理</w:t>
        </w:r>
        <w:r>
          <w:tab/>
        </w:r>
        <w:r>
          <w:fldChar w:fldCharType="begin"/>
        </w:r>
        <w:r>
          <w:instrText xml:space="preserve"> PAGEREF _Toc27889 \h </w:instrText>
        </w:r>
        <w:r>
          <w:fldChar w:fldCharType="separate"/>
        </w:r>
        <w:r>
          <w:t>67</w:t>
        </w:r>
        <w:r>
          <w:fldChar w:fldCharType="end"/>
        </w:r>
      </w:hyperlink>
    </w:p>
    <w:p>
      <w:pPr>
        <w:pStyle w:val="TOC2"/>
        <w:tabs>
          <w:tab w:val="right" w:leader="dot" w:pos="8306"/>
        </w:tabs>
      </w:pPr>
      <w:hyperlink w:anchor="_Toc21185" w:history="1">
        <w:r>
          <w:rPr>
            <w:rFonts w:ascii="仿宋" w:eastAsia="仿宋" w:hAnsi="仿宋" w:cs="仿宋" w:hint="eastAsia"/>
            <w:lang w:eastAsia="zh-CN"/>
          </w:rPr>
          <w:t>(三)、设施设备升级策略</w:t>
        </w:r>
        <w:r>
          <w:tab/>
        </w:r>
        <w:r>
          <w:fldChar w:fldCharType="begin"/>
        </w:r>
        <w:r>
          <w:instrText xml:space="preserve"> PAGEREF _Toc21185 \h </w:instrText>
        </w:r>
        <w:r>
          <w:fldChar w:fldCharType="separate"/>
        </w:r>
        <w:r>
          <w:t>67</w:t>
        </w:r>
        <w:r>
          <w:fldChar w:fldCharType="end"/>
        </w:r>
      </w:hyperlink>
    </w:p>
    <w:p>
      <w:pPr>
        <w:pStyle w:val="TOC1"/>
        <w:tabs>
          <w:tab w:val="right" w:leader="dot" w:pos="8306"/>
        </w:tabs>
      </w:pPr>
      <w:hyperlink w:anchor="_Toc8678" w:history="1">
        <w:r>
          <w:rPr>
            <w:rFonts w:ascii="仿宋" w:eastAsia="仿宋" w:hAnsi="仿宋" w:cs="仿宋" w:hint="eastAsia"/>
            <w:lang w:eastAsia="zh-CN"/>
          </w:rPr>
          <w:t>十七、项目施工方案</w:t>
        </w:r>
        <w:r>
          <w:tab/>
        </w:r>
        <w:r>
          <w:fldChar w:fldCharType="begin"/>
        </w:r>
        <w:r>
          <w:instrText xml:space="preserve"> PAGEREF _Toc8678 \h </w:instrText>
        </w:r>
        <w:r>
          <w:fldChar w:fldCharType="separate"/>
        </w:r>
        <w:r>
          <w:t>68</w:t>
        </w:r>
        <w:r>
          <w:fldChar w:fldCharType="end"/>
        </w:r>
      </w:hyperlink>
    </w:p>
    <w:p>
      <w:pPr>
        <w:pStyle w:val="TOC2"/>
        <w:tabs>
          <w:tab w:val="right" w:leader="dot" w:pos="8306"/>
        </w:tabs>
      </w:pPr>
      <w:hyperlink w:anchor="_Toc32110" w:history="1">
        <w:r>
          <w:rPr>
            <w:rFonts w:ascii="仿宋" w:eastAsia="仿宋" w:hAnsi="仿宋" w:cs="仿宋" w:hint="eastAsia"/>
            <w:lang w:eastAsia="zh-CN"/>
          </w:rPr>
          <w:t>(一)、施工组织设计</w:t>
        </w:r>
        <w:r>
          <w:tab/>
        </w:r>
        <w:r>
          <w:fldChar w:fldCharType="begin"/>
        </w:r>
        <w:r>
          <w:instrText xml:space="preserve"> PAGEREF _Toc32110 \h </w:instrText>
        </w:r>
        <w:r>
          <w:fldChar w:fldCharType="separate"/>
        </w:r>
        <w:r>
          <w:t>68</w:t>
        </w:r>
        <w:r>
          <w:fldChar w:fldCharType="end"/>
        </w:r>
      </w:hyperlink>
    </w:p>
    <w:p>
      <w:pPr>
        <w:pStyle w:val="TOC2"/>
        <w:tabs>
          <w:tab w:val="right" w:leader="dot" w:pos="8306"/>
        </w:tabs>
      </w:pPr>
      <w:hyperlink w:anchor="_Toc28639" w:history="1">
        <w:r>
          <w:rPr>
            <w:rFonts w:ascii="仿宋" w:eastAsia="仿宋" w:hAnsi="仿宋" w:cs="仿宋" w:hint="eastAsia"/>
            <w:lang w:eastAsia="zh-CN"/>
          </w:rPr>
          <w:t>(二)、施工工艺与技术路线</w:t>
        </w:r>
        <w:r>
          <w:tab/>
        </w:r>
        <w:r>
          <w:fldChar w:fldCharType="begin"/>
        </w:r>
        <w:r>
          <w:instrText xml:space="preserve"> PAGEREF _Toc28639 \h </w:instrText>
        </w:r>
        <w:r>
          <w:fldChar w:fldCharType="separate"/>
        </w:r>
        <w:r>
          <w:t>70</w:t>
        </w:r>
        <w:r>
          <w:fldChar w:fldCharType="end"/>
        </w:r>
      </w:hyperlink>
    </w:p>
    <w:p>
      <w:pPr>
        <w:pStyle w:val="TOC2"/>
        <w:tabs>
          <w:tab w:val="right" w:leader="dot" w:pos="8306"/>
        </w:tabs>
      </w:pPr>
      <w:hyperlink w:anchor="_Toc10652" w:history="1">
        <w:r>
          <w:rPr>
            <w:rFonts w:ascii="仿宋" w:eastAsia="仿宋" w:hAnsi="仿宋" w:cs="仿宋" w:hint="eastAsia"/>
            <w:lang w:eastAsia="zh-CN"/>
          </w:rPr>
          <w:t>(三)、关键节点施工计划</w:t>
        </w:r>
        <w:r>
          <w:tab/>
        </w:r>
        <w:r>
          <w:fldChar w:fldCharType="begin"/>
        </w:r>
        <w:r>
          <w:instrText xml:space="preserve"> PAGEREF _Toc10652 \h </w:instrText>
        </w:r>
        <w:r>
          <w:fldChar w:fldCharType="separate"/>
        </w:r>
        <w:r>
          <w:t>71</w:t>
        </w:r>
        <w:r>
          <w:fldChar w:fldCharType="end"/>
        </w:r>
      </w:hyperlink>
    </w:p>
    <w:p>
      <w:pPr>
        <w:pStyle w:val="TOC2"/>
        <w:tabs>
          <w:tab w:val="right" w:leader="dot" w:pos="8306"/>
        </w:tabs>
      </w:pPr>
      <w:hyperlink w:anchor="_Toc10403" w:history="1">
        <w:r>
          <w:rPr>
            <w:rFonts w:ascii="仿宋" w:eastAsia="仿宋" w:hAnsi="仿宋" w:cs="仿宋" w:hint="eastAsia"/>
            <w:lang w:eastAsia="zh-CN"/>
          </w:rPr>
          <w:t>(四)、施工现场管理</w:t>
        </w:r>
        <w:r>
          <w:tab/>
        </w:r>
        <w:r>
          <w:fldChar w:fldCharType="begin"/>
        </w:r>
        <w:r>
          <w:instrText xml:space="preserve"> PAGEREF _Toc10403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2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荧光增白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荧光增白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荧光增白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荧光增白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荧光增白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荧光增白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8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为了融入当地社区，荧光增白剂项目需深入理解当地的文化特色和社会习俗。例如，项目在设计广告和市场推广活动时，应考虑使用当地语言和符合地方文化的表达方式。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9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为了确保荧光增白剂项目的成功并最大限度地减轻潜在的社会风险，详细的风险分析和具体的应对策略至关重要。以下是针对项目可能面临的具体社会风险及相应对策的分析：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风险描述：荧光增白剂项目可能遭遇社区抵制，尤其如果社区成员认为项目会破坏他们的生活环境或忽略他们的意见。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风险描述：荧光增白剂项目的商业实践可能与当地的文化和价值观存在冲突，导致社会紧张和文化冲突。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风险描述：荧光增白剂项目可能会增加对公共资源和基础设施的需求，给当地带来额外压力，例如在水资源、能源供应和交通系统方面。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风险描述：荧光增白剂项目可能会引起当地社会结构和动态的变化，例如改变社区的人口组成和社交模式。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风险描述：在荧光增白剂项目运营过程中，可能涉及大量个人和商业敏感信息，存在信息安全和隐私保护的风险。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252"/>
      <w:r>
        <w:rPr>
          <w:rFonts w:ascii="仿宋" w:eastAsia="仿宋" w:hAnsi="仿宋" w:cs="仿宋" w:hint="eastAsia"/>
          <w:sz w:val="28"/>
          <w:lang w:eastAsia="zh-CN"/>
        </w:rPr>
        <w:t>二、荧光增白剂项目概论</w:t>
      </w:r>
      <w:bookmarkEnd w:id="6"/>
    </w:p>
    <w:p>
      <w:pPr>
        <w:pStyle w:val="Heading2"/>
        <w:rPr>
          <w:rFonts w:ascii="仿宋" w:eastAsia="仿宋" w:hAnsi="仿宋" w:cs="仿宋" w:hint="eastAsia"/>
          <w:lang w:eastAsia="zh-CN"/>
        </w:rPr>
      </w:pPr>
      <w:bookmarkStart w:id="7" w:name="_Toc210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荧光增白剂项目的申报单位是“XXX实业发展公司”，这是一家在其所处行业内备受尊敬的企业。公司自成立以来，通过其在荧光增白剂项目中表现出的创新精神和卓越执行力，在市场上赢得了显著的地位。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该公司的法定代表人秦XX，在荧光增白剂项目及其他多个行业领域中都有着显著的贡献。秦XX以其出色的领导才能和敏锐的商业洞察力，带领公司在荧光增白剂项目等多个领域实现了持续的成长和成功。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荧光增白剂项目的重要合作伙伴。公司专注于[行业名称]领域，以创新作为驱动力，不断推动技术进步和市场扩张。在荧光增白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荧光增白剂项目中展现了强劲的增长和稳定的财务表现。公司通过有效的策略，在荧光增白剂项目中扩大了其市场份额并增强了盈利能力。同时，公司积极承担社会责任，参与各类社会公益项目，增强了其在荧光增白剂项目中的品牌形象和社会影响力。</w:t>
      </w:r>
    </w:p>
    <w:p>
      <w:pPr>
        <w:pStyle w:val="Heading2"/>
        <w:ind w:firstLine="560" w:firstLineChars="200"/>
        <w:rPr>
          <w:rFonts w:ascii="仿宋" w:eastAsia="仿宋" w:hAnsi="仿宋" w:cs="仿宋" w:hint="eastAsia"/>
          <w:sz w:val="28"/>
          <w:lang w:eastAsia="zh-CN"/>
        </w:rPr>
      </w:pPr>
      <w:bookmarkStart w:id="8" w:name="_Toc2279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https://d.book118.com/628122106106006036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062AD"/>
    <w:rsid w:val="2E2062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2210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2024-02-04T19:18:00Z</dcterms:created>
  <dcterms:modified xsi:type="dcterms:W3CDTF">2024-02-04T19:18:58Z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468D3D593D78469C80DB0FAAD2C0F704_11</vt:lpwstr>
  </property>
  <property fmtid="{D5CDD505-2E9C-101B-9397-08002B2CF9AE}" pid="3" name="KSOProductBuildVer">
    <vt:lpwstr>2052-12.1.0.16250</vt:lpwstr>
  </property>
</Properties>
</file>