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织物阻燃剂项目规划设计方案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3" w:history="1">
        <w:r>
          <w:rPr>
            <w:rFonts w:ascii="仿宋" w:eastAsia="仿宋" w:hAnsi="仿宋" w:cs="仿宋" w:hint="eastAsia"/>
            <w:lang w:eastAsia="zh-CN"/>
          </w:rPr>
          <w:t>概论</w:t>
        </w:r>
        <w:r>
          <w:tab/>
        </w:r>
        <w:r>
          <w:fldChar w:fldCharType="begin"/>
        </w:r>
        <w:r>
          <w:instrText xml:space="preserve"> PAGEREF _Toc10353 \h </w:instrText>
        </w:r>
        <w:r>
          <w:fldChar w:fldCharType="separate"/>
        </w:r>
        <w:r>
          <w:t>3</w:t>
        </w:r>
        <w:r>
          <w:fldChar w:fldCharType="end"/>
        </w:r>
      </w:hyperlink>
    </w:p>
    <w:p>
      <w:pPr>
        <w:pStyle w:val="TOC1"/>
        <w:tabs>
          <w:tab w:val="right" w:leader="dot" w:pos="8306"/>
        </w:tabs>
      </w:pPr>
      <w:hyperlink w:anchor="_Toc13839" w:history="1">
        <w:r>
          <w:rPr>
            <w:rFonts w:ascii="仿宋" w:eastAsia="仿宋" w:hAnsi="仿宋" w:cs="仿宋" w:hint="eastAsia"/>
            <w:lang w:eastAsia="zh-CN"/>
          </w:rPr>
          <w:t>一、织物阻燃剂项目可持续发展</w:t>
        </w:r>
        <w:r>
          <w:tab/>
        </w:r>
        <w:r>
          <w:fldChar w:fldCharType="begin"/>
        </w:r>
        <w:r>
          <w:instrText xml:space="preserve"> PAGEREF _Toc13839 \h </w:instrText>
        </w:r>
        <w:r>
          <w:fldChar w:fldCharType="separate"/>
        </w:r>
        <w:r>
          <w:t>3</w:t>
        </w:r>
        <w:r>
          <w:fldChar w:fldCharType="end"/>
        </w:r>
      </w:hyperlink>
    </w:p>
    <w:p>
      <w:pPr>
        <w:pStyle w:val="TOC2"/>
        <w:tabs>
          <w:tab w:val="right" w:leader="dot" w:pos="8306"/>
        </w:tabs>
      </w:pPr>
      <w:hyperlink w:anchor="_Toc15573" w:history="1">
        <w:r>
          <w:rPr>
            <w:rFonts w:ascii="仿宋" w:eastAsia="仿宋" w:hAnsi="仿宋" w:cs="仿宋" w:hint="eastAsia"/>
            <w:lang w:eastAsia="zh-CN"/>
          </w:rPr>
          <w:t>(一)、可持续战略与实践</w:t>
        </w:r>
        <w:r>
          <w:tab/>
        </w:r>
        <w:r>
          <w:fldChar w:fldCharType="begin"/>
        </w:r>
        <w:r>
          <w:instrText xml:space="preserve"> PAGEREF _Toc15573 \h </w:instrText>
        </w:r>
        <w:r>
          <w:fldChar w:fldCharType="separate"/>
        </w:r>
        <w:r>
          <w:t>3</w:t>
        </w:r>
        <w:r>
          <w:fldChar w:fldCharType="end"/>
        </w:r>
      </w:hyperlink>
    </w:p>
    <w:p>
      <w:pPr>
        <w:pStyle w:val="TOC2"/>
        <w:tabs>
          <w:tab w:val="right" w:leader="dot" w:pos="8306"/>
        </w:tabs>
      </w:pPr>
      <w:hyperlink w:anchor="_Toc19281" w:history="1">
        <w:r>
          <w:rPr>
            <w:rFonts w:ascii="仿宋" w:eastAsia="仿宋" w:hAnsi="仿宋" w:cs="仿宋" w:hint="eastAsia"/>
            <w:lang w:eastAsia="zh-CN"/>
          </w:rPr>
          <w:t>(二)、环保与社会责任</w:t>
        </w:r>
        <w:r>
          <w:tab/>
        </w:r>
        <w:r>
          <w:fldChar w:fldCharType="begin"/>
        </w:r>
        <w:r>
          <w:instrText xml:space="preserve"> PAGEREF _Toc19281 \h </w:instrText>
        </w:r>
        <w:r>
          <w:fldChar w:fldCharType="separate"/>
        </w:r>
        <w:r>
          <w:t>4</w:t>
        </w:r>
        <w:r>
          <w:fldChar w:fldCharType="end"/>
        </w:r>
      </w:hyperlink>
    </w:p>
    <w:p>
      <w:pPr>
        <w:pStyle w:val="TOC1"/>
        <w:tabs>
          <w:tab w:val="right" w:leader="dot" w:pos="8306"/>
        </w:tabs>
      </w:pPr>
      <w:hyperlink w:anchor="_Toc25187" w:history="1">
        <w:r>
          <w:rPr>
            <w:rFonts w:ascii="仿宋" w:eastAsia="仿宋" w:hAnsi="仿宋" w:cs="仿宋" w:hint="eastAsia"/>
            <w:lang w:eastAsia="zh-CN"/>
          </w:rPr>
          <w:t>二、织物阻燃剂项目文档管理</w:t>
        </w:r>
        <w:r>
          <w:tab/>
        </w:r>
        <w:r>
          <w:fldChar w:fldCharType="begin"/>
        </w:r>
        <w:r>
          <w:instrText xml:space="preserve"> PAGEREF _Toc25187 \h </w:instrText>
        </w:r>
        <w:r>
          <w:fldChar w:fldCharType="separate"/>
        </w:r>
        <w:r>
          <w:t>5</w:t>
        </w:r>
        <w:r>
          <w:fldChar w:fldCharType="end"/>
        </w:r>
      </w:hyperlink>
    </w:p>
    <w:p>
      <w:pPr>
        <w:pStyle w:val="TOC2"/>
        <w:tabs>
          <w:tab w:val="right" w:leader="dot" w:pos="8306"/>
        </w:tabs>
      </w:pPr>
      <w:hyperlink w:anchor="_Toc5322" w:history="1">
        <w:r>
          <w:rPr>
            <w:rFonts w:ascii="仿宋" w:eastAsia="仿宋" w:hAnsi="仿宋" w:cs="仿宋" w:hint="eastAsia"/>
            <w:lang w:eastAsia="zh-CN"/>
          </w:rPr>
          <w:t>(一)、文档编制与审查</w:t>
        </w:r>
        <w:r>
          <w:tab/>
        </w:r>
        <w:r>
          <w:fldChar w:fldCharType="begin"/>
        </w:r>
        <w:r>
          <w:instrText xml:space="preserve"> PAGEREF _Toc5322 \h </w:instrText>
        </w:r>
        <w:r>
          <w:fldChar w:fldCharType="separate"/>
        </w:r>
        <w:r>
          <w:t>5</w:t>
        </w:r>
        <w:r>
          <w:fldChar w:fldCharType="end"/>
        </w:r>
      </w:hyperlink>
    </w:p>
    <w:p>
      <w:pPr>
        <w:pStyle w:val="TOC2"/>
        <w:tabs>
          <w:tab w:val="right" w:leader="dot" w:pos="8306"/>
        </w:tabs>
      </w:pPr>
      <w:hyperlink w:anchor="_Toc6443" w:history="1">
        <w:r>
          <w:rPr>
            <w:rFonts w:ascii="仿宋" w:eastAsia="仿宋" w:hAnsi="仿宋" w:cs="仿宋" w:hint="eastAsia"/>
            <w:lang w:eastAsia="zh-CN"/>
          </w:rPr>
          <w:t>(二)、文档发布与分发</w:t>
        </w:r>
        <w:r>
          <w:tab/>
        </w:r>
        <w:r>
          <w:fldChar w:fldCharType="begin"/>
        </w:r>
        <w:r>
          <w:instrText xml:space="preserve"> PAGEREF _Toc6443 \h </w:instrText>
        </w:r>
        <w:r>
          <w:fldChar w:fldCharType="separate"/>
        </w:r>
        <w:r>
          <w:t>6</w:t>
        </w:r>
        <w:r>
          <w:fldChar w:fldCharType="end"/>
        </w:r>
      </w:hyperlink>
    </w:p>
    <w:p>
      <w:pPr>
        <w:pStyle w:val="TOC2"/>
        <w:tabs>
          <w:tab w:val="right" w:leader="dot" w:pos="8306"/>
        </w:tabs>
      </w:pPr>
      <w:hyperlink w:anchor="_Toc29174" w:history="1">
        <w:r>
          <w:rPr>
            <w:rFonts w:ascii="仿宋" w:eastAsia="仿宋" w:hAnsi="仿宋" w:cs="仿宋" w:hint="eastAsia"/>
            <w:lang w:eastAsia="zh-CN"/>
          </w:rPr>
          <w:t>(三)、文档存档与归档</w:t>
        </w:r>
        <w:r>
          <w:tab/>
        </w:r>
        <w:r>
          <w:fldChar w:fldCharType="begin"/>
        </w:r>
        <w:r>
          <w:instrText xml:space="preserve"> PAGEREF _Toc29174 \h </w:instrText>
        </w:r>
        <w:r>
          <w:fldChar w:fldCharType="separate"/>
        </w:r>
        <w:r>
          <w:t>7</w:t>
        </w:r>
        <w:r>
          <w:fldChar w:fldCharType="end"/>
        </w:r>
      </w:hyperlink>
    </w:p>
    <w:p>
      <w:pPr>
        <w:pStyle w:val="TOC1"/>
        <w:tabs>
          <w:tab w:val="right" w:leader="dot" w:pos="8306"/>
        </w:tabs>
      </w:pPr>
      <w:hyperlink w:anchor="_Toc19392" w:history="1">
        <w:r>
          <w:rPr>
            <w:rFonts w:ascii="仿宋" w:eastAsia="仿宋" w:hAnsi="仿宋" w:cs="仿宋" w:hint="eastAsia"/>
            <w:lang w:eastAsia="zh-CN"/>
          </w:rPr>
          <w:t>三、织物阻燃剂项目概论</w:t>
        </w:r>
        <w:r>
          <w:tab/>
        </w:r>
        <w:r>
          <w:fldChar w:fldCharType="begin"/>
        </w:r>
        <w:r>
          <w:instrText xml:space="preserve"> PAGEREF _Toc19392 \h </w:instrText>
        </w:r>
        <w:r>
          <w:fldChar w:fldCharType="separate"/>
        </w:r>
        <w:r>
          <w:t>8</w:t>
        </w:r>
        <w:r>
          <w:fldChar w:fldCharType="end"/>
        </w:r>
      </w:hyperlink>
    </w:p>
    <w:p>
      <w:pPr>
        <w:pStyle w:val="TOC2"/>
        <w:tabs>
          <w:tab w:val="right" w:leader="dot" w:pos="8306"/>
        </w:tabs>
      </w:pPr>
      <w:hyperlink w:anchor="_Toc4116" w:history="1">
        <w:r>
          <w:rPr>
            <w:rFonts w:ascii="仿宋" w:eastAsia="仿宋" w:hAnsi="仿宋" w:cs="仿宋" w:hint="eastAsia"/>
            <w:lang w:eastAsia="zh-CN"/>
          </w:rPr>
          <w:t>(一)、织物阻燃剂项目概况</w:t>
        </w:r>
        <w:r>
          <w:tab/>
        </w:r>
        <w:r>
          <w:fldChar w:fldCharType="begin"/>
        </w:r>
        <w:r>
          <w:instrText xml:space="preserve"> PAGEREF _Toc4116 \h </w:instrText>
        </w:r>
        <w:r>
          <w:fldChar w:fldCharType="separate"/>
        </w:r>
        <w:r>
          <w:t>8</w:t>
        </w:r>
        <w:r>
          <w:fldChar w:fldCharType="end"/>
        </w:r>
      </w:hyperlink>
    </w:p>
    <w:p>
      <w:pPr>
        <w:pStyle w:val="TOC2"/>
        <w:tabs>
          <w:tab w:val="right" w:leader="dot" w:pos="8306"/>
        </w:tabs>
      </w:pPr>
      <w:hyperlink w:anchor="_Toc4976" w:history="1">
        <w:r>
          <w:rPr>
            <w:rFonts w:ascii="仿宋" w:eastAsia="仿宋" w:hAnsi="仿宋" w:cs="仿宋" w:hint="eastAsia"/>
            <w:lang w:eastAsia="zh-CN"/>
          </w:rPr>
          <w:t>(二)、织物阻燃剂项目目标</w:t>
        </w:r>
        <w:r>
          <w:tab/>
        </w:r>
        <w:r>
          <w:fldChar w:fldCharType="begin"/>
        </w:r>
        <w:r>
          <w:instrText xml:space="preserve"> PAGEREF _Toc4976 \h </w:instrText>
        </w:r>
        <w:r>
          <w:fldChar w:fldCharType="separate"/>
        </w:r>
        <w:r>
          <w:t>10</w:t>
        </w:r>
        <w:r>
          <w:fldChar w:fldCharType="end"/>
        </w:r>
      </w:hyperlink>
    </w:p>
    <w:p>
      <w:pPr>
        <w:pStyle w:val="TOC2"/>
        <w:tabs>
          <w:tab w:val="right" w:leader="dot" w:pos="8306"/>
        </w:tabs>
      </w:pPr>
      <w:hyperlink w:anchor="_Toc2051" w:history="1">
        <w:r>
          <w:rPr>
            <w:rFonts w:ascii="仿宋" w:eastAsia="仿宋" w:hAnsi="仿宋" w:cs="仿宋" w:hint="eastAsia"/>
            <w:lang w:eastAsia="zh-CN"/>
          </w:rPr>
          <w:t>(三)、织物阻燃剂项目提出的理由</w:t>
        </w:r>
        <w:r>
          <w:tab/>
        </w:r>
        <w:r>
          <w:fldChar w:fldCharType="begin"/>
        </w:r>
        <w:r>
          <w:instrText xml:space="preserve"> PAGEREF _Toc2051 \h </w:instrText>
        </w:r>
        <w:r>
          <w:fldChar w:fldCharType="separate"/>
        </w:r>
        <w:r>
          <w:t>11</w:t>
        </w:r>
        <w:r>
          <w:fldChar w:fldCharType="end"/>
        </w:r>
      </w:hyperlink>
    </w:p>
    <w:p>
      <w:pPr>
        <w:pStyle w:val="TOC2"/>
        <w:tabs>
          <w:tab w:val="right" w:leader="dot" w:pos="8306"/>
        </w:tabs>
      </w:pPr>
      <w:hyperlink w:anchor="_Toc8004" w:history="1">
        <w:r>
          <w:rPr>
            <w:rFonts w:ascii="仿宋" w:eastAsia="仿宋" w:hAnsi="仿宋" w:cs="仿宋" w:hint="eastAsia"/>
            <w:lang w:eastAsia="zh-CN"/>
          </w:rPr>
          <w:t>(四)、织物阻燃剂项目意义</w:t>
        </w:r>
        <w:r>
          <w:tab/>
        </w:r>
        <w:r>
          <w:fldChar w:fldCharType="begin"/>
        </w:r>
        <w:r>
          <w:instrText xml:space="preserve"> PAGEREF _Toc8004 \h </w:instrText>
        </w:r>
        <w:r>
          <w:fldChar w:fldCharType="separate"/>
        </w:r>
        <w:r>
          <w:t>13</w:t>
        </w:r>
        <w:r>
          <w:fldChar w:fldCharType="end"/>
        </w:r>
      </w:hyperlink>
    </w:p>
    <w:p>
      <w:pPr>
        <w:pStyle w:val="TOC2"/>
        <w:tabs>
          <w:tab w:val="right" w:leader="dot" w:pos="8306"/>
        </w:tabs>
      </w:pPr>
      <w:hyperlink w:anchor="_Toc26565" w:history="1">
        <w:r>
          <w:rPr>
            <w:rFonts w:ascii="仿宋" w:eastAsia="仿宋" w:hAnsi="仿宋" w:cs="仿宋" w:hint="eastAsia"/>
            <w:lang w:eastAsia="zh-CN"/>
          </w:rPr>
          <w:t>(五)、织物阻燃剂项目背景</w:t>
        </w:r>
        <w:r>
          <w:tab/>
        </w:r>
        <w:r>
          <w:fldChar w:fldCharType="begin"/>
        </w:r>
        <w:r>
          <w:instrText xml:space="preserve"> PAGEREF _Toc26565 \h </w:instrText>
        </w:r>
        <w:r>
          <w:fldChar w:fldCharType="separate"/>
        </w:r>
        <w:r>
          <w:t>14</w:t>
        </w:r>
        <w:r>
          <w:fldChar w:fldCharType="end"/>
        </w:r>
      </w:hyperlink>
    </w:p>
    <w:p>
      <w:pPr>
        <w:pStyle w:val="TOC1"/>
        <w:tabs>
          <w:tab w:val="right" w:leader="dot" w:pos="8306"/>
        </w:tabs>
      </w:pPr>
      <w:hyperlink w:anchor="_Toc23527" w:history="1">
        <w:r>
          <w:rPr>
            <w:rFonts w:ascii="仿宋" w:eastAsia="仿宋" w:hAnsi="仿宋" w:cs="仿宋" w:hint="eastAsia"/>
            <w:lang w:eastAsia="zh-CN"/>
          </w:rPr>
          <w:t>四、工艺说明</w:t>
        </w:r>
        <w:r>
          <w:tab/>
        </w:r>
        <w:r>
          <w:fldChar w:fldCharType="begin"/>
        </w:r>
        <w:r>
          <w:instrText xml:space="preserve"> PAGEREF _Toc23527 \h </w:instrText>
        </w:r>
        <w:r>
          <w:fldChar w:fldCharType="separate"/>
        </w:r>
        <w:r>
          <w:t>15</w:t>
        </w:r>
        <w:r>
          <w:fldChar w:fldCharType="end"/>
        </w:r>
      </w:hyperlink>
    </w:p>
    <w:p>
      <w:pPr>
        <w:pStyle w:val="TOC2"/>
        <w:tabs>
          <w:tab w:val="right" w:leader="dot" w:pos="8306"/>
        </w:tabs>
      </w:pPr>
      <w:hyperlink w:anchor="_Toc27968" w:history="1">
        <w:r>
          <w:rPr>
            <w:rFonts w:ascii="仿宋" w:eastAsia="仿宋" w:hAnsi="仿宋" w:cs="仿宋" w:hint="eastAsia"/>
            <w:lang w:eastAsia="zh-CN"/>
          </w:rPr>
          <w:t>(一)、技术管理特点</w:t>
        </w:r>
        <w:r>
          <w:tab/>
        </w:r>
        <w:r>
          <w:fldChar w:fldCharType="begin"/>
        </w:r>
        <w:r>
          <w:instrText xml:space="preserve"> PAGEREF _Toc27968 \h </w:instrText>
        </w:r>
        <w:r>
          <w:fldChar w:fldCharType="separate"/>
        </w:r>
        <w:r>
          <w:t>15</w:t>
        </w:r>
        <w:r>
          <w:fldChar w:fldCharType="end"/>
        </w:r>
      </w:hyperlink>
    </w:p>
    <w:p>
      <w:pPr>
        <w:pStyle w:val="TOC2"/>
        <w:tabs>
          <w:tab w:val="right" w:leader="dot" w:pos="8306"/>
        </w:tabs>
      </w:pPr>
      <w:hyperlink w:anchor="_Toc11241" w:history="1">
        <w:r>
          <w:rPr>
            <w:rFonts w:ascii="仿宋" w:eastAsia="仿宋" w:hAnsi="仿宋" w:cs="仿宋" w:hint="eastAsia"/>
            <w:lang w:eastAsia="zh-CN"/>
          </w:rPr>
          <w:t>(二)、织物阻燃剂项目工艺技术设计方案</w:t>
        </w:r>
        <w:r>
          <w:tab/>
        </w:r>
        <w:r>
          <w:fldChar w:fldCharType="begin"/>
        </w:r>
        <w:r>
          <w:instrText xml:space="preserve"> PAGEREF _Toc11241 \h </w:instrText>
        </w:r>
        <w:r>
          <w:fldChar w:fldCharType="separate"/>
        </w:r>
        <w:r>
          <w:t>16</w:t>
        </w:r>
        <w:r>
          <w:fldChar w:fldCharType="end"/>
        </w:r>
      </w:hyperlink>
    </w:p>
    <w:p>
      <w:pPr>
        <w:pStyle w:val="TOC2"/>
        <w:tabs>
          <w:tab w:val="right" w:leader="dot" w:pos="8306"/>
        </w:tabs>
      </w:pPr>
      <w:hyperlink w:anchor="_Toc9216" w:history="1">
        <w:r>
          <w:rPr>
            <w:rFonts w:ascii="仿宋" w:eastAsia="仿宋" w:hAnsi="仿宋" w:cs="仿宋" w:hint="eastAsia"/>
            <w:lang w:eastAsia="zh-CN"/>
          </w:rPr>
          <w:t>(三)、设备选型方案</w:t>
        </w:r>
        <w:r>
          <w:tab/>
        </w:r>
        <w:r>
          <w:fldChar w:fldCharType="begin"/>
        </w:r>
        <w:r>
          <w:instrText xml:space="preserve"> PAGEREF _Toc9216 \h </w:instrText>
        </w:r>
        <w:r>
          <w:fldChar w:fldCharType="separate"/>
        </w:r>
        <w:r>
          <w:t>17</w:t>
        </w:r>
        <w:r>
          <w:fldChar w:fldCharType="end"/>
        </w:r>
      </w:hyperlink>
    </w:p>
    <w:p>
      <w:pPr>
        <w:pStyle w:val="TOC1"/>
        <w:tabs>
          <w:tab w:val="right" w:leader="dot" w:pos="8306"/>
        </w:tabs>
      </w:pPr>
      <w:hyperlink w:anchor="_Toc15097" w:history="1">
        <w:r>
          <w:rPr>
            <w:rFonts w:ascii="仿宋" w:eastAsia="仿宋" w:hAnsi="仿宋" w:cs="仿宋" w:hint="eastAsia"/>
            <w:lang w:eastAsia="zh-CN"/>
          </w:rPr>
          <w:t>五、织物阻燃剂项目建设背景及必要性分析</w:t>
        </w:r>
        <w:r>
          <w:tab/>
        </w:r>
        <w:r>
          <w:fldChar w:fldCharType="begin"/>
        </w:r>
        <w:r>
          <w:instrText xml:space="preserve"> PAGEREF _Toc15097 \h </w:instrText>
        </w:r>
        <w:r>
          <w:fldChar w:fldCharType="separate"/>
        </w:r>
        <w:r>
          <w:t>18</w:t>
        </w:r>
        <w:r>
          <w:fldChar w:fldCharType="end"/>
        </w:r>
      </w:hyperlink>
    </w:p>
    <w:p>
      <w:pPr>
        <w:pStyle w:val="TOC2"/>
        <w:tabs>
          <w:tab w:val="right" w:leader="dot" w:pos="8306"/>
        </w:tabs>
      </w:pPr>
      <w:hyperlink w:anchor="_Toc26111" w:history="1">
        <w:r>
          <w:rPr>
            <w:rFonts w:ascii="仿宋" w:eastAsia="仿宋" w:hAnsi="仿宋" w:cs="仿宋" w:hint="eastAsia"/>
            <w:lang w:eastAsia="zh-CN"/>
          </w:rPr>
          <w:t>(一)、织物阻燃剂项目背景分析</w:t>
        </w:r>
        <w:r>
          <w:tab/>
        </w:r>
        <w:r>
          <w:fldChar w:fldCharType="begin"/>
        </w:r>
        <w:r>
          <w:instrText xml:space="preserve"> PAGEREF _Toc26111 \h </w:instrText>
        </w:r>
        <w:r>
          <w:fldChar w:fldCharType="separate"/>
        </w:r>
        <w:r>
          <w:t>18</w:t>
        </w:r>
        <w:r>
          <w:fldChar w:fldCharType="end"/>
        </w:r>
      </w:hyperlink>
    </w:p>
    <w:p>
      <w:pPr>
        <w:pStyle w:val="TOC2"/>
        <w:tabs>
          <w:tab w:val="right" w:leader="dot" w:pos="8306"/>
        </w:tabs>
      </w:pPr>
      <w:hyperlink w:anchor="_Toc3082" w:history="1">
        <w:r>
          <w:rPr>
            <w:rFonts w:ascii="仿宋" w:eastAsia="仿宋" w:hAnsi="仿宋" w:cs="仿宋" w:hint="eastAsia"/>
            <w:lang w:eastAsia="zh-CN"/>
          </w:rPr>
          <w:t>(二)、织物阻燃剂项目建设必要性分析</w:t>
        </w:r>
        <w:r>
          <w:tab/>
        </w:r>
        <w:r>
          <w:fldChar w:fldCharType="begin"/>
        </w:r>
        <w:r>
          <w:instrText xml:space="preserve"> PAGEREF _Toc3082 \h </w:instrText>
        </w:r>
        <w:r>
          <w:fldChar w:fldCharType="separate"/>
        </w:r>
        <w:r>
          <w:t>20</w:t>
        </w:r>
        <w:r>
          <w:fldChar w:fldCharType="end"/>
        </w:r>
      </w:hyperlink>
    </w:p>
    <w:p>
      <w:pPr>
        <w:pStyle w:val="TOC1"/>
        <w:tabs>
          <w:tab w:val="right" w:leader="dot" w:pos="8306"/>
        </w:tabs>
      </w:pPr>
      <w:hyperlink w:anchor="_Toc32707" w:history="1">
        <w:r>
          <w:rPr>
            <w:rFonts w:ascii="仿宋" w:eastAsia="仿宋" w:hAnsi="仿宋" w:cs="仿宋" w:hint="eastAsia"/>
            <w:lang w:eastAsia="zh-CN"/>
          </w:rPr>
          <w:t>六、织物阻燃剂项目土建工程</w:t>
        </w:r>
        <w:r>
          <w:tab/>
        </w:r>
        <w:r>
          <w:fldChar w:fldCharType="begin"/>
        </w:r>
        <w:r>
          <w:instrText xml:space="preserve"> PAGEREF _Toc32707 \h </w:instrText>
        </w:r>
        <w:r>
          <w:fldChar w:fldCharType="separate"/>
        </w:r>
        <w:r>
          <w:t>21</w:t>
        </w:r>
        <w:r>
          <w:fldChar w:fldCharType="end"/>
        </w:r>
      </w:hyperlink>
    </w:p>
    <w:p>
      <w:pPr>
        <w:pStyle w:val="TOC2"/>
        <w:tabs>
          <w:tab w:val="right" w:leader="dot" w:pos="8306"/>
        </w:tabs>
      </w:pPr>
      <w:hyperlink w:anchor="_Toc8573" w:history="1">
        <w:r>
          <w:rPr>
            <w:rFonts w:ascii="仿宋" w:eastAsia="仿宋" w:hAnsi="仿宋" w:cs="仿宋" w:hint="eastAsia"/>
            <w:lang w:eastAsia="zh-CN"/>
          </w:rPr>
          <w:t>(一)、建筑工程设计原则</w:t>
        </w:r>
        <w:r>
          <w:tab/>
        </w:r>
        <w:r>
          <w:fldChar w:fldCharType="begin"/>
        </w:r>
        <w:r>
          <w:instrText xml:space="preserve"> PAGEREF _Toc8573 \h </w:instrText>
        </w:r>
        <w:r>
          <w:fldChar w:fldCharType="separate"/>
        </w:r>
        <w:r>
          <w:t>21</w:t>
        </w:r>
        <w:r>
          <w:fldChar w:fldCharType="end"/>
        </w:r>
      </w:hyperlink>
    </w:p>
    <w:p>
      <w:pPr>
        <w:pStyle w:val="TOC2"/>
        <w:tabs>
          <w:tab w:val="right" w:leader="dot" w:pos="8306"/>
        </w:tabs>
      </w:pPr>
      <w:hyperlink w:anchor="_Toc31312" w:history="1">
        <w:r>
          <w:rPr>
            <w:rFonts w:ascii="仿宋" w:eastAsia="仿宋" w:hAnsi="仿宋" w:cs="仿宋" w:hint="eastAsia"/>
            <w:lang w:eastAsia="zh-CN"/>
          </w:rPr>
          <w:t>(二)、土建工程设计年限及安全等级</w:t>
        </w:r>
        <w:r>
          <w:tab/>
        </w:r>
        <w:r>
          <w:fldChar w:fldCharType="begin"/>
        </w:r>
        <w:r>
          <w:instrText xml:space="preserve"> PAGEREF _Toc31312 \h </w:instrText>
        </w:r>
        <w:r>
          <w:fldChar w:fldCharType="separate"/>
        </w:r>
        <w:r>
          <w:t>23</w:t>
        </w:r>
        <w:r>
          <w:fldChar w:fldCharType="end"/>
        </w:r>
      </w:hyperlink>
    </w:p>
    <w:p>
      <w:pPr>
        <w:pStyle w:val="TOC2"/>
        <w:tabs>
          <w:tab w:val="right" w:leader="dot" w:pos="8306"/>
        </w:tabs>
      </w:pPr>
      <w:hyperlink w:anchor="_Toc22472" w:history="1">
        <w:r>
          <w:rPr>
            <w:rFonts w:ascii="仿宋" w:eastAsia="仿宋" w:hAnsi="仿宋" w:cs="仿宋" w:hint="eastAsia"/>
            <w:lang w:eastAsia="zh-CN"/>
          </w:rPr>
          <w:t>(三)、建筑工程设计总体要求</w:t>
        </w:r>
        <w:r>
          <w:tab/>
        </w:r>
        <w:r>
          <w:fldChar w:fldCharType="begin"/>
        </w:r>
        <w:r>
          <w:instrText xml:space="preserve"> PAGEREF _Toc22472 \h </w:instrText>
        </w:r>
        <w:r>
          <w:fldChar w:fldCharType="separate"/>
        </w:r>
        <w:r>
          <w:t>24</w:t>
        </w:r>
        <w:r>
          <w:fldChar w:fldCharType="end"/>
        </w:r>
      </w:hyperlink>
    </w:p>
    <w:p>
      <w:pPr>
        <w:pStyle w:val="TOC2"/>
        <w:tabs>
          <w:tab w:val="right" w:leader="dot" w:pos="8306"/>
        </w:tabs>
      </w:pPr>
      <w:hyperlink w:anchor="_Toc25020" w:history="1">
        <w:r>
          <w:rPr>
            <w:rFonts w:ascii="仿宋" w:eastAsia="仿宋" w:hAnsi="仿宋" w:cs="仿宋" w:hint="eastAsia"/>
            <w:lang w:eastAsia="zh-CN"/>
          </w:rPr>
          <w:t>(四)、土建工程建设指标</w:t>
        </w:r>
        <w:r>
          <w:tab/>
        </w:r>
        <w:r>
          <w:fldChar w:fldCharType="begin"/>
        </w:r>
        <w:r>
          <w:instrText xml:space="preserve"> PAGEREF _Toc25020 \h </w:instrText>
        </w:r>
        <w:r>
          <w:fldChar w:fldCharType="separate"/>
        </w:r>
        <w:r>
          <w:t>24</w:t>
        </w:r>
        <w:r>
          <w:fldChar w:fldCharType="end"/>
        </w:r>
      </w:hyperlink>
    </w:p>
    <w:p>
      <w:pPr>
        <w:pStyle w:val="TOC1"/>
        <w:tabs>
          <w:tab w:val="right" w:leader="dot" w:pos="8306"/>
        </w:tabs>
      </w:pPr>
      <w:hyperlink w:anchor="_Toc3638" w:history="1">
        <w:r>
          <w:rPr>
            <w:rFonts w:ascii="仿宋" w:eastAsia="仿宋" w:hAnsi="仿宋" w:cs="仿宋" w:hint="eastAsia"/>
            <w:lang w:eastAsia="zh-CN"/>
          </w:rPr>
          <w:t>七、织物阻燃剂项目社会影响</w:t>
        </w:r>
        <w:r>
          <w:tab/>
        </w:r>
        <w:r>
          <w:fldChar w:fldCharType="begin"/>
        </w:r>
        <w:r>
          <w:instrText xml:space="preserve"> PAGEREF _Toc3638 \h </w:instrText>
        </w:r>
        <w:r>
          <w:fldChar w:fldCharType="separate"/>
        </w:r>
        <w:r>
          <w:t>25</w:t>
        </w:r>
        <w:r>
          <w:fldChar w:fldCharType="end"/>
        </w:r>
      </w:hyperlink>
    </w:p>
    <w:p>
      <w:pPr>
        <w:pStyle w:val="TOC2"/>
        <w:tabs>
          <w:tab w:val="right" w:leader="dot" w:pos="8306"/>
        </w:tabs>
      </w:pPr>
      <w:hyperlink w:anchor="_Toc21875" w:history="1">
        <w:r>
          <w:rPr>
            <w:rFonts w:ascii="仿宋" w:eastAsia="仿宋" w:hAnsi="仿宋" w:cs="仿宋" w:hint="eastAsia"/>
            <w:lang w:eastAsia="zh-CN"/>
          </w:rPr>
          <w:t>(一)、社会责任与义务</w:t>
        </w:r>
        <w:r>
          <w:tab/>
        </w:r>
        <w:r>
          <w:fldChar w:fldCharType="begin"/>
        </w:r>
        <w:r>
          <w:instrText xml:space="preserve"> PAGEREF _Toc21875 \h </w:instrText>
        </w:r>
        <w:r>
          <w:fldChar w:fldCharType="separate"/>
        </w:r>
        <w:r>
          <w:t>25</w:t>
        </w:r>
        <w:r>
          <w:fldChar w:fldCharType="end"/>
        </w:r>
      </w:hyperlink>
    </w:p>
    <w:p>
      <w:pPr>
        <w:pStyle w:val="TOC2"/>
        <w:tabs>
          <w:tab w:val="right" w:leader="dot" w:pos="8306"/>
        </w:tabs>
      </w:pPr>
      <w:hyperlink w:anchor="_Toc22189" w:history="1">
        <w:r>
          <w:rPr>
            <w:rFonts w:ascii="仿宋" w:eastAsia="仿宋" w:hAnsi="仿宋" w:cs="仿宋" w:hint="eastAsia"/>
            <w:lang w:eastAsia="zh-CN"/>
          </w:rPr>
          <w:t>(二)、社会参与与沟通</w:t>
        </w:r>
        <w:r>
          <w:tab/>
        </w:r>
        <w:r>
          <w:fldChar w:fldCharType="begin"/>
        </w:r>
        <w:r>
          <w:instrText xml:space="preserve"> PAGEREF _Toc22189 \h </w:instrText>
        </w:r>
        <w:r>
          <w:fldChar w:fldCharType="separate"/>
        </w:r>
        <w:r>
          <w:t>25</w:t>
        </w:r>
        <w:r>
          <w:fldChar w:fldCharType="end"/>
        </w:r>
      </w:hyperlink>
    </w:p>
    <w:p>
      <w:pPr>
        <w:pStyle w:val="TOC1"/>
        <w:tabs>
          <w:tab w:val="right" w:leader="dot" w:pos="8306"/>
        </w:tabs>
      </w:pPr>
      <w:hyperlink w:anchor="_Toc22367" w:history="1">
        <w:r>
          <w:rPr>
            <w:rFonts w:ascii="仿宋" w:eastAsia="仿宋" w:hAnsi="仿宋" w:cs="仿宋" w:hint="eastAsia"/>
            <w:lang w:eastAsia="zh-CN"/>
          </w:rPr>
          <w:t>八、织物阻燃剂项目人力资源培养与发展</w:t>
        </w:r>
        <w:r>
          <w:tab/>
        </w:r>
        <w:r>
          <w:fldChar w:fldCharType="begin"/>
        </w:r>
        <w:r>
          <w:instrText xml:space="preserve"> PAGEREF _Toc22367 \h </w:instrText>
        </w:r>
        <w:r>
          <w:fldChar w:fldCharType="separate"/>
        </w:r>
        <w:r>
          <w:t>26</w:t>
        </w:r>
        <w:r>
          <w:fldChar w:fldCharType="end"/>
        </w:r>
      </w:hyperlink>
    </w:p>
    <w:p>
      <w:pPr>
        <w:pStyle w:val="TOC2"/>
        <w:tabs>
          <w:tab w:val="right" w:leader="dot" w:pos="8306"/>
        </w:tabs>
      </w:pPr>
      <w:hyperlink w:anchor="_Toc27805" w:history="1">
        <w:r>
          <w:rPr>
            <w:rFonts w:ascii="仿宋" w:eastAsia="仿宋" w:hAnsi="仿宋" w:cs="仿宋" w:hint="eastAsia"/>
            <w:lang w:eastAsia="zh-CN"/>
          </w:rPr>
          <w:t>(一)、人才需求与规划</w:t>
        </w:r>
        <w:r>
          <w:tab/>
        </w:r>
        <w:r>
          <w:fldChar w:fldCharType="begin"/>
        </w:r>
        <w:r>
          <w:instrText xml:space="preserve"> PAGEREF _Toc27805 \h </w:instrText>
        </w:r>
        <w:r>
          <w:fldChar w:fldCharType="separate"/>
        </w:r>
        <w:r>
          <w:t>26</w:t>
        </w:r>
        <w:r>
          <w:fldChar w:fldCharType="end"/>
        </w:r>
      </w:hyperlink>
    </w:p>
    <w:p>
      <w:pPr>
        <w:pStyle w:val="TOC2"/>
        <w:tabs>
          <w:tab w:val="right" w:leader="dot" w:pos="8306"/>
        </w:tabs>
      </w:pPr>
      <w:hyperlink w:anchor="_Toc14739" w:history="1">
        <w:r>
          <w:rPr>
            <w:rFonts w:ascii="仿宋" w:eastAsia="仿宋" w:hAnsi="仿宋" w:cs="仿宋" w:hint="eastAsia"/>
            <w:lang w:eastAsia="zh-CN"/>
          </w:rPr>
          <w:t>(二)、培训与发展计划</w:t>
        </w:r>
        <w:r>
          <w:tab/>
        </w:r>
        <w:r>
          <w:fldChar w:fldCharType="begin"/>
        </w:r>
        <w:r>
          <w:instrText xml:space="preserve"> PAGEREF _Toc14739 \h </w:instrText>
        </w:r>
        <w:r>
          <w:fldChar w:fldCharType="separate"/>
        </w:r>
        <w:r>
          <w:t>27</w:t>
        </w:r>
        <w:r>
          <w:fldChar w:fldCharType="end"/>
        </w:r>
      </w:hyperlink>
    </w:p>
    <w:p>
      <w:pPr>
        <w:pStyle w:val="TOC1"/>
        <w:tabs>
          <w:tab w:val="right" w:leader="dot" w:pos="8306"/>
        </w:tabs>
      </w:pPr>
      <w:hyperlink w:anchor="_Toc29839" w:history="1">
        <w:r>
          <w:rPr>
            <w:rFonts w:ascii="仿宋" w:eastAsia="仿宋" w:hAnsi="仿宋" w:cs="仿宋" w:hint="eastAsia"/>
            <w:lang w:eastAsia="zh-CN"/>
          </w:rPr>
          <w:t>九、生产安全保护</w:t>
        </w:r>
        <w:r>
          <w:tab/>
        </w:r>
        <w:r>
          <w:fldChar w:fldCharType="begin"/>
        </w:r>
        <w:r>
          <w:instrText xml:space="preserve"> PAGEREF _Toc29839 \h </w:instrText>
        </w:r>
        <w:r>
          <w:fldChar w:fldCharType="separate"/>
        </w:r>
        <w:r>
          <w:t>27</w:t>
        </w:r>
        <w:r>
          <w:fldChar w:fldCharType="end"/>
        </w:r>
      </w:hyperlink>
    </w:p>
    <w:p>
      <w:pPr>
        <w:pStyle w:val="TOC2"/>
        <w:tabs>
          <w:tab w:val="right" w:leader="dot" w:pos="8306"/>
        </w:tabs>
      </w:pPr>
      <w:hyperlink w:anchor="_Toc17973" w:history="1">
        <w:r>
          <w:rPr>
            <w:rFonts w:ascii="仿宋" w:eastAsia="仿宋" w:hAnsi="仿宋" w:cs="仿宋" w:hint="eastAsia"/>
            <w:lang w:eastAsia="zh-CN"/>
          </w:rPr>
          <w:t>(一)、消防安全</w:t>
        </w:r>
        <w:r>
          <w:tab/>
        </w:r>
        <w:r>
          <w:fldChar w:fldCharType="begin"/>
        </w:r>
        <w:r>
          <w:instrText xml:space="preserve"> PAGEREF _Toc17973 \h </w:instrText>
        </w:r>
        <w:r>
          <w:fldChar w:fldCharType="separate"/>
        </w:r>
        <w:r>
          <w:t>27</w:t>
        </w:r>
        <w:r>
          <w:fldChar w:fldCharType="end"/>
        </w:r>
      </w:hyperlink>
    </w:p>
    <w:p>
      <w:pPr>
        <w:pStyle w:val="TOC2"/>
        <w:tabs>
          <w:tab w:val="right" w:leader="dot" w:pos="8306"/>
        </w:tabs>
      </w:pPr>
      <w:hyperlink w:anchor="_Toc20705" w:history="1">
        <w:r>
          <w:rPr>
            <w:rFonts w:ascii="仿宋" w:eastAsia="仿宋" w:hAnsi="仿宋" w:cs="仿宋" w:hint="eastAsia"/>
            <w:lang w:eastAsia="zh-CN"/>
          </w:rPr>
          <w:t>(二)、防火防爆总图布置措施</w:t>
        </w:r>
        <w:r>
          <w:tab/>
        </w:r>
        <w:r>
          <w:fldChar w:fldCharType="begin"/>
        </w:r>
        <w:r>
          <w:instrText xml:space="preserve"> PAGEREF _Toc20705 \h </w:instrText>
        </w:r>
        <w:r>
          <w:fldChar w:fldCharType="separate"/>
        </w:r>
        <w:r>
          <w:t>29</w:t>
        </w:r>
        <w:r>
          <w:fldChar w:fldCharType="end"/>
        </w:r>
      </w:hyperlink>
    </w:p>
    <w:p>
      <w:pPr>
        <w:pStyle w:val="TOC2"/>
        <w:tabs>
          <w:tab w:val="right" w:leader="dot" w:pos="8306"/>
        </w:tabs>
      </w:pPr>
      <w:hyperlink w:anchor="_Toc23473" w:history="1">
        <w:r>
          <w:rPr>
            <w:rFonts w:ascii="仿宋" w:eastAsia="仿宋" w:hAnsi="仿宋" w:cs="仿宋" w:hint="eastAsia"/>
            <w:lang w:eastAsia="zh-CN"/>
          </w:rPr>
          <w:t>(三)、自然灾害防范措施</w:t>
        </w:r>
        <w:r>
          <w:tab/>
        </w:r>
        <w:r>
          <w:fldChar w:fldCharType="begin"/>
        </w:r>
        <w:r>
          <w:instrText xml:space="preserve"> PAGEREF _Toc23473 \h </w:instrText>
        </w:r>
        <w:r>
          <w:fldChar w:fldCharType="separate"/>
        </w:r>
        <w:r>
          <w:t>30</w:t>
        </w:r>
        <w:r>
          <w:fldChar w:fldCharType="end"/>
        </w:r>
      </w:hyperlink>
    </w:p>
    <w:p>
      <w:pPr>
        <w:pStyle w:val="TOC2"/>
        <w:tabs>
          <w:tab w:val="right" w:leader="dot" w:pos="8306"/>
        </w:tabs>
      </w:pPr>
      <w:hyperlink w:anchor="_Toc32183" w:history="1">
        <w:r>
          <w:rPr>
            <w:rFonts w:ascii="仿宋" w:eastAsia="仿宋" w:hAnsi="仿宋" w:cs="仿宋" w:hint="eastAsia"/>
            <w:lang w:eastAsia="zh-CN"/>
          </w:rPr>
          <w:t>(四)、安全色及安全标志使用要求</w:t>
        </w:r>
        <w:r>
          <w:tab/>
        </w:r>
        <w:r>
          <w:fldChar w:fldCharType="begin"/>
        </w:r>
        <w:r>
          <w:instrText xml:space="preserve"> PAGEREF _Toc32183 \h </w:instrText>
        </w:r>
        <w:r>
          <w:fldChar w:fldCharType="separate"/>
        </w:r>
        <w:r>
          <w:t>31</w:t>
        </w:r>
        <w:r>
          <w:fldChar w:fldCharType="end"/>
        </w:r>
      </w:hyperlink>
    </w:p>
    <w:p>
      <w:pPr>
        <w:pStyle w:val="TOC2"/>
        <w:tabs>
          <w:tab w:val="right" w:leader="dot" w:pos="8306"/>
        </w:tabs>
      </w:pPr>
      <w:hyperlink w:anchor="_Toc18295" w:history="1">
        <w:r>
          <w:rPr>
            <w:rFonts w:ascii="仿宋" w:eastAsia="仿宋" w:hAnsi="仿宋" w:cs="仿宋" w:hint="eastAsia"/>
            <w:lang w:eastAsia="zh-CN"/>
          </w:rPr>
          <w:t>(五)、防尘防毒措施</w:t>
        </w:r>
        <w:r>
          <w:tab/>
        </w:r>
        <w:r>
          <w:fldChar w:fldCharType="begin"/>
        </w:r>
        <w:r>
          <w:instrText xml:space="preserve"> PAGEREF _Toc18295 \h </w:instrText>
        </w:r>
        <w:r>
          <w:fldChar w:fldCharType="separate"/>
        </w:r>
        <w:r>
          <w:t>32</w:t>
        </w:r>
        <w:r>
          <w:fldChar w:fldCharType="end"/>
        </w:r>
      </w:hyperlink>
    </w:p>
    <w:p>
      <w:pPr>
        <w:pStyle w:val="TOC2"/>
        <w:tabs>
          <w:tab w:val="right" w:leader="dot" w:pos="8306"/>
        </w:tabs>
      </w:pPr>
      <w:hyperlink w:anchor="_Toc13613" w:history="1">
        <w:r>
          <w:rPr>
            <w:rFonts w:ascii="仿宋" w:eastAsia="仿宋" w:hAnsi="仿宋" w:cs="仿宋" w:hint="eastAsia"/>
            <w:lang w:eastAsia="zh-CN"/>
          </w:rPr>
          <w:t>(六)、防静电、触电防护及防雷措施</w:t>
        </w:r>
        <w:r>
          <w:tab/>
        </w:r>
        <w:r>
          <w:fldChar w:fldCharType="begin"/>
        </w:r>
        <w:r>
          <w:instrText xml:space="preserve"> PAGEREF _Toc13613 \h </w:instrText>
        </w:r>
        <w:r>
          <w:fldChar w:fldCharType="separate"/>
        </w:r>
        <w:r>
          <w:t>32</w:t>
        </w:r>
        <w:r>
          <w:fldChar w:fldCharType="end"/>
        </w:r>
      </w:hyperlink>
    </w:p>
    <w:p>
      <w:pPr>
        <w:pStyle w:val="TOC2"/>
        <w:tabs>
          <w:tab w:val="right" w:leader="dot" w:pos="8306"/>
        </w:tabs>
      </w:pPr>
      <w:hyperlink w:anchor="_Toc15326" w:history="1">
        <w:r>
          <w:rPr>
            <w:rFonts w:ascii="仿宋" w:eastAsia="仿宋" w:hAnsi="仿宋" w:cs="仿宋" w:hint="eastAsia"/>
            <w:lang w:eastAsia="zh-CN"/>
          </w:rPr>
          <w:t>(七)、机械设备安全保障措施</w:t>
        </w:r>
        <w:r>
          <w:tab/>
        </w:r>
        <w:r>
          <w:fldChar w:fldCharType="begin"/>
        </w:r>
        <w:r>
          <w:instrText xml:space="preserve"> PAGEREF _Toc15326 \h </w:instrText>
        </w:r>
        <w:r>
          <w:fldChar w:fldCharType="separate"/>
        </w:r>
        <w:r>
          <w:t>34</w:t>
        </w:r>
        <w:r>
          <w:fldChar w:fldCharType="end"/>
        </w:r>
      </w:hyperlink>
    </w:p>
    <w:p>
      <w:pPr>
        <w:pStyle w:val="TOC1"/>
        <w:tabs>
          <w:tab w:val="right" w:leader="dot" w:pos="8306"/>
        </w:tabs>
      </w:pPr>
      <w:hyperlink w:anchor="_Toc26179" w:history="1">
        <w:r>
          <w:rPr>
            <w:rFonts w:ascii="仿宋" w:eastAsia="仿宋" w:hAnsi="仿宋" w:cs="仿宋" w:hint="eastAsia"/>
            <w:lang w:eastAsia="zh-CN"/>
          </w:rPr>
          <w:t>十、织物阻燃剂项目环境影响分析</w:t>
        </w:r>
        <w:r>
          <w:tab/>
        </w:r>
        <w:r>
          <w:fldChar w:fldCharType="begin"/>
        </w:r>
        <w:r>
          <w:instrText xml:space="preserve"> PAGEREF _Toc26179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51" w:history="1">
        <w:r>
          <w:rPr>
            <w:rFonts w:ascii="仿宋" w:eastAsia="仿宋" w:hAnsi="仿宋" w:cs="仿宋" w:hint="eastAsia"/>
            <w:lang w:eastAsia="zh-CN"/>
          </w:rPr>
          <w:t>(一)、建设区域环境质量现状</w:t>
        </w:r>
        <w:r>
          <w:tab/>
        </w:r>
        <w:r>
          <w:fldChar w:fldCharType="begin"/>
        </w:r>
        <w:r>
          <w:instrText xml:space="preserve"> PAGEREF _Toc25051 \h </w:instrText>
        </w:r>
        <w:r>
          <w:fldChar w:fldCharType="separate"/>
        </w:r>
        <w:r>
          <w:t>35</w:t>
        </w:r>
        <w:r>
          <w:fldChar w:fldCharType="end"/>
        </w:r>
      </w:hyperlink>
    </w:p>
    <w:p>
      <w:pPr>
        <w:pStyle w:val="TOC2"/>
        <w:tabs>
          <w:tab w:val="right" w:leader="dot" w:pos="8306"/>
        </w:tabs>
      </w:pPr>
      <w:hyperlink w:anchor="_Toc7209" w:history="1">
        <w:r>
          <w:rPr>
            <w:rFonts w:ascii="仿宋" w:eastAsia="仿宋" w:hAnsi="仿宋" w:cs="仿宋" w:hint="eastAsia"/>
            <w:lang w:eastAsia="zh-CN"/>
          </w:rPr>
          <w:t>(二)、建设期环境保护</w:t>
        </w:r>
        <w:r>
          <w:tab/>
        </w:r>
        <w:r>
          <w:fldChar w:fldCharType="begin"/>
        </w:r>
        <w:r>
          <w:instrText xml:space="preserve"> PAGEREF _Toc7209 \h </w:instrText>
        </w:r>
        <w:r>
          <w:fldChar w:fldCharType="separate"/>
        </w:r>
        <w:r>
          <w:t>37</w:t>
        </w:r>
        <w:r>
          <w:fldChar w:fldCharType="end"/>
        </w:r>
      </w:hyperlink>
    </w:p>
    <w:p>
      <w:pPr>
        <w:pStyle w:val="TOC2"/>
        <w:tabs>
          <w:tab w:val="right" w:leader="dot" w:pos="8306"/>
        </w:tabs>
      </w:pPr>
      <w:hyperlink w:anchor="_Toc19885" w:history="1">
        <w:r>
          <w:rPr>
            <w:rFonts w:ascii="仿宋" w:eastAsia="仿宋" w:hAnsi="仿宋" w:cs="仿宋" w:hint="eastAsia"/>
            <w:lang w:eastAsia="zh-CN"/>
          </w:rPr>
          <w:t>(三)、运营期环境保护</w:t>
        </w:r>
        <w:r>
          <w:tab/>
        </w:r>
        <w:r>
          <w:fldChar w:fldCharType="begin"/>
        </w:r>
        <w:r>
          <w:instrText xml:space="preserve"> PAGEREF _Toc19885 \h </w:instrText>
        </w:r>
        <w:r>
          <w:fldChar w:fldCharType="separate"/>
        </w:r>
        <w:r>
          <w:t>38</w:t>
        </w:r>
        <w:r>
          <w:fldChar w:fldCharType="end"/>
        </w:r>
      </w:hyperlink>
    </w:p>
    <w:p>
      <w:pPr>
        <w:pStyle w:val="TOC2"/>
        <w:tabs>
          <w:tab w:val="right" w:leader="dot" w:pos="8306"/>
        </w:tabs>
      </w:pPr>
      <w:hyperlink w:anchor="_Toc8393" w:history="1">
        <w:r>
          <w:rPr>
            <w:rFonts w:ascii="仿宋" w:eastAsia="仿宋" w:hAnsi="仿宋" w:cs="仿宋" w:hint="eastAsia"/>
            <w:lang w:eastAsia="zh-CN"/>
          </w:rPr>
          <w:t>(四)、织物阻燃剂项目建设对区域经济的影响</w:t>
        </w:r>
        <w:r>
          <w:tab/>
        </w:r>
        <w:r>
          <w:fldChar w:fldCharType="begin"/>
        </w:r>
        <w:r>
          <w:instrText xml:space="preserve"> PAGEREF _Toc8393 \h </w:instrText>
        </w:r>
        <w:r>
          <w:fldChar w:fldCharType="separate"/>
        </w:r>
        <w:r>
          <w:t>39</w:t>
        </w:r>
        <w:r>
          <w:fldChar w:fldCharType="end"/>
        </w:r>
      </w:hyperlink>
    </w:p>
    <w:p>
      <w:pPr>
        <w:pStyle w:val="TOC2"/>
        <w:tabs>
          <w:tab w:val="right" w:leader="dot" w:pos="8306"/>
        </w:tabs>
      </w:pPr>
      <w:hyperlink w:anchor="_Toc5550" w:history="1">
        <w:r>
          <w:rPr>
            <w:rFonts w:ascii="仿宋" w:eastAsia="仿宋" w:hAnsi="仿宋" w:cs="仿宋" w:hint="eastAsia"/>
            <w:lang w:eastAsia="zh-CN"/>
          </w:rPr>
          <w:t>(五)、废弃物处理</w:t>
        </w:r>
        <w:r>
          <w:tab/>
        </w:r>
        <w:r>
          <w:fldChar w:fldCharType="begin"/>
        </w:r>
        <w:r>
          <w:instrText xml:space="preserve"> PAGEREF _Toc5550 \h </w:instrText>
        </w:r>
        <w:r>
          <w:fldChar w:fldCharType="separate"/>
        </w:r>
        <w:r>
          <w:t>41</w:t>
        </w:r>
        <w:r>
          <w:fldChar w:fldCharType="end"/>
        </w:r>
      </w:hyperlink>
    </w:p>
    <w:p>
      <w:pPr>
        <w:pStyle w:val="TOC2"/>
        <w:tabs>
          <w:tab w:val="right" w:leader="dot" w:pos="8306"/>
        </w:tabs>
      </w:pPr>
      <w:hyperlink w:anchor="_Toc15555" w:history="1">
        <w:r>
          <w:rPr>
            <w:rFonts w:ascii="仿宋" w:eastAsia="仿宋" w:hAnsi="仿宋" w:cs="仿宋" w:hint="eastAsia"/>
            <w:lang w:eastAsia="zh-CN"/>
          </w:rPr>
          <w:t>(六)、特殊环境影响分析</w:t>
        </w:r>
        <w:r>
          <w:tab/>
        </w:r>
        <w:r>
          <w:fldChar w:fldCharType="begin"/>
        </w:r>
        <w:r>
          <w:instrText xml:space="preserve"> PAGEREF _Toc15555 \h </w:instrText>
        </w:r>
        <w:r>
          <w:fldChar w:fldCharType="separate"/>
        </w:r>
        <w:r>
          <w:t>42</w:t>
        </w:r>
        <w:r>
          <w:fldChar w:fldCharType="end"/>
        </w:r>
      </w:hyperlink>
    </w:p>
    <w:p>
      <w:pPr>
        <w:pStyle w:val="TOC2"/>
        <w:tabs>
          <w:tab w:val="right" w:leader="dot" w:pos="8306"/>
        </w:tabs>
      </w:pPr>
      <w:hyperlink w:anchor="_Toc1256" w:history="1">
        <w:r>
          <w:rPr>
            <w:rFonts w:ascii="仿宋" w:eastAsia="仿宋" w:hAnsi="仿宋" w:cs="仿宋" w:hint="eastAsia"/>
            <w:lang w:eastAsia="zh-CN"/>
          </w:rPr>
          <w:t>(七)、清洁生产</w:t>
        </w:r>
        <w:r>
          <w:tab/>
        </w:r>
        <w:r>
          <w:fldChar w:fldCharType="begin"/>
        </w:r>
        <w:r>
          <w:instrText xml:space="preserve"> PAGEREF _Toc1256 \h </w:instrText>
        </w:r>
        <w:r>
          <w:fldChar w:fldCharType="separate"/>
        </w:r>
        <w:r>
          <w:t>44</w:t>
        </w:r>
        <w:r>
          <w:fldChar w:fldCharType="end"/>
        </w:r>
      </w:hyperlink>
    </w:p>
    <w:p>
      <w:pPr>
        <w:pStyle w:val="TOC2"/>
        <w:tabs>
          <w:tab w:val="right" w:leader="dot" w:pos="8306"/>
        </w:tabs>
      </w:pPr>
      <w:hyperlink w:anchor="_Toc18493" w:history="1">
        <w:r>
          <w:rPr>
            <w:rFonts w:ascii="仿宋" w:eastAsia="仿宋" w:hAnsi="仿宋" w:cs="仿宋" w:hint="eastAsia"/>
            <w:lang w:eastAsia="zh-CN"/>
          </w:rPr>
          <w:t>(八)、环境保护综合评价</w:t>
        </w:r>
        <w:r>
          <w:tab/>
        </w:r>
        <w:r>
          <w:fldChar w:fldCharType="begin"/>
        </w:r>
        <w:r>
          <w:instrText xml:space="preserve"> PAGEREF _Toc18493 \h </w:instrText>
        </w:r>
        <w:r>
          <w:fldChar w:fldCharType="separate"/>
        </w:r>
        <w:r>
          <w:t>45</w:t>
        </w:r>
        <w:r>
          <w:fldChar w:fldCharType="end"/>
        </w:r>
      </w:hyperlink>
    </w:p>
    <w:p>
      <w:pPr>
        <w:pStyle w:val="TOC1"/>
        <w:tabs>
          <w:tab w:val="right" w:leader="dot" w:pos="8306"/>
        </w:tabs>
      </w:pPr>
      <w:hyperlink w:anchor="_Toc28451" w:history="1">
        <w:r>
          <w:rPr>
            <w:rFonts w:ascii="仿宋" w:eastAsia="仿宋" w:hAnsi="仿宋" w:cs="仿宋" w:hint="eastAsia"/>
            <w:lang w:eastAsia="zh-CN"/>
          </w:rPr>
          <w:t>十一、织物阻燃剂项目创新与研发</w:t>
        </w:r>
        <w:r>
          <w:tab/>
        </w:r>
        <w:r>
          <w:fldChar w:fldCharType="begin"/>
        </w:r>
        <w:r>
          <w:instrText xml:space="preserve"> PAGEREF _Toc28451 \h </w:instrText>
        </w:r>
        <w:r>
          <w:fldChar w:fldCharType="separate"/>
        </w:r>
        <w:r>
          <w:t>46</w:t>
        </w:r>
        <w:r>
          <w:fldChar w:fldCharType="end"/>
        </w:r>
      </w:hyperlink>
    </w:p>
    <w:p>
      <w:pPr>
        <w:pStyle w:val="TOC2"/>
        <w:tabs>
          <w:tab w:val="right" w:leader="dot" w:pos="8306"/>
        </w:tabs>
      </w:pPr>
      <w:hyperlink w:anchor="_Toc6959" w:history="1">
        <w:r>
          <w:rPr>
            <w:rFonts w:ascii="仿宋" w:eastAsia="仿宋" w:hAnsi="仿宋" w:cs="仿宋" w:hint="eastAsia"/>
            <w:lang w:eastAsia="zh-CN"/>
          </w:rPr>
          <w:t>(一)、创新策略与方向</w:t>
        </w:r>
        <w:r>
          <w:tab/>
        </w:r>
        <w:r>
          <w:fldChar w:fldCharType="begin"/>
        </w:r>
        <w:r>
          <w:instrText xml:space="preserve"> PAGEREF _Toc6959 \h </w:instrText>
        </w:r>
        <w:r>
          <w:fldChar w:fldCharType="separate"/>
        </w:r>
        <w:r>
          <w:t>46</w:t>
        </w:r>
        <w:r>
          <w:fldChar w:fldCharType="end"/>
        </w:r>
      </w:hyperlink>
    </w:p>
    <w:p>
      <w:pPr>
        <w:pStyle w:val="TOC2"/>
        <w:tabs>
          <w:tab w:val="right" w:leader="dot" w:pos="8306"/>
        </w:tabs>
      </w:pPr>
      <w:hyperlink w:anchor="_Toc6786" w:history="1">
        <w:r>
          <w:rPr>
            <w:rFonts w:ascii="仿宋" w:eastAsia="仿宋" w:hAnsi="仿宋" w:cs="仿宋" w:hint="eastAsia"/>
            <w:lang w:eastAsia="zh-CN"/>
          </w:rPr>
          <w:t>(二)、研发规划与投入</w:t>
        </w:r>
        <w:r>
          <w:tab/>
        </w:r>
        <w:r>
          <w:fldChar w:fldCharType="begin"/>
        </w:r>
        <w:r>
          <w:instrText xml:space="preserve"> PAGEREF _Toc6786 \h </w:instrText>
        </w:r>
        <w:r>
          <w:fldChar w:fldCharType="separate"/>
        </w:r>
        <w:r>
          <w:t>47</w:t>
        </w:r>
        <w:r>
          <w:fldChar w:fldCharType="end"/>
        </w:r>
      </w:hyperlink>
    </w:p>
    <w:p>
      <w:pPr>
        <w:pStyle w:val="TOC1"/>
        <w:tabs>
          <w:tab w:val="right" w:leader="dot" w:pos="8306"/>
        </w:tabs>
      </w:pPr>
      <w:hyperlink w:anchor="_Toc8469" w:history="1">
        <w:r>
          <w:rPr>
            <w:rFonts w:ascii="仿宋" w:eastAsia="仿宋" w:hAnsi="仿宋" w:cs="仿宋" w:hint="eastAsia"/>
            <w:lang w:eastAsia="zh-CN"/>
          </w:rPr>
          <w:t>十二、织物阻燃剂项目财务管理</w:t>
        </w:r>
        <w:r>
          <w:tab/>
        </w:r>
        <w:r>
          <w:fldChar w:fldCharType="begin"/>
        </w:r>
        <w:r>
          <w:instrText xml:space="preserve"> PAGEREF _Toc8469 \h </w:instrText>
        </w:r>
        <w:r>
          <w:fldChar w:fldCharType="separate"/>
        </w:r>
        <w:r>
          <w:t>49</w:t>
        </w:r>
        <w:r>
          <w:fldChar w:fldCharType="end"/>
        </w:r>
      </w:hyperlink>
    </w:p>
    <w:p>
      <w:pPr>
        <w:pStyle w:val="TOC2"/>
        <w:tabs>
          <w:tab w:val="right" w:leader="dot" w:pos="8306"/>
        </w:tabs>
      </w:pPr>
      <w:hyperlink w:anchor="_Toc4843" w:history="1">
        <w:r>
          <w:rPr>
            <w:rFonts w:ascii="仿宋" w:eastAsia="仿宋" w:hAnsi="仿宋" w:cs="仿宋" w:hint="eastAsia"/>
            <w:lang w:eastAsia="zh-CN"/>
          </w:rPr>
          <w:t>(一)、资金需求大</w:t>
        </w:r>
        <w:r>
          <w:tab/>
        </w:r>
        <w:r>
          <w:fldChar w:fldCharType="begin"/>
        </w:r>
        <w:r>
          <w:instrText xml:space="preserve"> PAGEREF _Toc4843 \h </w:instrText>
        </w:r>
        <w:r>
          <w:fldChar w:fldCharType="separate"/>
        </w:r>
        <w:r>
          <w:t>49</w:t>
        </w:r>
        <w:r>
          <w:fldChar w:fldCharType="end"/>
        </w:r>
      </w:hyperlink>
    </w:p>
    <w:p>
      <w:pPr>
        <w:pStyle w:val="TOC2"/>
        <w:tabs>
          <w:tab w:val="right" w:leader="dot" w:pos="8306"/>
        </w:tabs>
      </w:pPr>
      <w:hyperlink w:anchor="_Toc13100" w:history="1">
        <w:r>
          <w:rPr>
            <w:rFonts w:ascii="仿宋" w:eastAsia="仿宋" w:hAnsi="仿宋" w:cs="仿宋" w:hint="eastAsia"/>
            <w:lang w:eastAsia="zh-CN"/>
          </w:rPr>
          <w:t>(二)、研发周期长</w:t>
        </w:r>
        <w:r>
          <w:tab/>
        </w:r>
        <w:r>
          <w:fldChar w:fldCharType="begin"/>
        </w:r>
        <w:r>
          <w:instrText xml:space="preserve"> PAGEREF _Toc13100 \h </w:instrText>
        </w:r>
        <w:r>
          <w:fldChar w:fldCharType="separate"/>
        </w:r>
        <w:r>
          <w:t>50</w:t>
        </w:r>
        <w:r>
          <w:fldChar w:fldCharType="end"/>
        </w:r>
      </w:hyperlink>
    </w:p>
    <w:p>
      <w:pPr>
        <w:pStyle w:val="TOC2"/>
        <w:tabs>
          <w:tab w:val="right" w:leader="dot" w:pos="8306"/>
        </w:tabs>
      </w:pPr>
      <w:hyperlink w:anchor="_Toc7629" w:history="1">
        <w:r>
          <w:rPr>
            <w:rFonts w:ascii="仿宋" w:eastAsia="仿宋" w:hAnsi="仿宋" w:cs="仿宋" w:hint="eastAsia"/>
            <w:lang w:eastAsia="zh-CN"/>
          </w:rPr>
          <w:t>(三)、市场风险大</w:t>
        </w:r>
        <w:r>
          <w:tab/>
        </w:r>
        <w:r>
          <w:fldChar w:fldCharType="begin"/>
        </w:r>
        <w:r>
          <w:instrText xml:space="preserve"> PAGEREF _Toc7629 \h </w:instrText>
        </w:r>
        <w:r>
          <w:fldChar w:fldCharType="separate"/>
        </w:r>
        <w:r>
          <w:t>51</w:t>
        </w:r>
        <w:r>
          <w:fldChar w:fldCharType="end"/>
        </w:r>
      </w:hyperlink>
    </w:p>
    <w:p>
      <w:pPr>
        <w:pStyle w:val="TOC2"/>
        <w:tabs>
          <w:tab w:val="right" w:leader="dot" w:pos="8306"/>
        </w:tabs>
      </w:pPr>
      <w:hyperlink w:anchor="_Toc13738" w:history="1">
        <w:r>
          <w:rPr>
            <w:rFonts w:ascii="仿宋" w:eastAsia="仿宋" w:hAnsi="仿宋" w:cs="仿宋" w:hint="eastAsia"/>
            <w:lang w:eastAsia="zh-CN"/>
          </w:rPr>
          <w:t>(四)、利润率高</w:t>
        </w:r>
        <w:r>
          <w:tab/>
        </w:r>
        <w:r>
          <w:fldChar w:fldCharType="begin"/>
        </w:r>
        <w:r>
          <w:instrText xml:space="preserve"> PAGEREF _Toc13738 \h </w:instrText>
        </w:r>
        <w:r>
          <w:fldChar w:fldCharType="separate"/>
        </w:r>
        <w:r>
          <w:t>54</w:t>
        </w:r>
        <w:r>
          <w:fldChar w:fldCharType="end"/>
        </w:r>
      </w:hyperlink>
    </w:p>
    <w:p>
      <w:pPr>
        <w:pStyle w:val="TOC1"/>
        <w:tabs>
          <w:tab w:val="right" w:leader="dot" w:pos="8306"/>
        </w:tabs>
      </w:pPr>
      <w:hyperlink w:anchor="_Toc30981" w:history="1">
        <w:r>
          <w:rPr>
            <w:rFonts w:ascii="仿宋" w:eastAsia="仿宋" w:hAnsi="仿宋" w:cs="仿宋" w:hint="eastAsia"/>
            <w:lang w:eastAsia="zh-CN"/>
          </w:rPr>
          <w:t>十三、供应链管理</w:t>
        </w:r>
        <w:r>
          <w:tab/>
        </w:r>
        <w:r>
          <w:fldChar w:fldCharType="begin"/>
        </w:r>
        <w:r>
          <w:instrText xml:space="preserve"> PAGEREF _Toc30981 \h </w:instrText>
        </w:r>
        <w:r>
          <w:fldChar w:fldCharType="separate"/>
        </w:r>
        <w:r>
          <w:t>56</w:t>
        </w:r>
        <w:r>
          <w:fldChar w:fldCharType="end"/>
        </w:r>
      </w:hyperlink>
    </w:p>
    <w:p>
      <w:pPr>
        <w:pStyle w:val="TOC2"/>
        <w:tabs>
          <w:tab w:val="right" w:leader="dot" w:pos="8306"/>
        </w:tabs>
      </w:pPr>
      <w:hyperlink w:anchor="_Toc6026" w:history="1">
        <w:r>
          <w:rPr>
            <w:rFonts w:ascii="仿宋" w:eastAsia="仿宋" w:hAnsi="仿宋" w:cs="仿宋" w:hint="eastAsia"/>
            <w:lang w:eastAsia="zh-CN"/>
          </w:rPr>
          <w:t>(一)、供应链战略规划</w:t>
        </w:r>
        <w:r>
          <w:tab/>
        </w:r>
        <w:r>
          <w:fldChar w:fldCharType="begin"/>
        </w:r>
        <w:r>
          <w:instrText xml:space="preserve"> PAGEREF _Toc6026 \h </w:instrText>
        </w:r>
        <w:r>
          <w:fldChar w:fldCharType="separate"/>
        </w:r>
        <w:r>
          <w:t>56</w:t>
        </w:r>
        <w:r>
          <w:fldChar w:fldCharType="end"/>
        </w:r>
      </w:hyperlink>
    </w:p>
    <w:p>
      <w:pPr>
        <w:pStyle w:val="TOC2"/>
        <w:tabs>
          <w:tab w:val="right" w:leader="dot" w:pos="8306"/>
        </w:tabs>
      </w:pPr>
      <w:hyperlink w:anchor="_Toc9709" w:history="1">
        <w:r>
          <w:rPr>
            <w:rFonts w:ascii="仿宋" w:eastAsia="仿宋" w:hAnsi="仿宋" w:cs="仿宋" w:hint="eastAsia"/>
            <w:lang w:eastAsia="zh-CN"/>
          </w:rPr>
          <w:t>(二)、供应商选择与合作</w:t>
        </w:r>
        <w:r>
          <w:tab/>
        </w:r>
        <w:r>
          <w:fldChar w:fldCharType="begin"/>
        </w:r>
        <w:r>
          <w:instrText xml:space="preserve"> PAGEREF _Toc9709 \h </w:instrText>
        </w:r>
        <w:r>
          <w:fldChar w:fldCharType="separate"/>
        </w:r>
        <w:r>
          <w:t>58</w:t>
        </w:r>
        <w:r>
          <w:fldChar w:fldCharType="end"/>
        </w:r>
      </w:hyperlink>
    </w:p>
    <w:p>
      <w:pPr>
        <w:pStyle w:val="TOC2"/>
        <w:tabs>
          <w:tab w:val="right" w:leader="dot" w:pos="8306"/>
        </w:tabs>
      </w:pPr>
      <w:hyperlink w:anchor="_Toc4578" w:history="1">
        <w:r>
          <w:rPr>
            <w:rFonts w:ascii="仿宋" w:eastAsia="仿宋" w:hAnsi="仿宋" w:cs="仿宋" w:hint="eastAsia"/>
            <w:lang w:eastAsia="zh-CN"/>
          </w:rPr>
          <w:t>(三)、物流与库存管理</w:t>
        </w:r>
        <w:r>
          <w:tab/>
        </w:r>
        <w:r>
          <w:fldChar w:fldCharType="begin"/>
        </w:r>
        <w:r>
          <w:instrText xml:space="preserve"> PAGEREF _Toc4578 \h </w:instrText>
        </w:r>
        <w:r>
          <w:fldChar w:fldCharType="separate"/>
        </w:r>
        <w:r>
          <w:t>59</w:t>
        </w:r>
        <w:r>
          <w:fldChar w:fldCharType="end"/>
        </w:r>
      </w:hyperlink>
    </w:p>
    <w:p>
      <w:pPr>
        <w:pStyle w:val="TOC1"/>
        <w:tabs>
          <w:tab w:val="right" w:leader="dot" w:pos="8306"/>
        </w:tabs>
      </w:pPr>
      <w:hyperlink w:anchor="_Toc18904" w:history="1">
        <w:r>
          <w:rPr>
            <w:rFonts w:ascii="仿宋" w:eastAsia="仿宋" w:hAnsi="仿宋" w:cs="仿宋" w:hint="eastAsia"/>
            <w:lang w:eastAsia="zh-CN"/>
          </w:rPr>
          <w:t>十四、营销与推广策略</w:t>
        </w:r>
        <w:r>
          <w:tab/>
        </w:r>
        <w:r>
          <w:fldChar w:fldCharType="begin"/>
        </w:r>
        <w:r>
          <w:instrText xml:space="preserve"> PAGEREF _Toc18904 \h </w:instrText>
        </w:r>
        <w:r>
          <w:fldChar w:fldCharType="separate"/>
        </w:r>
        <w:r>
          <w:t>60</w:t>
        </w:r>
        <w:r>
          <w:fldChar w:fldCharType="end"/>
        </w:r>
      </w:hyperlink>
    </w:p>
    <w:p>
      <w:pPr>
        <w:pStyle w:val="TOC2"/>
        <w:tabs>
          <w:tab w:val="right" w:leader="dot" w:pos="8306"/>
        </w:tabs>
      </w:pPr>
      <w:hyperlink w:anchor="_Toc10985" w:history="1">
        <w:r>
          <w:rPr>
            <w:rFonts w:ascii="仿宋" w:eastAsia="仿宋" w:hAnsi="仿宋" w:cs="仿宋" w:hint="eastAsia"/>
            <w:lang w:eastAsia="zh-CN"/>
          </w:rPr>
          <w:t>(一)、产品/服务定位与特点</w:t>
        </w:r>
        <w:r>
          <w:tab/>
        </w:r>
        <w:r>
          <w:fldChar w:fldCharType="begin"/>
        </w:r>
        <w:r>
          <w:instrText xml:space="preserve"> PAGEREF _Toc10985 \h </w:instrText>
        </w:r>
        <w:r>
          <w:fldChar w:fldCharType="separate"/>
        </w:r>
        <w:r>
          <w:t>60</w:t>
        </w:r>
        <w:r>
          <w:fldChar w:fldCharType="end"/>
        </w:r>
      </w:hyperlink>
    </w:p>
    <w:p>
      <w:pPr>
        <w:pStyle w:val="TOC2"/>
        <w:tabs>
          <w:tab w:val="right" w:leader="dot" w:pos="8306"/>
        </w:tabs>
      </w:pPr>
      <w:hyperlink w:anchor="_Toc14221" w:history="1">
        <w:r>
          <w:rPr>
            <w:rFonts w:ascii="仿宋" w:eastAsia="仿宋" w:hAnsi="仿宋" w:cs="仿宋" w:hint="eastAsia"/>
            <w:lang w:eastAsia="zh-CN"/>
          </w:rPr>
          <w:t>(二)、市场定位与竞争分析</w:t>
        </w:r>
        <w:r>
          <w:tab/>
        </w:r>
        <w:r>
          <w:fldChar w:fldCharType="begin"/>
        </w:r>
        <w:r>
          <w:instrText xml:space="preserve"> PAGEREF _Toc14221 \h </w:instrText>
        </w:r>
        <w:r>
          <w:fldChar w:fldCharType="separate"/>
        </w:r>
        <w:r>
          <w:t>61</w:t>
        </w:r>
        <w:r>
          <w:fldChar w:fldCharType="end"/>
        </w:r>
      </w:hyperlink>
    </w:p>
    <w:p>
      <w:pPr>
        <w:pStyle w:val="TOC2"/>
        <w:tabs>
          <w:tab w:val="right" w:leader="dot" w:pos="8306"/>
        </w:tabs>
      </w:pPr>
      <w:hyperlink w:anchor="_Toc25100" w:history="1">
        <w:r>
          <w:rPr>
            <w:rFonts w:ascii="仿宋" w:eastAsia="仿宋" w:hAnsi="仿宋" w:cs="仿宋" w:hint="eastAsia"/>
            <w:lang w:eastAsia="zh-CN"/>
          </w:rPr>
          <w:t>(三)、营销渠道与策略</w:t>
        </w:r>
        <w:r>
          <w:tab/>
        </w:r>
        <w:r>
          <w:fldChar w:fldCharType="begin"/>
        </w:r>
        <w:r>
          <w:instrText xml:space="preserve"> PAGEREF _Toc25100 \h </w:instrText>
        </w:r>
        <w:r>
          <w:fldChar w:fldCharType="separate"/>
        </w:r>
        <w:r>
          <w:t>63</w:t>
        </w:r>
        <w:r>
          <w:fldChar w:fldCharType="end"/>
        </w:r>
      </w:hyperlink>
    </w:p>
    <w:p>
      <w:pPr>
        <w:pStyle w:val="TOC2"/>
        <w:tabs>
          <w:tab w:val="right" w:leader="dot" w:pos="8306"/>
        </w:tabs>
      </w:pPr>
      <w:hyperlink w:anchor="_Toc4479" w:history="1">
        <w:r>
          <w:rPr>
            <w:rFonts w:ascii="仿宋" w:eastAsia="仿宋" w:hAnsi="仿宋" w:cs="仿宋" w:hint="eastAsia"/>
            <w:lang w:eastAsia="zh-CN"/>
          </w:rPr>
          <w:t>(四)、推广与宣传活动</w:t>
        </w:r>
        <w:r>
          <w:tab/>
        </w:r>
        <w:r>
          <w:fldChar w:fldCharType="begin"/>
        </w:r>
        <w:r>
          <w:instrText xml:space="preserve"> PAGEREF _Toc4479 \h </w:instrText>
        </w:r>
        <w:r>
          <w:fldChar w:fldCharType="separate"/>
        </w:r>
        <w:r>
          <w:t>64</w:t>
        </w:r>
        <w:r>
          <w:fldChar w:fldCharType="end"/>
        </w:r>
      </w:hyperlink>
    </w:p>
    <w:p>
      <w:pPr>
        <w:pStyle w:val="TOC1"/>
        <w:tabs>
          <w:tab w:val="right" w:leader="dot" w:pos="8306"/>
        </w:tabs>
      </w:pPr>
      <w:hyperlink w:anchor="_Toc21955" w:history="1">
        <w:r>
          <w:rPr>
            <w:rFonts w:ascii="仿宋" w:eastAsia="仿宋" w:hAnsi="仿宋" w:cs="仿宋" w:hint="eastAsia"/>
            <w:lang w:eastAsia="zh-CN"/>
          </w:rPr>
          <w:t>十五、利益相关者分析与沟通计划</w:t>
        </w:r>
        <w:r>
          <w:tab/>
        </w:r>
        <w:r>
          <w:fldChar w:fldCharType="begin"/>
        </w:r>
        <w:r>
          <w:instrText xml:space="preserve"> PAGEREF _Toc21955 \h </w:instrText>
        </w:r>
        <w:r>
          <w:fldChar w:fldCharType="separate"/>
        </w:r>
        <w:r>
          <w:t>69</w:t>
        </w:r>
        <w:r>
          <w:fldChar w:fldCharType="end"/>
        </w:r>
      </w:hyperlink>
    </w:p>
    <w:p>
      <w:pPr>
        <w:pStyle w:val="TOC2"/>
        <w:tabs>
          <w:tab w:val="right" w:leader="dot" w:pos="8306"/>
        </w:tabs>
      </w:pPr>
      <w:hyperlink w:anchor="_Toc13008" w:history="1">
        <w:r>
          <w:rPr>
            <w:rFonts w:ascii="仿宋" w:eastAsia="仿宋" w:hAnsi="仿宋" w:cs="仿宋" w:hint="eastAsia"/>
            <w:lang w:eastAsia="zh-CN"/>
          </w:rPr>
          <w:t>(一)、利益相关者分析</w:t>
        </w:r>
        <w:r>
          <w:tab/>
        </w:r>
        <w:r>
          <w:fldChar w:fldCharType="begin"/>
        </w:r>
        <w:r>
          <w:instrText xml:space="preserve"> PAGEREF _Toc13008 \h </w:instrText>
        </w:r>
        <w:r>
          <w:fldChar w:fldCharType="separate"/>
        </w:r>
        <w:r>
          <w:t>69</w:t>
        </w:r>
        <w:r>
          <w:fldChar w:fldCharType="end"/>
        </w:r>
      </w:hyperlink>
    </w:p>
    <w:p>
      <w:pPr>
        <w:pStyle w:val="TOC2"/>
        <w:tabs>
          <w:tab w:val="right" w:leader="dot" w:pos="8306"/>
        </w:tabs>
      </w:pPr>
      <w:hyperlink w:anchor="_Toc30987" w:history="1">
        <w:r>
          <w:rPr>
            <w:rFonts w:ascii="仿宋" w:eastAsia="仿宋" w:hAnsi="仿宋" w:cs="仿宋" w:hint="eastAsia"/>
            <w:lang w:eastAsia="zh-CN"/>
          </w:rPr>
          <w:t>(二)、沟通计划</w:t>
        </w:r>
        <w:r>
          <w:tab/>
        </w:r>
        <w:r>
          <w:fldChar w:fldCharType="begin"/>
        </w:r>
        <w:r>
          <w:instrText xml:space="preserve"> PAGEREF _Toc30987 \h </w:instrText>
        </w:r>
        <w:r>
          <w:fldChar w:fldCharType="separate"/>
        </w:r>
        <w:r>
          <w:t>70</w:t>
        </w:r>
        <w:r>
          <w:fldChar w:fldCharType="end"/>
        </w:r>
      </w:hyperlink>
    </w:p>
    <w:p>
      <w:pPr>
        <w:pStyle w:val="TOC1"/>
        <w:tabs>
          <w:tab w:val="right" w:leader="dot" w:pos="8306"/>
        </w:tabs>
      </w:pPr>
      <w:hyperlink w:anchor="_Toc15716" w:history="1">
        <w:r>
          <w:rPr>
            <w:rFonts w:ascii="仿宋" w:eastAsia="仿宋" w:hAnsi="仿宋" w:cs="仿宋" w:hint="eastAsia"/>
            <w:lang w:eastAsia="zh-CN"/>
          </w:rPr>
          <w:t>十六、织物阻燃剂项目实施保障措施</w:t>
        </w:r>
        <w:r>
          <w:tab/>
        </w:r>
        <w:r>
          <w:fldChar w:fldCharType="begin"/>
        </w:r>
        <w:r>
          <w:instrText xml:space="preserve"> PAGEREF _Toc15716 \h </w:instrText>
        </w:r>
        <w:r>
          <w:fldChar w:fldCharType="separate"/>
        </w:r>
        <w:r>
          <w:t>72</w:t>
        </w:r>
        <w:r>
          <w:fldChar w:fldCharType="end"/>
        </w:r>
      </w:hyperlink>
    </w:p>
    <w:p>
      <w:pPr>
        <w:pStyle w:val="TOC2"/>
        <w:tabs>
          <w:tab w:val="right" w:leader="dot" w:pos="8306"/>
        </w:tabs>
      </w:pPr>
      <w:hyperlink w:anchor="_Toc23981" w:history="1">
        <w:r>
          <w:rPr>
            <w:rFonts w:ascii="仿宋" w:eastAsia="仿宋" w:hAnsi="仿宋" w:cs="仿宋" w:hint="eastAsia"/>
            <w:lang w:eastAsia="zh-CN"/>
          </w:rPr>
          <w:t>(一)、织物阻燃剂项目实施保障机制</w:t>
        </w:r>
        <w:r>
          <w:tab/>
        </w:r>
        <w:r>
          <w:fldChar w:fldCharType="begin"/>
        </w:r>
        <w:r>
          <w:instrText xml:space="preserve"> PAGEREF _Toc23981 \h </w:instrText>
        </w:r>
        <w:r>
          <w:fldChar w:fldCharType="separate"/>
        </w:r>
        <w:r>
          <w:t>72</w:t>
        </w:r>
        <w:r>
          <w:fldChar w:fldCharType="end"/>
        </w:r>
      </w:hyperlink>
    </w:p>
    <w:p>
      <w:pPr>
        <w:pStyle w:val="TOC2"/>
        <w:tabs>
          <w:tab w:val="right" w:leader="dot" w:pos="8306"/>
        </w:tabs>
      </w:pPr>
      <w:hyperlink w:anchor="_Toc23946" w:history="1">
        <w:r>
          <w:rPr>
            <w:rFonts w:ascii="仿宋" w:eastAsia="仿宋" w:hAnsi="仿宋" w:cs="仿宋" w:hint="eastAsia"/>
            <w:lang w:eastAsia="zh-CN"/>
          </w:rPr>
          <w:t>(二)、织物阻燃剂项目法律合规要求</w:t>
        </w:r>
        <w:r>
          <w:tab/>
        </w:r>
        <w:r>
          <w:fldChar w:fldCharType="begin"/>
        </w:r>
        <w:r>
          <w:instrText xml:space="preserve"> PAGEREF _Toc23946 \h </w:instrText>
        </w:r>
        <w:r>
          <w:fldChar w:fldCharType="separate"/>
        </w:r>
        <w:r>
          <w:t>75</w:t>
        </w:r>
        <w:r>
          <w:fldChar w:fldCharType="end"/>
        </w:r>
      </w:hyperlink>
    </w:p>
    <w:p>
      <w:pPr>
        <w:pStyle w:val="TOC2"/>
        <w:tabs>
          <w:tab w:val="right" w:leader="dot" w:pos="8306"/>
        </w:tabs>
      </w:pPr>
      <w:hyperlink w:anchor="_Toc439" w:history="1">
        <w:r>
          <w:rPr>
            <w:rFonts w:ascii="仿宋" w:eastAsia="仿宋" w:hAnsi="仿宋" w:cs="仿宋" w:hint="eastAsia"/>
            <w:lang w:eastAsia="zh-CN"/>
          </w:rPr>
          <w:t>(三)、织物阻燃剂项目合同管理与法律事务</w:t>
        </w:r>
        <w:r>
          <w:tab/>
        </w:r>
        <w:r>
          <w:fldChar w:fldCharType="begin"/>
        </w:r>
        <w:r>
          <w:instrText xml:space="preserve"> PAGEREF _Toc439 \h </w:instrText>
        </w:r>
        <w:r>
          <w:fldChar w:fldCharType="separate"/>
        </w:r>
        <w:r>
          <w:t>79</w:t>
        </w:r>
        <w:r>
          <w:fldChar w:fldCharType="end"/>
        </w:r>
      </w:hyperlink>
    </w:p>
    <w:p>
      <w:pPr>
        <w:pStyle w:val="TOC2"/>
        <w:tabs>
          <w:tab w:val="right" w:leader="dot" w:pos="8306"/>
        </w:tabs>
      </w:pPr>
      <w:hyperlink w:anchor="_Toc6160" w:history="1">
        <w:r>
          <w:rPr>
            <w:rFonts w:ascii="仿宋" w:eastAsia="仿宋" w:hAnsi="仿宋" w:cs="仿宋" w:hint="eastAsia"/>
            <w:lang w:eastAsia="zh-CN"/>
          </w:rPr>
          <w:t>(四)、织物阻燃剂项目知识产权保护策略</w:t>
        </w:r>
        <w:r>
          <w:tab/>
        </w:r>
        <w:r>
          <w:fldChar w:fldCharType="begin"/>
        </w:r>
        <w:r>
          <w:instrText xml:space="preserve"> PAGEREF _Toc6160 \h </w:instrText>
        </w:r>
        <w:r>
          <w:fldChar w:fldCharType="separate"/>
        </w:r>
        <w:r>
          <w:t>86</w:t>
        </w:r>
        <w:r>
          <w:fldChar w:fldCharType="end"/>
        </w:r>
      </w:hyperlink>
    </w:p>
    <w:p>
      <w:pPr>
        <w:pStyle w:val="TOC1"/>
        <w:tabs>
          <w:tab w:val="right" w:leader="dot" w:pos="8306"/>
        </w:tabs>
      </w:pPr>
      <w:hyperlink w:anchor="_Toc16857" w:history="1">
        <w:r>
          <w:rPr>
            <w:rFonts w:ascii="仿宋" w:eastAsia="仿宋" w:hAnsi="仿宋" w:cs="仿宋" w:hint="eastAsia"/>
            <w:lang w:eastAsia="zh-CN"/>
          </w:rPr>
          <w:t>十七、织物阻燃剂项目治理与监督</w:t>
        </w:r>
        <w:r>
          <w:tab/>
        </w:r>
        <w:r>
          <w:fldChar w:fldCharType="begin"/>
        </w:r>
        <w:r>
          <w:instrText xml:space="preserve"> PAGEREF _Toc16857 \h </w:instrText>
        </w:r>
        <w:r>
          <w:fldChar w:fldCharType="separate"/>
        </w:r>
        <w:r>
          <w:t>88</w:t>
        </w:r>
        <w:r>
          <w:fldChar w:fldCharType="end"/>
        </w:r>
      </w:hyperlink>
    </w:p>
    <w:p>
      <w:pPr>
        <w:pStyle w:val="TOC2"/>
        <w:tabs>
          <w:tab w:val="right" w:leader="dot" w:pos="8306"/>
        </w:tabs>
      </w:pPr>
      <w:hyperlink w:anchor="_Toc23985" w:history="1">
        <w:r>
          <w:rPr>
            <w:rFonts w:ascii="仿宋" w:eastAsia="仿宋" w:hAnsi="仿宋" w:cs="仿宋" w:hint="eastAsia"/>
            <w:lang w:eastAsia="zh-CN"/>
          </w:rPr>
          <w:t>(一)、织物阻燃剂项目治理结构</w:t>
        </w:r>
        <w:r>
          <w:tab/>
        </w:r>
        <w:r>
          <w:fldChar w:fldCharType="begin"/>
        </w:r>
        <w:r>
          <w:instrText xml:space="preserve"> PAGEREF _Toc23985 \h </w:instrText>
        </w:r>
        <w:r>
          <w:fldChar w:fldCharType="separate"/>
        </w:r>
        <w:r>
          <w:t>88</w:t>
        </w:r>
        <w:r>
          <w:fldChar w:fldCharType="end"/>
        </w:r>
      </w:hyperlink>
    </w:p>
    <w:p>
      <w:pPr>
        <w:pStyle w:val="TOC2"/>
        <w:tabs>
          <w:tab w:val="right" w:leader="dot" w:pos="8306"/>
        </w:tabs>
      </w:pPr>
      <w:hyperlink w:anchor="_Toc24448" w:history="1">
        <w:r>
          <w:rPr>
            <w:rFonts w:ascii="仿宋" w:eastAsia="仿宋" w:hAnsi="仿宋" w:cs="仿宋" w:hint="eastAsia"/>
            <w:lang w:eastAsia="zh-CN"/>
          </w:rPr>
          <w:t>(二)、监督与审计</w:t>
        </w:r>
        <w:r>
          <w:tab/>
        </w:r>
        <w:r>
          <w:fldChar w:fldCharType="begin"/>
        </w:r>
        <w:r>
          <w:instrText xml:space="preserve"> PAGEREF _Toc24448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39"/>
      <w:r>
        <w:rPr>
          <w:rFonts w:ascii="仿宋" w:eastAsia="仿宋" w:hAnsi="仿宋" w:cs="仿宋" w:hint="eastAsia"/>
          <w:sz w:val="28"/>
          <w:lang w:eastAsia="zh-CN"/>
        </w:rPr>
        <w:t>一、织物阻燃剂项目可持续发展</w:t>
      </w:r>
      <w:bookmarkEnd w:id="2"/>
    </w:p>
    <w:p>
      <w:pPr>
        <w:pStyle w:val="Heading2"/>
        <w:rPr>
          <w:rFonts w:ascii="仿宋" w:eastAsia="仿宋" w:hAnsi="仿宋" w:cs="仿宋" w:hint="eastAsia"/>
          <w:lang w:eastAsia="zh-CN"/>
        </w:rPr>
      </w:pPr>
      <w:bookmarkStart w:id="3" w:name="_Toc155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织物阻燃剂项目团队着眼于未来，明确了可持续发展的战略方向。制定的具体可持续发展目标包括降低资源使用、采用环保技术、最大化社会效益等。这一步骤不仅有助于织物阻燃剂项目在环保和社会责任方面达到最高标准，也为未来提供了明确的指引，确保织物阻燃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可持续实践的融入织物阻燃剂项目管理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织物阻燃剂项目管理周期。从织物阻燃剂项目规划开始，织物阻燃剂项目团队就考虑了环境和社会的因素。在执行阶段，织物阻燃剂项目团队积极推动绿色技术的应用，优化资源利用。此外，关注员工的社会责任，通过培训和沟通活动提高员工对可持续发展的认知，使他们能够在日常工作中践行可持续实践。这些举措不仅为织物阻燃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2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扎根于织物阻燃剂项目的可持续发展理念，我们深信环保与社会责任是织物阻燃剂项目成功的关键支柱。在织物阻燃剂项目的每一步，我们都致力于通过创新和实践，履行对环境和社会的坚定责任。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团队通过引入先进的环保技术、建立高效的废物处理系统以及推动能源节约措施，积极履行环保责任。定期的环保监测和评估确保织物阻燃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不仅致力于自身可持续发展，还注重对社会的回馈。通过支持社区织物阻燃剂项目、参与慈善事业、提供培训机会等方式，织物阻燃剂项目积极履行社会责任。与当地社区建立积极互动，关注员工的工作与生活平衡，以及员工的身心健康，是织物阻燃剂项目在社会责任层面的关键举措。这样的实践不仅增强了织物阻燃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187"/>
      <w:r>
        <w:rPr>
          <w:rFonts w:ascii="仿宋" w:eastAsia="仿宋" w:hAnsi="仿宋" w:cs="仿宋" w:hint="eastAsia"/>
          <w:sz w:val="28"/>
          <w:lang w:eastAsia="zh-CN"/>
        </w:rPr>
        <w:t>二、织物阻燃剂项目文档管理</w:t>
      </w:r>
      <w:bookmarkEnd w:id="5"/>
    </w:p>
    <w:p>
      <w:pPr>
        <w:pStyle w:val="Heading2"/>
        <w:rPr>
          <w:rFonts w:ascii="仿宋" w:eastAsia="仿宋" w:hAnsi="仿宋" w:cs="仿宋" w:hint="eastAsia"/>
          <w:lang w:eastAsia="zh-CN"/>
        </w:rPr>
      </w:pPr>
      <w:bookmarkStart w:id="6" w:name="_Toc53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织物阻燃剂项目高度重视文档的质量和准确性，以支持织物阻燃剂项目的各项活动和决策。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文档的编制始于织物阻燃剂项目计划的初期，我们制定了详细的文档编制计划，明确了每个文档的内容、格式和编写责任人。在织物阻燃剂项目启动阶段，我们首先编制了织物阻燃剂项目章程，明确定义了织物阻燃剂项目的目标、范围、风险等关键要素。随后，织物阻燃剂项目团队根据计划陆续编制了需求文档、设计文档、测试文档等各类文档，确保织物阻燃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织物阻燃剂项目管理中的重要环节，旨在确保织物阻燃剂项目文档符合质量标准和织物阻燃剂项目需求。在织物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织物阻燃剂项目相关利益方和专业领域的专家对文档进行独立审查。这有助于获取更全面、客观的反馈，确保织物阻燃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织物阻燃剂项目在文档编制与审查方面建立了严格的管理机制，通过规范的流程和多维度的审查，确保织物阻燃剂项目文档的质量、准确性和可靠性，为织物阻燃剂项目的顺利推进提供了有力支持。</w:t>
      </w:r>
    </w:p>
    <w:p>
      <w:pPr>
        <w:pStyle w:val="Heading2"/>
        <w:ind w:firstLine="560" w:firstLineChars="200"/>
        <w:rPr>
          <w:rFonts w:ascii="仿宋" w:eastAsia="仿宋" w:hAnsi="仿宋" w:cs="仿宋" w:hint="eastAsia"/>
          <w:sz w:val="28"/>
          <w:lang w:eastAsia="zh-CN"/>
        </w:rPr>
      </w:pPr>
      <w:bookmarkStart w:id="7" w:name="_Toc64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我们通过多渠道发布文档，包括电子邮件、织物阻燃剂项目管理平台、内部网站等，以满足不同团队成员的偏好和需求。多渠道发布确保了信息的全面覆盖。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我们采用了精细的权限控制，确保只有授权人员可以访问敏感信息。这种安全措施保护了织物阻燃剂项目文档的机密性，防止了未经授权的信息泄露。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17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文档存档与归档是织物阻燃剂项目生命周期中一个至关重要的环节，直接关系到织物阻燃剂项目信息的长期保存和历史记录的完整性。在织物阻燃剂项目中，我们实施了一系列有效的文档存档与归档管理策略：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392"/>
      <w:r>
        <w:rPr>
          <w:rFonts w:ascii="仿宋" w:eastAsia="仿宋" w:hAnsi="仿宋" w:cs="仿宋" w:hint="eastAsia"/>
          <w:sz w:val="28"/>
          <w:lang w:eastAsia="zh-CN"/>
        </w:rPr>
        <w:t>三、织物阻燃剂项目概论</w:t>
      </w:r>
      <w:bookmarkEnd w:id="9"/>
    </w:p>
    <w:p>
      <w:pPr>
        <w:pStyle w:val="Heading2"/>
        <w:rPr>
          <w:rFonts w:ascii="仿宋" w:eastAsia="仿宋" w:hAnsi="仿宋" w:cs="仿宋" w:hint="eastAsia"/>
          <w:lang w:eastAsia="zh-CN"/>
        </w:rPr>
      </w:pPr>
      <w:bookmarkStart w:id="10" w:name="_Toc4116"/>
      <w:r>
        <w:rPr>
          <w:rFonts w:ascii="仿宋" w:eastAsia="仿宋" w:hAnsi="仿宋" w:cs="仿宋" w:hint="eastAsia"/>
          <w:lang w:eastAsia="zh-CN"/>
        </w:rPr>
        <w:t>(一)、织物阻燃剂项目概况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起源追溯至对市场的深入洞察。市场的不断演变与变革为织物阻燃剂项目提供了难得的机遇。当前市场存在的需求缺口和变革的大环境共同构成了织物阻燃剂项目的背景。这个织物阻燃剂项目旨在充分利用市场机遇，填补行业中尚未满足的需求，为客户提供全新的解决方案。市场的变革和需求的增长使得这个织物阻燃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织物阻燃剂项目名称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正式命名为织物阻燃剂。这个名称不仅仅是一个标识，更代表了织物阻燃剂项目的核心理念和愿景。它蕴含着织物阻燃剂项目所要解决问题的关键字，具有强烈的表达和辨识度，为织物阻燃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织物阻燃剂项目目标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核心目标是提供一种全新、高效的解决方案，满足客户日益增长的需求。织物阻燃剂项目追求的不仅仅是满足市场需求，更是在市场中获得卓越的竞争优势。通过不断提升产品或服务的质量和创新水平，织物阻燃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织物阻燃剂项目范围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全面涵盖了产品研发、制造、市场推广和售后服务，确保从产品设计到最终用户体验的全方位关注。这一全面的织物阻燃剂项目范围是为了确保织物阻燃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织物阻燃剂项目时间表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织物阻燃剂项目计划在未来18个月内完成，包括研发、测试、市场试点和正式推出等不同阶段。这个时间表的合理设计是为了确保织物阻燃剂项目各个阶段的顺利推进，以便按时交付高质量的成果。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织物阻燃剂项目预算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织物阻燃剂项目总预算估算为XX百万美元，主要分配在研发、市场推广、人员培训和运营等方面。这一充足的预算为织物阻燃剂项目提供了充足的资源，确保织物阻燃剂项目在各个方面都能取得优异的表现。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织物阻燃剂项目风险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可能面临的风险包括市场接受度低、技术难题、竞争激烈等。织物阻燃剂项目团队已经制定了相应的风险应对计划，通过前瞻性的风险管理，确保织物阻燃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织物阻燃剂项目团队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织物阻燃剂项目汇聚了一支经验丰富、多领域专业素养的核心团队，确保织物阻燃剂项目在各个方面都能拥有高水平的执行力。团队的协同作战是织物阻燃剂项目成功的关键因素之一。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织物阻燃剂项目背景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织物阻燃剂项目的背景根植于市场对更高效、创新产品的渴望，同时也受到科技发展对行业格局的深刻改变的影响。这为织物阻燃剂项目提供了广阔的发展空间和市场需求。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织物阻燃剂项目现状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截至目前，织物阻燃剂项目已完成市场调研和技术验证，取得了初步的成功。这为织物阻燃剂项目在未来的发展奠定了坚实的基础，为更远大的目标打下了坚实的基石。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976"/>
      <w:r>
        <w:rPr>
          <w:rFonts w:ascii="仿宋" w:eastAsia="仿宋" w:hAnsi="仿宋" w:cs="仿宋" w:hint="eastAsia"/>
          <w:sz w:val="28"/>
          <w:lang w:eastAsia="zh-CN"/>
        </w:rPr>
        <w:t>(二)、织物阻燃剂项目目标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keyword》织物阻燃剂项目首要业务目标是在市场中占据有利地位，实现产品/服务的成功推广和销售。通过不断提升产品质量、创新性，织物阻燃剂项目追求成为行业中的领导者，赢得更多客户的青睐。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在科技迅速发展的时代，织物阻燃剂项目着眼于技术创新。通过持续的研发和技术升级，织物阻燃剂项目旨在推出更具创新性的产品或服务，以满足市场对新鲜、先进解决方案的需求。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为了建立可持续的客户关系，织物阻燃剂项目设定了客户满意度目标。通过提供卓越的产品质量和优质的客户服务，织物阻燃剂项目追求赢得客户的信任和忠诚度，确保他们的满意度达到行业领先水平。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织物阻燃剂项目注重社会责任和可持续发展。通过实施环保、社会责任织物阻燃剂项目，织物阻燃剂项目致力于在经济发展的同时保护环境，促进社会公平，实现可持续经营。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织物阻燃剂项目的团队是实现目标的核心驱动力。因此，织物阻燃剂项目设定了团队发展目标，包括提升团队成员的专业技能、培养领导力，以及搭建协同高效的团队工作氛围。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51"/>
      <w:r>
        <w:rPr>
          <w:rFonts w:ascii="仿宋" w:eastAsia="仿宋" w:hAnsi="仿宋" w:cs="仿宋" w:hint="eastAsia"/>
          <w:sz w:val="28"/>
          <w:lang w:eastAsia="zh-CN"/>
        </w:rPr>
        <w:t>(三)、织物阻燃剂项目提出的理由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织物阻燃剂项目提出的理由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提出源于对市场机遇的深刻洞察。当前市场中存在的需求缺口和行业发展趋势表明，有巨大的商业机会等待被开发。通过准确捕捉市场机遇，织物阻燃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理念基于对技术创新的信仰。通过持续的研发和技术投入，织物阻燃剂项目有望推出更具创新性的产品或服务。在科技飞速发展的当下，织物阻燃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提出是为了增强企业的行业竞争力。通过提升产品或服务的质量和独特性，织物阻燃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响应了消费者需求的变化。随着社会和科技的不断发展，消费者对产品和服务的需求也在发生变化。通过深入了解并及时回应消费者的新需求，织物阻燃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织物阻燃剂项目的提出是企业战略发展规划的一部分。在面对日益激烈的市场竞争和不断变化的商业环境中，织物阻燃剂项目作为企业战略的一环，旨在为企业开辟新的增长领域，巩固企业在行业中的地位。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提出不仅仅是基于商业考量，还注重社会责任。通过推出环保、社会责任等方面的织物阻燃剂项目，织物阻燃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织物阻燃剂项目的提出反映了对利益相关者期望的关注。包括客户、员工、投资者等利益相关者在企业发展中都有着各自的期望，织物阻燃剂项目力求在满足这些期望的同时，取得更大的共赢。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004"/>
      <w:r>
        <w:rPr>
          <w:rFonts w:ascii="仿宋" w:eastAsia="仿宋" w:hAnsi="仿宋" w:cs="仿宋" w:hint="eastAsia"/>
          <w:sz w:val="28"/>
          <w:lang w:eastAsia="zh-CN"/>
        </w:rPr>
        <w:t>(四)、织物阻燃剂项目意义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在实施织物阻燃剂项目的过程中，我们不仅仅是在追逐商业成功，更是为企业和社会的多个层面创造了深远的意义。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首要意义在于提升企业的市场竞争力。通过持续的创新和对产品质量的高标准要求，织物阻燃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织物阻燃剂项目的推进将促使行业技术水平的提升。通过引入先进技术和创新性解决方案，织物阻燃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织物阻燃剂项目不仅创造了大量就业机会，提高了就业水平，还注重社会责任和环保。通过参与社会公益事业和推动环保织物阻燃剂项目，织物阻燃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综合而言，织物阻燃剂项目意义重大，不仅推动了企业的发展，也为行业和社会的进步贡献了积极力量。这是一个全面而深刻的影响，将在未来产生可持续的正面效应。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565"/>
      <w:r>
        <w:rPr>
          <w:rFonts w:ascii="仿宋" w:eastAsia="仿宋" w:hAnsi="仿宋" w:cs="仿宋" w:hint="eastAsia"/>
          <w:sz w:val="28"/>
          <w:lang w:eastAsia="zh-CN"/>
        </w:rPr>
        <w:t>(五)、织物阻燃剂项目背景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在当今迅猛发展的商业环境中，织物阻燃剂项目的动因根植于对多方面因素的审慎考量。这个织物阻燃剂项目的提出并非孤立的决策，而是对企业所处背景深入思考的产物。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织物阻燃剂项目背后的首要原因。科技的迅速发展和全球市场的快速变化使得企业必须灵活应对。织物阻燃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竞争的激烈程度也是织物阻燃剂项目背景中不可忽视的一环。企业需要在激烈竞争中脱颖而出，为此，织物阻燃剂项目致力于打破常规，提供独特的价值主张，以吸引客户并确保市场份额的增长。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技术的迅速发展为企业带来了机遇与挑战。作为织物阻燃剂项目启动的背景之一，对新兴技术的应用将有助于提升企业的技术水平，使其在不断演进的商业环境中保持竞争优势。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此外，社会对企业责任的期望也在逐渐升高。织物阻燃剂项目充分融入了社会责任的理念，通过可持续经营和社会公益织物阻燃剂项目，企图为社会贡献一份力量，在商业成功的同时关注社会价值。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52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9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技术管理特点体现在其创新导向。通过引入最先进的技术趋势和解决方案，织物阻燃剂项目致力于提升科技含量、提高质量和效率水平。这意味着我们将采用最新的工具和方法，确保织物阻燃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织物阻燃剂项目技术管理的显著特征。通过整合不同领域的技术资源，我们实现了跨学科的协同工作。这有助于优化技术架构，提高整体效能。此外，整合性策略还促进了不同技术团队之间的紧密沟通和高效合作，确保织物阻燃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织物阻燃剂项目所采用的技术。通过不断优化技术方案，织物阻燃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织物阻燃剂项目团队将在织物阻燃剂项目初期识别可能的技术风险，并采取相应的预防和应对措施。通过建立健全的风险评估机制，织物阻燃剂项目能够在实施过程中及时发现并解决潜在的技术问题，保障织物阻燃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织物阻燃剂项目中，技术将成为织物阻燃剂项目成功的有力支持。这一深度剖析揭示了技术管理在织物阻燃剂项目实施中的关键作用，为织物阻燃剂项目的技术基础奠定了坚实的基础。</w:t>
      </w:r>
    </w:p>
    <w:p>
      <w:pPr>
        <w:pStyle w:val="Heading2"/>
        <w:ind w:firstLine="560" w:firstLineChars="200"/>
        <w:rPr>
          <w:rFonts w:ascii="仿宋" w:eastAsia="仿宋" w:hAnsi="仿宋" w:cs="仿宋" w:hint="eastAsia"/>
          <w:sz w:val="28"/>
          <w:lang w:eastAsia="zh-CN"/>
        </w:rPr>
      </w:pPr>
      <w:bookmarkStart w:id="17" w:name="_Toc11241"/>
      <w:r>
        <w:rPr>
          <w:rFonts w:ascii="仿宋" w:eastAsia="仿宋" w:hAnsi="仿宋" w:cs="仿宋" w:hint="eastAsia"/>
          <w:sz w:val="28"/>
          <w:lang w:eastAsia="zh-CN"/>
        </w:rPr>
        <w:t>(二)、织物阻燃剂项目工艺技术设计方案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织物阻燃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织物阻燃剂项目将严格按照相关行业规范要求进行组织。通过有效控制产品质量，织物阻燃剂项目将致力于为顾客提供优质的织物阻燃剂项目产品和良好的服务。这体现了织物阻燃剂项目对于生产活动合规性和质量标准的高度重视，为织物阻燃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织物阻燃剂项目注重生态效益和清洁生产原则。织物阻燃剂项目建设将紧密结合地方特色经济发展，与社会经济发展规划和区域环境保护规划方案相协调一致。通过与当地区域自然生态系统的结合，织物阻燃剂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https://d.book118.com/628125020052006045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479C9"/>
    <w:rsid w:val="3C8479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502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2024-03-03T11:54:00Z</dcterms:created>
  <dcterms:modified xsi:type="dcterms:W3CDTF">2024-03-03T11:55:19Z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35CA280BF86A4B26B02CF9D6340DAC1F_11</vt:lpwstr>
  </property>
  <property fmtid="{D5CDD505-2E9C-101B-9397-08002B2CF9AE}" pid="3" name="KSOProductBuildVer">
    <vt:lpwstr>2052-12.1.0.16388</vt:lpwstr>
  </property>
</Properties>
</file>