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飞机用涂料项目规划设计方案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0" w:history="1">
        <w:r>
          <w:rPr>
            <w:rFonts w:ascii="仿宋" w:eastAsia="仿宋" w:hAnsi="仿宋" w:cs="仿宋" w:hint="eastAsia"/>
            <w:lang w:eastAsia="zh-CN"/>
          </w:rPr>
          <w:t>前言</w:t>
        </w:r>
        <w:r>
          <w:tab/>
        </w:r>
        <w:r>
          <w:fldChar w:fldCharType="begin"/>
        </w:r>
        <w:r>
          <w:instrText xml:space="preserve"> PAGEREF _Toc20780 \h </w:instrText>
        </w:r>
        <w:r>
          <w:fldChar w:fldCharType="separate"/>
        </w:r>
        <w:r>
          <w:t>3</w:t>
        </w:r>
        <w:r>
          <w:fldChar w:fldCharType="end"/>
        </w:r>
      </w:hyperlink>
    </w:p>
    <w:p>
      <w:pPr>
        <w:pStyle w:val="TOC1"/>
        <w:tabs>
          <w:tab w:val="right" w:leader="dot" w:pos="8306"/>
        </w:tabs>
      </w:pPr>
      <w:hyperlink w:anchor="_Toc17716" w:history="1">
        <w:r>
          <w:rPr>
            <w:rFonts w:ascii="仿宋" w:eastAsia="仿宋" w:hAnsi="仿宋" w:cs="仿宋" w:hint="eastAsia"/>
            <w:lang w:eastAsia="zh-CN"/>
          </w:rPr>
          <w:t>一、市场分析、调研</w:t>
        </w:r>
        <w:r>
          <w:tab/>
        </w:r>
        <w:r>
          <w:fldChar w:fldCharType="begin"/>
        </w:r>
        <w:r>
          <w:instrText xml:space="preserve"> PAGEREF _Toc17716 \h </w:instrText>
        </w:r>
        <w:r>
          <w:fldChar w:fldCharType="separate"/>
        </w:r>
        <w:r>
          <w:t>3</w:t>
        </w:r>
        <w:r>
          <w:fldChar w:fldCharType="end"/>
        </w:r>
      </w:hyperlink>
    </w:p>
    <w:p>
      <w:pPr>
        <w:pStyle w:val="TOC2"/>
        <w:tabs>
          <w:tab w:val="right" w:leader="dot" w:pos="8306"/>
        </w:tabs>
      </w:pPr>
      <w:hyperlink w:anchor="_Toc11954" w:history="1">
        <w:r>
          <w:rPr>
            <w:rFonts w:ascii="仿宋" w:eastAsia="仿宋" w:hAnsi="仿宋" w:cs="仿宋" w:hint="eastAsia"/>
            <w:lang w:eastAsia="zh-CN"/>
          </w:rPr>
          <w:t>(一)、飞机用涂料行业分析</w:t>
        </w:r>
        <w:r>
          <w:tab/>
        </w:r>
        <w:r>
          <w:fldChar w:fldCharType="begin"/>
        </w:r>
        <w:r>
          <w:instrText xml:space="preserve"> PAGEREF _Toc11954 \h </w:instrText>
        </w:r>
        <w:r>
          <w:fldChar w:fldCharType="separate"/>
        </w:r>
        <w:r>
          <w:t>3</w:t>
        </w:r>
        <w:r>
          <w:fldChar w:fldCharType="end"/>
        </w:r>
      </w:hyperlink>
    </w:p>
    <w:p>
      <w:pPr>
        <w:pStyle w:val="TOC2"/>
        <w:tabs>
          <w:tab w:val="right" w:leader="dot" w:pos="8306"/>
        </w:tabs>
      </w:pPr>
      <w:hyperlink w:anchor="_Toc9703" w:history="1">
        <w:r>
          <w:rPr>
            <w:rFonts w:ascii="仿宋" w:eastAsia="仿宋" w:hAnsi="仿宋" w:cs="仿宋" w:hint="eastAsia"/>
            <w:lang w:eastAsia="zh-CN"/>
          </w:rPr>
          <w:t>(二)、飞机用涂料市场分析预测</w:t>
        </w:r>
        <w:r>
          <w:tab/>
        </w:r>
        <w:r>
          <w:fldChar w:fldCharType="begin"/>
        </w:r>
        <w:r>
          <w:instrText xml:space="preserve"> PAGEREF _Toc9703 \h </w:instrText>
        </w:r>
        <w:r>
          <w:fldChar w:fldCharType="separate"/>
        </w:r>
        <w:r>
          <w:t>4</w:t>
        </w:r>
        <w:r>
          <w:fldChar w:fldCharType="end"/>
        </w:r>
      </w:hyperlink>
    </w:p>
    <w:p>
      <w:pPr>
        <w:pStyle w:val="TOC1"/>
        <w:tabs>
          <w:tab w:val="right" w:leader="dot" w:pos="8306"/>
        </w:tabs>
      </w:pPr>
      <w:hyperlink w:anchor="_Toc22513" w:history="1">
        <w:r>
          <w:rPr>
            <w:rFonts w:ascii="仿宋" w:eastAsia="仿宋" w:hAnsi="仿宋" w:cs="仿宋" w:hint="eastAsia"/>
            <w:lang w:eastAsia="zh-CN"/>
          </w:rPr>
          <w:t>二、飞机用涂料项目土建工程</w:t>
        </w:r>
        <w:r>
          <w:tab/>
        </w:r>
        <w:r>
          <w:fldChar w:fldCharType="begin"/>
        </w:r>
        <w:r>
          <w:instrText xml:space="preserve"> PAGEREF _Toc22513 \h </w:instrText>
        </w:r>
        <w:r>
          <w:fldChar w:fldCharType="separate"/>
        </w:r>
        <w:r>
          <w:t>5</w:t>
        </w:r>
        <w:r>
          <w:fldChar w:fldCharType="end"/>
        </w:r>
      </w:hyperlink>
    </w:p>
    <w:p>
      <w:pPr>
        <w:pStyle w:val="TOC2"/>
        <w:tabs>
          <w:tab w:val="right" w:leader="dot" w:pos="8306"/>
        </w:tabs>
      </w:pPr>
      <w:hyperlink w:anchor="_Toc8902" w:history="1">
        <w:r>
          <w:rPr>
            <w:rFonts w:ascii="仿宋" w:eastAsia="仿宋" w:hAnsi="仿宋" w:cs="仿宋" w:hint="eastAsia"/>
            <w:lang w:eastAsia="zh-CN"/>
          </w:rPr>
          <w:t>(一)、建筑工程设计原则</w:t>
        </w:r>
        <w:r>
          <w:tab/>
        </w:r>
        <w:r>
          <w:fldChar w:fldCharType="begin"/>
        </w:r>
        <w:r>
          <w:instrText xml:space="preserve"> PAGEREF _Toc8902 \h </w:instrText>
        </w:r>
        <w:r>
          <w:fldChar w:fldCharType="separate"/>
        </w:r>
        <w:r>
          <w:t>5</w:t>
        </w:r>
        <w:r>
          <w:fldChar w:fldCharType="end"/>
        </w:r>
      </w:hyperlink>
    </w:p>
    <w:p>
      <w:pPr>
        <w:pStyle w:val="TOC2"/>
        <w:tabs>
          <w:tab w:val="right" w:leader="dot" w:pos="8306"/>
        </w:tabs>
      </w:pPr>
      <w:hyperlink w:anchor="_Toc26521" w:history="1">
        <w:r>
          <w:rPr>
            <w:rFonts w:ascii="仿宋" w:eastAsia="仿宋" w:hAnsi="仿宋" w:cs="仿宋" w:hint="eastAsia"/>
            <w:lang w:eastAsia="zh-CN"/>
          </w:rPr>
          <w:t>(二)、土建工程设计年限及安全等级</w:t>
        </w:r>
        <w:r>
          <w:tab/>
        </w:r>
        <w:r>
          <w:fldChar w:fldCharType="begin"/>
        </w:r>
        <w:r>
          <w:instrText xml:space="preserve"> PAGEREF _Toc26521 \h </w:instrText>
        </w:r>
        <w:r>
          <w:fldChar w:fldCharType="separate"/>
        </w:r>
        <w:r>
          <w:t>6</w:t>
        </w:r>
        <w:r>
          <w:fldChar w:fldCharType="end"/>
        </w:r>
      </w:hyperlink>
    </w:p>
    <w:p>
      <w:pPr>
        <w:pStyle w:val="TOC2"/>
        <w:tabs>
          <w:tab w:val="right" w:leader="dot" w:pos="8306"/>
        </w:tabs>
      </w:pPr>
      <w:hyperlink w:anchor="_Toc4249" w:history="1">
        <w:r>
          <w:rPr>
            <w:rFonts w:ascii="仿宋" w:eastAsia="仿宋" w:hAnsi="仿宋" w:cs="仿宋" w:hint="eastAsia"/>
            <w:lang w:eastAsia="zh-CN"/>
          </w:rPr>
          <w:t>(三)、建筑工程设计总体要求</w:t>
        </w:r>
        <w:r>
          <w:tab/>
        </w:r>
        <w:r>
          <w:fldChar w:fldCharType="begin"/>
        </w:r>
        <w:r>
          <w:instrText xml:space="preserve"> PAGEREF _Toc4249 \h </w:instrText>
        </w:r>
        <w:r>
          <w:fldChar w:fldCharType="separate"/>
        </w:r>
        <w:r>
          <w:t>7</w:t>
        </w:r>
        <w:r>
          <w:fldChar w:fldCharType="end"/>
        </w:r>
      </w:hyperlink>
    </w:p>
    <w:p>
      <w:pPr>
        <w:pStyle w:val="TOC2"/>
        <w:tabs>
          <w:tab w:val="right" w:leader="dot" w:pos="8306"/>
        </w:tabs>
      </w:pPr>
      <w:hyperlink w:anchor="_Toc14565" w:history="1">
        <w:r>
          <w:rPr>
            <w:rFonts w:ascii="仿宋" w:eastAsia="仿宋" w:hAnsi="仿宋" w:cs="仿宋" w:hint="eastAsia"/>
            <w:lang w:eastAsia="zh-CN"/>
          </w:rPr>
          <w:t>(四)、土建工程建设指标</w:t>
        </w:r>
        <w:r>
          <w:tab/>
        </w:r>
        <w:r>
          <w:fldChar w:fldCharType="begin"/>
        </w:r>
        <w:r>
          <w:instrText xml:space="preserve"> PAGEREF _Toc14565 \h </w:instrText>
        </w:r>
        <w:r>
          <w:fldChar w:fldCharType="separate"/>
        </w:r>
        <w:r>
          <w:t>8</w:t>
        </w:r>
        <w:r>
          <w:fldChar w:fldCharType="end"/>
        </w:r>
      </w:hyperlink>
    </w:p>
    <w:p>
      <w:pPr>
        <w:pStyle w:val="TOC1"/>
        <w:tabs>
          <w:tab w:val="right" w:leader="dot" w:pos="8306"/>
        </w:tabs>
      </w:pPr>
      <w:hyperlink w:anchor="_Toc30989" w:history="1">
        <w:r>
          <w:rPr>
            <w:rFonts w:ascii="仿宋" w:eastAsia="仿宋" w:hAnsi="仿宋" w:cs="仿宋" w:hint="eastAsia"/>
            <w:lang w:eastAsia="zh-CN"/>
          </w:rPr>
          <w:t>三、飞机用涂料项目建设背景及必要性分析</w:t>
        </w:r>
        <w:r>
          <w:tab/>
        </w:r>
        <w:r>
          <w:fldChar w:fldCharType="begin"/>
        </w:r>
        <w:r>
          <w:instrText xml:space="preserve"> PAGEREF _Toc30989 \h </w:instrText>
        </w:r>
        <w:r>
          <w:fldChar w:fldCharType="separate"/>
        </w:r>
        <w:r>
          <w:t>8</w:t>
        </w:r>
        <w:r>
          <w:fldChar w:fldCharType="end"/>
        </w:r>
      </w:hyperlink>
    </w:p>
    <w:p>
      <w:pPr>
        <w:pStyle w:val="TOC2"/>
        <w:tabs>
          <w:tab w:val="right" w:leader="dot" w:pos="8306"/>
        </w:tabs>
      </w:pPr>
      <w:hyperlink w:anchor="_Toc25760" w:history="1">
        <w:r>
          <w:rPr>
            <w:rFonts w:ascii="仿宋" w:eastAsia="仿宋" w:hAnsi="仿宋" w:cs="仿宋" w:hint="eastAsia"/>
            <w:lang w:eastAsia="zh-CN"/>
          </w:rPr>
          <w:t>(一)、飞机用涂料项目背景分析</w:t>
        </w:r>
        <w:r>
          <w:tab/>
        </w:r>
        <w:r>
          <w:fldChar w:fldCharType="begin"/>
        </w:r>
        <w:r>
          <w:instrText xml:space="preserve"> PAGEREF _Toc25760 \h </w:instrText>
        </w:r>
        <w:r>
          <w:fldChar w:fldCharType="separate"/>
        </w:r>
        <w:r>
          <w:t>8</w:t>
        </w:r>
        <w:r>
          <w:fldChar w:fldCharType="end"/>
        </w:r>
      </w:hyperlink>
    </w:p>
    <w:p>
      <w:pPr>
        <w:pStyle w:val="TOC2"/>
        <w:tabs>
          <w:tab w:val="right" w:leader="dot" w:pos="8306"/>
        </w:tabs>
      </w:pPr>
      <w:hyperlink w:anchor="_Toc22581" w:history="1">
        <w:r>
          <w:rPr>
            <w:rFonts w:ascii="仿宋" w:eastAsia="仿宋" w:hAnsi="仿宋" w:cs="仿宋" w:hint="eastAsia"/>
            <w:lang w:eastAsia="zh-CN"/>
          </w:rPr>
          <w:t>(二)、飞机用涂料项目建设必要性分析</w:t>
        </w:r>
        <w:r>
          <w:tab/>
        </w:r>
        <w:r>
          <w:fldChar w:fldCharType="begin"/>
        </w:r>
        <w:r>
          <w:instrText xml:space="preserve"> PAGEREF _Toc22581 \h </w:instrText>
        </w:r>
        <w:r>
          <w:fldChar w:fldCharType="separate"/>
        </w:r>
        <w:r>
          <w:t>10</w:t>
        </w:r>
        <w:r>
          <w:fldChar w:fldCharType="end"/>
        </w:r>
      </w:hyperlink>
    </w:p>
    <w:p>
      <w:pPr>
        <w:pStyle w:val="TOC1"/>
        <w:tabs>
          <w:tab w:val="right" w:leader="dot" w:pos="8306"/>
        </w:tabs>
      </w:pPr>
      <w:hyperlink w:anchor="_Toc27456" w:history="1">
        <w:r>
          <w:rPr>
            <w:rFonts w:ascii="仿宋" w:eastAsia="仿宋" w:hAnsi="仿宋" w:cs="仿宋" w:hint="eastAsia"/>
            <w:lang w:eastAsia="zh-CN"/>
          </w:rPr>
          <w:t>四、飞机用涂料项目选址可行性分析</w:t>
        </w:r>
        <w:r>
          <w:tab/>
        </w:r>
        <w:r>
          <w:fldChar w:fldCharType="begin"/>
        </w:r>
        <w:r>
          <w:instrText xml:space="preserve"> PAGEREF _Toc27456 \h </w:instrText>
        </w:r>
        <w:r>
          <w:fldChar w:fldCharType="separate"/>
        </w:r>
        <w:r>
          <w:t>11</w:t>
        </w:r>
        <w:r>
          <w:fldChar w:fldCharType="end"/>
        </w:r>
      </w:hyperlink>
    </w:p>
    <w:p>
      <w:pPr>
        <w:pStyle w:val="TOC2"/>
        <w:tabs>
          <w:tab w:val="right" w:leader="dot" w:pos="8306"/>
        </w:tabs>
      </w:pPr>
      <w:hyperlink w:anchor="_Toc30382" w:history="1">
        <w:r>
          <w:rPr>
            <w:rFonts w:ascii="仿宋" w:eastAsia="仿宋" w:hAnsi="仿宋" w:cs="仿宋" w:hint="eastAsia"/>
            <w:lang w:eastAsia="zh-CN"/>
          </w:rPr>
          <w:t>(一)、飞机用涂料项目选址</w:t>
        </w:r>
        <w:r>
          <w:tab/>
        </w:r>
        <w:r>
          <w:fldChar w:fldCharType="begin"/>
        </w:r>
        <w:r>
          <w:instrText xml:space="preserve"> PAGEREF _Toc30382 \h </w:instrText>
        </w:r>
        <w:r>
          <w:fldChar w:fldCharType="separate"/>
        </w:r>
        <w:r>
          <w:t>11</w:t>
        </w:r>
        <w:r>
          <w:fldChar w:fldCharType="end"/>
        </w:r>
      </w:hyperlink>
    </w:p>
    <w:p>
      <w:pPr>
        <w:pStyle w:val="TOC2"/>
        <w:tabs>
          <w:tab w:val="right" w:leader="dot" w:pos="8306"/>
        </w:tabs>
      </w:pPr>
      <w:hyperlink w:anchor="_Toc7398" w:history="1">
        <w:r>
          <w:rPr>
            <w:rFonts w:ascii="仿宋" w:eastAsia="仿宋" w:hAnsi="仿宋" w:cs="仿宋" w:hint="eastAsia"/>
            <w:lang w:eastAsia="zh-CN"/>
          </w:rPr>
          <w:t>(二)、用地控制指标</w:t>
        </w:r>
        <w:r>
          <w:tab/>
        </w:r>
        <w:r>
          <w:fldChar w:fldCharType="begin"/>
        </w:r>
        <w:r>
          <w:instrText xml:space="preserve"> PAGEREF _Toc7398 \h </w:instrText>
        </w:r>
        <w:r>
          <w:fldChar w:fldCharType="separate"/>
        </w:r>
        <w:r>
          <w:t>11</w:t>
        </w:r>
        <w:r>
          <w:fldChar w:fldCharType="end"/>
        </w:r>
      </w:hyperlink>
    </w:p>
    <w:p>
      <w:pPr>
        <w:pStyle w:val="TOC2"/>
        <w:tabs>
          <w:tab w:val="right" w:leader="dot" w:pos="8306"/>
        </w:tabs>
      </w:pPr>
      <w:hyperlink w:anchor="_Toc20012" w:history="1">
        <w:r>
          <w:rPr>
            <w:rFonts w:ascii="仿宋" w:eastAsia="仿宋" w:hAnsi="仿宋" w:cs="仿宋" w:hint="eastAsia"/>
            <w:lang w:eastAsia="zh-CN"/>
          </w:rPr>
          <w:t>(三)、节约用地措施</w:t>
        </w:r>
        <w:r>
          <w:tab/>
        </w:r>
        <w:r>
          <w:fldChar w:fldCharType="begin"/>
        </w:r>
        <w:r>
          <w:instrText xml:space="preserve"> PAGEREF _Toc20012 \h </w:instrText>
        </w:r>
        <w:r>
          <w:fldChar w:fldCharType="separate"/>
        </w:r>
        <w:r>
          <w:t>13</w:t>
        </w:r>
        <w:r>
          <w:fldChar w:fldCharType="end"/>
        </w:r>
      </w:hyperlink>
    </w:p>
    <w:p>
      <w:pPr>
        <w:pStyle w:val="TOC2"/>
        <w:tabs>
          <w:tab w:val="right" w:leader="dot" w:pos="8306"/>
        </w:tabs>
      </w:pPr>
      <w:hyperlink w:anchor="_Toc5694" w:history="1">
        <w:r>
          <w:rPr>
            <w:rFonts w:ascii="仿宋" w:eastAsia="仿宋" w:hAnsi="仿宋" w:cs="仿宋" w:hint="eastAsia"/>
            <w:lang w:eastAsia="zh-CN"/>
          </w:rPr>
          <w:t>(四)、总图布置方案</w:t>
        </w:r>
        <w:r>
          <w:tab/>
        </w:r>
        <w:r>
          <w:fldChar w:fldCharType="begin"/>
        </w:r>
        <w:r>
          <w:instrText xml:space="preserve"> PAGEREF _Toc5694 \h </w:instrText>
        </w:r>
        <w:r>
          <w:fldChar w:fldCharType="separate"/>
        </w:r>
        <w:r>
          <w:t>14</w:t>
        </w:r>
        <w:r>
          <w:fldChar w:fldCharType="end"/>
        </w:r>
      </w:hyperlink>
    </w:p>
    <w:p>
      <w:pPr>
        <w:pStyle w:val="TOC2"/>
        <w:tabs>
          <w:tab w:val="right" w:leader="dot" w:pos="8306"/>
        </w:tabs>
      </w:pPr>
      <w:hyperlink w:anchor="_Toc4935" w:history="1">
        <w:r>
          <w:rPr>
            <w:rFonts w:ascii="仿宋" w:eastAsia="仿宋" w:hAnsi="仿宋" w:cs="仿宋" w:hint="eastAsia"/>
            <w:lang w:eastAsia="zh-CN"/>
          </w:rPr>
          <w:t>(五)、选址综合评价</w:t>
        </w:r>
        <w:r>
          <w:tab/>
        </w:r>
        <w:r>
          <w:fldChar w:fldCharType="begin"/>
        </w:r>
        <w:r>
          <w:instrText xml:space="preserve"> PAGEREF _Toc4935 \h </w:instrText>
        </w:r>
        <w:r>
          <w:fldChar w:fldCharType="separate"/>
        </w:r>
        <w:r>
          <w:t>15</w:t>
        </w:r>
        <w:r>
          <w:fldChar w:fldCharType="end"/>
        </w:r>
      </w:hyperlink>
    </w:p>
    <w:p>
      <w:pPr>
        <w:pStyle w:val="TOC1"/>
        <w:tabs>
          <w:tab w:val="right" w:leader="dot" w:pos="8306"/>
        </w:tabs>
      </w:pPr>
      <w:hyperlink w:anchor="_Toc8606" w:history="1">
        <w:r>
          <w:rPr>
            <w:rFonts w:ascii="仿宋" w:eastAsia="仿宋" w:hAnsi="仿宋" w:cs="仿宋" w:hint="eastAsia"/>
            <w:lang w:eastAsia="zh-CN"/>
          </w:rPr>
          <w:t>五、飞机用涂料项目建设单位说明</w:t>
        </w:r>
        <w:r>
          <w:tab/>
        </w:r>
        <w:r>
          <w:fldChar w:fldCharType="begin"/>
        </w:r>
        <w:r>
          <w:instrText xml:space="preserve"> PAGEREF _Toc8606 \h </w:instrText>
        </w:r>
        <w:r>
          <w:fldChar w:fldCharType="separate"/>
        </w:r>
        <w:r>
          <w:t>16</w:t>
        </w:r>
        <w:r>
          <w:fldChar w:fldCharType="end"/>
        </w:r>
      </w:hyperlink>
    </w:p>
    <w:p>
      <w:pPr>
        <w:pStyle w:val="TOC2"/>
        <w:tabs>
          <w:tab w:val="right" w:leader="dot" w:pos="8306"/>
        </w:tabs>
      </w:pPr>
      <w:hyperlink w:anchor="_Toc5811" w:history="1">
        <w:r>
          <w:rPr>
            <w:rFonts w:ascii="仿宋" w:eastAsia="仿宋" w:hAnsi="仿宋" w:cs="仿宋" w:hint="eastAsia"/>
            <w:lang w:eastAsia="zh-CN"/>
          </w:rPr>
          <w:t>(一)、飞机用涂料项目承办单位基本情况</w:t>
        </w:r>
        <w:r>
          <w:tab/>
        </w:r>
        <w:r>
          <w:fldChar w:fldCharType="begin"/>
        </w:r>
        <w:r>
          <w:instrText xml:space="preserve"> PAGEREF _Toc5811 \h </w:instrText>
        </w:r>
        <w:r>
          <w:fldChar w:fldCharType="separate"/>
        </w:r>
        <w:r>
          <w:t>16</w:t>
        </w:r>
        <w:r>
          <w:fldChar w:fldCharType="end"/>
        </w:r>
      </w:hyperlink>
    </w:p>
    <w:p>
      <w:pPr>
        <w:pStyle w:val="TOC2"/>
        <w:tabs>
          <w:tab w:val="right" w:leader="dot" w:pos="8306"/>
        </w:tabs>
      </w:pPr>
      <w:hyperlink w:anchor="_Toc1489" w:history="1">
        <w:r>
          <w:rPr>
            <w:rFonts w:ascii="仿宋" w:eastAsia="仿宋" w:hAnsi="仿宋" w:cs="仿宋" w:hint="eastAsia"/>
            <w:lang w:eastAsia="zh-CN"/>
          </w:rPr>
          <w:t>(二)、公司经济效益分析</w:t>
        </w:r>
        <w:r>
          <w:tab/>
        </w:r>
        <w:r>
          <w:fldChar w:fldCharType="begin"/>
        </w:r>
        <w:r>
          <w:instrText xml:space="preserve"> PAGEREF _Toc1489 \h </w:instrText>
        </w:r>
        <w:r>
          <w:fldChar w:fldCharType="separate"/>
        </w:r>
        <w:r>
          <w:t>17</w:t>
        </w:r>
        <w:r>
          <w:fldChar w:fldCharType="end"/>
        </w:r>
      </w:hyperlink>
    </w:p>
    <w:p>
      <w:pPr>
        <w:pStyle w:val="TOC1"/>
        <w:tabs>
          <w:tab w:val="right" w:leader="dot" w:pos="8306"/>
        </w:tabs>
      </w:pPr>
      <w:hyperlink w:anchor="_Toc341" w:history="1">
        <w:r>
          <w:rPr>
            <w:rFonts w:ascii="仿宋" w:eastAsia="仿宋" w:hAnsi="仿宋" w:cs="仿宋" w:hint="eastAsia"/>
            <w:lang w:eastAsia="zh-CN"/>
          </w:rPr>
          <w:t>六、工艺说明</w:t>
        </w:r>
        <w:r>
          <w:tab/>
        </w:r>
        <w:r>
          <w:fldChar w:fldCharType="begin"/>
        </w:r>
        <w:r>
          <w:instrText xml:space="preserve"> PAGEREF _Toc341 \h </w:instrText>
        </w:r>
        <w:r>
          <w:fldChar w:fldCharType="separate"/>
        </w:r>
        <w:r>
          <w:t>18</w:t>
        </w:r>
        <w:r>
          <w:fldChar w:fldCharType="end"/>
        </w:r>
      </w:hyperlink>
    </w:p>
    <w:p>
      <w:pPr>
        <w:pStyle w:val="TOC2"/>
        <w:tabs>
          <w:tab w:val="right" w:leader="dot" w:pos="8306"/>
        </w:tabs>
      </w:pPr>
      <w:hyperlink w:anchor="_Toc22630" w:history="1">
        <w:r>
          <w:rPr>
            <w:rFonts w:ascii="仿宋" w:eastAsia="仿宋" w:hAnsi="仿宋" w:cs="仿宋" w:hint="eastAsia"/>
            <w:lang w:eastAsia="zh-CN"/>
          </w:rPr>
          <w:t>(一)、技术管理特点</w:t>
        </w:r>
        <w:r>
          <w:tab/>
        </w:r>
        <w:r>
          <w:fldChar w:fldCharType="begin"/>
        </w:r>
        <w:r>
          <w:instrText xml:space="preserve"> PAGEREF _Toc22630 \h </w:instrText>
        </w:r>
        <w:r>
          <w:fldChar w:fldCharType="separate"/>
        </w:r>
        <w:r>
          <w:t>18</w:t>
        </w:r>
        <w:r>
          <w:fldChar w:fldCharType="end"/>
        </w:r>
      </w:hyperlink>
    </w:p>
    <w:p>
      <w:pPr>
        <w:pStyle w:val="TOC2"/>
        <w:tabs>
          <w:tab w:val="right" w:leader="dot" w:pos="8306"/>
        </w:tabs>
      </w:pPr>
      <w:hyperlink w:anchor="_Toc18888" w:history="1">
        <w:r>
          <w:rPr>
            <w:rFonts w:ascii="仿宋" w:eastAsia="仿宋" w:hAnsi="仿宋" w:cs="仿宋" w:hint="eastAsia"/>
            <w:lang w:eastAsia="zh-CN"/>
          </w:rPr>
          <w:t>(二)、飞机用涂料项目工艺技术设计方案</w:t>
        </w:r>
        <w:r>
          <w:tab/>
        </w:r>
        <w:r>
          <w:fldChar w:fldCharType="begin"/>
        </w:r>
        <w:r>
          <w:instrText xml:space="preserve"> PAGEREF _Toc18888 \h </w:instrText>
        </w:r>
        <w:r>
          <w:fldChar w:fldCharType="separate"/>
        </w:r>
        <w:r>
          <w:t>19</w:t>
        </w:r>
        <w:r>
          <w:fldChar w:fldCharType="end"/>
        </w:r>
      </w:hyperlink>
    </w:p>
    <w:p>
      <w:pPr>
        <w:pStyle w:val="TOC2"/>
        <w:tabs>
          <w:tab w:val="right" w:leader="dot" w:pos="8306"/>
        </w:tabs>
      </w:pPr>
      <w:hyperlink w:anchor="_Toc22418" w:history="1">
        <w:r>
          <w:rPr>
            <w:rFonts w:ascii="仿宋" w:eastAsia="仿宋" w:hAnsi="仿宋" w:cs="仿宋" w:hint="eastAsia"/>
            <w:lang w:eastAsia="zh-CN"/>
          </w:rPr>
          <w:t>(三)、设备选型方案</w:t>
        </w:r>
        <w:r>
          <w:tab/>
        </w:r>
        <w:r>
          <w:fldChar w:fldCharType="begin"/>
        </w:r>
        <w:r>
          <w:instrText xml:space="preserve"> PAGEREF _Toc22418 \h </w:instrText>
        </w:r>
        <w:r>
          <w:fldChar w:fldCharType="separate"/>
        </w:r>
        <w:r>
          <w:t>20</w:t>
        </w:r>
        <w:r>
          <w:fldChar w:fldCharType="end"/>
        </w:r>
      </w:hyperlink>
    </w:p>
    <w:p>
      <w:pPr>
        <w:pStyle w:val="TOC1"/>
        <w:tabs>
          <w:tab w:val="right" w:leader="dot" w:pos="8306"/>
        </w:tabs>
      </w:pPr>
      <w:hyperlink w:anchor="_Toc30549" w:history="1">
        <w:r>
          <w:rPr>
            <w:rFonts w:ascii="仿宋" w:eastAsia="仿宋" w:hAnsi="仿宋" w:cs="仿宋" w:hint="eastAsia"/>
            <w:lang w:eastAsia="zh-CN"/>
          </w:rPr>
          <w:t>七、飞机用涂料项目社会影响</w:t>
        </w:r>
        <w:r>
          <w:tab/>
        </w:r>
        <w:r>
          <w:fldChar w:fldCharType="begin"/>
        </w:r>
        <w:r>
          <w:instrText xml:space="preserve"> PAGEREF _Toc30549 \h </w:instrText>
        </w:r>
        <w:r>
          <w:fldChar w:fldCharType="separate"/>
        </w:r>
        <w:r>
          <w:t>22</w:t>
        </w:r>
        <w:r>
          <w:fldChar w:fldCharType="end"/>
        </w:r>
      </w:hyperlink>
    </w:p>
    <w:p>
      <w:pPr>
        <w:pStyle w:val="TOC2"/>
        <w:tabs>
          <w:tab w:val="right" w:leader="dot" w:pos="8306"/>
        </w:tabs>
      </w:pPr>
      <w:hyperlink w:anchor="_Toc12245" w:history="1">
        <w:r>
          <w:rPr>
            <w:rFonts w:ascii="仿宋" w:eastAsia="仿宋" w:hAnsi="仿宋" w:cs="仿宋" w:hint="eastAsia"/>
            <w:lang w:eastAsia="zh-CN"/>
          </w:rPr>
          <w:t>(一)、社会责任与义务</w:t>
        </w:r>
        <w:r>
          <w:tab/>
        </w:r>
        <w:r>
          <w:fldChar w:fldCharType="begin"/>
        </w:r>
        <w:r>
          <w:instrText xml:space="preserve"> PAGEREF _Toc12245 \h </w:instrText>
        </w:r>
        <w:r>
          <w:fldChar w:fldCharType="separate"/>
        </w:r>
        <w:r>
          <w:t>22</w:t>
        </w:r>
        <w:r>
          <w:fldChar w:fldCharType="end"/>
        </w:r>
      </w:hyperlink>
    </w:p>
    <w:p>
      <w:pPr>
        <w:pStyle w:val="TOC2"/>
        <w:tabs>
          <w:tab w:val="right" w:leader="dot" w:pos="8306"/>
        </w:tabs>
      </w:pPr>
      <w:hyperlink w:anchor="_Toc9583" w:history="1">
        <w:r>
          <w:rPr>
            <w:rFonts w:ascii="仿宋" w:eastAsia="仿宋" w:hAnsi="仿宋" w:cs="仿宋" w:hint="eastAsia"/>
            <w:lang w:eastAsia="zh-CN"/>
          </w:rPr>
          <w:t>(二)、社会参与与沟通</w:t>
        </w:r>
        <w:r>
          <w:tab/>
        </w:r>
        <w:r>
          <w:fldChar w:fldCharType="begin"/>
        </w:r>
        <w:r>
          <w:instrText xml:space="preserve"> PAGEREF _Toc9583 \h </w:instrText>
        </w:r>
        <w:r>
          <w:fldChar w:fldCharType="separate"/>
        </w:r>
        <w:r>
          <w:t>22</w:t>
        </w:r>
        <w:r>
          <w:fldChar w:fldCharType="end"/>
        </w:r>
      </w:hyperlink>
    </w:p>
    <w:p>
      <w:pPr>
        <w:pStyle w:val="TOC1"/>
        <w:tabs>
          <w:tab w:val="right" w:leader="dot" w:pos="8306"/>
        </w:tabs>
      </w:pPr>
      <w:hyperlink w:anchor="_Toc29694" w:history="1">
        <w:r>
          <w:rPr>
            <w:rFonts w:ascii="仿宋" w:eastAsia="仿宋" w:hAnsi="仿宋" w:cs="仿宋" w:hint="eastAsia"/>
            <w:lang w:eastAsia="zh-CN"/>
          </w:rPr>
          <w:t>八、飞机用涂料项目环境影响分析</w:t>
        </w:r>
        <w:r>
          <w:tab/>
        </w:r>
        <w:r>
          <w:fldChar w:fldCharType="begin"/>
        </w:r>
        <w:r>
          <w:instrText xml:space="preserve"> PAGEREF _Toc29694 \h </w:instrText>
        </w:r>
        <w:r>
          <w:fldChar w:fldCharType="separate"/>
        </w:r>
        <w:r>
          <w:t>23</w:t>
        </w:r>
        <w:r>
          <w:fldChar w:fldCharType="end"/>
        </w:r>
      </w:hyperlink>
    </w:p>
    <w:p>
      <w:pPr>
        <w:pStyle w:val="TOC2"/>
        <w:tabs>
          <w:tab w:val="right" w:leader="dot" w:pos="8306"/>
        </w:tabs>
      </w:pPr>
      <w:hyperlink w:anchor="_Toc5161" w:history="1">
        <w:r>
          <w:rPr>
            <w:rFonts w:ascii="仿宋" w:eastAsia="仿宋" w:hAnsi="仿宋" w:cs="仿宋" w:hint="eastAsia"/>
            <w:lang w:eastAsia="zh-CN"/>
          </w:rPr>
          <w:t>(一)、建设区域环境质量现状</w:t>
        </w:r>
        <w:r>
          <w:tab/>
        </w:r>
        <w:r>
          <w:fldChar w:fldCharType="begin"/>
        </w:r>
        <w:r>
          <w:instrText xml:space="preserve"> PAGEREF _Toc5161 \h </w:instrText>
        </w:r>
        <w:r>
          <w:fldChar w:fldCharType="separate"/>
        </w:r>
        <w:r>
          <w:t>23</w:t>
        </w:r>
        <w:r>
          <w:fldChar w:fldCharType="end"/>
        </w:r>
      </w:hyperlink>
    </w:p>
    <w:p>
      <w:pPr>
        <w:pStyle w:val="TOC2"/>
        <w:tabs>
          <w:tab w:val="right" w:leader="dot" w:pos="8306"/>
        </w:tabs>
      </w:pPr>
      <w:hyperlink w:anchor="_Toc595" w:history="1">
        <w:r>
          <w:rPr>
            <w:rFonts w:ascii="仿宋" w:eastAsia="仿宋" w:hAnsi="仿宋" w:cs="仿宋" w:hint="eastAsia"/>
            <w:lang w:eastAsia="zh-CN"/>
          </w:rPr>
          <w:t>(二)、建设期环境保护</w:t>
        </w:r>
        <w:r>
          <w:tab/>
        </w:r>
        <w:r>
          <w:fldChar w:fldCharType="begin"/>
        </w:r>
        <w:r>
          <w:instrText xml:space="preserve"> PAGEREF _Toc595 \h </w:instrText>
        </w:r>
        <w:r>
          <w:fldChar w:fldCharType="separate"/>
        </w:r>
        <w:r>
          <w:t>25</w:t>
        </w:r>
        <w:r>
          <w:fldChar w:fldCharType="end"/>
        </w:r>
      </w:hyperlink>
    </w:p>
    <w:p>
      <w:pPr>
        <w:pStyle w:val="TOC2"/>
        <w:tabs>
          <w:tab w:val="right" w:leader="dot" w:pos="8306"/>
        </w:tabs>
      </w:pPr>
      <w:hyperlink w:anchor="_Toc13634" w:history="1">
        <w:r>
          <w:rPr>
            <w:rFonts w:ascii="仿宋" w:eastAsia="仿宋" w:hAnsi="仿宋" w:cs="仿宋" w:hint="eastAsia"/>
            <w:lang w:eastAsia="zh-CN"/>
          </w:rPr>
          <w:t>(三)、运营期环境保护</w:t>
        </w:r>
        <w:r>
          <w:tab/>
        </w:r>
        <w:r>
          <w:fldChar w:fldCharType="begin"/>
        </w:r>
        <w:r>
          <w:instrText xml:space="preserve"> PAGEREF _Toc13634 \h </w:instrText>
        </w:r>
        <w:r>
          <w:fldChar w:fldCharType="separate"/>
        </w:r>
        <w:r>
          <w:t>26</w:t>
        </w:r>
        <w:r>
          <w:fldChar w:fldCharType="end"/>
        </w:r>
      </w:hyperlink>
    </w:p>
    <w:p>
      <w:pPr>
        <w:pStyle w:val="TOC2"/>
        <w:tabs>
          <w:tab w:val="right" w:leader="dot" w:pos="8306"/>
        </w:tabs>
      </w:pPr>
      <w:hyperlink w:anchor="_Toc10207" w:history="1">
        <w:r>
          <w:rPr>
            <w:rFonts w:ascii="仿宋" w:eastAsia="仿宋" w:hAnsi="仿宋" w:cs="仿宋" w:hint="eastAsia"/>
            <w:lang w:eastAsia="zh-CN"/>
          </w:rPr>
          <w:t>(四)、飞机用涂料项目建设对区域经济的影响</w:t>
        </w:r>
        <w:r>
          <w:tab/>
        </w:r>
        <w:r>
          <w:fldChar w:fldCharType="begin"/>
        </w:r>
        <w:r>
          <w:instrText xml:space="preserve"> PAGEREF _Toc10207 \h </w:instrText>
        </w:r>
        <w:r>
          <w:fldChar w:fldCharType="separate"/>
        </w:r>
        <w:r>
          <w:t>28</w:t>
        </w:r>
        <w:r>
          <w:fldChar w:fldCharType="end"/>
        </w:r>
      </w:hyperlink>
    </w:p>
    <w:p>
      <w:pPr>
        <w:pStyle w:val="TOC2"/>
        <w:tabs>
          <w:tab w:val="right" w:leader="dot" w:pos="8306"/>
        </w:tabs>
      </w:pPr>
      <w:hyperlink w:anchor="_Toc25278" w:history="1">
        <w:r>
          <w:rPr>
            <w:rFonts w:ascii="仿宋" w:eastAsia="仿宋" w:hAnsi="仿宋" w:cs="仿宋" w:hint="eastAsia"/>
            <w:lang w:eastAsia="zh-CN"/>
          </w:rPr>
          <w:t>(五)、废弃物处理</w:t>
        </w:r>
        <w:r>
          <w:tab/>
        </w:r>
        <w:r>
          <w:fldChar w:fldCharType="begin"/>
        </w:r>
        <w:r>
          <w:instrText xml:space="preserve"> PAGEREF _Toc25278 \h </w:instrText>
        </w:r>
        <w:r>
          <w:fldChar w:fldCharType="separate"/>
        </w:r>
        <w:r>
          <w:t>29</w:t>
        </w:r>
        <w:r>
          <w:fldChar w:fldCharType="end"/>
        </w:r>
      </w:hyperlink>
    </w:p>
    <w:p>
      <w:pPr>
        <w:pStyle w:val="TOC2"/>
        <w:tabs>
          <w:tab w:val="right" w:leader="dot" w:pos="8306"/>
        </w:tabs>
      </w:pPr>
      <w:hyperlink w:anchor="_Toc6958" w:history="1">
        <w:r>
          <w:rPr>
            <w:rFonts w:ascii="仿宋" w:eastAsia="仿宋" w:hAnsi="仿宋" w:cs="仿宋" w:hint="eastAsia"/>
            <w:lang w:eastAsia="zh-CN"/>
          </w:rPr>
          <w:t>(六)、特殊环境影响分析</w:t>
        </w:r>
        <w:r>
          <w:tab/>
        </w:r>
        <w:r>
          <w:fldChar w:fldCharType="begin"/>
        </w:r>
        <w:r>
          <w:instrText xml:space="preserve"> PAGEREF _Toc6958 \h </w:instrText>
        </w:r>
        <w:r>
          <w:fldChar w:fldCharType="separate"/>
        </w:r>
        <w:r>
          <w:t>31</w:t>
        </w:r>
        <w:r>
          <w:fldChar w:fldCharType="end"/>
        </w:r>
      </w:hyperlink>
    </w:p>
    <w:p>
      <w:pPr>
        <w:pStyle w:val="TOC2"/>
        <w:tabs>
          <w:tab w:val="right" w:leader="dot" w:pos="8306"/>
        </w:tabs>
      </w:pPr>
      <w:hyperlink w:anchor="_Toc4904" w:history="1">
        <w:r>
          <w:rPr>
            <w:rFonts w:ascii="仿宋" w:eastAsia="仿宋" w:hAnsi="仿宋" w:cs="仿宋" w:hint="eastAsia"/>
            <w:lang w:eastAsia="zh-CN"/>
          </w:rPr>
          <w:t>(七)、清洁生产</w:t>
        </w:r>
        <w:r>
          <w:tab/>
        </w:r>
        <w:r>
          <w:fldChar w:fldCharType="begin"/>
        </w:r>
        <w:r>
          <w:instrText xml:space="preserve"> PAGEREF _Toc4904 \h </w:instrText>
        </w:r>
        <w:r>
          <w:fldChar w:fldCharType="separate"/>
        </w:r>
        <w:r>
          <w:t>32</w:t>
        </w:r>
        <w:r>
          <w:fldChar w:fldCharType="end"/>
        </w:r>
      </w:hyperlink>
    </w:p>
    <w:p>
      <w:pPr>
        <w:pStyle w:val="TOC2"/>
        <w:tabs>
          <w:tab w:val="right" w:leader="dot" w:pos="8306"/>
        </w:tabs>
      </w:pPr>
      <w:hyperlink w:anchor="_Toc29192" w:history="1">
        <w:r>
          <w:rPr>
            <w:rFonts w:ascii="仿宋" w:eastAsia="仿宋" w:hAnsi="仿宋" w:cs="仿宋" w:hint="eastAsia"/>
            <w:lang w:eastAsia="zh-CN"/>
          </w:rPr>
          <w:t>(八)、环境保护综合评价</w:t>
        </w:r>
        <w:r>
          <w:tab/>
        </w:r>
        <w:r>
          <w:fldChar w:fldCharType="begin"/>
        </w:r>
        <w:r>
          <w:instrText xml:space="preserve"> PAGEREF _Toc29192 \h </w:instrText>
        </w:r>
        <w:r>
          <w:fldChar w:fldCharType="separate"/>
        </w:r>
        <w:r>
          <w:t>33</w:t>
        </w:r>
        <w:r>
          <w:fldChar w:fldCharType="end"/>
        </w:r>
      </w:hyperlink>
    </w:p>
    <w:p>
      <w:pPr>
        <w:pStyle w:val="TOC1"/>
        <w:tabs>
          <w:tab w:val="right" w:leader="dot" w:pos="8306"/>
        </w:tabs>
      </w:pPr>
      <w:hyperlink w:anchor="_Toc16620" w:history="1">
        <w:r>
          <w:rPr>
            <w:rFonts w:ascii="仿宋" w:eastAsia="仿宋" w:hAnsi="仿宋" w:cs="仿宋" w:hint="eastAsia"/>
            <w:lang w:eastAsia="zh-CN"/>
          </w:rPr>
          <w:t>九、飞机用涂料项目财务管理</w:t>
        </w:r>
        <w:r>
          <w:tab/>
        </w:r>
        <w:r>
          <w:fldChar w:fldCharType="begin"/>
        </w:r>
        <w:r>
          <w:instrText xml:space="preserve"> PAGEREF _Toc16620 \h </w:instrText>
        </w:r>
        <w:r>
          <w:fldChar w:fldCharType="separate"/>
        </w:r>
        <w:r>
          <w:t>34</w:t>
        </w:r>
        <w:r>
          <w:fldChar w:fldCharType="end"/>
        </w:r>
      </w:hyperlink>
    </w:p>
    <w:p>
      <w:pPr>
        <w:pStyle w:val="TOC2"/>
        <w:tabs>
          <w:tab w:val="right" w:leader="dot" w:pos="8306"/>
        </w:tabs>
      </w:pPr>
      <w:hyperlink w:anchor="_Toc4586" w:history="1">
        <w:r>
          <w:rPr>
            <w:rFonts w:ascii="仿宋" w:eastAsia="仿宋" w:hAnsi="仿宋" w:cs="仿宋" w:hint="eastAsia"/>
            <w:lang w:eastAsia="zh-CN"/>
          </w:rPr>
          <w:t>(一)、资金需求大</w:t>
        </w:r>
        <w:r>
          <w:tab/>
        </w:r>
        <w:r>
          <w:fldChar w:fldCharType="begin"/>
        </w:r>
        <w:r>
          <w:instrText xml:space="preserve"> PAGEREF _Toc4586 \h </w:instrText>
        </w:r>
        <w:r>
          <w:fldChar w:fldCharType="separate"/>
        </w:r>
        <w:r>
          <w:t>34</w:t>
        </w:r>
        <w:r>
          <w:fldChar w:fldCharType="end"/>
        </w:r>
      </w:hyperlink>
    </w:p>
    <w:p>
      <w:pPr>
        <w:pStyle w:val="TOC2"/>
        <w:tabs>
          <w:tab w:val="right" w:leader="dot" w:pos="8306"/>
        </w:tabs>
      </w:pPr>
      <w:hyperlink w:anchor="_Toc9573" w:history="1">
        <w:r>
          <w:rPr>
            <w:rFonts w:ascii="仿宋" w:eastAsia="仿宋" w:hAnsi="仿宋" w:cs="仿宋" w:hint="eastAsia"/>
            <w:lang w:eastAsia="zh-CN"/>
          </w:rPr>
          <w:t>(二)、研发周期长</w:t>
        </w:r>
        <w:r>
          <w:tab/>
        </w:r>
        <w:r>
          <w:fldChar w:fldCharType="begin"/>
        </w:r>
        <w:r>
          <w:instrText xml:space="preserve"> PAGEREF _Toc9573 \h </w:instrText>
        </w:r>
        <w:r>
          <w:fldChar w:fldCharType="separate"/>
        </w:r>
        <w:r>
          <w:t>35</w:t>
        </w:r>
        <w:r>
          <w:fldChar w:fldCharType="end"/>
        </w:r>
      </w:hyperlink>
    </w:p>
    <w:p>
      <w:pPr>
        <w:pStyle w:val="TOC2"/>
        <w:tabs>
          <w:tab w:val="right" w:leader="dot" w:pos="8306"/>
        </w:tabs>
      </w:pPr>
      <w:hyperlink w:anchor="_Toc22853" w:history="1">
        <w:r>
          <w:rPr>
            <w:rFonts w:ascii="仿宋" w:eastAsia="仿宋" w:hAnsi="仿宋" w:cs="仿宋" w:hint="eastAsia"/>
            <w:lang w:eastAsia="zh-CN"/>
          </w:rPr>
          <w:t>(三)、市场风险大</w:t>
        </w:r>
        <w:r>
          <w:tab/>
        </w:r>
        <w:r>
          <w:fldChar w:fldCharType="begin"/>
        </w:r>
        <w:r>
          <w:instrText xml:space="preserve"> PAGEREF _Toc22853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7" w:history="1">
        <w:r>
          <w:rPr>
            <w:rFonts w:ascii="仿宋" w:eastAsia="仿宋" w:hAnsi="仿宋" w:cs="仿宋" w:hint="eastAsia"/>
            <w:lang w:eastAsia="zh-CN"/>
          </w:rPr>
          <w:t>(四)、利润率高</w:t>
        </w:r>
        <w:r>
          <w:tab/>
        </w:r>
        <w:r>
          <w:fldChar w:fldCharType="begin"/>
        </w:r>
        <w:r>
          <w:instrText xml:space="preserve"> PAGEREF _Toc11677 \h </w:instrText>
        </w:r>
        <w:r>
          <w:fldChar w:fldCharType="separate"/>
        </w:r>
        <w:r>
          <w:t>39</w:t>
        </w:r>
        <w:r>
          <w:fldChar w:fldCharType="end"/>
        </w:r>
      </w:hyperlink>
    </w:p>
    <w:p>
      <w:pPr>
        <w:pStyle w:val="TOC1"/>
        <w:tabs>
          <w:tab w:val="right" w:leader="dot" w:pos="8306"/>
        </w:tabs>
      </w:pPr>
      <w:hyperlink w:anchor="_Toc28632" w:history="1">
        <w:r>
          <w:rPr>
            <w:rFonts w:ascii="仿宋" w:eastAsia="仿宋" w:hAnsi="仿宋" w:cs="仿宋" w:hint="eastAsia"/>
            <w:lang w:eastAsia="zh-CN"/>
          </w:rPr>
          <w:t>十、飞机用涂料项目投资规划</w:t>
        </w:r>
        <w:r>
          <w:tab/>
        </w:r>
        <w:r>
          <w:fldChar w:fldCharType="begin"/>
        </w:r>
        <w:r>
          <w:instrText xml:space="preserve"> PAGEREF _Toc28632 \h </w:instrText>
        </w:r>
        <w:r>
          <w:fldChar w:fldCharType="separate"/>
        </w:r>
        <w:r>
          <w:t>41</w:t>
        </w:r>
        <w:r>
          <w:fldChar w:fldCharType="end"/>
        </w:r>
      </w:hyperlink>
    </w:p>
    <w:p>
      <w:pPr>
        <w:pStyle w:val="TOC2"/>
        <w:tabs>
          <w:tab w:val="right" w:leader="dot" w:pos="8306"/>
        </w:tabs>
      </w:pPr>
      <w:hyperlink w:anchor="_Toc32211" w:history="1">
        <w:r>
          <w:rPr>
            <w:rFonts w:ascii="仿宋" w:eastAsia="仿宋" w:hAnsi="仿宋" w:cs="仿宋" w:hint="eastAsia"/>
            <w:lang w:eastAsia="zh-CN"/>
          </w:rPr>
          <w:t>(一)、飞机用涂料项目总投资估算</w:t>
        </w:r>
        <w:r>
          <w:tab/>
        </w:r>
        <w:r>
          <w:fldChar w:fldCharType="begin"/>
        </w:r>
        <w:r>
          <w:instrText xml:space="preserve"> PAGEREF _Toc32211 \h </w:instrText>
        </w:r>
        <w:r>
          <w:fldChar w:fldCharType="separate"/>
        </w:r>
        <w:r>
          <w:t>41</w:t>
        </w:r>
        <w:r>
          <w:fldChar w:fldCharType="end"/>
        </w:r>
      </w:hyperlink>
    </w:p>
    <w:p>
      <w:pPr>
        <w:pStyle w:val="TOC2"/>
        <w:tabs>
          <w:tab w:val="right" w:leader="dot" w:pos="8306"/>
        </w:tabs>
      </w:pPr>
      <w:hyperlink w:anchor="_Toc24210" w:history="1">
        <w:r>
          <w:rPr>
            <w:rFonts w:ascii="仿宋" w:eastAsia="仿宋" w:hAnsi="仿宋" w:cs="仿宋" w:hint="eastAsia"/>
            <w:lang w:eastAsia="zh-CN"/>
          </w:rPr>
          <w:t>(二)、资金筹措</w:t>
        </w:r>
        <w:r>
          <w:tab/>
        </w:r>
        <w:r>
          <w:fldChar w:fldCharType="begin"/>
        </w:r>
        <w:r>
          <w:instrText xml:space="preserve"> PAGEREF _Toc24210 \h </w:instrText>
        </w:r>
        <w:r>
          <w:fldChar w:fldCharType="separate"/>
        </w:r>
        <w:r>
          <w:t>42</w:t>
        </w:r>
        <w:r>
          <w:fldChar w:fldCharType="end"/>
        </w:r>
      </w:hyperlink>
    </w:p>
    <w:p>
      <w:pPr>
        <w:pStyle w:val="TOC1"/>
        <w:tabs>
          <w:tab w:val="right" w:leader="dot" w:pos="8306"/>
        </w:tabs>
      </w:pPr>
      <w:hyperlink w:anchor="_Toc16946" w:history="1">
        <w:r>
          <w:rPr>
            <w:rFonts w:ascii="仿宋" w:eastAsia="仿宋" w:hAnsi="仿宋" w:cs="仿宋" w:hint="eastAsia"/>
            <w:lang w:eastAsia="zh-CN"/>
          </w:rPr>
          <w:t>十一、飞机用涂料项目技术管理</w:t>
        </w:r>
        <w:r>
          <w:tab/>
        </w:r>
        <w:r>
          <w:fldChar w:fldCharType="begin"/>
        </w:r>
        <w:r>
          <w:instrText xml:space="preserve"> PAGEREF _Toc16946 \h </w:instrText>
        </w:r>
        <w:r>
          <w:fldChar w:fldCharType="separate"/>
        </w:r>
        <w:r>
          <w:t>43</w:t>
        </w:r>
        <w:r>
          <w:fldChar w:fldCharType="end"/>
        </w:r>
      </w:hyperlink>
    </w:p>
    <w:p>
      <w:pPr>
        <w:pStyle w:val="TOC2"/>
        <w:tabs>
          <w:tab w:val="right" w:leader="dot" w:pos="8306"/>
        </w:tabs>
      </w:pPr>
      <w:hyperlink w:anchor="_Toc21482" w:history="1">
        <w:r>
          <w:rPr>
            <w:rFonts w:ascii="仿宋" w:eastAsia="仿宋" w:hAnsi="仿宋" w:cs="仿宋" w:hint="eastAsia"/>
            <w:lang w:eastAsia="zh-CN"/>
          </w:rPr>
          <w:t>(一)、技术方案选用方向</w:t>
        </w:r>
        <w:r>
          <w:tab/>
        </w:r>
        <w:r>
          <w:fldChar w:fldCharType="begin"/>
        </w:r>
        <w:r>
          <w:instrText xml:space="preserve"> PAGEREF _Toc21482 \h </w:instrText>
        </w:r>
        <w:r>
          <w:fldChar w:fldCharType="separate"/>
        </w:r>
        <w:r>
          <w:t>43</w:t>
        </w:r>
        <w:r>
          <w:fldChar w:fldCharType="end"/>
        </w:r>
      </w:hyperlink>
    </w:p>
    <w:p>
      <w:pPr>
        <w:pStyle w:val="TOC2"/>
        <w:tabs>
          <w:tab w:val="right" w:leader="dot" w:pos="8306"/>
        </w:tabs>
      </w:pPr>
      <w:hyperlink w:anchor="_Toc15982" w:history="1">
        <w:r>
          <w:rPr>
            <w:rFonts w:ascii="仿宋" w:eastAsia="仿宋" w:hAnsi="仿宋" w:cs="仿宋" w:hint="eastAsia"/>
            <w:lang w:eastAsia="zh-CN"/>
          </w:rPr>
          <w:t>(二)、工艺技术方案选用原则</w:t>
        </w:r>
        <w:r>
          <w:tab/>
        </w:r>
        <w:r>
          <w:fldChar w:fldCharType="begin"/>
        </w:r>
        <w:r>
          <w:instrText xml:space="preserve"> PAGEREF _Toc15982 \h </w:instrText>
        </w:r>
        <w:r>
          <w:fldChar w:fldCharType="separate"/>
        </w:r>
        <w:r>
          <w:t>45</w:t>
        </w:r>
        <w:r>
          <w:fldChar w:fldCharType="end"/>
        </w:r>
      </w:hyperlink>
    </w:p>
    <w:p>
      <w:pPr>
        <w:pStyle w:val="TOC2"/>
        <w:tabs>
          <w:tab w:val="right" w:leader="dot" w:pos="8306"/>
        </w:tabs>
      </w:pPr>
      <w:hyperlink w:anchor="_Toc24459" w:history="1">
        <w:r>
          <w:rPr>
            <w:rFonts w:ascii="仿宋" w:eastAsia="仿宋" w:hAnsi="仿宋" w:cs="仿宋" w:hint="eastAsia"/>
            <w:lang w:eastAsia="zh-CN"/>
          </w:rPr>
          <w:t>(三)、工艺技术方案要求</w:t>
        </w:r>
        <w:r>
          <w:tab/>
        </w:r>
        <w:r>
          <w:fldChar w:fldCharType="begin"/>
        </w:r>
        <w:r>
          <w:instrText xml:space="preserve"> PAGEREF _Toc24459 \h </w:instrText>
        </w:r>
        <w:r>
          <w:fldChar w:fldCharType="separate"/>
        </w:r>
        <w:r>
          <w:t>47</w:t>
        </w:r>
        <w:r>
          <w:fldChar w:fldCharType="end"/>
        </w:r>
      </w:hyperlink>
    </w:p>
    <w:p>
      <w:pPr>
        <w:pStyle w:val="TOC1"/>
        <w:tabs>
          <w:tab w:val="right" w:leader="dot" w:pos="8306"/>
        </w:tabs>
      </w:pPr>
      <w:hyperlink w:anchor="_Toc23330" w:history="1">
        <w:r>
          <w:rPr>
            <w:rFonts w:ascii="仿宋" w:eastAsia="仿宋" w:hAnsi="仿宋" w:cs="仿宋" w:hint="eastAsia"/>
            <w:lang w:eastAsia="zh-CN"/>
          </w:rPr>
          <w:t>十二、飞机用涂料项目经营效益</w:t>
        </w:r>
        <w:r>
          <w:tab/>
        </w:r>
        <w:r>
          <w:fldChar w:fldCharType="begin"/>
        </w:r>
        <w:r>
          <w:instrText xml:space="preserve"> PAGEREF _Toc23330 \h </w:instrText>
        </w:r>
        <w:r>
          <w:fldChar w:fldCharType="separate"/>
        </w:r>
        <w:r>
          <w:t>49</w:t>
        </w:r>
        <w:r>
          <w:fldChar w:fldCharType="end"/>
        </w:r>
      </w:hyperlink>
    </w:p>
    <w:p>
      <w:pPr>
        <w:pStyle w:val="TOC2"/>
        <w:tabs>
          <w:tab w:val="right" w:leader="dot" w:pos="8306"/>
        </w:tabs>
      </w:pPr>
      <w:hyperlink w:anchor="_Toc2245" w:history="1">
        <w:r>
          <w:rPr>
            <w:rFonts w:ascii="仿宋" w:eastAsia="仿宋" w:hAnsi="仿宋" w:cs="仿宋" w:hint="eastAsia"/>
            <w:lang w:eastAsia="zh-CN"/>
          </w:rPr>
          <w:t>(一)、经济评价财务测算</w:t>
        </w:r>
        <w:r>
          <w:tab/>
        </w:r>
        <w:r>
          <w:fldChar w:fldCharType="begin"/>
        </w:r>
        <w:r>
          <w:instrText xml:space="preserve"> PAGEREF _Toc2245 \h </w:instrText>
        </w:r>
        <w:r>
          <w:fldChar w:fldCharType="separate"/>
        </w:r>
        <w:r>
          <w:t>49</w:t>
        </w:r>
        <w:r>
          <w:fldChar w:fldCharType="end"/>
        </w:r>
      </w:hyperlink>
    </w:p>
    <w:p>
      <w:pPr>
        <w:pStyle w:val="TOC2"/>
        <w:tabs>
          <w:tab w:val="right" w:leader="dot" w:pos="8306"/>
        </w:tabs>
      </w:pPr>
      <w:hyperlink w:anchor="_Toc10006" w:history="1">
        <w:r>
          <w:rPr>
            <w:rFonts w:ascii="仿宋" w:eastAsia="仿宋" w:hAnsi="仿宋" w:cs="仿宋" w:hint="eastAsia"/>
            <w:lang w:eastAsia="zh-CN"/>
          </w:rPr>
          <w:t>(二)、飞机用涂料项目盈利能力分析</w:t>
        </w:r>
        <w:r>
          <w:tab/>
        </w:r>
        <w:r>
          <w:fldChar w:fldCharType="begin"/>
        </w:r>
        <w:r>
          <w:instrText xml:space="preserve"> PAGEREF _Toc10006 \h </w:instrText>
        </w:r>
        <w:r>
          <w:fldChar w:fldCharType="separate"/>
        </w:r>
        <w:r>
          <w:t>51</w:t>
        </w:r>
        <w:r>
          <w:fldChar w:fldCharType="end"/>
        </w:r>
      </w:hyperlink>
    </w:p>
    <w:p>
      <w:pPr>
        <w:pStyle w:val="TOC1"/>
        <w:tabs>
          <w:tab w:val="right" w:leader="dot" w:pos="8306"/>
        </w:tabs>
      </w:pPr>
      <w:hyperlink w:anchor="_Toc32036" w:history="1">
        <w:r>
          <w:rPr>
            <w:rFonts w:ascii="仿宋" w:eastAsia="仿宋" w:hAnsi="仿宋" w:cs="仿宋" w:hint="eastAsia"/>
            <w:lang w:eastAsia="zh-CN"/>
          </w:rPr>
          <w:t>十三、飞机用涂料项目实施保障措施</w:t>
        </w:r>
        <w:r>
          <w:tab/>
        </w:r>
        <w:r>
          <w:fldChar w:fldCharType="begin"/>
        </w:r>
        <w:r>
          <w:instrText xml:space="preserve"> PAGEREF _Toc32036 \h </w:instrText>
        </w:r>
        <w:r>
          <w:fldChar w:fldCharType="separate"/>
        </w:r>
        <w:r>
          <w:t>51</w:t>
        </w:r>
        <w:r>
          <w:fldChar w:fldCharType="end"/>
        </w:r>
      </w:hyperlink>
    </w:p>
    <w:p>
      <w:pPr>
        <w:pStyle w:val="TOC2"/>
        <w:tabs>
          <w:tab w:val="right" w:leader="dot" w:pos="8306"/>
        </w:tabs>
      </w:pPr>
      <w:hyperlink w:anchor="_Toc13284" w:history="1">
        <w:r>
          <w:rPr>
            <w:rFonts w:ascii="仿宋" w:eastAsia="仿宋" w:hAnsi="仿宋" w:cs="仿宋" w:hint="eastAsia"/>
            <w:lang w:eastAsia="zh-CN"/>
          </w:rPr>
          <w:t>(一)、飞机用涂料项目实施保障机制</w:t>
        </w:r>
        <w:r>
          <w:tab/>
        </w:r>
        <w:r>
          <w:fldChar w:fldCharType="begin"/>
        </w:r>
        <w:r>
          <w:instrText xml:space="preserve"> PAGEREF _Toc13284 \h </w:instrText>
        </w:r>
        <w:r>
          <w:fldChar w:fldCharType="separate"/>
        </w:r>
        <w:r>
          <w:t>51</w:t>
        </w:r>
        <w:r>
          <w:fldChar w:fldCharType="end"/>
        </w:r>
      </w:hyperlink>
    </w:p>
    <w:p>
      <w:pPr>
        <w:pStyle w:val="TOC2"/>
        <w:tabs>
          <w:tab w:val="right" w:leader="dot" w:pos="8306"/>
        </w:tabs>
      </w:pPr>
      <w:hyperlink w:anchor="_Toc16664" w:history="1">
        <w:r>
          <w:rPr>
            <w:rFonts w:ascii="仿宋" w:eastAsia="仿宋" w:hAnsi="仿宋" w:cs="仿宋" w:hint="eastAsia"/>
            <w:lang w:eastAsia="zh-CN"/>
          </w:rPr>
          <w:t>(二)、飞机用涂料项目法律合规要求</w:t>
        </w:r>
        <w:r>
          <w:tab/>
        </w:r>
        <w:r>
          <w:fldChar w:fldCharType="begin"/>
        </w:r>
        <w:r>
          <w:instrText xml:space="preserve"> PAGEREF _Toc16664 \h </w:instrText>
        </w:r>
        <w:r>
          <w:fldChar w:fldCharType="separate"/>
        </w:r>
        <w:r>
          <w:t>55</w:t>
        </w:r>
        <w:r>
          <w:fldChar w:fldCharType="end"/>
        </w:r>
      </w:hyperlink>
    </w:p>
    <w:p>
      <w:pPr>
        <w:pStyle w:val="TOC2"/>
        <w:tabs>
          <w:tab w:val="right" w:leader="dot" w:pos="8306"/>
        </w:tabs>
      </w:pPr>
      <w:hyperlink w:anchor="_Toc12433" w:history="1">
        <w:r>
          <w:rPr>
            <w:rFonts w:ascii="仿宋" w:eastAsia="仿宋" w:hAnsi="仿宋" w:cs="仿宋" w:hint="eastAsia"/>
            <w:lang w:eastAsia="zh-CN"/>
          </w:rPr>
          <w:t>(三)、飞机用涂料项目合同管理与法律事务</w:t>
        </w:r>
        <w:r>
          <w:tab/>
        </w:r>
        <w:r>
          <w:fldChar w:fldCharType="begin"/>
        </w:r>
        <w:r>
          <w:instrText xml:space="preserve"> PAGEREF _Toc12433 \h </w:instrText>
        </w:r>
        <w:r>
          <w:fldChar w:fldCharType="separate"/>
        </w:r>
        <w:r>
          <w:t>59</w:t>
        </w:r>
        <w:r>
          <w:fldChar w:fldCharType="end"/>
        </w:r>
      </w:hyperlink>
    </w:p>
    <w:p>
      <w:pPr>
        <w:pStyle w:val="TOC2"/>
        <w:tabs>
          <w:tab w:val="right" w:leader="dot" w:pos="8306"/>
        </w:tabs>
      </w:pPr>
      <w:hyperlink w:anchor="_Toc23194" w:history="1">
        <w:r>
          <w:rPr>
            <w:rFonts w:ascii="仿宋" w:eastAsia="仿宋" w:hAnsi="仿宋" w:cs="仿宋" w:hint="eastAsia"/>
            <w:lang w:eastAsia="zh-CN"/>
          </w:rPr>
          <w:t>(四)、飞机用涂料项目知识产权保护策略</w:t>
        </w:r>
        <w:r>
          <w:tab/>
        </w:r>
        <w:r>
          <w:fldChar w:fldCharType="begin"/>
        </w:r>
        <w:r>
          <w:instrText xml:space="preserve"> PAGEREF _Toc23194 \h </w:instrText>
        </w:r>
        <w:r>
          <w:fldChar w:fldCharType="separate"/>
        </w:r>
        <w:r>
          <w:t>65</w:t>
        </w:r>
        <w:r>
          <w:fldChar w:fldCharType="end"/>
        </w:r>
      </w:hyperlink>
    </w:p>
    <w:p>
      <w:pPr>
        <w:pStyle w:val="TOC1"/>
        <w:tabs>
          <w:tab w:val="right" w:leader="dot" w:pos="8306"/>
        </w:tabs>
      </w:pPr>
      <w:hyperlink w:anchor="_Toc31248" w:history="1">
        <w:r>
          <w:rPr>
            <w:rFonts w:ascii="仿宋" w:eastAsia="仿宋" w:hAnsi="仿宋" w:cs="仿宋" w:hint="eastAsia"/>
            <w:lang w:eastAsia="zh-CN"/>
          </w:rPr>
          <w:t>十四、供应链管理</w:t>
        </w:r>
        <w:r>
          <w:tab/>
        </w:r>
        <w:r>
          <w:fldChar w:fldCharType="begin"/>
        </w:r>
        <w:r>
          <w:instrText xml:space="preserve"> PAGEREF _Toc31248 \h </w:instrText>
        </w:r>
        <w:r>
          <w:fldChar w:fldCharType="separate"/>
        </w:r>
        <w:r>
          <w:t>68</w:t>
        </w:r>
        <w:r>
          <w:fldChar w:fldCharType="end"/>
        </w:r>
      </w:hyperlink>
    </w:p>
    <w:p>
      <w:pPr>
        <w:pStyle w:val="TOC2"/>
        <w:tabs>
          <w:tab w:val="right" w:leader="dot" w:pos="8306"/>
        </w:tabs>
      </w:pPr>
      <w:hyperlink w:anchor="_Toc28204" w:history="1">
        <w:r>
          <w:rPr>
            <w:rFonts w:ascii="仿宋" w:eastAsia="仿宋" w:hAnsi="仿宋" w:cs="仿宋" w:hint="eastAsia"/>
            <w:lang w:eastAsia="zh-CN"/>
          </w:rPr>
          <w:t>(一)、供应链战略规划</w:t>
        </w:r>
        <w:r>
          <w:tab/>
        </w:r>
        <w:r>
          <w:fldChar w:fldCharType="begin"/>
        </w:r>
        <w:r>
          <w:instrText xml:space="preserve"> PAGEREF _Toc28204 \h </w:instrText>
        </w:r>
        <w:r>
          <w:fldChar w:fldCharType="separate"/>
        </w:r>
        <w:r>
          <w:t>68</w:t>
        </w:r>
        <w:r>
          <w:fldChar w:fldCharType="end"/>
        </w:r>
      </w:hyperlink>
    </w:p>
    <w:p>
      <w:pPr>
        <w:pStyle w:val="TOC2"/>
        <w:tabs>
          <w:tab w:val="right" w:leader="dot" w:pos="8306"/>
        </w:tabs>
      </w:pPr>
      <w:hyperlink w:anchor="_Toc22736" w:history="1">
        <w:r>
          <w:rPr>
            <w:rFonts w:ascii="仿宋" w:eastAsia="仿宋" w:hAnsi="仿宋" w:cs="仿宋" w:hint="eastAsia"/>
            <w:lang w:eastAsia="zh-CN"/>
          </w:rPr>
          <w:t>(二)、供应商选择与合作</w:t>
        </w:r>
        <w:r>
          <w:tab/>
        </w:r>
        <w:r>
          <w:fldChar w:fldCharType="begin"/>
        </w:r>
        <w:r>
          <w:instrText xml:space="preserve"> PAGEREF _Toc22736 \h </w:instrText>
        </w:r>
        <w:r>
          <w:fldChar w:fldCharType="separate"/>
        </w:r>
        <w:r>
          <w:t>69</w:t>
        </w:r>
        <w:r>
          <w:fldChar w:fldCharType="end"/>
        </w:r>
      </w:hyperlink>
    </w:p>
    <w:p>
      <w:pPr>
        <w:pStyle w:val="TOC2"/>
        <w:tabs>
          <w:tab w:val="right" w:leader="dot" w:pos="8306"/>
        </w:tabs>
      </w:pPr>
      <w:hyperlink w:anchor="_Toc18602" w:history="1">
        <w:r>
          <w:rPr>
            <w:rFonts w:ascii="仿宋" w:eastAsia="仿宋" w:hAnsi="仿宋" w:cs="仿宋" w:hint="eastAsia"/>
            <w:lang w:eastAsia="zh-CN"/>
          </w:rPr>
          <w:t>(三)、物流与库存管理</w:t>
        </w:r>
        <w:r>
          <w:tab/>
        </w:r>
        <w:r>
          <w:fldChar w:fldCharType="begin"/>
        </w:r>
        <w:r>
          <w:instrText xml:space="preserve"> PAGEREF _Toc18602 \h </w:instrText>
        </w:r>
        <w:r>
          <w:fldChar w:fldCharType="separate"/>
        </w:r>
        <w:r>
          <w:t>71</w:t>
        </w:r>
        <w:r>
          <w:fldChar w:fldCharType="end"/>
        </w:r>
      </w:hyperlink>
    </w:p>
    <w:p>
      <w:pPr>
        <w:pStyle w:val="TOC1"/>
        <w:tabs>
          <w:tab w:val="right" w:leader="dot" w:pos="8306"/>
        </w:tabs>
      </w:pPr>
      <w:hyperlink w:anchor="_Toc7105" w:history="1">
        <w:r>
          <w:rPr>
            <w:rFonts w:ascii="仿宋" w:eastAsia="仿宋" w:hAnsi="仿宋" w:cs="仿宋" w:hint="eastAsia"/>
            <w:lang w:eastAsia="zh-CN"/>
          </w:rPr>
          <w:t>十五、营销与推广策略</w:t>
        </w:r>
        <w:r>
          <w:tab/>
        </w:r>
        <w:r>
          <w:fldChar w:fldCharType="begin"/>
        </w:r>
        <w:r>
          <w:instrText xml:space="preserve"> PAGEREF _Toc7105 \h </w:instrText>
        </w:r>
        <w:r>
          <w:fldChar w:fldCharType="separate"/>
        </w:r>
        <w:r>
          <w:t>72</w:t>
        </w:r>
        <w:r>
          <w:fldChar w:fldCharType="end"/>
        </w:r>
      </w:hyperlink>
    </w:p>
    <w:p>
      <w:pPr>
        <w:pStyle w:val="TOC2"/>
        <w:tabs>
          <w:tab w:val="right" w:leader="dot" w:pos="8306"/>
        </w:tabs>
      </w:pPr>
      <w:hyperlink w:anchor="_Toc25789" w:history="1">
        <w:r>
          <w:rPr>
            <w:rFonts w:ascii="仿宋" w:eastAsia="仿宋" w:hAnsi="仿宋" w:cs="仿宋" w:hint="eastAsia"/>
            <w:lang w:eastAsia="zh-CN"/>
          </w:rPr>
          <w:t>(一)、产品/服务定位与特点</w:t>
        </w:r>
        <w:r>
          <w:tab/>
        </w:r>
        <w:r>
          <w:fldChar w:fldCharType="begin"/>
        </w:r>
        <w:r>
          <w:instrText xml:space="preserve"> PAGEREF _Toc25789 \h </w:instrText>
        </w:r>
        <w:r>
          <w:fldChar w:fldCharType="separate"/>
        </w:r>
        <w:r>
          <w:t>72</w:t>
        </w:r>
        <w:r>
          <w:fldChar w:fldCharType="end"/>
        </w:r>
      </w:hyperlink>
    </w:p>
    <w:p>
      <w:pPr>
        <w:pStyle w:val="TOC2"/>
        <w:tabs>
          <w:tab w:val="right" w:leader="dot" w:pos="8306"/>
        </w:tabs>
      </w:pPr>
      <w:hyperlink w:anchor="_Toc1139" w:history="1">
        <w:r>
          <w:rPr>
            <w:rFonts w:ascii="仿宋" w:eastAsia="仿宋" w:hAnsi="仿宋" w:cs="仿宋" w:hint="eastAsia"/>
            <w:lang w:eastAsia="zh-CN"/>
          </w:rPr>
          <w:t>(二)、市场定位与竞争分析</w:t>
        </w:r>
        <w:r>
          <w:tab/>
        </w:r>
        <w:r>
          <w:fldChar w:fldCharType="begin"/>
        </w:r>
        <w:r>
          <w:instrText xml:space="preserve"> PAGEREF _Toc1139 \h </w:instrText>
        </w:r>
        <w:r>
          <w:fldChar w:fldCharType="separate"/>
        </w:r>
        <w:r>
          <w:t>73</w:t>
        </w:r>
        <w:r>
          <w:fldChar w:fldCharType="end"/>
        </w:r>
      </w:hyperlink>
    </w:p>
    <w:p>
      <w:pPr>
        <w:pStyle w:val="TOC2"/>
        <w:tabs>
          <w:tab w:val="right" w:leader="dot" w:pos="8306"/>
        </w:tabs>
      </w:pPr>
      <w:hyperlink w:anchor="_Toc12544" w:history="1">
        <w:r>
          <w:rPr>
            <w:rFonts w:ascii="仿宋" w:eastAsia="仿宋" w:hAnsi="仿宋" w:cs="仿宋" w:hint="eastAsia"/>
            <w:lang w:eastAsia="zh-CN"/>
          </w:rPr>
          <w:t>(三)、营销渠道与策略</w:t>
        </w:r>
        <w:r>
          <w:tab/>
        </w:r>
        <w:r>
          <w:fldChar w:fldCharType="begin"/>
        </w:r>
        <w:r>
          <w:instrText xml:space="preserve"> PAGEREF _Toc12544 \h </w:instrText>
        </w:r>
        <w:r>
          <w:fldChar w:fldCharType="separate"/>
        </w:r>
        <w:r>
          <w:t>75</w:t>
        </w:r>
        <w:r>
          <w:fldChar w:fldCharType="end"/>
        </w:r>
      </w:hyperlink>
    </w:p>
    <w:p>
      <w:pPr>
        <w:pStyle w:val="TOC2"/>
        <w:tabs>
          <w:tab w:val="right" w:leader="dot" w:pos="8306"/>
        </w:tabs>
      </w:pPr>
      <w:hyperlink w:anchor="_Toc21821" w:history="1">
        <w:r>
          <w:rPr>
            <w:rFonts w:ascii="仿宋" w:eastAsia="仿宋" w:hAnsi="仿宋" w:cs="仿宋" w:hint="eastAsia"/>
            <w:lang w:eastAsia="zh-CN"/>
          </w:rPr>
          <w:t>(四)、推广与宣传活动</w:t>
        </w:r>
        <w:r>
          <w:tab/>
        </w:r>
        <w:r>
          <w:fldChar w:fldCharType="begin"/>
        </w:r>
        <w:r>
          <w:instrText xml:space="preserve"> PAGEREF _Toc21821 \h </w:instrText>
        </w:r>
        <w:r>
          <w:fldChar w:fldCharType="separate"/>
        </w:r>
        <w:r>
          <w:t>76</w:t>
        </w:r>
        <w:r>
          <w:fldChar w:fldCharType="end"/>
        </w:r>
      </w:hyperlink>
    </w:p>
    <w:p>
      <w:pPr>
        <w:pStyle w:val="TOC1"/>
        <w:tabs>
          <w:tab w:val="right" w:leader="dot" w:pos="8306"/>
        </w:tabs>
      </w:pPr>
      <w:hyperlink w:anchor="_Toc17417" w:history="1">
        <w:r>
          <w:rPr>
            <w:rFonts w:ascii="仿宋" w:eastAsia="仿宋" w:hAnsi="仿宋" w:cs="仿宋" w:hint="eastAsia"/>
            <w:lang w:eastAsia="zh-CN"/>
          </w:rPr>
          <w:t>十六、利益相关者分析与沟通计划</w:t>
        </w:r>
        <w:r>
          <w:tab/>
        </w:r>
        <w:r>
          <w:fldChar w:fldCharType="begin"/>
        </w:r>
        <w:r>
          <w:instrText xml:space="preserve"> PAGEREF _Toc17417 \h </w:instrText>
        </w:r>
        <w:r>
          <w:fldChar w:fldCharType="separate"/>
        </w:r>
        <w:r>
          <w:t>81</w:t>
        </w:r>
        <w:r>
          <w:fldChar w:fldCharType="end"/>
        </w:r>
      </w:hyperlink>
    </w:p>
    <w:p>
      <w:pPr>
        <w:pStyle w:val="TOC2"/>
        <w:tabs>
          <w:tab w:val="right" w:leader="dot" w:pos="8306"/>
        </w:tabs>
      </w:pPr>
      <w:hyperlink w:anchor="_Toc6543" w:history="1">
        <w:r>
          <w:rPr>
            <w:rFonts w:ascii="仿宋" w:eastAsia="仿宋" w:hAnsi="仿宋" w:cs="仿宋" w:hint="eastAsia"/>
            <w:lang w:eastAsia="zh-CN"/>
          </w:rPr>
          <w:t>(一)、利益相关者分析</w:t>
        </w:r>
        <w:r>
          <w:tab/>
        </w:r>
        <w:r>
          <w:fldChar w:fldCharType="begin"/>
        </w:r>
        <w:r>
          <w:instrText xml:space="preserve"> PAGEREF _Toc6543 \h </w:instrText>
        </w:r>
        <w:r>
          <w:fldChar w:fldCharType="separate"/>
        </w:r>
        <w:r>
          <w:t>81</w:t>
        </w:r>
        <w:r>
          <w:fldChar w:fldCharType="end"/>
        </w:r>
      </w:hyperlink>
    </w:p>
    <w:p>
      <w:pPr>
        <w:pStyle w:val="TOC2"/>
        <w:tabs>
          <w:tab w:val="right" w:leader="dot" w:pos="8306"/>
        </w:tabs>
      </w:pPr>
      <w:hyperlink w:anchor="_Toc22002" w:history="1">
        <w:r>
          <w:rPr>
            <w:rFonts w:ascii="仿宋" w:eastAsia="仿宋" w:hAnsi="仿宋" w:cs="仿宋" w:hint="eastAsia"/>
            <w:lang w:eastAsia="zh-CN"/>
          </w:rPr>
          <w:t>(二)、沟通计划</w:t>
        </w:r>
        <w:r>
          <w:tab/>
        </w:r>
        <w:r>
          <w:fldChar w:fldCharType="begin"/>
        </w:r>
        <w:r>
          <w:instrText xml:space="preserve"> PAGEREF _Toc22002 \h </w:instrText>
        </w:r>
        <w:r>
          <w:fldChar w:fldCharType="separate"/>
        </w:r>
        <w:r>
          <w:t>82</w:t>
        </w:r>
        <w:r>
          <w:fldChar w:fldCharType="end"/>
        </w:r>
      </w:hyperlink>
    </w:p>
    <w:p>
      <w:pPr>
        <w:pStyle w:val="TOC1"/>
        <w:tabs>
          <w:tab w:val="right" w:leader="dot" w:pos="8306"/>
        </w:tabs>
      </w:pPr>
      <w:hyperlink w:anchor="_Toc16856" w:history="1">
        <w:r>
          <w:rPr>
            <w:rFonts w:ascii="仿宋" w:eastAsia="仿宋" w:hAnsi="仿宋" w:cs="仿宋" w:hint="eastAsia"/>
            <w:lang w:eastAsia="zh-CN"/>
          </w:rPr>
          <w:t>十七、风险识别与分类</w:t>
        </w:r>
        <w:r>
          <w:tab/>
        </w:r>
        <w:r>
          <w:fldChar w:fldCharType="begin"/>
        </w:r>
        <w:r>
          <w:instrText xml:space="preserve"> PAGEREF _Toc16856 \h </w:instrText>
        </w:r>
        <w:r>
          <w:fldChar w:fldCharType="separate"/>
        </w:r>
        <w:r>
          <w:t>83</w:t>
        </w:r>
        <w:r>
          <w:fldChar w:fldCharType="end"/>
        </w:r>
      </w:hyperlink>
    </w:p>
    <w:p>
      <w:pPr>
        <w:pStyle w:val="TOC2"/>
        <w:tabs>
          <w:tab w:val="right" w:leader="dot" w:pos="8306"/>
        </w:tabs>
      </w:pPr>
      <w:hyperlink w:anchor="_Toc21286" w:history="1">
        <w:r>
          <w:rPr>
            <w:rFonts w:ascii="仿宋" w:eastAsia="仿宋" w:hAnsi="仿宋" w:cs="仿宋" w:hint="eastAsia"/>
            <w:lang w:eastAsia="zh-CN"/>
          </w:rPr>
          <w:t>(一)、风险识别</w:t>
        </w:r>
        <w:r>
          <w:tab/>
        </w:r>
        <w:r>
          <w:fldChar w:fldCharType="begin"/>
        </w:r>
        <w:r>
          <w:instrText xml:space="preserve"> PAGEREF _Toc21286 \h </w:instrText>
        </w:r>
        <w:r>
          <w:fldChar w:fldCharType="separate"/>
        </w:r>
        <w:r>
          <w:t>83</w:t>
        </w:r>
        <w:r>
          <w:fldChar w:fldCharType="end"/>
        </w:r>
      </w:hyperlink>
    </w:p>
    <w:p>
      <w:pPr>
        <w:pStyle w:val="TOC2"/>
        <w:tabs>
          <w:tab w:val="right" w:leader="dot" w:pos="8306"/>
        </w:tabs>
      </w:pPr>
      <w:hyperlink w:anchor="_Toc14254" w:history="1">
        <w:r>
          <w:rPr>
            <w:rFonts w:ascii="仿宋" w:eastAsia="仿宋" w:hAnsi="仿宋" w:cs="仿宋" w:hint="eastAsia"/>
            <w:lang w:eastAsia="zh-CN"/>
          </w:rPr>
          <w:t>(二)、风险分类</w:t>
        </w:r>
        <w:r>
          <w:tab/>
        </w:r>
        <w:r>
          <w:fldChar w:fldCharType="begin"/>
        </w:r>
        <w:r>
          <w:instrText xml:space="preserve"> PAGEREF _Toc14254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954"/>
      <w:r>
        <w:rPr>
          <w:rFonts w:ascii="仿宋" w:eastAsia="仿宋" w:hAnsi="仿宋" w:cs="仿宋" w:hint="eastAsia"/>
          <w:lang w:eastAsia="zh-CN"/>
        </w:rPr>
        <w:t>(一)、飞机用涂料行业分析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行业一直以来都是市场的关注焦点。行业内的发展趋势、竞争态势以及潜在机会都对飞机用涂料项目的推进产生深远的影响。通过深入研究行业的整体概貌，我们将更好地理解行业的核心特征，为飞机用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行业，技术一直是推动创新和发展的关键因素。我们将对当前技术趋势进行详尽分析，包括但不限于人工智能、大数据应用、先进制造技术等。这有助于飞机用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用涂料项目成功的基础。我们将对主要竞争对手进行深入研究，包括其市场份额、产品特点、市场定位等。通过全面了解竞争对手的优势和劣势，飞机用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703"/>
      <w:r>
        <w:rPr>
          <w:rFonts w:ascii="仿宋" w:eastAsia="仿宋" w:hAnsi="仿宋" w:cs="仿宋" w:hint="eastAsia"/>
          <w:sz w:val="28"/>
          <w:lang w:eastAsia="zh-CN"/>
        </w:rPr>
        <w:t>(二)、飞机用涂料市场分析预测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用涂料市场未来的增长趋势。这包括市场的整体规模、各细分领域的发展趋势等。飞机用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用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飞机用涂料项目实施过程中需要充分考虑的因素。我们将对市场风险进行全面评估，包括但不限于政策法规风险、市场竞争风险、技术变革风险等。通过对潜在风险的深入分析，飞机用涂料项目可以制定相应的风险缓解策略，降低不确定性对飞机用涂料项目的影响。</w:t>
      </w:r>
    </w:p>
    <w:p>
      <w:pPr>
        <w:pStyle w:val="Heading1"/>
        <w:ind w:firstLine="560" w:firstLineChars="200"/>
        <w:rPr>
          <w:rFonts w:ascii="仿宋" w:eastAsia="仿宋" w:hAnsi="仿宋" w:cs="仿宋" w:hint="eastAsia"/>
          <w:sz w:val="28"/>
          <w:lang w:eastAsia="zh-CN"/>
        </w:rPr>
      </w:pPr>
      <w:bookmarkStart w:id="5" w:name="_Toc22513"/>
      <w:r>
        <w:rPr>
          <w:rFonts w:ascii="仿宋" w:eastAsia="仿宋" w:hAnsi="仿宋" w:cs="仿宋" w:hint="eastAsia"/>
          <w:sz w:val="28"/>
          <w:lang w:eastAsia="zh-CN"/>
        </w:rPr>
        <w:t>二、飞机用涂料项目土建工程</w:t>
      </w:r>
      <w:bookmarkEnd w:id="5"/>
    </w:p>
    <w:p>
      <w:pPr>
        <w:pStyle w:val="Heading2"/>
        <w:rPr>
          <w:rFonts w:ascii="仿宋" w:eastAsia="仿宋" w:hAnsi="仿宋" w:cs="仿宋" w:hint="eastAsia"/>
          <w:lang w:eastAsia="zh-CN"/>
        </w:rPr>
      </w:pPr>
      <w:bookmarkStart w:id="6" w:name="_Toc89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在飞机用涂料项目的建筑工程设计中，我们将秉承一系列重要的设计原则，以确保飞机用涂料项目建筑在功能、美观、可持续性等方面达到最佳效果。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首要原则是确保建筑的功能性得到最大化的发挥。我们将充分理解飞机用涂料项目的实际需求，合理布局各个功能区域，保证建筑在满足业务需求的同时，提供高效的工作环境。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在建筑设计中，我们将综合考虑建设和运营成本。通过精细的经济效益分析，确保设计方案在高效利用资源的同时，对飞机用涂料项目的长期盈利能力有积极的贡献。</w:t>
      </w:r>
    </w:p>
    <w:p>
      <w:pPr>
        <w:pStyle w:val="Heading2"/>
        <w:ind w:firstLine="560" w:firstLineChars="200"/>
        <w:rPr>
          <w:rFonts w:ascii="仿宋" w:eastAsia="仿宋" w:hAnsi="仿宋" w:cs="仿宋" w:hint="eastAsia"/>
          <w:sz w:val="28"/>
          <w:lang w:eastAsia="zh-CN"/>
        </w:rPr>
      </w:pPr>
      <w:bookmarkStart w:id="7" w:name="_Toc265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项目的土建工程设计中，我们将精准设定设计年限，结合飞机用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用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2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用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用涂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用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56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本期工程飞机用涂料项目预计总建筑面积XXX平方米，其中：计容建筑面积XXX平方米，计划建筑工程投资XX万元，占飞机用涂料项目总投资的XX%。</w:t>
      </w:r>
    </w:p>
    <w:p>
      <w:pPr>
        <w:pStyle w:val="Heading1"/>
        <w:ind w:firstLine="560" w:firstLineChars="200"/>
        <w:rPr>
          <w:rFonts w:ascii="仿宋" w:eastAsia="仿宋" w:hAnsi="仿宋" w:cs="仿宋" w:hint="eastAsia"/>
          <w:sz w:val="28"/>
          <w:lang w:eastAsia="zh-CN"/>
        </w:rPr>
      </w:pPr>
      <w:bookmarkStart w:id="10" w:name="_Toc30989"/>
      <w:r>
        <w:rPr>
          <w:rFonts w:ascii="仿宋" w:eastAsia="仿宋" w:hAnsi="仿宋" w:cs="仿宋" w:hint="eastAsia"/>
          <w:sz w:val="28"/>
          <w:lang w:eastAsia="zh-CN"/>
        </w:rPr>
        <w:t>三、飞机用涂料项目建设背景及必要性分析</w:t>
      </w:r>
      <w:bookmarkEnd w:id="10"/>
    </w:p>
    <w:p>
      <w:pPr>
        <w:pStyle w:val="Heading2"/>
        <w:rPr>
          <w:rFonts w:ascii="仿宋" w:eastAsia="仿宋" w:hAnsi="仿宋" w:cs="仿宋" w:hint="eastAsia"/>
          <w:lang w:eastAsia="zh-CN"/>
        </w:rPr>
      </w:pPr>
      <w:bookmarkStart w:id="11" w:name="_Toc25760"/>
      <w:r>
        <w:rPr>
          <w:rFonts w:ascii="仿宋" w:eastAsia="仿宋" w:hAnsi="仿宋" w:cs="仿宋" w:hint="eastAsia"/>
          <w:lang w:eastAsia="zh-CN"/>
        </w:rPr>
        <w:t>(一)、飞机用涂料项目背景分析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用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用涂料项目在这个潮流中的定位。同时，我们将关注行业内涌现的新兴机遇，以便飞机用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用涂料项目提供了强大的发展动力。我们将聚焦于行业内最新的技术发展趋势，包括但不限于人工智能、大数据分析、物联网等领域。通过深度的技术研究，我们将确保飞机用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用涂料项目发展的源泉。我们将投入更多的精力对市场需求进行深入剖析，超越表面的需求，深入挖掘潜在的市场痛点和机遇。通过对市场需求的细致了解，飞机用涂料项目将更有针对性地设计解决方案，满足市场的多样化需求，从而更好地促进飞机用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用涂料项目战略至关重要。我们将对竞争态势进行更为深入的分析，包括但不限于市场份额、产品特点、客户满意度等多个维度。通过深度的竞争分析，飞机用涂料项目将能够更准确地把握市场脉搏，制定具有竞争力的飞机用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飞机用涂料项目的发展具有直接的影响。我们将进行更为全面的法规和政策分析，了解行业发展中的潜在法律风险和合规挑战。通过充分了解和遵守相关法规，飞机用涂料项目将确保在法律框架内合法合规运营，为飞机用涂料项目的稳健发展提供有力支持。</w:t>
      </w:r>
    </w:p>
    <w:p>
      <w:pPr>
        <w:pStyle w:val="Heading2"/>
        <w:ind w:firstLine="560" w:firstLineChars="200"/>
        <w:rPr>
          <w:rFonts w:ascii="仿宋" w:eastAsia="仿宋" w:hAnsi="仿宋" w:cs="仿宋" w:hint="eastAsia"/>
          <w:sz w:val="28"/>
          <w:lang w:eastAsia="zh-CN"/>
        </w:rPr>
      </w:pPr>
      <w:bookmarkStart w:id="12" w:name="_Toc22581"/>
      <w:r>
        <w:rPr>
          <w:rFonts w:ascii="仿宋" w:eastAsia="仿宋" w:hAnsi="仿宋" w:cs="仿宋" w:hint="eastAsia"/>
          <w:sz w:val="28"/>
          <w:lang w:eastAsia="zh-CN"/>
        </w:rPr>
        <w:t>(二)、飞机用涂料项目建设必要性分析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建设的迫切性源于对行业发展趋势的深刻洞察。我们正处于一个行业变革的时代，科技创新、数字化转型成为企业发展的关键动力。飞机用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建设不仅仅是为了跟上潮流，更是为了通过技术创新推动企业的持续发展。通过引入先进的技术和解决方案，飞机用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用涂料项目的建设成为必然选择，通过提高产品质量、拓展服务领域，从而在竞争中获得更多的机会。飞机用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用涂料项目建设的必要性体现在对客户需求更精准的满足。通过飞机用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建设的背后是对企业持续创新的追求。只有通过不断创新，企业才能在竞争中立于不败之地。飞机用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456"/>
      <w:r>
        <w:rPr>
          <w:rFonts w:ascii="仿宋" w:eastAsia="仿宋" w:hAnsi="仿宋" w:cs="仿宋" w:hint="eastAsia"/>
          <w:sz w:val="28"/>
          <w:lang w:eastAsia="zh-CN"/>
        </w:rPr>
        <w:t>四、飞机用涂料项目选址可行性分析</w:t>
      </w:r>
      <w:bookmarkEnd w:id="13"/>
    </w:p>
    <w:p>
      <w:pPr>
        <w:pStyle w:val="Heading2"/>
        <w:rPr>
          <w:rFonts w:ascii="仿宋" w:eastAsia="仿宋" w:hAnsi="仿宋" w:cs="仿宋" w:hint="eastAsia"/>
          <w:lang w:eastAsia="zh-CN"/>
        </w:rPr>
      </w:pPr>
      <w:bookmarkStart w:id="14" w:name="_Toc30382"/>
      <w:r>
        <w:rPr>
          <w:rFonts w:ascii="仿宋" w:eastAsia="仿宋" w:hAnsi="仿宋" w:cs="仿宋" w:hint="eastAsia"/>
          <w:lang w:eastAsia="zh-CN"/>
        </w:rPr>
        <w:t>(一)、飞机用涂料项目选址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该飞机用涂料项目选址位于XX省XX市XX区XXX街道</w:t>
      </w:r>
    </w:p>
    <w:p>
      <w:pPr>
        <w:pStyle w:val="Heading2"/>
        <w:ind w:firstLine="560" w:firstLineChars="200"/>
        <w:rPr>
          <w:rFonts w:ascii="仿宋" w:eastAsia="仿宋" w:hAnsi="仿宋" w:cs="仿宋" w:hint="eastAsia"/>
          <w:sz w:val="28"/>
          <w:lang w:eastAsia="zh-CN"/>
        </w:rPr>
      </w:pPr>
      <w:bookmarkStart w:id="15" w:name="_Toc739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飞机用涂料项目的征地面积将根据飞机用涂料项目的实际规模和需求进行精确规划。具体面积XXX平方米，旨在确保飞机用涂料项目不仅能够满足当前的发展需求，还能够预留空间以适应未来的扩展。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净用地面积是在征地面积基础上去除不可利用面积后的实际可开发用地。具体面积XXX平方米，考虑到环保、交通、安全等多方面因素，以确保飞机用涂料项目在整体利用效率上达到最优。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飞机用涂料项目计划建设的建筑总规模具体面积XXX平方米。这一规模的确定综合考虑了飞机用涂料项目的性质、规模，以及城市规划的相关要求，确保建筑布局与周边环境协调一致。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绿地率是飞机用涂料项目用地中被规划为绿地的比例。具体面积XXX平方米，旨在通过合理规划绿地，改善飞机用涂料项目周边环境，提升居民生活质量，并符合城市整体绿化规划。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容积率是用地上可以建设的建筑总体积与用地面积之比。具体面积XXX，通过合理的容积率规划，确保飞机用涂料项目建筑规模与周边环境和谐共生。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用涂料项目选址与当地城市规划相一致，具体面积XXX平方米。通过与城市规划部门深入沟通，确保飞机用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用涂料项目选址符合当地产业政策，具体面积XXX平方米。这包括飞机用涂料项目对当地经济的促进作用，以及对相关产业的带动效应，确保飞机用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用地总体要求必须符合环保和可持续发展的原则，具体面积XXX平方米。通过采用绿色建筑设计、节能减排等措施，确保飞机用涂料项目在建设和运营过程中对环境的影响最小化，达到可持续发展的要求。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确保飞机用涂料项目选址具备必要的公共设施配套，具体面积XXX平方米。这包括交通便利性、教育、医疗等基础设施，以提高居民生活品质，使得飞机用涂料项目选址更具吸引力。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考虑用地总体要求对当地社会稳定性的影响，具体面积XXX平方米。通过深入了解当地社区反馈，确保飞机用涂料项目的选址和建设过程对当地社会和谐稳定产生积极作用。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用涂料项目选址不仅符合法规和规划，还在实际操作中具有可行性。这一全面规划将为飞机用涂料项目的成功实施提供坚实的基础，确保飞机用涂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01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用涂料项目的设备规划和空间设计中，我们将采取灵活设备布局的措施。设备布局将根据实际需求进行灵活设计，避免不必要的浪费。通过合理规划设备摆放位置，我们将提高设备的利用率，减少设备间距，以确保飞机用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用涂料项目内部引入共享设施的概念，例如共享会议室、办公区等。通过这种方式，我们可以减少对资源的重复建设，提高资源共享效率，从而减小飞机用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69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用涂料项目的总图布置中，我们将不同功能区域进行明确的规划，以最大程度满足飞机用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93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用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飞机用涂料项目对环境的影响是综合评价的重要因素之一。我们将详细考虑选址周边的自然环境、生态保护区、水源地等情况，确保飞机用涂料项目的建设和运营对环境影响最小化，并符合当地的环保法规标准。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对选址的评价还需充分考虑当地政府的产业政策和法规。我们将详细了解飞机用涂料项目所在地的相关政策，确保飞机用涂料项目的规划和运营与当地法规相符，降低不必要的法律风险。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考虑到社会稳定性对企业运营的重要性，我们将评估选址地区的社会安全情况、劳工关系、社区反馈等方面，以确保飞机用涂料项目的建设和运营不会受到社会稳定性的负面影响。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最后，我们将综合考虑用地成本，包括土地购置费用、土地开发成本等。通过对用地成本的详细评估，我们能够做出更为精确的经济效益分析，为飞机用涂料项目的投资决策提供有力支持。</w:t>
      </w:r>
    </w:p>
    <w:p>
      <w:pPr>
        <w:pStyle w:val="Heading1"/>
        <w:ind w:firstLine="560" w:firstLineChars="200"/>
        <w:rPr>
          <w:rFonts w:ascii="仿宋" w:eastAsia="仿宋" w:hAnsi="仿宋" w:cs="仿宋" w:hint="eastAsia"/>
          <w:sz w:val="28"/>
          <w:lang w:eastAsia="zh-CN"/>
        </w:rPr>
      </w:pPr>
      <w:bookmarkStart w:id="19" w:name="_Toc8606"/>
      <w:r>
        <w:rPr>
          <w:rFonts w:ascii="仿宋" w:eastAsia="仿宋" w:hAnsi="仿宋" w:cs="仿宋" w:hint="eastAsia"/>
          <w:sz w:val="28"/>
          <w:lang w:eastAsia="zh-CN"/>
        </w:rPr>
        <w:t>五、飞机用涂料项目建设单位说明</w:t>
      </w:r>
      <w:bookmarkEnd w:id="19"/>
    </w:p>
    <w:p>
      <w:pPr>
        <w:pStyle w:val="Heading2"/>
        <w:rPr>
          <w:rFonts w:ascii="仿宋" w:eastAsia="仿宋" w:hAnsi="仿宋" w:cs="仿宋" w:hint="eastAsia"/>
          <w:lang w:eastAsia="zh-CN"/>
        </w:rPr>
      </w:pPr>
      <w:bookmarkStart w:id="20" w:name="_Toc5811"/>
      <w:r>
        <w:rPr>
          <w:rFonts w:ascii="仿宋" w:eastAsia="仿宋" w:hAnsi="仿宋" w:cs="仿宋" w:hint="eastAsia"/>
          <w:lang w:eastAsia="zh-CN"/>
        </w:rPr>
        <w:t>(一)、飞机用涂料项目承办单位基本情况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https://d.book118.com/628133071032006030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97405"/>
    <w:rsid w:val="42F974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307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2024-01-21T00:38:00Z</dcterms:created>
  <dcterms:modified xsi:type="dcterms:W3CDTF">2024-01-21T00:38:48Z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D49AE128635145C3A52ECC337EF6E551_11</vt:lpwstr>
  </property>
  <property fmtid="{D5CDD505-2E9C-101B-9397-08002B2CF9AE}" pid="3" name="KSOProductBuildVer">
    <vt:lpwstr>2052-12.1.0.16120</vt:lpwstr>
  </property>
</Properties>
</file>