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9D592E" w14:paraId="4926252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9D592E" w14:paraId="5B0BE7B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9D592E" w14:paraId="3535730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9D592E" w:rsidRPr="009D592E" w14:paraId="462C103E" w14:textId="475D6856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9D592E">
        <w:rPr>
          <w:rFonts w:ascii="宋体" w:eastAsia="宋体" w:hAnsi="宋体" w:hint="eastAsia"/>
          <w:b/>
          <w:sz w:val="60"/>
        </w:rPr>
        <w:t>社会公共安全设备及器材相关行业可行性分析报告</w:t>
      </w:r>
    </w:p>
    <w:p w:rsidR="009D592E" w:rsidP="009D592E" w14:paraId="2A45982B" w14:textId="3E14FC9E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9D592E">
        <w:rPr>
          <w:rFonts w:ascii="仿宋" w:eastAsia="仿宋" w:hAnsi="仿宋" w:hint="eastAsia"/>
          <w:b/>
          <w:sz w:val="40"/>
        </w:rPr>
        <w:t>目录</w:t>
      </w:r>
    </w:p>
    <w:p w:rsidR="009D592E" w14:paraId="2BEBF586" w14:textId="6722AD12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_Toc160255029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9D592E" w14:paraId="1636D06D" w14:textId="2764C2F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一、市场营销和推广策略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_Toc160255030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9D592E" w14:paraId="4FE6A8A8" w14:textId="389A8B3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(一)、社会公共安全设备及器材项目产品的市场定位和目标客户分析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_Toc160255031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9D592E" w14:paraId="5EE124AC" w14:textId="2F78D9F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_Toc160255032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9D592E" w14:paraId="7E48CD0C" w14:textId="19027F2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(三)、市场调研和竞争对手分析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_Toc160255033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9D592E" w14:paraId="49EF3B25" w14:textId="6D34E32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二、社会公共安全设备及器材行业项目技术方案与设备的选择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_Toc160255034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9D592E" w14:paraId="79BCE8F5" w14:textId="5061C88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(一)、生产技术方案的选用原则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_Toc160255035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9D592E" w14:paraId="5F41FC22" w14:textId="26759AA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_Toc160255036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9D592E" w14:paraId="01728B62" w14:textId="0D1289B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三、社会公共安全设备及器材行业社会文化影响评估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_Toc160255037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9D592E" w14:paraId="2259D8B7" w14:textId="4661FA8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(一)、社会公共安全设备及器材在文化和艺术中的地位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_Toc160255038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9D592E" w14:paraId="6BDB9B1A" w14:textId="1EBD2AD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(二)、文化趋势对社会公共安全设备及器材需求的影响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_Toc160255039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9D592E" w14:paraId="62DA29BE" w14:textId="11FC7D2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(三)、社会文化因素的可行性分析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_Toc160255040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9D592E" w14:paraId="668058D4" w14:textId="30C4890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四、技术可行性分析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_Toc160255041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9D592E" w14:paraId="64DCB20D" w14:textId="7DEA954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(一)、技术来源及先进性说明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_Toc160255042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9D592E" w14:paraId="01A7924A" w14:textId="417AC79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(二)、社会公共安全设备及器材项目的技术难点及解决方案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_Toc160255043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9D592E" w14:paraId="14A3D423" w14:textId="225B9CB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(三)、技术人才需求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_Toc160255044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9D592E" w14:paraId="6C0DFF7B" w14:textId="28E7355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五、市场营销和客户体验管理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_Toc160255045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9D592E" w14:paraId="700F02EF" w14:textId="40A9FBE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(一)、社会公共安全设备及器材项目产品的市场定位和目标客户分析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_Toc160255046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9D592E" w14:paraId="0AF08CFA" w14:textId="3CF5F59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_Toc160255047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9D592E" w14:paraId="495D19ED" w14:textId="270FC69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(三)、客户体验管理和反馈机制建设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_Toc160255048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9D592E" w14:paraId="13B88167" w14:textId="71B1849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六、可行性结论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_Toc160255049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https://d.book118.com/635000232342011113</w:t>
        </w:r>
      </w:hyperlink>
    </w:p>
    <w:p w:rsidR="009D592E">
      <w:pPr>
        <w:pStyle w:val="TOC1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D592E" w:rsidP="00156DCE" w14:paraId="6E329B3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D592E" w14:paraId="3219FB86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D592E" w:rsidP="00156DCE" w14:paraId="2679E8AC" w14:textId="7F68264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9D592E" w14:paraId="24149DFF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D592E" w14:paraId="7ED62C2D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D592E" w:rsidP="00156DC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9D592E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D592E" w:rsidP="00156DCE" w14:textId="7F68264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9D592E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D592E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D592E" w14:paraId="7532B555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D592E" w:rsidRPr="009D592E" w:rsidP="009D592E" w14:paraId="4302F34F" w14:textId="6A120EED">
    <w:pPr>
      <w:pStyle w:val="Header"/>
      <w:rPr>
        <w:rFonts w:ascii="仿宋" w:eastAsia="仿宋" w:hAnsi="仿宋"/>
      </w:rPr>
    </w:pPr>
    <w:r w:rsidRPr="009D592E">
      <w:rPr>
        <w:rFonts w:ascii="仿宋" w:eastAsia="仿宋" w:hAnsi="仿宋" w:hint="eastAsia"/>
      </w:rPr>
      <w:t>社会公共安全设备及器材可行性报告</w:t>
    </w:r>
    <w:r w:rsidRPr="009D592E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D592E" w14:paraId="3F52586F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D592E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D592E" w:rsidRPr="009D592E" w:rsidP="009D592E" w14:textId="6A120EED">
    <w:pPr>
      <w:pStyle w:val="Header"/>
      <w:rPr>
        <w:rFonts w:ascii="仿宋" w:eastAsia="仿宋" w:hAnsi="仿宋"/>
      </w:rPr>
    </w:pPr>
    <w:r w:rsidRPr="009D592E">
      <w:rPr>
        <w:rFonts w:ascii="仿宋" w:eastAsia="仿宋" w:hAnsi="仿宋" w:hint="eastAsia"/>
      </w:rPr>
      <w:t>社会公共安全设备及器材可行性报告</w:t>
    </w:r>
    <w:r w:rsidRPr="009D592E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D592E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92E"/>
    <w:rsid w:val="00156DCE"/>
    <w:rsid w:val="009D592E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ADBF651"/>
  <w15:chartTrackingRefBased/>
  <w15:docId w15:val="{7758D79C-F5FD-4B9D-A600-F5E1AE460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9D592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9D592E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9D592E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9D592E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9D592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9D592E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9D592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9D592E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9D592E"/>
  </w:style>
  <w:style w:type="paragraph" w:styleId="TOC1">
    <w:name w:val="toc 1"/>
    <w:basedOn w:val="Normal"/>
    <w:next w:val="Normal"/>
    <w:autoRedefine/>
    <w:uiPriority w:val="39"/>
    <w:unhideWhenUsed/>
    <w:rsid w:val="009D592E"/>
  </w:style>
  <w:style w:type="paragraph" w:styleId="TOC2">
    <w:name w:val="toc 2"/>
    <w:basedOn w:val="Normal"/>
    <w:next w:val="Normal"/>
    <w:autoRedefine/>
    <w:uiPriority w:val="39"/>
    <w:unhideWhenUsed/>
    <w:rsid w:val="009D592E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635000232342011113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4371</Words>
  <Characters>24916</Characters>
  <Application>Microsoft Office Word</Application>
  <DocSecurity>0</DocSecurity>
  <Lines>207</Lines>
  <Paragraphs>58</Paragraphs>
  <ScaleCrop>false</ScaleCrop>
  <Company/>
  <LinksUpToDate>false</LinksUpToDate>
  <CharactersWithSpaces>29229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2024-03-01T22:56:00Z</dcterms:created>
  <dcterms:modified xsi:type="dcterms:W3CDTF">2024-03-01T22:56:00Z</dcterms:modified>
</cp:coreProperties>
</file>