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影视发行项目计划设计方案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4" w:history="1">
        <w:r>
          <w:rPr>
            <w:rFonts w:ascii="仿宋" w:eastAsia="仿宋" w:hAnsi="仿宋" w:cs="仿宋" w:hint="eastAsia"/>
            <w:lang w:eastAsia="zh-CN"/>
          </w:rPr>
          <w:t>概论</w:t>
        </w:r>
        <w:r>
          <w:tab/>
        </w:r>
        <w:r>
          <w:fldChar w:fldCharType="begin"/>
        </w:r>
        <w:r>
          <w:instrText xml:space="preserve"> PAGEREF _Toc26554 \h </w:instrText>
        </w:r>
        <w:r>
          <w:fldChar w:fldCharType="separate"/>
        </w:r>
        <w:r>
          <w:t>3</w:t>
        </w:r>
        <w:r>
          <w:fldChar w:fldCharType="end"/>
        </w:r>
      </w:hyperlink>
    </w:p>
    <w:p>
      <w:pPr>
        <w:pStyle w:val="TOC1"/>
        <w:tabs>
          <w:tab w:val="right" w:leader="dot" w:pos="8306"/>
        </w:tabs>
      </w:pPr>
      <w:hyperlink w:anchor="_Toc15100" w:history="1">
        <w:r>
          <w:rPr>
            <w:rFonts w:ascii="仿宋" w:eastAsia="仿宋" w:hAnsi="仿宋" w:cs="仿宋" w:hint="eastAsia"/>
            <w:lang w:eastAsia="zh-CN"/>
          </w:rPr>
          <w:t>一、产品规划分析</w:t>
        </w:r>
        <w:r>
          <w:tab/>
        </w:r>
        <w:r>
          <w:fldChar w:fldCharType="begin"/>
        </w:r>
        <w:r>
          <w:instrText xml:space="preserve"> PAGEREF _Toc15100 \h </w:instrText>
        </w:r>
        <w:r>
          <w:fldChar w:fldCharType="separate"/>
        </w:r>
        <w:r>
          <w:t>3</w:t>
        </w:r>
        <w:r>
          <w:fldChar w:fldCharType="end"/>
        </w:r>
      </w:hyperlink>
    </w:p>
    <w:p>
      <w:pPr>
        <w:pStyle w:val="TOC2"/>
        <w:tabs>
          <w:tab w:val="right" w:leader="dot" w:pos="8306"/>
        </w:tabs>
      </w:pPr>
      <w:hyperlink w:anchor="_Toc10849" w:history="1">
        <w:r>
          <w:rPr>
            <w:rFonts w:ascii="仿宋" w:eastAsia="仿宋" w:hAnsi="仿宋" w:cs="仿宋" w:hint="eastAsia"/>
            <w:lang w:eastAsia="zh-CN"/>
          </w:rPr>
          <w:t>(一)、产品规划</w:t>
        </w:r>
        <w:r>
          <w:tab/>
        </w:r>
        <w:r>
          <w:fldChar w:fldCharType="begin"/>
        </w:r>
        <w:r>
          <w:instrText xml:space="preserve"> PAGEREF _Toc10849 \h </w:instrText>
        </w:r>
        <w:r>
          <w:fldChar w:fldCharType="separate"/>
        </w:r>
        <w:r>
          <w:t>3</w:t>
        </w:r>
        <w:r>
          <w:fldChar w:fldCharType="end"/>
        </w:r>
      </w:hyperlink>
    </w:p>
    <w:p>
      <w:pPr>
        <w:pStyle w:val="TOC2"/>
        <w:tabs>
          <w:tab w:val="right" w:leader="dot" w:pos="8306"/>
        </w:tabs>
      </w:pPr>
      <w:hyperlink w:anchor="_Toc32673" w:history="1">
        <w:r>
          <w:rPr>
            <w:rFonts w:ascii="仿宋" w:eastAsia="仿宋" w:hAnsi="仿宋" w:cs="仿宋" w:hint="eastAsia"/>
            <w:lang w:eastAsia="zh-CN"/>
          </w:rPr>
          <w:t>(二)、建设规模</w:t>
        </w:r>
        <w:r>
          <w:tab/>
        </w:r>
        <w:r>
          <w:fldChar w:fldCharType="begin"/>
        </w:r>
        <w:r>
          <w:instrText xml:space="preserve"> PAGEREF _Toc32673 \h </w:instrText>
        </w:r>
        <w:r>
          <w:fldChar w:fldCharType="separate"/>
        </w:r>
        <w:r>
          <w:t>4</w:t>
        </w:r>
        <w:r>
          <w:fldChar w:fldCharType="end"/>
        </w:r>
      </w:hyperlink>
    </w:p>
    <w:p>
      <w:pPr>
        <w:pStyle w:val="TOC1"/>
        <w:tabs>
          <w:tab w:val="right" w:leader="dot" w:pos="8306"/>
        </w:tabs>
      </w:pPr>
      <w:hyperlink w:anchor="_Toc14533" w:history="1">
        <w:r>
          <w:rPr>
            <w:rFonts w:ascii="仿宋" w:eastAsia="仿宋" w:hAnsi="仿宋" w:cs="仿宋" w:hint="eastAsia"/>
            <w:lang w:eastAsia="zh-CN"/>
          </w:rPr>
          <w:t>二、影视发行项目建设背景及必要性分析</w:t>
        </w:r>
        <w:r>
          <w:tab/>
        </w:r>
        <w:r>
          <w:fldChar w:fldCharType="begin"/>
        </w:r>
        <w:r>
          <w:instrText xml:space="preserve"> PAGEREF _Toc14533 \h </w:instrText>
        </w:r>
        <w:r>
          <w:fldChar w:fldCharType="separate"/>
        </w:r>
        <w:r>
          <w:t>5</w:t>
        </w:r>
        <w:r>
          <w:fldChar w:fldCharType="end"/>
        </w:r>
      </w:hyperlink>
    </w:p>
    <w:p>
      <w:pPr>
        <w:pStyle w:val="TOC2"/>
        <w:tabs>
          <w:tab w:val="right" w:leader="dot" w:pos="8306"/>
        </w:tabs>
      </w:pPr>
      <w:hyperlink w:anchor="_Toc14625" w:history="1">
        <w:r>
          <w:rPr>
            <w:rFonts w:ascii="仿宋" w:eastAsia="仿宋" w:hAnsi="仿宋" w:cs="仿宋" w:hint="eastAsia"/>
            <w:lang w:eastAsia="zh-CN"/>
          </w:rPr>
          <w:t>(一)、影视发行项目背景分析</w:t>
        </w:r>
        <w:r>
          <w:tab/>
        </w:r>
        <w:r>
          <w:fldChar w:fldCharType="begin"/>
        </w:r>
        <w:r>
          <w:instrText xml:space="preserve"> PAGEREF _Toc14625 \h </w:instrText>
        </w:r>
        <w:r>
          <w:fldChar w:fldCharType="separate"/>
        </w:r>
        <w:r>
          <w:t>5</w:t>
        </w:r>
        <w:r>
          <w:fldChar w:fldCharType="end"/>
        </w:r>
      </w:hyperlink>
    </w:p>
    <w:p>
      <w:pPr>
        <w:pStyle w:val="TOC2"/>
        <w:tabs>
          <w:tab w:val="right" w:leader="dot" w:pos="8306"/>
        </w:tabs>
      </w:pPr>
      <w:hyperlink w:anchor="_Toc29029" w:history="1">
        <w:r>
          <w:rPr>
            <w:rFonts w:ascii="仿宋" w:eastAsia="仿宋" w:hAnsi="仿宋" w:cs="仿宋" w:hint="eastAsia"/>
            <w:lang w:eastAsia="zh-CN"/>
          </w:rPr>
          <w:t>(二)、影视发行项目建设必要性分析</w:t>
        </w:r>
        <w:r>
          <w:tab/>
        </w:r>
        <w:r>
          <w:fldChar w:fldCharType="begin"/>
        </w:r>
        <w:r>
          <w:instrText xml:space="preserve"> PAGEREF _Toc29029 \h </w:instrText>
        </w:r>
        <w:r>
          <w:fldChar w:fldCharType="separate"/>
        </w:r>
        <w:r>
          <w:t>7</w:t>
        </w:r>
        <w:r>
          <w:fldChar w:fldCharType="end"/>
        </w:r>
      </w:hyperlink>
    </w:p>
    <w:p>
      <w:pPr>
        <w:pStyle w:val="TOC1"/>
        <w:tabs>
          <w:tab w:val="right" w:leader="dot" w:pos="8306"/>
        </w:tabs>
      </w:pPr>
      <w:hyperlink w:anchor="_Toc9853" w:history="1">
        <w:r>
          <w:rPr>
            <w:rFonts w:ascii="仿宋" w:eastAsia="仿宋" w:hAnsi="仿宋" w:cs="仿宋" w:hint="eastAsia"/>
            <w:lang w:eastAsia="zh-CN"/>
          </w:rPr>
          <w:t>三、市场分析、调研</w:t>
        </w:r>
        <w:r>
          <w:tab/>
        </w:r>
        <w:r>
          <w:fldChar w:fldCharType="begin"/>
        </w:r>
        <w:r>
          <w:instrText xml:space="preserve"> PAGEREF _Toc9853 \h </w:instrText>
        </w:r>
        <w:r>
          <w:fldChar w:fldCharType="separate"/>
        </w:r>
        <w:r>
          <w:t>8</w:t>
        </w:r>
        <w:r>
          <w:fldChar w:fldCharType="end"/>
        </w:r>
      </w:hyperlink>
    </w:p>
    <w:p>
      <w:pPr>
        <w:pStyle w:val="TOC2"/>
        <w:tabs>
          <w:tab w:val="right" w:leader="dot" w:pos="8306"/>
        </w:tabs>
      </w:pPr>
      <w:hyperlink w:anchor="_Toc4029" w:history="1">
        <w:r>
          <w:rPr>
            <w:rFonts w:ascii="仿宋" w:eastAsia="仿宋" w:hAnsi="仿宋" w:cs="仿宋" w:hint="eastAsia"/>
            <w:lang w:eastAsia="zh-CN"/>
          </w:rPr>
          <w:t>(一)、影视发行行业分析</w:t>
        </w:r>
        <w:r>
          <w:tab/>
        </w:r>
        <w:r>
          <w:fldChar w:fldCharType="begin"/>
        </w:r>
        <w:r>
          <w:instrText xml:space="preserve"> PAGEREF _Toc4029 \h </w:instrText>
        </w:r>
        <w:r>
          <w:fldChar w:fldCharType="separate"/>
        </w:r>
        <w:r>
          <w:t>8</w:t>
        </w:r>
        <w:r>
          <w:fldChar w:fldCharType="end"/>
        </w:r>
      </w:hyperlink>
    </w:p>
    <w:p>
      <w:pPr>
        <w:pStyle w:val="TOC2"/>
        <w:tabs>
          <w:tab w:val="right" w:leader="dot" w:pos="8306"/>
        </w:tabs>
      </w:pPr>
      <w:hyperlink w:anchor="_Toc5078" w:history="1">
        <w:r>
          <w:rPr>
            <w:rFonts w:ascii="仿宋" w:eastAsia="仿宋" w:hAnsi="仿宋" w:cs="仿宋" w:hint="eastAsia"/>
            <w:lang w:eastAsia="zh-CN"/>
          </w:rPr>
          <w:t>(二)、影视发行市场分析预测</w:t>
        </w:r>
        <w:r>
          <w:tab/>
        </w:r>
        <w:r>
          <w:fldChar w:fldCharType="begin"/>
        </w:r>
        <w:r>
          <w:instrText xml:space="preserve"> PAGEREF _Toc5078 \h </w:instrText>
        </w:r>
        <w:r>
          <w:fldChar w:fldCharType="separate"/>
        </w:r>
        <w:r>
          <w:t>9</w:t>
        </w:r>
        <w:r>
          <w:fldChar w:fldCharType="end"/>
        </w:r>
      </w:hyperlink>
    </w:p>
    <w:p>
      <w:pPr>
        <w:pStyle w:val="TOC1"/>
        <w:tabs>
          <w:tab w:val="right" w:leader="dot" w:pos="8306"/>
        </w:tabs>
      </w:pPr>
      <w:hyperlink w:anchor="_Toc31663" w:history="1">
        <w:r>
          <w:rPr>
            <w:rFonts w:ascii="仿宋" w:eastAsia="仿宋" w:hAnsi="仿宋" w:cs="仿宋" w:hint="eastAsia"/>
            <w:lang w:eastAsia="zh-CN"/>
          </w:rPr>
          <w:t>四、影视发行项目绩效评估</w:t>
        </w:r>
        <w:r>
          <w:tab/>
        </w:r>
        <w:r>
          <w:fldChar w:fldCharType="begin"/>
        </w:r>
        <w:r>
          <w:instrText xml:space="preserve"> PAGEREF _Toc31663 \h </w:instrText>
        </w:r>
        <w:r>
          <w:fldChar w:fldCharType="separate"/>
        </w:r>
        <w:r>
          <w:t>9</w:t>
        </w:r>
        <w:r>
          <w:fldChar w:fldCharType="end"/>
        </w:r>
      </w:hyperlink>
    </w:p>
    <w:p>
      <w:pPr>
        <w:pStyle w:val="TOC2"/>
        <w:tabs>
          <w:tab w:val="right" w:leader="dot" w:pos="8306"/>
        </w:tabs>
      </w:pPr>
      <w:hyperlink w:anchor="_Toc3240" w:history="1">
        <w:r>
          <w:rPr>
            <w:rFonts w:ascii="仿宋" w:eastAsia="仿宋" w:hAnsi="仿宋" w:cs="仿宋" w:hint="eastAsia"/>
            <w:lang w:eastAsia="zh-CN"/>
          </w:rPr>
          <w:t>(一)、绩效评估指标</w:t>
        </w:r>
        <w:r>
          <w:tab/>
        </w:r>
        <w:r>
          <w:fldChar w:fldCharType="begin"/>
        </w:r>
        <w:r>
          <w:instrText xml:space="preserve"> PAGEREF _Toc3240 \h </w:instrText>
        </w:r>
        <w:r>
          <w:fldChar w:fldCharType="separate"/>
        </w:r>
        <w:r>
          <w:t>9</w:t>
        </w:r>
        <w:r>
          <w:fldChar w:fldCharType="end"/>
        </w:r>
      </w:hyperlink>
    </w:p>
    <w:p>
      <w:pPr>
        <w:pStyle w:val="TOC2"/>
        <w:tabs>
          <w:tab w:val="right" w:leader="dot" w:pos="8306"/>
        </w:tabs>
      </w:pPr>
      <w:hyperlink w:anchor="_Toc20835" w:history="1">
        <w:r>
          <w:rPr>
            <w:rFonts w:ascii="仿宋" w:eastAsia="仿宋" w:hAnsi="仿宋" w:cs="仿宋" w:hint="eastAsia"/>
            <w:lang w:eastAsia="zh-CN"/>
          </w:rPr>
          <w:t>(二)、绩效评估方法</w:t>
        </w:r>
        <w:r>
          <w:tab/>
        </w:r>
        <w:r>
          <w:fldChar w:fldCharType="begin"/>
        </w:r>
        <w:r>
          <w:instrText xml:space="preserve"> PAGEREF _Toc20835 \h </w:instrText>
        </w:r>
        <w:r>
          <w:fldChar w:fldCharType="separate"/>
        </w:r>
        <w:r>
          <w:t>11</w:t>
        </w:r>
        <w:r>
          <w:fldChar w:fldCharType="end"/>
        </w:r>
      </w:hyperlink>
    </w:p>
    <w:p>
      <w:pPr>
        <w:pStyle w:val="TOC2"/>
        <w:tabs>
          <w:tab w:val="right" w:leader="dot" w:pos="8306"/>
        </w:tabs>
      </w:pPr>
      <w:hyperlink w:anchor="_Toc26793" w:history="1">
        <w:r>
          <w:rPr>
            <w:rFonts w:ascii="仿宋" w:eastAsia="仿宋" w:hAnsi="仿宋" w:cs="仿宋" w:hint="eastAsia"/>
            <w:lang w:eastAsia="zh-CN"/>
          </w:rPr>
          <w:t>(三)、绩效评估周期</w:t>
        </w:r>
        <w:r>
          <w:tab/>
        </w:r>
        <w:r>
          <w:fldChar w:fldCharType="begin"/>
        </w:r>
        <w:r>
          <w:instrText xml:space="preserve"> PAGEREF _Toc26793 \h </w:instrText>
        </w:r>
        <w:r>
          <w:fldChar w:fldCharType="separate"/>
        </w:r>
        <w:r>
          <w:t>12</w:t>
        </w:r>
        <w:r>
          <w:fldChar w:fldCharType="end"/>
        </w:r>
      </w:hyperlink>
    </w:p>
    <w:p>
      <w:pPr>
        <w:pStyle w:val="TOC1"/>
        <w:tabs>
          <w:tab w:val="right" w:leader="dot" w:pos="8306"/>
        </w:tabs>
      </w:pPr>
      <w:hyperlink w:anchor="_Toc19748" w:history="1">
        <w:r>
          <w:rPr>
            <w:rFonts w:ascii="仿宋" w:eastAsia="仿宋" w:hAnsi="仿宋" w:cs="仿宋" w:hint="eastAsia"/>
            <w:lang w:eastAsia="zh-CN"/>
          </w:rPr>
          <w:t>五、工艺说明</w:t>
        </w:r>
        <w:r>
          <w:tab/>
        </w:r>
        <w:r>
          <w:fldChar w:fldCharType="begin"/>
        </w:r>
        <w:r>
          <w:instrText xml:space="preserve"> PAGEREF _Toc19748 \h </w:instrText>
        </w:r>
        <w:r>
          <w:fldChar w:fldCharType="separate"/>
        </w:r>
        <w:r>
          <w:t>13</w:t>
        </w:r>
        <w:r>
          <w:fldChar w:fldCharType="end"/>
        </w:r>
      </w:hyperlink>
    </w:p>
    <w:p>
      <w:pPr>
        <w:pStyle w:val="TOC2"/>
        <w:tabs>
          <w:tab w:val="right" w:leader="dot" w:pos="8306"/>
        </w:tabs>
      </w:pPr>
      <w:hyperlink w:anchor="_Toc20672" w:history="1">
        <w:r>
          <w:rPr>
            <w:rFonts w:ascii="仿宋" w:eastAsia="仿宋" w:hAnsi="仿宋" w:cs="仿宋" w:hint="eastAsia"/>
            <w:lang w:eastAsia="zh-CN"/>
          </w:rPr>
          <w:t>(一)、技术管理特点</w:t>
        </w:r>
        <w:r>
          <w:tab/>
        </w:r>
        <w:r>
          <w:fldChar w:fldCharType="begin"/>
        </w:r>
        <w:r>
          <w:instrText xml:space="preserve"> PAGEREF _Toc20672 \h </w:instrText>
        </w:r>
        <w:r>
          <w:fldChar w:fldCharType="separate"/>
        </w:r>
        <w:r>
          <w:t>13</w:t>
        </w:r>
        <w:r>
          <w:fldChar w:fldCharType="end"/>
        </w:r>
      </w:hyperlink>
    </w:p>
    <w:p>
      <w:pPr>
        <w:pStyle w:val="TOC2"/>
        <w:tabs>
          <w:tab w:val="right" w:leader="dot" w:pos="8306"/>
        </w:tabs>
      </w:pPr>
      <w:hyperlink w:anchor="_Toc25329" w:history="1">
        <w:r>
          <w:rPr>
            <w:rFonts w:ascii="仿宋" w:eastAsia="仿宋" w:hAnsi="仿宋" w:cs="仿宋" w:hint="eastAsia"/>
            <w:lang w:eastAsia="zh-CN"/>
          </w:rPr>
          <w:t>(二)、影视发行项目工艺技术设计方案</w:t>
        </w:r>
        <w:r>
          <w:tab/>
        </w:r>
        <w:r>
          <w:fldChar w:fldCharType="begin"/>
        </w:r>
        <w:r>
          <w:instrText xml:space="preserve"> PAGEREF _Toc25329 \h </w:instrText>
        </w:r>
        <w:r>
          <w:fldChar w:fldCharType="separate"/>
        </w:r>
        <w:r>
          <w:t>14</w:t>
        </w:r>
        <w:r>
          <w:fldChar w:fldCharType="end"/>
        </w:r>
      </w:hyperlink>
    </w:p>
    <w:p>
      <w:pPr>
        <w:pStyle w:val="TOC2"/>
        <w:tabs>
          <w:tab w:val="right" w:leader="dot" w:pos="8306"/>
        </w:tabs>
      </w:pPr>
      <w:hyperlink w:anchor="_Toc1214" w:history="1">
        <w:r>
          <w:rPr>
            <w:rFonts w:ascii="仿宋" w:eastAsia="仿宋" w:hAnsi="仿宋" w:cs="仿宋" w:hint="eastAsia"/>
            <w:lang w:eastAsia="zh-CN"/>
          </w:rPr>
          <w:t>(三)、设备选型方案</w:t>
        </w:r>
        <w:r>
          <w:tab/>
        </w:r>
        <w:r>
          <w:fldChar w:fldCharType="begin"/>
        </w:r>
        <w:r>
          <w:instrText xml:space="preserve"> PAGEREF _Toc1214 \h </w:instrText>
        </w:r>
        <w:r>
          <w:fldChar w:fldCharType="separate"/>
        </w:r>
        <w:r>
          <w:t>15</w:t>
        </w:r>
        <w:r>
          <w:fldChar w:fldCharType="end"/>
        </w:r>
      </w:hyperlink>
    </w:p>
    <w:p>
      <w:pPr>
        <w:pStyle w:val="TOC1"/>
        <w:tabs>
          <w:tab w:val="right" w:leader="dot" w:pos="8306"/>
        </w:tabs>
      </w:pPr>
      <w:hyperlink w:anchor="_Toc18407" w:history="1">
        <w:r>
          <w:rPr>
            <w:rFonts w:ascii="仿宋" w:eastAsia="仿宋" w:hAnsi="仿宋" w:cs="仿宋" w:hint="eastAsia"/>
            <w:lang w:eastAsia="zh-CN"/>
          </w:rPr>
          <w:t>六、影视发行项目选址可行性分析</w:t>
        </w:r>
        <w:r>
          <w:tab/>
        </w:r>
        <w:r>
          <w:fldChar w:fldCharType="begin"/>
        </w:r>
        <w:r>
          <w:instrText xml:space="preserve"> PAGEREF _Toc18407 \h </w:instrText>
        </w:r>
        <w:r>
          <w:fldChar w:fldCharType="separate"/>
        </w:r>
        <w:r>
          <w:t>16</w:t>
        </w:r>
        <w:r>
          <w:fldChar w:fldCharType="end"/>
        </w:r>
      </w:hyperlink>
    </w:p>
    <w:p>
      <w:pPr>
        <w:pStyle w:val="TOC2"/>
        <w:tabs>
          <w:tab w:val="right" w:leader="dot" w:pos="8306"/>
        </w:tabs>
      </w:pPr>
      <w:hyperlink w:anchor="_Toc12211" w:history="1">
        <w:r>
          <w:rPr>
            <w:rFonts w:ascii="仿宋" w:eastAsia="仿宋" w:hAnsi="仿宋" w:cs="仿宋" w:hint="eastAsia"/>
            <w:lang w:eastAsia="zh-CN"/>
          </w:rPr>
          <w:t>(一)、影视发行项目选址</w:t>
        </w:r>
        <w:r>
          <w:tab/>
        </w:r>
        <w:r>
          <w:fldChar w:fldCharType="begin"/>
        </w:r>
        <w:r>
          <w:instrText xml:space="preserve"> PAGEREF _Toc12211 \h </w:instrText>
        </w:r>
        <w:r>
          <w:fldChar w:fldCharType="separate"/>
        </w:r>
        <w:r>
          <w:t>16</w:t>
        </w:r>
        <w:r>
          <w:fldChar w:fldCharType="end"/>
        </w:r>
      </w:hyperlink>
    </w:p>
    <w:p>
      <w:pPr>
        <w:pStyle w:val="TOC2"/>
        <w:tabs>
          <w:tab w:val="right" w:leader="dot" w:pos="8306"/>
        </w:tabs>
      </w:pPr>
      <w:hyperlink w:anchor="_Toc9132" w:history="1">
        <w:r>
          <w:rPr>
            <w:rFonts w:ascii="仿宋" w:eastAsia="仿宋" w:hAnsi="仿宋" w:cs="仿宋" w:hint="eastAsia"/>
            <w:lang w:eastAsia="zh-CN"/>
          </w:rPr>
          <w:t>(二)、用地控制指标</w:t>
        </w:r>
        <w:r>
          <w:tab/>
        </w:r>
        <w:r>
          <w:fldChar w:fldCharType="begin"/>
        </w:r>
        <w:r>
          <w:instrText xml:space="preserve"> PAGEREF _Toc9132 \h </w:instrText>
        </w:r>
        <w:r>
          <w:fldChar w:fldCharType="separate"/>
        </w:r>
        <w:r>
          <w:t>16</w:t>
        </w:r>
        <w:r>
          <w:fldChar w:fldCharType="end"/>
        </w:r>
      </w:hyperlink>
    </w:p>
    <w:p>
      <w:pPr>
        <w:pStyle w:val="TOC2"/>
        <w:tabs>
          <w:tab w:val="right" w:leader="dot" w:pos="8306"/>
        </w:tabs>
      </w:pPr>
      <w:hyperlink w:anchor="_Toc18454" w:history="1">
        <w:r>
          <w:rPr>
            <w:rFonts w:ascii="仿宋" w:eastAsia="仿宋" w:hAnsi="仿宋" w:cs="仿宋" w:hint="eastAsia"/>
            <w:lang w:eastAsia="zh-CN"/>
          </w:rPr>
          <w:t>(三)、节约用地措施</w:t>
        </w:r>
        <w:r>
          <w:tab/>
        </w:r>
        <w:r>
          <w:fldChar w:fldCharType="begin"/>
        </w:r>
        <w:r>
          <w:instrText xml:space="preserve"> PAGEREF _Toc18454 \h </w:instrText>
        </w:r>
        <w:r>
          <w:fldChar w:fldCharType="separate"/>
        </w:r>
        <w:r>
          <w:t>18</w:t>
        </w:r>
        <w:r>
          <w:fldChar w:fldCharType="end"/>
        </w:r>
      </w:hyperlink>
    </w:p>
    <w:p>
      <w:pPr>
        <w:pStyle w:val="TOC2"/>
        <w:tabs>
          <w:tab w:val="right" w:leader="dot" w:pos="8306"/>
        </w:tabs>
      </w:pPr>
      <w:hyperlink w:anchor="_Toc4741" w:history="1">
        <w:r>
          <w:rPr>
            <w:rFonts w:ascii="仿宋" w:eastAsia="仿宋" w:hAnsi="仿宋" w:cs="仿宋" w:hint="eastAsia"/>
            <w:lang w:eastAsia="zh-CN"/>
          </w:rPr>
          <w:t>(四)、总图布置方案</w:t>
        </w:r>
        <w:r>
          <w:tab/>
        </w:r>
        <w:r>
          <w:fldChar w:fldCharType="begin"/>
        </w:r>
        <w:r>
          <w:instrText xml:space="preserve"> PAGEREF _Toc4741 \h </w:instrText>
        </w:r>
        <w:r>
          <w:fldChar w:fldCharType="separate"/>
        </w:r>
        <w:r>
          <w:t>19</w:t>
        </w:r>
        <w:r>
          <w:fldChar w:fldCharType="end"/>
        </w:r>
      </w:hyperlink>
    </w:p>
    <w:p>
      <w:pPr>
        <w:pStyle w:val="TOC2"/>
        <w:tabs>
          <w:tab w:val="right" w:leader="dot" w:pos="8306"/>
        </w:tabs>
      </w:pPr>
      <w:hyperlink w:anchor="_Toc8740" w:history="1">
        <w:r>
          <w:rPr>
            <w:rFonts w:ascii="仿宋" w:eastAsia="仿宋" w:hAnsi="仿宋" w:cs="仿宋" w:hint="eastAsia"/>
            <w:lang w:eastAsia="zh-CN"/>
          </w:rPr>
          <w:t>(五)、选址综合评价</w:t>
        </w:r>
        <w:r>
          <w:tab/>
        </w:r>
        <w:r>
          <w:fldChar w:fldCharType="begin"/>
        </w:r>
        <w:r>
          <w:instrText xml:space="preserve"> PAGEREF _Toc8740 \h </w:instrText>
        </w:r>
        <w:r>
          <w:fldChar w:fldCharType="separate"/>
        </w:r>
        <w:r>
          <w:t>20</w:t>
        </w:r>
        <w:r>
          <w:fldChar w:fldCharType="end"/>
        </w:r>
      </w:hyperlink>
    </w:p>
    <w:p>
      <w:pPr>
        <w:pStyle w:val="TOC1"/>
        <w:tabs>
          <w:tab w:val="right" w:leader="dot" w:pos="8306"/>
        </w:tabs>
      </w:pPr>
      <w:hyperlink w:anchor="_Toc9401" w:history="1">
        <w:r>
          <w:rPr>
            <w:rFonts w:ascii="仿宋" w:eastAsia="仿宋" w:hAnsi="仿宋" w:cs="仿宋" w:hint="eastAsia"/>
            <w:lang w:eastAsia="zh-CN"/>
          </w:rPr>
          <w:t>七、影视发行项目人力资源培养与发展</w:t>
        </w:r>
        <w:r>
          <w:tab/>
        </w:r>
        <w:r>
          <w:fldChar w:fldCharType="begin"/>
        </w:r>
        <w:r>
          <w:instrText xml:space="preserve"> PAGEREF _Toc9401 \h </w:instrText>
        </w:r>
        <w:r>
          <w:fldChar w:fldCharType="separate"/>
        </w:r>
        <w:r>
          <w:t>22</w:t>
        </w:r>
        <w:r>
          <w:fldChar w:fldCharType="end"/>
        </w:r>
      </w:hyperlink>
    </w:p>
    <w:p>
      <w:pPr>
        <w:pStyle w:val="TOC2"/>
        <w:tabs>
          <w:tab w:val="right" w:leader="dot" w:pos="8306"/>
        </w:tabs>
      </w:pPr>
      <w:hyperlink w:anchor="_Toc19985" w:history="1">
        <w:r>
          <w:rPr>
            <w:rFonts w:ascii="仿宋" w:eastAsia="仿宋" w:hAnsi="仿宋" w:cs="仿宋" w:hint="eastAsia"/>
            <w:lang w:eastAsia="zh-CN"/>
          </w:rPr>
          <w:t>(一)、人才需求与规划</w:t>
        </w:r>
        <w:r>
          <w:tab/>
        </w:r>
        <w:r>
          <w:fldChar w:fldCharType="begin"/>
        </w:r>
        <w:r>
          <w:instrText xml:space="preserve"> PAGEREF _Toc19985 \h </w:instrText>
        </w:r>
        <w:r>
          <w:fldChar w:fldCharType="separate"/>
        </w:r>
        <w:r>
          <w:t>22</w:t>
        </w:r>
        <w:r>
          <w:fldChar w:fldCharType="end"/>
        </w:r>
      </w:hyperlink>
    </w:p>
    <w:p>
      <w:pPr>
        <w:pStyle w:val="TOC2"/>
        <w:tabs>
          <w:tab w:val="right" w:leader="dot" w:pos="8306"/>
        </w:tabs>
      </w:pPr>
      <w:hyperlink w:anchor="_Toc11887" w:history="1">
        <w:r>
          <w:rPr>
            <w:rFonts w:ascii="仿宋" w:eastAsia="仿宋" w:hAnsi="仿宋" w:cs="仿宋" w:hint="eastAsia"/>
            <w:lang w:eastAsia="zh-CN"/>
          </w:rPr>
          <w:t>(二)、培训与发展计划</w:t>
        </w:r>
        <w:r>
          <w:tab/>
        </w:r>
        <w:r>
          <w:fldChar w:fldCharType="begin"/>
        </w:r>
        <w:r>
          <w:instrText xml:space="preserve"> PAGEREF _Toc11887 \h </w:instrText>
        </w:r>
        <w:r>
          <w:fldChar w:fldCharType="separate"/>
        </w:r>
        <w:r>
          <w:t>22</w:t>
        </w:r>
        <w:r>
          <w:fldChar w:fldCharType="end"/>
        </w:r>
      </w:hyperlink>
    </w:p>
    <w:p>
      <w:pPr>
        <w:pStyle w:val="TOC1"/>
        <w:tabs>
          <w:tab w:val="right" w:leader="dot" w:pos="8306"/>
        </w:tabs>
      </w:pPr>
      <w:hyperlink w:anchor="_Toc26896" w:history="1">
        <w:r>
          <w:rPr>
            <w:rFonts w:ascii="仿宋" w:eastAsia="仿宋" w:hAnsi="仿宋" w:cs="仿宋" w:hint="eastAsia"/>
            <w:lang w:eastAsia="zh-CN"/>
          </w:rPr>
          <w:t>八、影视发行项目财务管理</w:t>
        </w:r>
        <w:r>
          <w:tab/>
        </w:r>
        <w:r>
          <w:fldChar w:fldCharType="begin"/>
        </w:r>
        <w:r>
          <w:instrText xml:space="preserve"> PAGEREF _Toc26896 \h </w:instrText>
        </w:r>
        <w:r>
          <w:fldChar w:fldCharType="separate"/>
        </w:r>
        <w:r>
          <w:t>23</w:t>
        </w:r>
        <w:r>
          <w:fldChar w:fldCharType="end"/>
        </w:r>
      </w:hyperlink>
    </w:p>
    <w:p>
      <w:pPr>
        <w:pStyle w:val="TOC2"/>
        <w:tabs>
          <w:tab w:val="right" w:leader="dot" w:pos="8306"/>
        </w:tabs>
      </w:pPr>
      <w:hyperlink w:anchor="_Toc4913" w:history="1">
        <w:r>
          <w:rPr>
            <w:rFonts w:ascii="仿宋" w:eastAsia="仿宋" w:hAnsi="仿宋" w:cs="仿宋" w:hint="eastAsia"/>
            <w:lang w:eastAsia="zh-CN"/>
          </w:rPr>
          <w:t>(一)、资金需求大</w:t>
        </w:r>
        <w:r>
          <w:tab/>
        </w:r>
        <w:r>
          <w:fldChar w:fldCharType="begin"/>
        </w:r>
        <w:r>
          <w:instrText xml:space="preserve"> PAGEREF _Toc4913 \h </w:instrText>
        </w:r>
        <w:r>
          <w:fldChar w:fldCharType="separate"/>
        </w:r>
        <w:r>
          <w:t>23</w:t>
        </w:r>
        <w:r>
          <w:fldChar w:fldCharType="end"/>
        </w:r>
      </w:hyperlink>
    </w:p>
    <w:p>
      <w:pPr>
        <w:pStyle w:val="TOC2"/>
        <w:tabs>
          <w:tab w:val="right" w:leader="dot" w:pos="8306"/>
        </w:tabs>
      </w:pPr>
      <w:hyperlink w:anchor="_Toc32562" w:history="1">
        <w:r>
          <w:rPr>
            <w:rFonts w:ascii="仿宋" w:eastAsia="仿宋" w:hAnsi="仿宋" w:cs="仿宋" w:hint="eastAsia"/>
            <w:lang w:eastAsia="zh-CN"/>
          </w:rPr>
          <w:t>(二)、研发周期长</w:t>
        </w:r>
        <w:r>
          <w:tab/>
        </w:r>
        <w:r>
          <w:fldChar w:fldCharType="begin"/>
        </w:r>
        <w:r>
          <w:instrText xml:space="preserve"> PAGEREF _Toc32562 \h </w:instrText>
        </w:r>
        <w:r>
          <w:fldChar w:fldCharType="separate"/>
        </w:r>
        <w:r>
          <w:t>24</w:t>
        </w:r>
        <w:r>
          <w:fldChar w:fldCharType="end"/>
        </w:r>
      </w:hyperlink>
    </w:p>
    <w:p>
      <w:pPr>
        <w:pStyle w:val="TOC2"/>
        <w:tabs>
          <w:tab w:val="right" w:leader="dot" w:pos="8306"/>
        </w:tabs>
      </w:pPr>
      <w:hyperlink w:anchor="_Toc21166" w:history="1">
        <w:r>
          <w:rPr>
            <w:rFonts w:ascii="仿宋" w:eastAsia="仿宋" w:hAnsi="仿宋" w:cs="仿宋" w:hint="eastAsia"/>
            <w:lang w:eastAsia="zh-CN"/>
          </w:rPr>
          <w:t>(三)、市场风险大</w:t>
        </w:r>
        <w:r>
          <w:tab/>
        </w:r>
        <w:r>
          <w:fldChar w:fldCharType="begin"/>
        </w:r>
        <w:r>
          <w:instrText xml:space="preserve"> PAGEREF _Toc21166 \h </w:instrText>
        </w:r>
        <w:r>
          <w:fldChar w:fldCharType="separate"/>
        </w:r>
        <w:r>
          <w:t>25</w:t>
        </w:r>
        <w:r>
          <w:fldChar w:fldCharType="end"/>
        </w:r>
      </w:hyperlink>
    </w:p>
    <w:p>
      <w:pPr>
        <w:pStyle w:val="TOC2"/>
        <w:tabs>
          <w:tab w:val="right" w:leader="dot" w:pos="8306"/>
        </w:tabs>
      </w:pPr>
      <w:hyperlink w:anchor="_Toc19889" w:history="1">
        <w:r>
          <w:rPr>
            <w:rFonts w:ascii="仿宋" w:eastAsia="仿宋" w:hAnsi="仿宋" w:cs="仿宋" w:hint="eastAsia"/>
            <w:lang w:eastAsia="zh-CN"/>
          </w:rPr>
          <w:t>(四)、利润率高</w:t>
        </w:r>
        <w:r>
          <w:tab/>
        </w:r>
        <w:r>
          <w:fldChar w:fldCharType="begin"/>
        </w:r>
        <w:r>
          <w:instrText xml:space="preserve"> PAGEREF _Toc19889 \h </w:instrText>
        </w:r>
        <w:r>
          <w:fldChar w:fldCharType="separate"/>
        </w:r>
        <w:r>
          <w:t>28</w:t>
        </w:r>
        <w:r>
          <w:fldChar w:fldCharType="end"/>
        </w:r>
      </w:hyperlink>
    </w:p>
    <w:p>
      <w:pPr>
        <w:pStyle w:val="TOC1"/>
        <w:tabs>
          <w:tab w:val="right" w:leader="dot" w:pos="8306"/>
        </w:tabs>
      </w:pPr>
      <w:hyperlink w:anchor="_Toc2168" w:history="1">
        <w:r>
          <w:rPr>
            <w:rFonts w:ascii="仿宋" w:eastAsia="仿宋" w:hAnsi="仿宋" w:cs="仿宋" w:hint="eastAsia"/>
            <w:lang w:eastAsia="zh-CN"/>
          </w:rPr>
          <w:t>九、影视发行项目投资规划</w:t>
        </w:r>
        <w:r>
          <w:tab/>
        </w:r>
        <w:r>
          <w:fldChar w:fldCharType="begin"/>
        </w:r>
        <w:r>
          <w:instrText xml:space="preserve"> PAGEREF _Toc2168 \h </w:instrText>
        </w:r>
        <w:r>
          <w:fldChar w:fldCharType="separate"/>
        </w:r>
        <w:r>
          <w:t>30</w:t>
        </w:r>
        <w:r>
          <w:fldChar w:fldCharType="end"/>
        </w:r>
      </w:hyperlink>
    </w:p>
    <w:p>
      <w:pPr>
        <w:pStyle w:val="TOC2"/>
        <w:tabs>
          <w:tab w:val="right" w:leader="dot" w:pos="8306"/>
        </w:tabs>
      </w:pPr>
      <w:hyperlink w:anchor="_Toc28707" w:history="1">
        <w:r>
          <w:rPr>
            <w:rFonts w:ascii="仿宋" w:eastAsia="仿宋" w:hAnsi="仿宋" w:cs="仿宋" w:hint="eastAsia"/>
            <w:lang w:eastAsia="zh-CN"/>
          </w:rPr>
          <w:t>(一)、影视发行项目总投资估算</w:t>
        </w:r>
        <w:r>
          <w:tab/>
        </w:r>
        <w:r>
          <w:fldChar w:fldCharType="begin"/>
        </w:r>
        <w:r>
          <w:instrText xml:space="preserve"> PAGEREF _Toc28707 \h </w:instrText>
        </w:r>
        <w:r>
          <w:fldChar w:fldCharType="separate"/>
        </w:r>
        <w:r>
          <w:t>30</w:t>
        </w:r>
        <w:r>
          <w:fldChar w:fldCharType="end"/>
        </w:r>
      </w:hyperlink>
    </w:p>
    <w:p>
      <w:pPr>
        <w:pStyle w:val="TOC2"/>
        <w:tabs>
          <w:tab w:val="right" w:leader="dot" w:pos="8306"/>
        </w:tabs>
      </w:pPr>
      <w:hyperlink w:anchor="_Toc24274" w:history="1">
        <w:r>
          <w:rPr>
            <w:rFonts w:ascii="仿宋" w:eastAsia="仿宋" w:hAnsi="仿宋" w:cs="仿宋" w:hint="eastAsia"/>
            <w:lang w:eastAsia="zh-CN"/>
          </w:rPr>
          <w:t>(二)、资金筹措</w:t>
        </w:r>
        <w:r>
          <w:tab/>
        </w:r>
        <w:r>
          <w:fldChar w:fldCharType="begin"/>
        </w:r>
        <w:r>
          <w:instrText xml:space="preserve"> PAGEREF _Toc24274 \h </w:instrText>
        </w:r>
        <w:r>
          <w:fldChar w:fldCharType="separate"/>
        </w:r>
        <w:r>
          <w:t>31</w:t>
        </w:r>
        <w:r>
          <w:fldChar w:fldCharType="end"/>
        </w:r>
      </w:hyperlink>
    </w:p>
    <w:p>
      <w:pPr>
        <w:pStyle w:val="TOC1"/>
        <w:tabs>
          <w:tab w:val="right" w:leader="dot" w:pos="8306"/>
        </w:tabs>
      </w:pPr>
      <w:hyperlink w:anchor="_Toc6306" w:history="1">
        <w:r>
          <w:rPr>
            <w:rFonts w:ascii="仿宋" w:eastAsia="仿宋" w:hAnsi="仿宋" w:cs="仿宋" w:hint="eastAsia"/>
            <w:lang w:eastAsia="zh-CN"/>
          </w:rPr>
          <w:t>十、影视发行项目社会影响</w:t>
        </w:r>
        <w:r>
          <w:tab/>
        </w:r>
        <w:r>
          <w:fldChar w:fldCharType="begin"/>
        </w:r>
        <w:r>
          <w:instrText xml:space="preserve"> PAGEREF _Toc6306 \h </w:instrText>
        </w:r>
        <w:r>
          <w:fldChar w:fldCharType="separate"/>
        </w:r>
        <w:r>
          <w:t>32</w:t>
        </w:r>
        <w:r>
          <w:fldChar w:fldCharType="end"/>
        </w:r>
      </w:hyperlink>
    </w:p>
    <w:p>
      <w:pPr>
        <w:pStyle w:val="TOC2"/>
        <w:tabs>
          <w:tab w:val="right" w:leader="dot" w:pos="8306"/>
        </w:tabs>
      </w:pPr>
      <w:hyperlink w:anchor="_Toc13514" w:history="1">
        <w:r>
          <w:rPr>
            <w:rFonts w:ascii="仿宋" w:eastAsia="仿宋" w:hAnsi="仿宋" w:cs="仿宋" w:hint="eastAsia"/>
            <w:lang w:eastAsia="zh-CN"/>
          </w:rPr>
          <w:t>(一)、社会责任与义务</w:t>
        </w:r>
        <w:r>
          <w:tab/>
        </w:r>
        <w:r>
          <w:fldChar w:fldCharType="begin"/>
        </w:r>
        <w:r>
          <w:instrText xml:space="preserve"> PAGEREF _Toc13514 \h </w:instrText>
        </w:r>
        <w:r>
          <w:fldChar w:fldCharType="separate"/>
        </w:r>
        <w:r>
          <w:t>32</w:t>
        </w:r>
        <w:r>
          <w:fldChar w:fldCharType="end"/>
        </w:r>
      </w:hyperlink>
    </w:p>
    <w:p>
      <w:pPr>
        <w:pStyle w:val="TOC2"/>
        <w:tabs>
          <w:tab w:val="right" w:leader="dot" w:pos="8306"/>
        </w:tabs>
      </w:pPr>
      <w:hyperlink w:anchor="_Toc12793" w:history="1">
        <w:r>
          <w:rPr>
            <w:rFonts w:ascii="仿宋" w:eastAsia="仿宋" w:hAnsi="仿宋" w:cs="仿宋" w:hint="eastAsia"/>
            <w:lang w:eastAsia="zh-CN"/>
          </w:rPr>
          <w:t>(二)、社会参与与沟通</w:t>
        </w:r>
        <w:r>
          <w:tab/>
        </w:r>
        <w:r>
          <w:fldChar w:fldCharType="begin"/>
        </w:r>
        <w:r>
          <w:instrText xml:space="preserve"> PAGEREF _Toc12793 \h </w:instrText>
        </w:r>
        <w:r>
          <w:fldChar w:fldCharType="separate"/>
        </w:r>
        <w:r>
          <w:t>32</w:t>
        </w:r>
        <w:r>
          <w:fldChar w:fldCharType="end"/>
        </w:r>
      </w:hyperlink>
    </w:p>
    <w:p>
      <w:pPr>
        <w:pStyle w:val="TOC1"/>
        <w:tabs>
          <w:tab w:val="right" w:leader="dot" w:pos="8306"/>
        </w:tabs>
      </w:pPr>
      <w:hyperlink w:anchor="_Toc31275" w:history="1">
        <w:r>
          <w:rPr>
            <w:rFonts w:ascii="仿宋" w:eastAsia="仿宋" w:hAnsi="仿宋" w:cs="仿宋" w:hint="eastAsia"/>
            <w:lang w:eastAsia="zh-CN"/>
          </w:rPr>
          <w:t>十一、影视发行项目风险管理</w:t>
        </w:r>
        <w:r>
          <w:tab/>
        </w:r>
        <w:r>
          <w:fldChar w:fldCharType="begin"/>
        </w:r>
        <w:r>
          <w:instrText xml:space="preserve"> PAGEREF _Toc31275 \h </w:instrText>
        </w:r>
        <w:r>
          <w:fldChar w:fldCharType="separate"/>
        </w:r>
        <w:r>
          <w:t>33</w:t>
        </w:r>
        <w:r>
          <w:fldChar w:fldCharType="end"/>
        </w:r>
      </w:hyperlink>
    </w:p>
    <w:p>
      <w:pPr>
        <w:pStyle w:val="TOC2"/>
        <w:tabs>
          <w:tab w:val="right" w:leader="dot" w:pos="8306"/>
        </w:tabs>
      </w:pPr>
      <w:hyperlink w:anchor="_Toc1093" w:history="1">
        <w:r>
          <w:rPr>
            <w:rFonts w:ascii="仿宋" w:eastAsia="仿宋" w:hAnsi="仿宋" w:cs="仿宋" w:hint="eastAsia"/>
            <w:lang w:eastAsia="zh-CN"/>
          </w:rPr>
          <w:t>(一)、风险识别与评估</w:t>
        </w:r>
        <w:r>
          <w:tab/>
        </w:r>
        <w:r>
          <w:fldChar w:fldCharType="begin"/>
        </w:r>
        <w:r>
          <w:instrText xml:space="preserve"> PAGEREF _Toc1093 \h </w:instrText>
        </w:r>
        <w:r>
          <w:fldChar w:fldCharType="separate"/>
        </w:r>
        <w:r>
          <w:t>33</w:t>
        </w:r>
        <w:r>
          <w:fldChar w:fldCharType="end"/>
        </w:r>
      </w:hyperlink>
    </w:p>
    <w:p>
      <w:pPr>
        <w:pStyle w:val="TOC2"/>
        <w:tabs>
          <w:tab w:val="right" w:leader="dot" w:pos="8306"/>
        </w:tabs>
      </w:pPr>
      <w:hyperlink w:anchor="_Toc6166" w:history="1">
        <w:r>
          <w:rPr>
            <w:rFonts w:ascii="仿宋" w:eastAsia="仿宋" w:hAnsi="仿宋" w:cs="仿宋" w:hint="eastAsia"/>
            <w:lang w:eastAsia="zh-CN"/>
          </w:rPr>
          <w:t>(二)、风险应对策略</w:t>
        </w:r>
        <w:r>
          <w:tab/>
        </w:r>
        <w:r>
          <w:fldChar w:fldCharType="begin"/>
        </w:r>
        <w:r>
          <w:instrText xml:space="preserve"> PAGEREF _Toc6166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8" w:history="1">
        <w:r>
          <w:rPr>
            <w:rFonts w:ascii="仿宋" w:eastAsia="仿宋" w:hAnsi="仿宋" w:cs="仿宋" w:hint="eastAsia"/>
            <w:lang w:eastAsia="zh-CN"/>
          </w:rPr>
          <w:t>(三)、风险监控与控制</w:t>
        </w:r>
        <w:r>
          <w:tab/>
        </w:r>
        <w:r>
          <w:fldChar w:fldCharType="begin"/>
        </w:r>
        <w:r>
          <w:instrText xml:space="preserve"> PAGEREF _Toc30648 \h </w:instrText>
        </w:r>
        <w:r>
          <w:fldChar w:fldCharType="separate"/>
        </w:r>
        <w:r>
          <w:t>36</w:t>
        </w:r>
        <w:r>
          <w:fldChar w:fldCharType="end"/>
        </w:r>
      </w:hyperlink>
    </w:p>
    <w:p>
      <w:pPr>
        <w:pStyle w:val="TOC1"/>
        <w:tabs>
          <w:tab w:val="right" w:leader="dot" w:pos="8306"/>
        </w:tabs>
      </w:pPr>
      <w:hyperlink w:anchor="_Toc13116" w:history="1">
        <w:r>
          <w:rPr>
            <w:rFonts w:ascii="仿宋" w:eastAsia="仿宋" w:hAnsi="仿宋" w:cs="仿宋" w:hint="eastAsia"/>
            <w:lang w:eastAsia="zh-CN"/>
          </w:rPr>
          <w:t>十二、影视发行项目经营效益</w:t>
        </w:r>
        <w:r>
          <w:tab/>
        </w:r>
        <w:r>
          <w:fldChar w:fldCharType="begin"/>
        </w:r>
        <w:r>
          <w:instrText xml:space="preserve"> PAGEREF _Toc13116 \h </w:instrText>
        </w:r>
        <w:r>
          <w:fldChar w:fldCharType="separate"/>
        </w:r>
        <w:r>
          <w:t>37</w:t>
        </w:r>
        <w:r>
          <w:fldChar w:fldCharType="end"/>
        </w:r>
      </w:hyperlink>
    </w:p>
    <w:p>
      <w:pPr>
        <w:pStyle w:val="TOC2"/>
        <w:tabs>
          <w:tab w:val="right" w:leader="dot" w:pos="8306"/>
        </w:tabs>
      </w:pPr>
      <w:hyperlink w:anchor="_Toc11874" w:history="1">
        <w:r>
          <w:rPr>
            <w:rFonts w:ascii="仿宋" w:eastAsia="仿宋" w:hAnsi="仿宋" w:cs="仿宋" w:hint="eastAsia"/>
            <w:lang w:eastAsia="zh-CN"/>
          </w:rPr>
          <w:t>(一)、经济评价财务测算</w:t>
        </w:r>
        <w:r>
          <w:tab/>
        </w:r>
        <w:r>
          <w:fldChar w:fldCharType="begin"/>
        </w:r>
        <w:r>
          <w:instrText xml:space="preserve"> PAGEREF _Toc11874 \h </w:instrText>
        </w:r>
        <w:r>
          <w:fldChar w:fldCharType="separate"/>
        </w:r>
        <w:r>
          <w:t>37</w:t>
        </w:r>
        <w:r>
          <w:fldChar w:fldCharType="end"/>
        </w:r>
      </w:hyperlink>
    </w:p>
    <w:p>
      <w:pPr>
        <w:pStyle w:val="TOC2"/>
        <w:tabs>
          <w:tab w:val="right" w:leader="dot" w:pos="8306"/>
        </w:tabs>
      </w:pPr>
      <w:hyperlink w:anchor="_Toc15632" w:history="1">
        <w:r>
          <w:rPr>
            <w:rFonts w:ascii="仿宋" w:eastAsia="仿宋" w:hAnsi="仿宋" w:cs="仿宋" w:hint="eastAsia"/>
            <w:lang w:eastAsia="zh-CN"/>
          </w:rPr>
          <w:t>(二)、影视发行项目盈利能力分析</w:t>
        </w:r>
        <w:r>
          <w:tab/>
        </w:r>
        <w:r>
          <w:fldChar w:fldCharType="begin"/>
        </w:r>
        <w:r>
          <w:instrText xml:space="preserve"> PAGEREF _Toc15632 \h </w:instrText>
        </w:r>
        <w:r>
          <w:fldChar w:fldCharType="separate"/>
        </w:r>
        <w:r>
          <w:t>39</w:t>
        </w:r>
        <w:r>
          <w:fldChar w:fldCharType="end"/>
        </w:r>
      </w:hyperlink>
    </w:p>
    <w:p>
      <w:pPr>
        <w:pStyle w:val="TOC1"/>
        <w:tabs>
          <w:tab w:val="right" w:leader="dot" w:pos="8306"/>
        </w:tabs>
      </w:pPr>
      <w:hyperlink w:anchor="_Toc13594" w:history="1">
        <w:r>
          <w:rPr>
            <w:rFonts w:ascii="仿宋" w:eastAsia="仿宋" w:hAnsi="仿宋" w:cs="仿宋" w:hint="eastAsia"/>
            <w:lang w:eastAsia="zh-CN"/>
          </w:rPr>
          <w:t>十三、供应链管理</w:t>
        </w:r>
        <w:r>
          <w:tab/>
        </w:r>
        <w:r>
          <w:fldChar w:fldCharType="begin"/>
        </w:r>
        <w:r>
          <w:instrText xml:space="preserve"> PAGEREF _Toc13594 \h </w:instrText>
        </w:r>
        <w:r>
          <w:fldChar w:fldCharType="separate"/>
        </w:r>
        <w:r>
          <w:t>39</w:t>
        </w:r>
        <w:r>
          <w:fldChar w:fldCharType="end"/>
        </w:r>
      </w:hyperlink>
    </w:p>
    <w:p>
      <w:pPr>
        <w:pStyle w:val="TOC2"/>
        <w:tabs>
          <w:tab w:val="right" w:leader="dot" w:pos="8306"/>
        </w:tabs>
      </w:pPr>
      <w:hyperlink w:anchor="_Toc13165" w:history="1">
        <w:r>
          <w:rPr>
            <w:rFonts w:ascii="仿宋" w:eastAsia="仿宋" w:hAnsi="仿宋" w:cs="仿宋" w:hint="eastAsia"/>
            <w:lang w:eastAsia="zh-CN"/>
          </w:rPr>
          <w:t>(一)、供应链战略规划</w:t>
        </w:r>
        <w:r>
          <w:tab/>
        </w:r>
        <w:r>
          <w:fldChar w:fldCharType="begin"/>
        </w:r>
        <w:r>
          <w:instrText xml:space="preserve"> PAGEREF _Toc13165 \h </w:instrText>
        </w:r>
        <w:r>
          <w:fldChar w:fldCharType="separate"/>
        </w:r>
        <w:r>
          <w:t>39</w:t>
        </w:r>
        <w:r>
          <w:fldChar w:fldCharType="end"/>
        </w:r>
      </w:hyperlink>
    </w:p>
    <w:p>
      <w:pPr>
        <w:pStyle w:val="TOC2"/>
        <w:tabs>
          <w:tab w:val="right" w:leader="dot" w:pos="8306"/>
        </w:tabs>
      </w:pPr>
      <w:hyperlink w:anchor="_Toc19728" w:history="1">
        <w:r>
          <w:rPr>
            <w:rFonts w:ascii="仿宋" w:eastAsia="仿宋" w:hAnsi="仿宋" w:cs="仿宋" w:hint="eastAsia"/>
            <w:lang w:eastAsia="zh-CN"/>
          </w:rPr>
          <w:t>(二)、供应商选择与合作</w:t>
        </w:r>
        <w:r>
          <w:tab/>
        </w:r>
        <w:r>
          <w:fldChar w:fldCharType="begin"/>
        </w:r>
        <w:r>
          <w:instrText xml:space="preserve"> PAGEREF _Toc19728 \h </w:instrText>
        </w:r>
        <w:r>
          <w:fldChar w:fldCharType="separate"/>
        </w:r>
        <w:r>
          <w:t>41</w:t>
        </w:r>
        <w:r>
          <w:fldChar w:fldCharType="end"/>
        </w:r>
      </w:hyperlink>
    </w:p>
    <w:p>
      <w:pPr>
        <w:pStyle w:val="TOC2"/>
        <w:tabs>
          <w:tab w:val="right" w:leader="dot" w:pos="8306"/>
        </w:tabs>
      </w:pPr>
      <w:hyperlink w:anchor="_Toc10882" w:history="1">
        <w:r>
          <w:rPr>
            <w:rFonts w:ascii="仿宋" w:eastAsia="仿宋" w:hAnsi="仿宋" w:cs="仿宋" w:hint="eastAsia"/>
            <w:lang w:eastAsia="zh-CN"/>
          </w:rPr>
          <w:t>(三)、物流与库存管理</w:t>
        </w:r>
        <w:r>
          <w:tab/>
        </w:r>
        <w:r>
          <w:fldChar w:fldCharType="begin"/>
        </w:r>
        <w:r>
          <w:instrText xml:space="preserve"> PAGEREF _Toc10882 \h </w:instrText>
        </w:r>
        <w:r>
          <w:fldChar w:fldCharType="separate"/>
        </w:r>
        <w:r>
          <w:t>42</w:t>
        </w:r>
        <w:r>
          <w:fldChar w:fldCharType="end"/>
        </w:r>
      </w:hyperlink>
    </w:p>
    <w:p>
      <w:pPr>
        <w:pStyle w:val="TOC1"/>
        <w:tabs>
          <w:tab w:val="right" w:leader="dot" w:pos="8306"/>
        </w:tabs>
      </w:pPr>
      <w:hyperlink w:anchor="_Toc6796" w:history="1">
        <w:r>
          <w:rPr>
            <w:rFonts w:ascii="仿宋" w:eastAsia="仿宋" w:hAnsi="仿宋" w:cs="仿宋" w:hint="eastAsia"/>
            <w:lang w:eastAsia="zh-CN"/>
          </w:rPr>
          <w:t>十四、影视发行项目治理与监督</w:t>
        </w:r>
        <w:r>
          <w:tab/>
        </w:r>
        <w:r>
          <w:fldChar w:fldCharType="begin"/>
        </w:r>
        <w:r>
          <w:instrText xml:space="preserve"> PAGEREF _Toc6796 \h </w:instrText>
        </w:r>
        <w:r>
          <w:fldChar w:fldCharType="separate"/>
        </w:r>
        <w:r>
          <w:t>43</w:t>
        </w:r>
        <w:r>
          <w:fldChar w:fldCharType="end"/>
        </w:r>
      </w:hyperlink>
    </w:p>
    <w:p>
      <w:pPr>
        <w:pStyle w:val="TOC2"/>
        <w:tabs>
          <w:tab w:val="right" w:leader="dot" w:pos="8306"/>
        </w:tabs>
      </w:pPr>
      <w:hyperlink w:anchor="_Toc23296" w:history="1">
        <w:r>
          <w:rPr>
            <w:rFonts w:ascii="仿宋" w:eastAsia="仿宋" w:hAnsi="仿宋" w:cs="仿宋" w:hint="eastAsia"/>
            <w:lang w:eastAsia="zh-CN"/>
          </w:rPr>
          <w:t>(一)、影视发行项目治理结构</w:t>
        </w:r>
        <w:r>
          <w:tab/>
        </w:r>
        <w:r>
          <w:fldChar w:fldCharType="begin"/>
        </w:r>
        <w:r>
          <w:instrText xml:space="preserve"> PAGEREF _Toc23296 \h </w:instrText>
        </w:r>
        <w:r>
          <w:fldChar w:fldCharType="separate"/>
        </w:r>
        <w:r>
          <w:t>43</w:t>
        </w:r>
        <w:r>
          <w:fldChar w:fldCharType="end"/>
        </w:r>
      </w:hyperlink>
    </w:p>
    <w:p>
      <w:pPr>
        <w:pStyle w:val="TOC2"/>
        <w:tabs>
          <w:tab w:val="right" w:leader="dot" w:pos="8306"/>
        </w:tabs>
      </w:pPr>
      <w:hyperlink w:anchor="_Toc10969" w:history="1">
        <w:r>
          <w:rPr>
            <w:rFonts w:ascii="仿宋" w:eastAsia="仿宋" w:hAnsi="仿宋" w:cs="仿宋" w:hint="eastAsia"/>
            <w:lang w:eastAsia="zh-CN"/>
          </w:rPr>
          <w:t>(二)、监督与审计</w:t>
        </w:r>
        <w:r>
          <w:tab/>
        </w:r>
        <w:r>
          <w:fldChar w:fldCharType="begin"/>
        </w:r>
        <w:r>
          <w:instrText xml:space="preserve"> PAGEREF _Toc10969 \h </w:instrText>
        </w:r>
        <w:r>
          <w:fldChar w:fldCharType="separate"/>
        </w:r>
        <w:r>
          <w:t>45</w:t>
        </w:r>
        <w:r>
          <w:fldChar w:fldCharType="end"/>
        </w:r>
      </w:hyperlink>
    </w:p>
    <w:p>
      <w:pPr>
        <w:pStyle w:val="TOC1"/>
        <w:tabs>
          <w:tab w:val="right" w:leader="dot" w:pos="8306"/>
        </w:tabs>
      </w:pPr>
      <w:hyperlink w:anchor="_Toc32482" w:history="1">
        <w:r>
          <w:rPr>
            <w:rFonts w:ascii="仿宋" w:eastAsia="仿宋" w:hAnsi="仿宋" w:cs="仿宋" w:hint="eastAsia"/>
            <w:lang w:eastAsia="zh-CN"/>
          </w:rPr>
          <w:t>十五、影视发行项目实施时间节点</w:t>
        </w:r>
        <w:r>
          <w:tab/>
        </w:r>
        <w:r>
          <w:fldChar w:fldCharType="begin"/>
        </w:r>
        <w:r>
          <w:instrText xml:space="preserve"> PAGEREF _Toc32482 \h </w:instrText>
        </w:r>
        <w:r>
          <w:fldChar w:fldCharType="separate"/>
        </w:r>
        <w:r>
          <w:t>46</w:t>
        </w:r>
        <w:r>
          <w:fldChar w:fldCharType="end"/>
        </w:r>
      </w:hyperlink>
    </w:p>
    <w:p>
      <w:pPr>
        <w:pStyle w:val="TOC2"/>
        <w:tabs>
          <w:tab w:val="right" w:leader="dot" w:pos="8306"/>
        </w:tabs>
      </w:pPr>
      <w:hyperlink w:anchor="_Toc4730" w:history="1">
        <w:r>
          <w:rPr>
            <w:rFonts w:ascii="仿宋" w:eastAsia="仿宋" w:hAnsi="仿宋" w:cs="仿宋" w:hint="eastAsia"/>
            <w:lang w:eastAsia="zh-CN"/>
          </w:rPr>
          <w:t>(一)、影视发行项目启动阶段时间节点</w:t>
        </w:r>
        <w:r>
          <w:tab/>
        </w:r>
        <w:r>
          <w:fldChar w:fldCharType="begin"/>
        </w:r>
        <w:r>
          <w:instrText xml:space="preserve"> PAGEREF _Toc4730 \h </w:instrText>
        </w:r>
        <w:r>
          <w:fldChar w:fldCharType="separate"/>
        </w:r>
        <w:r>
          <w:t>46</w:t>
        </w:r>
        <w:r>
          <w:fldChar w:fldCharType="end"/>
        </w:r>
      </w:hyperlink>
    </w:p>
    <w:p>
      <w:pPr>
        <w:pStyle w:val="TOC2"/>
        <w:tabs>
          <w:tab w:val="right" w:leader="dot" w:pos="8306"/>
        </w:tabs>
      </w:pPr>
      <w:hyperlink w:anchor="_Toc22854" w:history="1">
        <w:r>
          <w:rPr>
            <w:rFonts w:ascii="仿宋" w:eastAsia="仿宋" w:hAnsi="仿宋" w:cs="仿宋" w:hint="eastAsia"/>
            <w:lang w:eastAsia="zh-CN"/>
          </w:rPr>
          <w:t>(二)、影视发行项目执行阶段时间节点</w:t>
        </w:r>
        <w:r>
          <w:tab/>
        </w:r>
        <w:r>
          <w:fldChar w:fldCharType="begin"/>
        </w:r>
        <w:r>
          <w:instrText xml:space="preserve"> PAGEREF _Toc22854 \h </w:instrText>
        </w:r>
        <w:r>
          <w:fldChar w:fldCharType="separate"/>
        </w:r>
        <w:r>
          <w:t>47</w:t>
        </w:r>
        <w:r>
          <w:fldChar w:fldCharType="end"/>
        </w:r>
      </w:hyperlink>
    </w:p>
    <w:p>
      <w:pPr>
        <w:pStyle w:val="TOC2"/>
        <w:tabs>
          <w:tab w:val="right" w:leader="dot" w:pos="8306"/>
        </w:tabs>
      </w:pPr>
      <w:hyperlink w:anchor="_Toc11801" w:history="1">
        <w:r>
          <w:rPr>
            <w:rFonts w:ascii="仿宋" w:eastAsia="仿宋" w:hAnsi="仿宋" w:cs="仿宋" w:hint="eastAsia"/>
            <w:lang w:eastAsia="zh-CN"/>
          </w:rPr>
          <w:t>(三)、影视发行项目完成阶段时间节点</w:t>
        </w:r>
        <w:r>
          <w:tab/>
        </w:r>
        <w:r>
          <w:fldChar w:fldCharType="begin"/>
        </w:r>
        <w:r>
          <w:instrText xml:space="preserve"> PAGEREF _Toc11801 \h </w:instrText>
        </w:r>
        <w:r>
          <w:fldChar w:fldCharType="separate"/>
        </w:r>
        <w:r>
          <w:t>48</w:t>
        </w:r>
        <w:r>
          <w:fldChar w:fldCharType="end"/>
        </w:r>
      </w:hyperlink>
    </w:p>
    <w:p>
      <w:pPr>
        <w:pStyle w:val="TOC1"/>
        <w:tabs>
          <w:tab w:val="right" w:leader="dot" w:pos="8306"/>
        </w:tabs>
      </w:pPr>
      <w:hyperlink w:anchor="_Toc27178" w:history="1">
        <w:r>
          <w:rPr>
            <w:rFonts w:ascii="仿宋" w:eastAsia="仿宋" w:hAnsi="仿宋" w:cs="仿宋" w:hint="eastAsia"/>
            <w:lang w:eastAsia="zh-CN"/>
          </w:rPr>
          <w:t>十六、风险识别与分类</w:t>
        </w:r>
        <w:r>
          <w:tab/>
        </w:r>
        <w:r>
          <w:fldChar w:fldCharType="begin"/>
        </w:r>
        <w:r>
          <w:instrText xml:space="preserve"> PAGEREF _Toc27178 \h </w:instrText>
        </w:r>
        <w:r>
          <w:fldChar w:fldCharType="separate"/>
        </w:r>
        <w:r>
          <w:t>49</w:t>
        </w:r>
        <w:r>
          <w:fldChar w:fldCharType="end"/>
        </w:r>
      </w:hyperlink>
    </w:p>
    <w:p>
      <w:pPr>
        <w:pStyle w:val="TOC2"/>
        <w:tabs>
          <w:tab w:val="right" w:leader="dot" w:pos="8306"/>
        </w:tabs>
      </w:pPr>
      <w:hyperlink w:anchor="_Toc9164" w:history="1">
        <w:r>
          <w:rPr>
            <w:rFonts w:ascii="仿宋" w:eastAsia="仿宋" w:hAnsi="仿宋" w:cs="仿宋" w:hint="eastAsia"/>
            <w:lang w:eastAsia="zh-CN"/>
          </w:rPr>
          <w:t>(一)、风险识别</w:t>
        </w:r>
        <w:r>
          <w:tab/>
        </w:r>
        <w:r>
          <w:fldChar w:fldCharType="begin"/>
        </w:r>
        <w:r>
          <w:instrText xml:space="preserve"> PAGEREF _Toc9164 \h </w:instrText>
        </w:r>
        <w:r>
          <w:fldChar w:fldCharType="separate"/>
        </w:r>
        <w:r>
          <w:t>49</w:t>
        </w:r>
        <w:r>
          <w:fldChar w:fldCharType="end"/>
        </w:r>
      </w:hyperlink>
    </w:p>
    <w:p>
      <w:pPr>
        <w:pStyle w:val="TOC2"/>
        <w:tabs>
          <w:tab w:val="right" w:leader="dot" w:pos="8306"/>
        </w:tabs>
      </w:pPr>
      <w:hyperlink w:anchor="_Toc5395" w:history="1">
        <w:r>
          <w:rPr>
            <w:rFonts w:ascii="仿宋" w:eastAsia="仿宋" w:hAnsi="仿宋" w:cs="仿宋" w:hint="eastAsia"/>
            <w:lang w:eastAsia="zh-CN"/>
          </w:rPr>
          <w:t>(二)、风险分类</w:t>
        </w:r>
        <w:r>
          <w:tab/>
        </w:r>
        <w:r>
          <w:fldChar w:fldCharType="begin"/>
        </w:r>
        <w:r>
          <w:instrText xml:space="preserve"> PAGEREF _Toc5395 \h </w:instrText>
        </w:r>
        <w:r>
          <w:fldChar w:fldCharType="separate"/>
        </w:r>
        <w:r>
          <w:t>51</w:t>
        </w:r>
        <w:r>
          <w:fldChar w:fldCharType="end"/>
        </w:r>
      </w:hyperlink>
    </w:p>
    <w:p>
      <w:pPr>
        <w:pStyle w:val="TOC1"/>
        <w:tabs>
          <w:tab w:val="right" w:leader="dot" w:pos="8306"/>
        </w:tabs>
      </w:pPr>
      <w:hyperlink w:anchor="_Toc28583" w:history="1">
        <w:r>
          <w:rPr>
            <w:rFonts w:ascii="仿宋" w:eastAsia="仿宋" w:hAnsi="仿宋" w:cs="仿宋" w:hint="eastAsia"/>
            <w:lang w:eastAsia="zh-CN"/>
          </w:rPr>
          <w:t>十七、营销与推广策略</w:t>
        </w:r>
        <w:r>
          <w:tab/>
        </w:r>
        <w:r>
          <w:fldChar w:fldCharType="begin"/>
        </w:r>
        <w:r>
          <w:instrText xml:space="preserve"> PAGEREF _Toc28583 \h </w:instrText>
        </w:r>
        <w:r>
          <w:fldChar w:fldCharType="separate"/>
        </w:r>
        <w:r>
          <w:t>52</w:t>
        </w:r>
        <w:r>
          <w:fldChar w:fldCharType="end"/>
        </w:r>
      </w:hyperlink>
    </w:p>
    <w:p>
      <w:pPr>
        <w:pStyle w:val="TOC2"/>
        <w:tabs>
          <w:tab w:val="right" w:leader="dot" w:pos="8306"/>
        </w:tabs>
      </w:pPr>
      <w:hyperlink w:anchor="_Toc31204" w:history="1">
        <w:r>
          <w:rPr>
            <w:rFonts w:ascii="仿宋" w:eastAsia="仿宋" w:hAnsi="仿宋" w:cs="仿宋" w:hint="eastAsia"/>
            <w:lang w:eastAsia="zh-CN"/>
          </w:rPr>
          <w:t>(一)、产品/服务定位与特点</w:t>
        </w:r>
        <w:r>
          <w:tab/>
        </w:r>
        <w:r>
          <w:fldChar w:fldCharType="begin"/>
        </w:r>
        <w:r>
          <w:instrText xml:space="preserve"> PAGEREF _Toc31204 \h </w:instrText>
        </w:r>
        <w:r>
          <w:fldChar w:fldCharType="separate"/>
        </w:r>
        <w:r>
          <w:t>52</w:t>
        </w:r>
        <w:r>
          <w:fldChar w:fldCharType="end"/>
        </w:r>
      </w:hyperlink>
    </w:p>
    <w:p>
      <w:pPr>
        <w:pStyle w:val="TOC2"/>
        <w:tabs>
          <w:tab w:val="right" w:leader="dot" w:pos="8306"/>
        </w:tabs>
      </w:pPr>
      <w:hyperlink w:anchor="_Toc23985" w:history="1">
        <w:r>
          <w:rPr>
            <w:rFonts w:ascii="仿宋" w:eastAsia="仿宋" w:hAnsi="仿宋" w:cs="仿宋" w:hint="eastAsia"/>
            <w:lang w:eastAsia="zh-CN"/>
          </w:rPr>
          <w:t>(二)、市场定位与竞争分析</w:t>
        </w:r>
        <w:r>
          <w:tab/>
        </w:r>
        <w:r>
          <w:fldChar w:fldCharType="begin"/>
        </w:r>
        <w:r>
          <w:instrText xml:space="preserve"> PAGEREF _Toc23985 \h </w:instrText>
        </w:r>
        <w:r>
          <w:fldChar w:fldCharType="separate"/>
        </w:r>
        <w:r>
          <w:t>54</w:t>
        </w:r>
        <w:r>
          <w:fldChar w:fldCharType="end"/>
        </w:r>
      </w:hyperlink>
    </w:p>
    <w:p>
      <w:pPr>
        <w:pStyle w:val="TOC2"/>
        <w:tabs>
          <w:tab w:val="right" w:leader="dot" w:pos="8306"/>
        </w:tabs>
      </w:pPr>
      <w:hyperlink w:anchor="_Toc31087" w:history="1">
        <w:r>
          <w:rPr>
            <w:rFonts w:ascii="仿宋" w:eastAsia="仿宋" w:hAnsi="仿宋" w:cs="仿宋" w:hint="eastAsia"/>
            <w:lang w:eastAsia="zh-CN"/>
          </w:rPr>
          <w:t>(三)、营销渠道与策略</w:t>
        </w:r>
        <w:r>
          <w:tab/>
        </w:r>
        <w:r>
          <w:fldChar w:fldCharType="begin"/>
        </w:r>
        <w:r>
          <w:instrText xml:space="preserve"> PAGEREF _Toc31087 \h </w:instrText>
        </w:r>
        <w:r>
          <w:fldChar w:fldCharType="separate"/>
        </w:r>
        <w:r>
          <w:t>55</w:t>
        </w:r>
        <w:r>
          <w:fldChar w:fldCharType="end"/>
        </w:r>
      </w:hyperlink>
    </w:p>
    <w:p>
      <w:pPr>
        <w:pStyle w:val="TOC2"/>
        <w:tabs>
          <w:tab w:val="right" w:leader="dot" w:pos="8306"/>
        </w:tabs>
      </w:pPr>
      <w:hyperlink w:anchor="_Toc9399" w:history="1">
        <w:r>
          <w:rPr>
            <w:rFonts w:ascii="仿宋" w:eastAsia="仿宋" w:hAnsi="仿宋" w:cs="仿宋" w:hint="eastAsia"/>
            <w:lang w:eastAsia="zh-CN"/>
          </w:rPr>
          <w:t>(四)、推广与宣传活动</w:t>
        </w:r>
        <w:r>
          <w:tab/>
        </w:r>
        <w:r>
          <w:fldChar w:fldCharType="begin"/>
        </w:r>
        <w:r>
          <w:instrText xml:space="preserve"> PAGEREF _Toc9399 \h </w:instrText>
        </w:r>
        <w:r>
          <w:fldChar w:fldCharType="separate"/>
        </w:r>
        <w:r>
          <w:t>56</w:t>
        </w:r>
        <w:r>
          <w:fldChar w:fldCharType="end"/>
        </w:r>
      </w:hyperlink>
    </w:p>
    <w:p>
      <w:pPr>
        <w:pStyle w:val="TOC1"/>
        <w:tabs>
          <w:tab w:val="right" w:leader="dot" w:pos="8306"/>
        </w:tabs>
      </w:pPr>
      <w:hyperlink w:anchor="_Toc27524" w:history="1">
        <w:r>
          <w:rPr>
            <w:rFonts w:ascii="仿宋" w:eastAsia="仿宋" w:hAnsi="仿宋" w:cs="仿宋" w:hint="eastAsia"/>
            <w:lang w:eastAsia="zh-CN"/>
          </w:rPr>
          <w:t>十八、影视发行项目实施保障措施</w:t>
        </w:r>
        <w:r>
          <w:tab/>
        </w:r>
        <w:r>
          <w:fldChar w:fldCharType="begin"/>
        </w:r>
        <w:r>
          <w:instrText xml:space="preserve"> PAGEREF _Toc27524 \h </w:instrText>
        </w:r>
        <w:r>
          <w:fldChar w:fldCharType="separate"/>
        </w:r>
        <w:r>
          <w:t>61</w:t>
        </w:r>
        <w:r>
          <w:fldChar w:fldCharType="end"/>
        </w:r>
      </w:hyperlink>
    </w:p>
    <w:p>
      <w:pPr>
        <w:pStyle w:val="TOC2"/>
        <w:tabs>
          <w:tab w:val="right" w:leader="dot" w:pos="8306"/>
        </w:tabs>
      </w:pPr>
      <w:hyperlink w:anchor="_Toc12443" w:history="1">
        <w:r>
          <w:rPr>
            <w:rFonts w:ascii="仿宋" w:eastAsia="仿宋" w:hAnsi="仿宋" w:cs="仿宋" w:hint="eastAsia"/>
            <w:lang w:eastAsia="zh-CN"/>
          </w:rPr>
          <w:t>(一)、影视发行项目实施保障机制</w:t>
        </w:r>
        <w:r>
          <w:tab/>
        </w:r>
        <w:r>
          <w:fldChar w:fldCharType="begin"/>
        </w:r>
        <w:r>
          <w:instrText xml:space="preserve"> PAGEREF _Toc12443 \h </w:instrText>
        </w:r>
        <w:r>
          <w:fldChar w:fldCharType="separate"/>
        </w:r>
        <w:r>
          <w:t>61</w:t>
        </w:r>
        <w:r>
          <w:fldChar w:fldCharType="end"/>
        </w:r>
      </w:hyperlink>
    </w:p>
    <w:p>
      <w:pPr>
        <w:pStyle w:val="TOC2"/>
        <w:tabs>
          <w:tab w:val="right" w:leader="dot" w:pos="8306"/>
        </w:tabs>
      </w:pPr>
      <w:hyperlink w:anchor="_Toc31374" w:history="1">
        <w:r>
          <w:rPr>
            <w:rFonts w:ascii="仿宋" w:eastAsia="仿宋" w:hAnsi="仿宋" w:cs="仿宋" w:hint="eastAsia"/>
            <w:lang w:eastAsia="zh-CN"/>
          </w:rPr>
          <w:t>(二)、影视发行项目法律合规要求</w:t>
        </w:r>
        <w:r>
          <w:tab/>
        </w:r>
        <w:r>
          <w:fldChar w:fldCharType="begin"/>
        </w:r>
        <w:r>
          <w:instrText xml:space="preserve"> PAGEREF _Toc31374 \h </w:instrText>
        </w:r>
        <w:r>
          <w:fldChar w:fldCharType="separate"/>
        </w:r>
        <w:r>
          <w:t>65</w:t>
        </w:r>
        <w:r>
          <w:fldChar w:fldCharType="end"/>
        </w:r>
      </w:hyperlink>
    </w:p>
    <w:p>
      <w:pPr>
        <w:pStyle w:val="TOC2"/>
        <w:tabs>
          <w:tab w:val="right" w:leader="dot" w:pos="8306"/>
        </w:tabs>
      </w:pPr>
      <w:hyperlink w:anchor="_Toc24575" w:history="1">
        <w:r>
          <w:rPr>
            <w:rFonts w:ascii="仿宋" w:eastAsia="仿宋" w:hAnsi="仿宋" w:cs="仿宋" w:hint="eastAsia"/>
            <w:lang w:eastAsia="zh-CN"/>
          </w:rPr>
          <w:t>(三)、影视发行项目合同管理与法律事务</w:t>
        </w:r>
        <w:r>
          <w:tab/>
        </w:r>
        <w:r>
          <w:fldChar w:fldCharType="begin"/>
        </w:r>
        <w:r>
          <w:instrText xml:space="preserve"> PAGEREF _Toc24575 \h </w:instrText>
        </w:r>
        <w:r>
          <w:fldChar w:fldCharType="separate"/>
        </w:r>
        <w:r>
          <w:t>69</w:t>
        </w:r>
        <w:r>
          <w:fldChar w:fldCharType="end"/>
        </w:r>
      </w:hyperlink>
    </w:p>
    <w:p>
      <w:pPr>
        <w:pStyle w:val="TOC2"/>
        <w:tabs>
          <w:tab w:val="right" w:leader="dot" w:pos="8306"/>
        </w:tabs>
      </w:pPr>
      <w:hyperlink w:anchor="_Toc30971" w:history="1">
        <w:r>
          <w:rPr>
            <w:rFonts w:ascii="仿宋" w:eastAsia="仿宋" w:hAnsi="仿宋" w:cs="仿宋" w:hint="eastAsia"/>
            <w:lang w:eastAsia="zh-CN"/>
          </w:rPr>
          <w:t>(四)、影视发行项目知识产权保护策略</w:t>
        </w:r>
        <w:r>
          <w:tab/>
        </w:r>
        <w:r>
          <w:fldChar w:fldCharType="begin"/>
        </w:r>
        <w:r>
          <w:instrText xml:space="preserve"> PAGEREF _Toc30971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1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8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影视发行项目的主要产品是XXXX，预计年产值为XXX万元。这一产品在市场中占据着重要的地位，其广泛的应用范围使得该影视发行项目的市场前景非常广阔。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影视发行项目的xxx产品作为重要的原材料之一，将在多个领域发挥关键作用。其在建筑、交通、能源等方面的广泛应用将为整个产业链提供强大的支持，形成产业协同效应。影视发行项目的年产值XXX万XXX万XXX万万元不仅反映了其在市场上的巨大潜力，更预示着它对国民经济的积极贡献。这种关联度高、涉及面广的产业关系，使得该影视发行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6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总征地面积为XXXX平方米，相当于约XX.XX亩，其中净用地面积为XXXX平方米，红线范围内相当于约XX.XX亩。这一用地规模充分考虑了影视发行项目的建设需求，保障了影视发行项目在合适的空间内得以充分发展。影视发行项目规划的总建筑面积为XXXX平方米，其中主体工程建设占XXXX平方米，计容建筑面积达XXXX平方米。预计建筑工程的投资将达到XXXX万元，为影视发行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计划购置的设备共计XXXX台（套），设备购置费用为XXXX万元。这一设备购置计划充分考虑到影视发行项目的生产需求和技术要求，确保了影视发行项目在生产运营中具备先进的技术装备和高效的生产能力。设备的合理配置将为影视发行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计划总投资为XXXX万元，预计年实现营业收入为XXXX万元。这一产能规模的设定旨在确保影视发行项目能够在投资与回报之间取得平衡，实现长期可持续的发展。影视发行项目的总投资充分考虑到各个方面的需求，包括用地建设、设备购置等多个环节，以确保影视发行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533"/>
      <w:r>
        <w:rPr>
          <w:rFonts w:ascii="仿宋" w:eastAsia="仿宋" w:hAnsi="仿宋" w:cs="仿宋" w:hint="eastAsia"/>
          <w:sz w:val="28"/>
          <w:lang w:eastAsia="zh-CN"/>
        </w:rPr>
        <w:t>二、影视发行项目建设背景及必要性分析</w:t>
      </w:r>
      <w:bookmarkEnd w:id="5"/>
    </w:p>
    <w:p>
      <w:pPr>
        <w:pStyle w:val="Heading2"/>
        <w:rPr>
          <w:rFonts w:ascii="仿宋" w:eastAsia="仿宋" w:hAnsi="仿宋" w:cs="仿宋" w:hint="eastAsia"/>
          <w:lang w:eastAsia="zh-CN"/>
        </w:rPr>
      </w:pPr>
      <w:bookmarkStart w:id="6" w:name="_Toc14625"/>
      <w:r>
        <w:rPr>
          <w:rFonts w:ascii="仿宋" w:eastAsia="仿宋" w:hAnsi="仿宋" w:cs="仿宋" w:hint="eastAsia"/>
          <w:lang w:eastAsia="zh-CN"/>
        </w:rPr>
        <w:t>(一)、影视发行项目背景分析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影视发行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影视发行项目在这个潮流中的定位。同时，我们将关注行业内涌现的新兴机遇，以便影视发行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影视发行项目提供了强大的发展动力。我们将聚焦于行业内最新的技术发展趋势，包括但不限于人工智能、大数据分析、物联网等领域。通过深度的技术研究，我们将确保影视发行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影视发行项目发展的源泉。我们将投入更多的精力对市场需求进行深入剖析，超越表面的需求，深入挖掘潜在的市场痛点和机遇。通过对市场需求的细致了解，影视发行项目将更有针对性地设计解决方案，满足市场的多样化需求，从而更好地促进影视发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影视发行项目战略至关重要。我们将对竞争态势进行更为深入的分析，包括但不限于市场份额、产品特点、客户满意度等多个维度。通过深度的竞争分析，影视发行项目将能够更准确地把握市场脉搏，制定具有竞争力的影视发行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影视发行项目的发展具有直接的影响。我们将进行更为全面的法规和政策分析，了解行业发展中的潜在法律风险和合规挑战。通过充分了解和遵守相关法规，影视发行项目将确保在法律框架内合法合规运营，为影视发行项目的稳健发展提供有力支持。</w:t>
      </w:r>
    </w:p>
    <w:p>
      <w:pPr>
        <w:pStyle w:val="Heading2"/>
        <w:ind w:firstLine="560" w:firstLineChars="200"/>
        <w:rPr>
          <w:rFonts w:ascii="仿宋" w:eastAsia="仿宋" w:hAnsi="仿宋" w:cs="仿宋" w:hint="eastAsia"/>
          <w:sz w:val="28"/>
          <w:lang w:eastAsia="zh-CN"/>
        </w:rPr>
      </w:pPr>
      <w:bookmarkStart w:id="7" w:name="_Toc29029"/>
      <w:r>
        <w:rPr>
          <w:rFonts w:ascii="仿宋" w:eastAsia="仿宋" w:hAnsi="仿宋" w:cs="仿宋" w:hint="eastAsia"/>
          <w:sz w:val="28"/>
          <w:lang w:eastAsia="zh-CN"/>
        </w:rPr>
        <w:t>(二)、影视发行项目建设必要性分析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建设的迫切性源于对行业发展趋势的深刻洞察。我们正处于一个行业变革的时代，科技创新、数字化转型成为企业发展的关键动力。影视发行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建设不仅仅是为了跟上潮流，更是为了通过技术创新推动企业的持续发展。通过引入先进的技术和解决方案，影视发行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影视发行项目的建设成为必然选择，通过提高产品质量、拓展服务领域，从而在竞争中获得更多的机会。影视发行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影视发行项目建设的必要性体现在对客户需求更精准的满足。通过影视发行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建设的背后是对企业持续创新的追求。只有通过不断创新，企业才能在竞争中立于不败之地。影视发行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985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4029"/>
      <w:r>
        <w:rPr>
          <w:rFonts w:ascii="仿宋" w:eastAsia="仿宋" w:hAnsi="仿宋" w:cs="仿宋" w:hint="eastAsia"/>
          <w:lang w:eastAsia="zh-CN"/>
        </w:rPr>
        <w:t>(一)、影视发行行业分析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行业一直以来都是市场的关注焦点。行业内的发展趋势、竞争态势以及潜在机会都对影视发行项目的推进产生深远的影响。通过深入研究行业的整体概貌，我们将更好地理解行业的核心特征，为影视发行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行业，技术一直是推动创新和发展的关键因素。我们将对当前技术趋势进行详尽分析，包括但不限于人工智能、大数据应用、先进制造技术等。这有助于影视发行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影视发行项目成功的基础。我们将对主要竞争对手进行深入研究，包括其市场份额、产品特点、市场定位等。通过全面了解竞争对手的优势和劣势，影视发行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078"/>
      <w:r>
        <w:rPr>
          <w:rFonts w:ascii="仿宋" w:eastAsia="仿宋" w:hAnsi="仿宋" w:cs="仿宋" w:hint="eastAsia"/>
          <w:sz w:val="28"/>
          <w:lang w:eastAsia="zh-CN"/>
        </w:rPr>
        <w:t>(二)、影视发行市场分析预测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通过对市场规模的深入调研，我们将预测影视发行市场未来的增长趋势。这包括市场的整体规模、各细分领域的发展趋势等。影视发行项目可以根据市场的扩张速度和潜在机会，制定更符合市场需求的发展策略。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影视发行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影视发行项目实施过程中需要充分考虑的因素。我们将对市场风险进行全面评估，包括但不限于政策法规风险、市场竞争风险、技术变革风险等。通过对潜在风险的深入分析，影视发行项目可以制定相应的风险缓解策略，降低不确定性对影视发行项目的影响。</w:t>
      </w:r>
    </w:p>
    <w:p>
      <w:pPr>
        <w:pStyle w:val="Heading1"/>
        <w:ind w:firstLine="560" w:firstLineChars="200"/>
        <w:rPr>
          <w:rFonts w:ascii="仿宋" w:eastAsia="仿宋" w:hAnsi="仿宋" w:cs="仿宋" w:hint="eastAsia"/>
          <w:sz w:val="28"/>
          <w:lang w:eastAsia="zh-CN"/>
        </w:rPr>
      </w:pPr>
      <w:bookmarkStart w:id="11" w:name="_Toc31663"/>
      <w:r>
        <w:rPr>
          <w:rFonts w:ascii="仿宋" w:eastAsia="仿宋" w:hAnsi="仿宋" w:cs="仿宋" w:hint="eastAsia"/>
          <w:sz w:val="28"/>
          <w:lang w:eastAsia="zh-CN"/>
        </w:rPr>
        <w:t>四、影视发行项目绩效评估</w:t>
      </w:r>
      <w:bookmarkEnd w:id="11"/>
    </w:p>
    <w:p>
      <w:pPr>
        <w:pStyle w:val="Heading2"/>
        <w:rPr>
          <w:rFonts w:ascii="仿宋" w:eastAsia="仿宋" w:hAnsi="仿宋" w:cs="仿宋" w:hint="eastAsia"/>
          <w:lang w:eastAsia="zh-CN"/>
        </w:rPr>
      </w:pPr>
      <w:bookmarkStart w:id="12" w:name="_Toc324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发行项目中，我们设计了一套全面的绩效评估指标，以确保影视发行项目的可控和成功交付。这些指标跨足影视发行项目目标、成本、进度和质量等多个维度，为我们提供了全面洞察影视发行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目标达成率是我们关注的首要指标。我们设定了明确的目标，并通过定期监测和评估，迅速发现并应对潜在的目标偏差。这为影视发行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成本绩效是另一个核心关注点。通过实际成本与预算成本的对比分析，我们深入了解成本差异的原因，及时调整资源分配，保持影视发行项目在经济效益方面的合理水平。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进度作为关键的绩效指标之一，得到了精心的关注。我们制定了详细的影视发行项目进度计划，并设立了进度符合度指标，确保实际进度与计划进度保持一致。这使我们能够快速发现和解决潜在的进度问题，保持影视发行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影视发行项目绩效的不可或缺的一环。我们引入了一系列的质量标准和客户满意度指标，以确保影视发行项目交付的成果在质量上达到或超越预期水平。通过持续监测这些指标，我们努力提升影视发行项目整体质量水平，为影视发行项目的成功交付提供有力保障。通过这些科学且全面的绩效评估，我们能够更好地引导影视发行项目的持续改进，确保影视发行项目目标的顺利达成。</w:t>
      </w:r>
    </w:p>
    <w:p>
      <w:pPr>
        <w:pStyle w:val="Heading2"/>
        <w:ind w:firstLine="560" w:firstLineChars="200"/>
        <w:rPr>
          <w:rFonts w:ascii="仿宋" w:eastAsia="仿宋" w:hAnsi="仿宋" w:cs="仿宋" w:hint="eastAsia"/>
          <w:sz w:val="28"/>
          <w:lang w:eastAsia="zh-CN"/>
        </w:rPr>
      </w:pPr>
      <w:bookmarkStart w:id="13" w:name="_Toc2083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绩效评估是影视发行项目中的关键环节，为确保影视发行项目达到预期目标，我们采用了多层次、多维度的绩效评估方法。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影视发行项目的战略目标对齐，确保每个决策和行动都与影视发行项目整体目标保持一致。团队会定期召开战略对齐会议，审视当前工作与影视发行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影视发行项目进度、质量、成本和风险等方面。这些指标通过数据收集和分析，为影视发行项目管理团队提供了客观的评估依据。例如，我们通过影视发行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绩效评估不仅仅停留在影视发行项目内部，还考虑了影视发行项目对外部环境的影响。我们定期进行干系人满意度调查，以了解各利益相关方对影视发行项目的期望和满意度，并及时做出调整。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这种多层次、多角度的绩效评估方法，使得我们能够全面了解影视发行项目的运行状态，及时做出调整，确保影视发行项目在不断变化的环境中保持稳健前行。</w:t>
      </w:r>
    </w:p>
    <w:p>
      <w:pPr>
        <w:pStyle w:val="Heading2"/>
        <w:ind w:firstLine="560" w:firstLineChars="200"/>
        <w:rPr>
          <w:rFonts w:ascii="仿宋" w:eastAsia="仿宋" w:hAnsi="仿宋" w:cs="仿宋" w:hint="eastAsia"/>
          <w:sz w:val="28"/>
          <w:lang w:eastAsia="zh-CN"/>
        </w:rPr>
      </w:pPr>
      <w:bookmarkStart w:id="14" w:name="_Toc267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为了确保影视发行项目的有效管理和不断优化，我们采用了精心设计的绩效评估周期。这个周期旨在实现灵活、实时和全面的评估，以适应影视发行项目执行中的各种挑战。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影视发行项目的不同需求，分为短期、中期和长期。短期评估关注每个迭代或工作周期，以及时发现和解决当前任务中的问题。中期评估涵盖几个迭代，深入了解整体影视发行项目的趋势和性能。长期评估则着眼于整个影视发行项目阶段，确保影视发行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影视发行项目管理工具和协作平台，团队成员能够随时更新和分享影视发行项目数据。这种实时性的反馈机制使我们能够及时察觉潜在问题，快速调整，保持影视发行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影视发行项目的决策制定密不可分。每个周期的影视发行项目回顾会议成为集体总结经验、识别问题深层次原因并找到创新解决方案的平台。这种定期的反思与调整机制使影视发行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74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067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影视发行项目的技术管理特点体现在其创新导向。通过引入最先进的技术趋势和解决方案，影视发行项目致力于提升科技含量、提高质量和效率水平。这意味着我们将采用最新的工具和方法，确保影视发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发行项目技术管理的显著特征。通过整合不同领域的技术资源，我们实现了跨学科的协同工作。这有助于优化技术架构，提高整体效能。此外，整合性策略还促进了不同技术团队之间的紧密沟通和高效合作，确保影视发行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发行项目所采用的技术。通过不断优化技术方案，影视发行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影视发行项目团队将在影视发行项目初期识别可能的技术风险，并采取相应的预防和应对措施。通过建立健全的风险评估机制，影视发行项目能够在实施过程中及时发现并解决潜在的技术问题，保障影视发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发行项目中，技术将成为影视发行项目成功的有力支持。这一深度剖析揭示了技术管理在影视发行项目实施中的关键作用，为影视发行项目的技术基础奠定了坚实的基础。</w:t>
      </w:r>
    </w:p>
    <w:p>
      <w:pPr>
        <w:pStyle w:val="Heading2"/>
        <w:ind w:firstLine="560" w:firstLineChars="200"/>
        <w:rPr>
          <w:rFonts w:ascii="仿宋" w:eastAsia="仿宋" w:hAnsi="仿宋" w:cs="仿宋" w:hint="eastAsia"/>
          <w:sz w:val="28"/>
          <w:lang w:eastAsia="zh-CN"/>
        </w:rPr>
      </w:pPr>
      <w:bookmarkStart w:id="17" w:name="_Toc25329"/>
      <w:r>
        <w:rPr>
          <w:rFonts w:ascii="仿宋" w:eastAsia="仿宋" w:hAnsi="仿宋" w:cs="仿宋" w:hint="eastAsia"/>
          <w:sz w:val="28"/>
          <w:lang w:eastAsia="zh-CN"/>
        </w:rPr>
        <w:t>(二)、影视发行项目工艺技术设计方案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发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发行项目将严格按照相关行业规范要求进行组织。通过有效控制产品质量，影视发行项目将致力于为顾客提供优质的影视发行项目产品和良好的服务。这体现了影视发行项目对于生产活动合规性和质量标准的高度重视，为影视发行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影视发行项目注重生态效益和清洁生产原则。影视发行项目建设将紧密结合地方特色经济发展，与社会经济发展规划和区域环境保护规划方案相协调一致。通过与当地区域自然生态系统的结合，影视发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发行项目产品具有多样化的客户需求和个性化的特点。因此，影视发行项目产品规格品种多样，且单批生产数量较小。为满足这一特点，影视发行项目承办单位将建设先进的柔性制造生产线。通过广泛应用柔性制造技术，影视发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发行项目采用的技术具有较高的技术含量和自动化水平，处于国内先进水平。这一技术选用不仅体现了对生产效率、质量和环境友好性的高标准要求，同时为影视发行项目的可持续发展奠定了坚实的基础。</w:t>
      </w:r>
    </w:p>
    <w:p>
      <w:pPr>
        <w:pStyle w:val="Heading2"/>
        <w:ind w:firstLine="560" w:firstLineChars="200"/>
        <w:rPr>
          <w:rFonts w:ascii="仿宋" w:eastAsia="仿宋" w:hAnsi="仿宋" w:cs="仿宋" w:hint="eastAsia"/>
          <w:sz w:val="28"/>
          <w:lang w:eastAsia="zh-CN"/>
        </w:rPr>
      </w:pPr>
      <w:bookmarkStart w:id="18" w:name="_Toc121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为确保影视发行项目的高效生产和技术实施，我们制定了一套精心设计的设备选型方案，以满足影视发行项目生产、质量和环保的要求。该方案的主要特点如下：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发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针对影视发行项目产品的多样性和小批量生产的特点，我们将建设柔性制造生产线。通过在设备选型中考虑柔性制造技术，可以灵活应对不同产品规格和生产需求，实现生产线的高度灵活性和适应性。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8407"/>
      <w:r>
        <w:rPr>
          <w:rFonts w:ascii="仿宋" w:eastAsia="仿宋" w:hAnsi="仿宋" w:cs="仿宋" w:hint="eastAsia"/>
          <w:sz w:val="28"/>
          <w:lang w:eastAsia="zh-CN"/>
        </w:rPr>
        <w:t>六、影视发行项目选址可行性分析</w:t>
      </w:r>
      <w:bookmarkEnd w:id="19"/>
    </w:p>
    <w:p>
      <w:pPr>
        <w:pStyle w:val="Heading2"/>
        <w:rPr>
          <w:rFonts w:ascii="仿宋" w:eastAsia="仿宋" w:hAnsi="仿宋" w:cs="仿宋" w:hint="eastAsia"/>
          <w:lang w:eastAsia="zh-CN"/>
        </w:rPr>
      </w:pPr>
      <w:bookmarkStart w:id="20" w:name="_Toc12211"/>
      <w:r>
        <w:rPr>
          <w:rFonts w:ascii="仿宋" w:eastAsia="仿宋" w:hAnsi="仿宋" w:cs="仿宋" w:hint="eastAsia"/>
          <w:lang w:eastAsia="zh-CN"/>
        </w:rPr>
        <w:t>(一)、影视发行项目选址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该影视发行项目选址位于XX省XX市XX区XXX街道</w:t>
      </w:r>
    </w:p>
    <w:p>
      <w:pPr>
        <w:pStyle w:val="Heading2"/>
        <w:ind w:firstLine="560" w:firstLineChars="200"/>
        <w:rPr>
          <w:rFonts w:ascii="仿宋" w:eastAsia="仿宋" w:hAnsi="仿宋" w:cs="仿宋" w:hint="eastAsia"/>
          <w:sz w:val="28"/>
          <w:lang w:eastAsia="zh-CN"/>
        </w:rPr>
      </w:pPr>
      <w:bookmarkStart w:id="21" w:name="_Toc913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https://d.book118.com/635103222012011043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影视发行项目计划设计方案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03AF4"/>
    <w:rsid w:val="77703A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032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2024-01-15T19:42:00Z</dcterms:created>
  <dcterms:modified xsi:type="dcterms:W3CDTF">2024-01-15T19:42:28Z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96461CB7DD1E469EBE7E8D1BFDCB87C7_11</vt:lpwstr>
  </property>
  <property fmtid="{D5CDD505-2E9C-101B-9397-08002B2CF9AE}" pid="3" name="KSOProductBuildVer">
    <vt:lpwstr>2052-12.1.0.16120</vt:lpwstr>
  </property>
</Properties>
</file>