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建材机械项目可行性建设方案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5" w:history="1">
        <w:r>
          <w:rPr>
            <w:rFonts w:ascii="仿宋" w:eastAsia="仿宋" w:hAnsi="仿宋" w:cs="仿宋" w:hint="eastAsia"/>
            <w:lang w:eastAsia="zh-CN"/>
          </w:rPr>
          <w:t>概论</w:t>
        </w:r>
        <w:r>
          <w:tab/>
        </w:r>
        <w:r>
          <w:fldChar w:fldCharType="begin"/>
        </w:r>
        <w:r>
          <w:instrText xml:space="preserve"> PAGEREF _Toc1635 \h </w:instrText>
        </w:r>
        <w:r>
          <w:fldChar w:fldCharType="separate"/>
        </w:r>
        <w:r>
          <w:t>3</w:t>
        </w:r>
        <w:r>
          <w:fldChar w:fldCharType="end"/>
        </w:r>
      </w:hyperlink>
    </w:p>
    <w:p>
      <w:pPr>
        <w:pStyle w:val="TOC1"/>
        <w:tabs>
          <w:tab w:val="right" w:leader="dot" w:pos="8306"/>
        </w:tabs>
      </w:pPr>
      <w:hyperlink w:anchor="_Toc26073" w:history="1">
        <w:r>
          <w:rPr>
            <w:rFonts w:ascii="仿宋" w:eastAsia="仿宋" w:hAnsi="仿宋" w:cs="仿宋" w:hint="eastAsia"/>
            <w:lang w:eastAsia="zh-CN"/>
          </w:rPr>
          <w:t>一、建材机械项目概论</w:t>
        </w:r>
        <w:r>
          <w:tab/>
        </w:r>
        <w:r>
          <w:fldChar w:fldCharType="begin"/>
        </w:r>
        <w:r>
          <w:instrText xml:space="preserve"> PAGEREF _Toc26073 \h </w:instrText>
        </w:r>
        <w:r>
          <w:fldChar w:fldCharType="separate"/>
        </w:r>
        <w:r>
          <w:t>3</w:t>
        </w:r>
        <w:r>
          <w:fldChar w:fldCharType="end"/>
        </w:r>
      </w:hyperlink>
    </w:p>
    <w:p>
      <w:pPr>
        <w:pStyle w:val="TOC2"/>
        <w:tabs>
          <w:tab w:val="right" w:leader="dot" w:pos="8306"/>
        </w:tabs>
      </w:pPr>
      <w:hyperlink w:anchor="_Toc9942" w:history="1">
        <w:r>
          <w:rPr>
            <w:rFonts w:ascii="仿宋" w:eastAsia="仿宋" w:hAnsi="仿宋" w:cs="仿宋" w:hint="eastAsia"/>
            <w:lang w:eastAsia="zh-CN"/>
          </w:rPr>
          <w:t>(一)、项目申报单位概况</w:t>
        </w:r>
        <w:r>
          <w:tab/>
        </w:r>
        <w:r>
          <w:fldChar w:fldCharType="begin"/>
        </w:r>
        <w:r>
          <w:instrText xml:space="preserve"> PAGEREF _Toc9942 \h </w:instrText>
        </w:r>
        <w:r>
          <w:fldChar w:fldCharType="separate"/>
        </w:r>
        <w:r>
          <w:t>3</w:t>
        </w:r>
        <w:r>
          <w:fldChar w:fldCharType="end"/>
        </w:r>
      </w:hyperlink>
    </w:p>
    <w:p>
      <w:pPr>
        <w:pStyle w:val="TOC2"/>
        <w:tabs>
          <w:tab w:val="right" w:leader="dot" w:pos="8306"/>
        </w:tabs>
      </w:pPr>
      <w:hyperlink w:anchor="_Toc7794" w:history="1">
        <w:r>
          <w:rPr>
            <w:rFonts w:ascii="仿宋" w:eastAsia="仿宋" w:hAnsi="仿宋" w:cs="仿宋" w:hint="eastAsia"/>
            <w:lang w:eastAsia="zh-CN"/>
          </w:rPr>
          <w:t>(二)、项目概况</w:t>
        </w:r>
        <w:r>
          <w:tab/>
        </w:r>
        <w:r>
          <w:fldChar w:fldCharType="begin"/>
        </w:r>
        <w:r>
          <w:instrText xml:space="preserve"> PAGEREF _Toc7794 \h </w:instrText>
        </w:r>
        <w:r>
          <w:fldChar w:fldCharType="separate"/>
        </w:r>
        <w:r>
          <w:t>4</w:t>
        </w:r>
        <w:r>
          <w:fldChar w:fldCharType="end"/>
        </w:r>
      </w:hyperlink>
    </w:p>
    <w:p>
      <w:pPr>
        <w:pStyle w:val="TOC1"/>
        <w:tabs>
          <w:tab w:val="right" w:leader="dot" w:pos="8306"/>
        </w:tabs>
      </w:pPr>
      <w:hyperlink w:anchor="_Toc15825" w:history="1">
        <w:r>
          <w:rPr>
            <w:rFonts w:ascii="仿宋" w:eastAsia="仿宋" w:hAnsi="仿宋" w:cs="仿宋" w:hint="eastAsia"/>
            <w:lang w:eastAsia="zh-CN"/>
          </w:rPr>
          <w:t>二、经济影响分析</w:t>
        </w:r>
        <w:r>
          <w:tab/>
        </w:r>
        <w:r>
          <w:fldChar w:fldCharType="begin"/>
        </w:r>
        <w:r>
          <w:instrText xml:space="preserve"> PAGEREF _Toc15825 \h </w:instrText>
        </w:r>
        <w:r>
          <w:fldChar w:fldCharType="separate"/>
        </w:r>
        <w:r>
          <w:t>7</w:t>
        </w:r>
        <w:r>
          <w:fldChar w:fldCharType="end"/>
        </w:r>
      </w:hyperlink>
    </w:p>
    <w:p>
      <w:pPr>
        <w:pStyle w:val="TOC2"/>
        <w:tabs>
          <w:tab w:val="right" w:leader="dot" w:pos="8306"/>
        </w:tabs>
      </w:pPr>
      <w:hyperlink w:anchor="_Toc27469" w:history="1">
        <w:r>
          <w:rPr>
            <w:rFonts w:ascii="仿宋" w:eastAsia="仿宋" w:hAnsi="仿宋" w:cs="仿宋" w:hint="eastAsia"/>
            <w:lang w:eastAsia="zh-CN"/>
          </w:rPr>
          <w:t>(一)、经济费用效益或费用效果分析</w:t>
        </w:r>
        <w:r>
          <w:tab/>
        </w:r>
        <w:r>
          <w:fldChar w:fldCharType="begin"/>
        </w:r>
        <w:r>
          <w:instrText xml:space="preserve"> PAGEREF _Toc27469 \h </w:instrText>
        </w:r>
        <w:r>
          <w:fldChar w:fldCharType="separate"/>
        </w:r>
        <w:r>
          <w:t>7</w:t>
        </w:r>
        <w:r>
          <w:fldChar w:fldCharType="end"/>
        </w:r>
      </w:hyperlink>
    </w:p>
    <w:p>
      <w:pPr>
        <w:pStyle w:val="TOC2"/>
        <w:tabs>
          <w:tab w:val="right" w:leader="dot" w:pos="8306"/>
        </w:tabs>
      </w:pPr>
      <w:hyperlink w:anchor="_Toc9594" w:history="1">
        <w:r>
          <w:rPr>
            <w:rFonts w:ascii="仿宋" w:eastAsia="仿宋" w:hAnsi="仿宋" w:cs="仿宋" w:hint="eastAsia"/>
            <w:lang w:eastAsia="zh-CN"/>
          </w:rPr>
          <w:t>(二)、行业影响分析</w:t>
        </w:r>
        <w:r>
          <w:tab/>
        </w:r>
        <w:r>
          <w:fldChar w:fldCharType="begin"/>
        </w:r>
        <w:r>
          <w:instrText xml:space="preserve"> PAGEREF _Toc9594 \h </w:instrText>
        </w:r>
        <w:r>
          <w:fldChar w:fldCharType="separate"/>
        </w:r>
        <w:r>
          <w:t>9</w:t>
        </w:r>
        <w:r>
          <w:fldChar w:fldCharType="end"/>
        </w:r>
      </w:hyperlink>
    </w:p>
    <w:p>
      <w:pPr>
        <w:pStyle w:val="TOC2"/>
        <w:tabs>
          <w:tab w:val="right" w:leader="dot" w:pos="8306"/>
        </w:tabs>
      </w:pPr>
      <w:hyperlink w:anchor="_Toc16068" w:history="1">
        <w:r>
          <w:rPr>
            <w:rFonts w:ascii="仿宋" w:eastAsia="仿宋" w:hAnsi="仿宋" w:cs="仿宋" w:hint="eastAsia"/>
            <w:lang w:eastAsia="zh-CN"/>
          </w:rPr>
          <w:t>(三)、区域经济影响分析</w:t>
        </w:r>
        <w:r>
          <w:tab/>
        </w:r>
        <w:r>
          <w:fldChar w:fldCharType="begin"/>
        </w:r>
        <w:r>
          <w:instrText xml:space="preserve"> PAGEREF _Toc16068 \h </w:instrText>
        </w:r>
        <w:r>
          <w:fldChar w:fldCharType="separate"/>
        </w:r>
        <w:r>
          <w:t>11</w:t>
        </w:r>
        <w:r>
          <w:fldChar w:fldCharType="end"/>
        </w:r>
      </w:hyperlink>
    </w:p>
    <w:p>
      <w:pPr>
        <w:pStyle w:val="TOC2"/>
        <w:tabs>
          <w:tab w:val="right" w:leader="dot" w:pos="8306"/>
        </w:tabs>
      </w:pPr>
      <w:hyperlink w:anchor="_Toc11366" w:history="1">
        <w:r>
          <w:rPr>
            <w:rFonts w:ascii="仿宋" w:eastAsia="仿宋" w:hAnsi="仿宋" w:cs="仿宋" w:hint="eastAsia"/>
            <w:lang w:eastAsia="zh-CN"/>
          </w:rPr>
          <w:t>(四)、宏观经济影响分析</w:t>
        </w:r>
        <w:r>
          <w:tab/>
        </w:r>
        <w:r>
          <w:fldChar w:fldCharType="begin"/>
        </w:r>
        <w:r>
          <w:instrText xml:space="preserve"> PAGEREF _Toc11366 \h </w:instrText>
        </w:r>
        <w:r>
          <w:fldChar w:fldCharType="separate"/>
        </w:r>
        <w:r>
          <w:t>12</w:t>
        </w:r>
        <w:r>
          <w:fldChar w:fldCharType="end"/>
        </w:r>
      </w:hyperlink>
    </w:p>
    <w:p>
      <w:pPr>
        <w:pStyle w:val="TOC1"/>
        <w:tabs>
          <w:tab w:val="right" w:leader="dot" w:pos="8306"/>
        </w:tabs>
      </w:pPr>
      <w:hyperlink w:anchor="_Toc17451" w:history="1">
        <w:r>
          <w:rPr>
            <w:rFonts w:ascii="仿宋" w:eastAsia="仿宋" w:hAnsi="仿宋" w:cs="仿宋" w:hint="eastAsia"/>
            <w:lang w:eastAsia="zh-CN"/>
          </w:rPr>
          <w:t>三、财务管理与成本控制</w:t>
        </w:r>
        <w:r>
          <w:tab/>
        </w:r>
        <w:r>
          <w:fldChar w:fldCharType="begin"/>
        </w:r>
        <w:r>
          <w:instrText xml:space="preserve"> PAGEREF _Toc17451 \h </w:instrText>
        </w:r>
        <w:r>
          <w:fldChar w:fldCharType="separate"/>
        </w:r>
        <w:r>
          <w:t>13</w:t>
        </w:r>
        <w:r>
          <w:fldChar w:fldCharType="end"/>
        </w:r>
      </w:hyperlink>
    </w:p>
    <w:p>
      <w:pPr>
        <w:pStyle w:val="TOC2"/>
        <w:tabs>
          <w:tab w:val="right" w:leader="dot" w:pos="8306"/>
        </w:tabs>
      </w:pPr>
      <w:hyperlink w:anchor="_Toc29514" w:history="1">
        <w:r>
          <w:rPr>
            <w:rFonts w:ascii="仿宋" w:eastAsia="仿宋" w:hAnsi="仿宋" w:cs="仿宋" w:hint="eastAsia"/>
            <w:lang w:eastAsia="zh-CN"/>
          </w:rPr>
          <w:t>(一)、财务管理体系建设</w:t>
        </w:r>
        <w:r>
          <w:tab/>
        </w:r>
        <w:r>
          <w:fldChar w:fldCharType="begin"/>
        </w:r>
        <w:r>
          <w:instrText xml:space="preserve"> PAGEREF _Toc29514 \h </w:instrText>
        </w:r>
        <w:r>
          <w:fldChar w:fldCharType="separate"/>
        </w:r>
        <w:r>
          <w:t>13</w:t>
        </w:r>
        <w:r>
          <w:fldChar w:fldCharType="end"/>
        </w:r>
      </w:hyperlink>
    </w:p>
    <w:p>
      <w:pPr>
        <w:pStyle w:val="TOC2"/>
        <w:tabs>
          <w:tab w:val="right" w:leader="dot" w:pos="8306"/>
        </w:tabs>
      </w:pPr>
      <w:hyperlink w:anchor="_Toc31060" w:history="1">
        <w:r>
          <w:rPr>
            <w:rFonts w:ascii="仿宋" w:eastAsia="仿宋" w:hAnsi="仿宋" w:cs="仿宋" w:hint="eastAsia"/>
            <w:lang w:eastAsia="zh-CN"/>
          </w:rPr>
          <w:t>(二)、成本控制措施</w:t>
        </w:r>
        <w:r>
          <w:tab/>
        </w:r>
        <w:r>
          <w:fldChar w:fldCharType="begin"/>
        </w:r>
        <w:r>
          <w:instrText xml:space="preserve"> PAGEREF _Toc31060 \h </w:instrText>
        </w:r>
        <w:r>
          <w:fldChar w:fldCharType="separate"/>
        </w:r>
        <w:r>
          <w:t>14</w:t>
        </w:r>
        <w:r>
          <w:fldChar w:fldCharType="end"/>
        </w:r>
      </w:hyperlink>
    </w:p>
    <w:p>
      <w:pPr>
        <w:pStyle w:val="TOC1"/>
        <w:tabs>
          <w:tab w:val="right" w:leader="dot" w:pos="8306"/>
        </w:tabs>
      </w:pPr>
      <w:hyperlink w:anchor="_Toc2292" w:history="1">
        <w:r>
          <w:rPr>
            <w:rFonts w:ascii="仿宋" w:eastAsia="仿宋" w:hAnsi="仿宋" w:cs="仿宋" w:hint="eastAsia"/>
            <w:lang w:eastAsia="zh-CN"/>
          </w:rPr>
          <w:t>四、环境和生态影响分析</w:t>
        </w:r>
        <w:r>
          <w:tab/>
        </w:r>
        <w:r>
          <w:fldChar w:fldCharType="begin"/>
        </w:r>
        <w:r>
          <w:instrText xml:space="preserve"> PAGEREF _Toc2292 \h </w:instrText>
        </w:r>
        <w:r>
          <w:fldChar w:fldCharType="separate"/>
        </w:r>
        <w:r>
          <w:t>16</w:t>
        </w:r>
        <w:r>
          <w:fldChar w:fldCharType="end"/>
        </w:r>
      </w:hyperlink>
    </w:p>
    <w:p>
      <w:pPr>
        <w:pStyle w:val="TOC2"/>
        <w:tabs>
          <w:tab w:val="right" w:leader="dot" w:pos="8306"/>
        </w:tabs>
      </w:pPr>
      <w:hyperlink w:anchor="_Toc8461" w:history="1">
        <w:r>
          <w:rPr>
            <w:rFonts w:ascii="仿宋" w:eastAsia="仿宋" w:hAnsi="仿宋" w:cs="仿宋" w:hint="eastAsia"/>
            <w:lang w:eastAsia="zh-CN"/>
          </w:rPr>
          <w:t>(一)、环境和生态现状</w:t>
        </w:r>
        <w:r>
          <w:tab/>
        </w:r>
        <w:r>
          <w:fldChar w:fldCharType="begin"/>
        </w:r>
        <w:r>
          <w:instrText xml:space="preserve"> PAGEREF _Toc8461 \h </w:instrText>
        </w:r>
        <w:r>
          <w:fldChar w:fldCharType="separate"/>
        </w:r>
        <w:r>
          <w:t>16</w:t>
        </w:r>
        <w:r>
          <w:fldChar w:fldCharType="end"/>
        </w:r>
      </w:hyperlink>
    </w:p>
    <w:p>
      <w:pPr>
        <w:pStyle w:val="TOC2"/>
        <w:tabs>
          <w:tab w:val="right" w:leader="dot" w:pos="8306"/>
        </w:tabs>
      </w:pPr>
      <w:hyperlink w:anchor="_Toc16202" w:history="1">
        <w:r>
          <w:rPr>
            <w:rFonts w:ascii="仿宋" w:eastAsia="仿宋" w:hAnsi="仿宋" w:cs="仿宋" w:hint="eastAsia"/>
            <w:lang w:eastAsia="zh-CN"/>
          </w:rPr>
          <w:t>(二)、生态环境影响分析</w:t>
        </w:r>
        <w:r>
          <w:tab/>
        </w:r>
        <w:r>
          <w:fldChar w:fldCharType="begin"/>
        </w:r>
        <w:r>
          <w:instrText xml:space="preserve"> PAGEREF _Toc16202 \h </w:instrText>
        </w:r>
        <w:r>
          <w:fldChar w:fldCharType="separate"/>
        </w:r>
        <w:r>
          <w:t>17</w:t>
        </w:r>
        <w:r>
          <w:fldChar w:fldCharType="end"/>
        </w:r>
      </w:hyperlink>
    </w:p>
    <w:p>
      <w:pPr>
        <w:pStyle w:val="TOC2"/>
        <w:tabs>
          <w:tab w:val="right" w:leader="dot" w:pos="8306"/>
        </w:tabs>
      </w:pPr>
      <w:hyperlink w:anchor="_Toc16043" w:history="1">
        <w:r>
          <w:rPr>
            <w:rFonts w:ascii="仿宋" w:eastAsia="仿宋" w:hAnsi="仿宋" w:cs="仿宋" w:hint="eastAsia"/>
            <w:lang w:eastAsia="zh-CN"/>
          </w:rPr>
          <w:t>(三)、生态环境保护措施</w:t>
        </w:r>
        <w:r>
          <w:tab/>
        </w:r>
        <w:r>
          <w:fldChar w:fldCharType="begin"/>
        </w:r>
        <w:r>
          <w:instrText xml:space="preserve"> PAGEREF _Toc16043 \h </w:instrText>
        </w:r>
        <w:r>
          <w:fldChar w:fldCharType="separate"/>
        </w:r>
        <w:r>
          <w:t>18</w:t>
        </w:r>
        <w:r>
          <w:fldChar w:fldCharType="end"/>
        </w:r>
      </w:hyperlink>
    </w:p>
    <w:p>
      <w:pPr>
        <w:pStyle w:val="TOC2"/>
        <w:tabs>
          <w:tab w:val="right" w:leader="dot" w:pos="8306"/>
        </w:tabs>
      </w:pPr>
      <w:hyperlink w:anchor="_Toc18733" w:history="1">
        <w:r>
          <w:rPr>
            <w:rFonts w:ascii="仿宋" w:eastAsia="仿宋" w:hAnsi="仿宋" w:cs="仿宋" w:hint="eastAsia"/>
            <w:lang w:eastAsia="zh-CN"/>
          </w:rPr>
          <w:t>(四)、地质灾害影响分析</w:t>
        </w:r>
        <w:r>
          <w:tab/>
        </w:r>
        <w:r>
          <w:fldChar w:fldCharType="begin"/>
        </w:r>
        <w:r>
          <w:instrText xml:space="preserve"> PAGEREF _Toc18733 \h </w:instrText>
        </w:r>
        <w:r>
          <w:fldChar w:fldCharType="separate"/>
        </w:r>
        <w:r>
          <w:t>20</w:t>
        </w:r>
        <w:r>
          <w:fldChar w:fldCharType="end"/>
        </w:r>
      </w:hyperlink>
    </w:p>
    <w:p>
      <w:pPr>
        <w:pStyle w:val="TOC2"/>
        <w:tabs>
          <w:tab w:val="right" w:leader="dot" w:pos="8306"/>
        </w:tabs>
      </w:pPr>
      <w:hyperlink w:anchor="_Toc2791" w:history="1">
        <w:r>
          <w:rPr>
            <w:rFonts w:ascii="仿宋" w:eastAsia="仿宋" w:hAnsi="仿宋" w:cs="仿宋" w:hint="eastAsia"/>
            <w:lang w:eastAsia="zh-CN"/>
          </w:rPr>
          <w:t>(五)、特殊环境影响</w:t>
        </w:r>
        <w:r>
          <w:tab/>
        </w:r>
        <w:r>
          <w:fldChar w:fldCharType="begin"/>
        </w:r>
        <w:r>
          <w:instrText xml:space="preserve"> PAGEREF _Toc2791 \h </w:instrText>
        </w:r>
        <w:r>
          <w:fldChar w:fldCharType="separate"/>
        </w:r>
        <w:r>
          <w:t>22</w:t>
        </w:r>
        <w:r>
          <w:fldChar w:fldCharType="end"/>
        </w:r>
      </w:hyperlink>
    </w:p>
    <w:p>
      <w:pPr>
        <w:pStyle w:val="TOC1"/>
        <w:tabs>
          <w:tab w:val="right" w:leader="dot" w:pos="8306"/>
        </w:tabs>
      </w:pPr>
      <w:hyperlink w:anchor="_Toc28774" w:history="1">
        <w:r>
          <w:rPr>
            <w:rFonts w:ascii="仿宋" w:eastAsia="仿宋" w:hAnsi="仿宋" w:cs="仿宋" w:hint="eastAsia"/>
            <w:lang w:eastAsia="zh-CN"/>
          </w:rPr>
          <w:t>五、项目监理与质量保证</w:t>
        </w:r>
        <w:r>
          <w:tab/>
        </w:r>
        <w:r>
          <w:fldChar w:fldCharType="begin"/>
        </w:r>
        <w:r>
          <w:instrText xml:space="preserve"> PAGEREF _Toc28774 \h </w:instrText>
        </w:r>
        <w:r>
          <w:fldChar w:fldCharType="separate"/>
        </w:r>
        <w:r>
          <w:t>23</w:t>
        </w:r>
        <w:r>
          <w:fldChar w:fldCharType="end"/>
        </w:r>
      </w:hyperlink>
    </w:p>
    <w:p>
      <w:pPr>
        <w:pStyle w:val="TOC2"/>
        <w:tabs>
          <w:tab w:val="right" w:leader="dot" w:pos="8306"/>
        </w:tabs>
      </w:pPr>
      <w:hyperlink w:anchor="_Toc5265" w:history="1">
        <w:r>
          <w:rPr>
            <w:rFonts w:ascii="仿宋" w:eastAsia="仿宋" w:hAnsi="仿宋" w:cs="仿宋" w:hint="eastAsia"/>
            <w:lang w:eastAsia="zh-CN"/>
          </w:rPr>
          <w:t>(一)、监理体系构建</w:t>
        </w:r>
        <w:r>
          <w:tab/>
        </w:r>
        <w:r>
          <w:fldChar w:fldCharType="begin"/>
        </w:r>
        <w:r>
          <w:instrText xml:space="preserve"> PAGEREF _Toc5265 \h </w:instrText>
        </w:r>
        <w:r>
          <w:fldChar w:fldCharType="separate"/>
        </w:r>
        <w:r>
          <w:t>23</w:t>
        </w:r>
        <w:r>
          <w:fldChar w:fldCharType="end"/>
        </w:r>
      </w:hyperlink>
    </w:p>
    <w:p>
      <w:pPr>
        <w:pStyle w:val="TOC2"/>
        <w:tabs>
          <w:tab w:val="right" w:leader="dot" w:pos="8306"/>
        </w:tabs>
      </w:pPr>
      <w:hyperlink w:anchor="_Toc27659" w:history="1">
        <w:r>
          <w:rPr>
            <w:rFonts w:ascii="仿宋" w:eastAsia="仿宋" w:hAnsi="仿宋" w:cs="仿宋" w:hint="eastAsia"/>
            <w:lang w:eastAsia="zh-CN"/>
          </w:rPr>
          <w:t>(二)、质量保证体系实施</w:t>
        </w:r>
        <w:r>
          <w:tab/>
        </w:r>
        <w:r>
          <w:fldChar w:fldCharType="begin"/>
        </w:r>
        <w:r>
          <w:instrText xml:space="preserve"> PAGEREF _Toc27659 \h </w:instrText>
        </w:r>
        <w:r>
          <w:fldChar w:fldCharType="separate"/>
        </w:r>
        <w:r>
          <w:t>23</w:t>
        </w:r>
        <w:r>
          <w:fldChar w:fldCharType="end"/>
        </w:r>
      </w:hyperlink>
    </w:p>
    <w:p>
      <w:pPr>
        <w:pStyle w:val="TOC2"/>
        <w:tabs>
          <w:tab w:val="right" w:leader="dot" w:pos="8306"/>
        </w:tabs>
      </w:pPr>
      <w:hyperlink w:anchor="_Toc5090" w:history="1">
        <w:r>
          <w:rPr>
            <w:rFonts w:ascii="仿宋" w:eastAsia="仿宋" w:hAnsi="仿宋" w:cs="仿宋" w:hint="eastAsia"/>
            <w:lang w:eastAsia="zh-CN"/>
          </w:rPr>
          <w:t>(三)、监理与质量控制流程</w:t>
        </w:r>
        <w:r>
          <w:tab/>
        </w:r>
        <w:r>
          <w:fldChar w:fldCharType="begin"/>
        </w:r>
        <w:r>
          <w:instrText xml:space="preserve"> PAGEREF _Toc5090 \h </w:instrText>
        </w:r>
        <w:r>
          <w:fldChar w:fldCharType="separate"/>
        </w:r>
        <w:r>
          <w:t>24</w:t>
        </w:r>
        <w:r>
          <w:fldChar w:fldCharType="end"/>
        </w:r>
      </w:hyperlink>
    </w:p>
    <w:p>
      <w:pPr>
        <w:pStyle w:val="TOC1"/>
        <w:tabs>
          <w:tab w:val="right" w:leader="dot" w:pos="8306"/>
        </w:tabs>
      </w:pPr>
      <w:hyperlink w:anchor="_Toc25340" w:history="1">
        <w:r>
          <w:rPr>
            <w:rFonts w:ascii="仿宋" w:eastAsia="仿宋" w:hAnsi="仿宋" w:cs="仿宋" w:hint="eastAsia"/>
            <w:lang w:eastAsia="zh-CN"/>
          </w:rPr>
          <w:t>六、背景、必要性分析</w:t>
        </w:r>
        <w:r>
          <w:tab/>
        </w:r>
        <w:r>
          <w:fldChar w:fldCharType="begin"/>
        </w:r>
        <w:r>
          <w:instrText xml:space="preserve"> PAGEREF _Toc25340 \h </w:instrText>
        </w:r>
        <w:r>
          <w:fldChar w:fldCharType="separate"/>
        </w:r>
        <w:r>
          <w:t>25</w:t>
        </w:r>
        <w:r>
          <w:fldChar w:fldCharType="end"/>
        </w:r>
      </w:hyperlink>
    </w:p>
    <w:p>
      <w:pPr>
        <w:pStyle w:val="TOC2"/>
        <w:tabs>
          <w:tab w:val="right" w:leader="dot" w:pos="8306"/>
        </w:tabs>
      </w:pPr>
      <w:hyperlink w:anchor="_Toc28031" w:history="1">
        <w:r>
          <w:rPr>
            <w:rFonts w:ascii="仿宋" w:eastAsia="仿宋" w:hAnsi="仿宋" w:cs="仿宋" w:hint="eastAsia"/>
            <w:lang w:eastAsia="zh-CN"/>
          </w:rPr>
          <w:t>(一)、项目建设背景</w:t>
        </w:r>
        <w:r>
          <w:tab/>
        </w:r>
        <w:r>
          <w:fldChar w:fldCharType="begin"/>
        </w:r>
        <w:r>
          <w:instrText xml:space="preserve"> PAGEREF _Toc28031 \h </w:instrText>
        </w:r>
        <w:r>
          <w:fldChar w:fldCharType="separate"/>
        </w:r>
        <w:r>
          <w:t>25</w:t>
        </w:r>
        <w:r>
          <w:fldChar w:fldCharType="end"/>
        </w:r>
      </w:hyperlink>
    </w:p>
    <w:p>
      <w:pPr>
        <w:pStyle w:val="TOC2"/>
        <w:tabs>
          <w:tab w:val="right" w:leader="dot" w:pos="8306"/>
        </w:tabs>
      </w:pPr>
      <w:hyperlink w:anchor="_Toc17263" w:history="1">
        <w:r>
          <w:rPr>
            <w:rFonts w:ascii="仿宋" w:eastAsia="仿宋" w:hAnsi="仿宋" w:cs="仿宋" w:hint="eastAsia"/>
            <w:lang w:eastAsia="zh-CN"/>
          </w:rPr>
          <w:t>(二)、必要性分析</w:t>
        </w:r>
        <w:r>
          <w:tab/>
        </w:r>
        <w:r>
          <w:fldChar w:fldCharType="begin"/>
        </w:r>
        <w:r>
          <w:instrText xml:space="preserve"> PAGEREF _Toc17263 \h </w:instrText>
        </w:r>
        <w:r>
          <w:fldChar w:fldCharType="separate"/>
        </w:r>
        <w:r>
          <w:t>26</w:t>
        </w:r>
        <w:r>
          <w:fldChar w:fldCharType="end"/>
        </w:r>
      </w:hyperlink>
    </w:p>
    <w:p>
      <w:pPr>
        <w:pStyle w:val="TOC2"/>
        <w:tabs>
          <w:tab w:val="right" w:leader="dot" w:pos="8306"/>
        </w:tabs>
      </w:pPr>
      <w:hyperlink w:anchor="_Toc2663" w:history="1">
        <w:r>
          <w:rPr>
            <w:rFonts w:ascii="仿宋" w:eastAsia="仿宋" w:hAnsi="仿宋" w:cs="仿宋" w:hint="eastAsia"/>
            <w:lang w:eastAsia="zh-CN"/>
          </w:rPr>
          <w:t>(三)、项目建设有利条件</w:t>
        </w:r>
        <w:r>
          <w:tab/>
        </w:r>
        <w:r>
          <w:fldChar w:fldCharType="begin"/>
        </w:r>
        <w:r>
          <w:instrText xml:space="preserve"> PAGEREF _Toc2663 \h </w:instrText>
        </w:r>
        <w:r>
          <w:fldChar w:fldCharType="separate"/>
        </w:r>
        <w:r>
          <w:t>27</w:t>
        </w:r>
        <w:r>
          <w:fldChar w:fldCharType="end"/>
        </w:r>
      </w:hyperlink>
    </w:p>
    <w:p>
      <w:pPr>
        <w:pStyle w:val="TOC1"/>
        <w:tabs>
          <w:tab w:val="right" w:leader="dot" w:pos="8306"/>
        </w:tabs>
      </w:pPr>
      <w:hyperlink w:anchor="_Toc8091" w:history="1">
        <w:r>
          <w:rPr>
            <w:rFonts w:ascii="仿宋" w:eastAsia="仿宋" w:hAnsi="仿宋" w:cs="仿宋" w:hint="eastAsia"/>
            <w:lang w:eastAsia="zh-CN"/>
          </w:rPr>
          <w:t>七、项目质量与标准</w:t>
        </w:r>
        <w:r>
          <w:tab/>
        </w:r>
        <w:r>
          <w:fldChar w:fldCharType="begin"/>
        </w:r>
        <w:r>
          <w:instrText xml:space="preserve"> PAGEREF _Toc8091 \h </w:instrText>
        </w:r>
        <w:r>
          <w:fldChar w:fldCharType="separate"/>
        </w:r>
        <w:r>
          <w:t>29</w:t>
        </w:r>
        <w:r>
          <w:fldChar w:fldCharType="end"/>
        </w:r>
      </w:hyperlink>
    </w:p>
    <w:p>
      <w:pPr>
        <w:pStyle w:val="TOC2"/>
        <w:tabs>
          <w:tab w:val="right" w:leader="dot" w:pos="8306"/>
        </w:tabs>
      </w:pPr>
      <w:hyperlink w:anchor="_Toc5207" w:history="1">
        <w:r>
          <w:rPr>
            <w:rFonts w:ascii="仿宋" w:eastAsia="仿宋" w:hAnsi="仿宋" w:cs="仿宋" w:hint="eastAsia"/>
            <w:lang w:eastAsia="zh-CN"/>
          </w:rPr>
          <w:t>(一)、质量保障体系</w:t>
        </w:r>
        <w:r>
          <w:tab/>
        </w:r>
        <w:r>
          <w:fldChar w:fldCharType="begin"/>
        </w:r>
        <w:r>
          <w:instrText xml:space="preserve"> PAGEREF _Toc5207 \h </w:instrText>
        </w:r>
        <w:r>
          <w:fldChar w:fldCharType="separate"/>
        </w:r>
        <w:r>
          <w:t>29</w:t>
        </w:r>
        <w:r>
          <w:fldChar w:fldCharType="end"/>
        </w:r>
      </w:hyperlink>
    </w:p>
    <w:p>
      <w:pPr>
        <w:pStyle w:val="TOC2"/>
        <w:tabs>
          <w:tab w:val="right" w:leader="dot" w:pos="8306"/>
        </w:tabs>
      </w:pPr>
      <w:hyperlink w:anchor="_Toc264" w:history="1">
        <w:r>
          <w:rPr>
            <w:rFonts w:ascii="仿宋" w:eastAsia="仿宋" w:hAnsi="仿宋" w:cs="仿宋" w:hint="eastAsia"/>
            <w:lang w:eastAsia="zh-CN"/>
          </w:rPr>
          <w:t>(二)、标准化作业流程</w:t>
        </w:r>
        <w:r>
          <w:tab/>
        </w:r>
        <w:r>
          <w:fldChar w:fldCharType="begin"/>
        </w:r>
        <w:r>
          <w:instrText xml:space="preserve"> PAGEREF _Toc264 \h </w:instrText>
        </w:r>
        <w:r>
          <w:fldChar w:fldCharType="separate"/>
        </w:r>
        <w:r>
          <w:t>30</w:t>
        </w:r>
        <w:r>
          <w:fldChar w:fldCharType="end"/>
        </w:r>
      </w:hyperlink>
    </w:p>
    <w:p>
      <w:pPr>
        <w:pStyle w:val="TOC2"/>
        <w:tabs>
          <w:tab w:val="right" w:leader="dot" w:pos="8306"/>
        </w:tabs>
      </w:pPr>
      <w:hyperlink w:anchor="_Toc25209" w:history="1">
        <w:r>
          <w:rPr>
            <w:rFonts w:ascii="仿宋" w:eastAsia="仿宋" w:hAnsi="仿宋" w:cs="仿宋" w:hint="eastAsia"/>
            <w:lang w:eastAsia="zh-CN"/>
          </w:rPr>
          <w:t>(三)、质量监控与评估</w:t>
        </w:r>
        <w:r>
          <w:tab/>
        </w:r>
        <w:r>
          <w:fldChar w:fldCharType="begin"/>
        </w:r>
        <w:r>
          <w:instrText xml:space="preserve"> PAGEREF _Toc25209 \h </w:instrText>
        </w:r>
        <w:r>
          <w:fldChar w:fldCharType="separate"/>
        </w:r>
        <w:r>
          <w:t>32</w:t>
        </w:r>
        <w:r>
          <w:fldChar w:fldCharType="end"/>
        </w:r>
      </w:hyperlink>
    </w:p>
    <w:p>
      <w:pPr>
        <w:pStyle w:val="TOC2"/>
        <w:tabs>
          <w:tab w:val="right" w:leader="dot" w:pos="8306"/>
        </w:tabs>
      </w:pPr>
      <w:hyperlink w:anchor="_Toc28427" w:history="1">
        <w:r>
          <w:rPr>
            <w:rFonts w:ascii="仿宋" w:eastAsia="仿宋" w:hAnsi="仿宋" w:cs="仿宋" w:hint="eastAsia"/>
            <w:lang w:eastAsia="zh-CN"/>
          </w:rPr>
          <w:t>(四)、质量改进计划</w:t>
        </w:r>
        <w:r>
          <w:tab/>
        </w:r>
        <w:r>
          <w:fldChar w:fldCharType="begin"/>
        </w:r>
        <w:r>
          <w:instrText xml:space="preserve"> PAGEREF _Toc28427 \h </w:instrText>
        </w:r>
        <w:r>
          <w:fldChar w:fldCharType="separate"/>
        </w:r>
        <w:r>
          <w:t>33</w:t>
        </w:r>
        <w:r>
          <w:fldChar w:fldCharType="end"/>
        </w:r>
      </w:hyperlink>
    </w:p>
    <w:p>
      <w:pPr>
        <w:pStyle w:val="TOC1"/>
        <w:tabs>
          <w:tab w:val="right" w:leader="dot" w:pos="8306"/>
        </w:tabs>
      </w:pPr>
      <w:hyperlink w:anchor="_Toc83" w:history="1">
        <w:r>
          <w:rPr>
            <w:rFonts w:ascii="仿宋" w:eastAsia="仿宋" w:hAnsi="仿宋" w:cs="仿宋" w:hint="eastAsia"/>
            <w:lang w:eastAsia="zh-CN"/>
          </w:rPr>
          <w:t>八、经济效益与社会效益优化</w:t>
        </w:r>
        <w:r>
          <w:tab/>
        </w:r>
        <w:r>
          <w:fldChar w:fldCharType="begin"/>
        </w:r>
        <w:r>
          <w:instrText xml:space="preserve"> PAGEREF _Toc83 \h </w:instrText>
        </w:r>
        <w:r>
          <w:fldChar w:fldCharType="separate"/>
        </w:r>
        <w:r>
          <w:t>34</w:t>
        </w:r>
        <w:r>
          <w:fldChar w:fldCharType="end"/>
        </w:r>
      </w:hyperlink>
    </w:p>
    <w:p>
      <w:pPr>
        <w:pStyle w:val="TOC2"/>
        <w:tabs>
          <w:tab w:val="right" w:leader="dot" w:pos="8306"/>
        </w:tabs>
      </w:pPr>
      <w:hyperlink w:anchor="_Toc2678" w:history="1">
        <w:r>
          <w:rPr>
            <w:rFonts w:ascii="仿宋" w:eastAsia="仿宋" w:hAnsi="仿宋" w:cs="仿宋" w:hint="eastAsia"/>
            <w:lang w:eastAsia="zh-CN"/>
          </w:rPr>
          <w:t>(一)、经济效益提升策略</w:t>
        </w:r>
        <w:r>
          <w:tab/>
        </w:r>
        <w:r>
          <w:fldChar w:fldCharType="begin"/>
        </w:r>
        <w:r>
          <w:instrText xml:space="preserve"> PAGEREF _Toc2678 \h </w:instrText>
        </w:r>
        <w:r>
          <w:fldChar w:fldCharType="separate"/>
        </w:r>
        <w:r>
          <w:t>34</w:t>
        </w:r>
        <w:r>
          <w:fldChar w:fldCharType="end"/>
        </w:r>
      </w:hyperlink>
    </w:p>
    <w:p>
      <w:pPr>
        <w:pStyle w:val="TOC2"/>
        <w:tabs>
          <w:tab w:val="right" w:leader="dot" w:pos="8306"/>
        </w:tabs>
      </w:pPr>
      <w:hyperlink w:anchor="_Toc18761" w:history="1">
        <w:r>
          <w:rPr>
            <w:rFonts w:ascii="仿宋" w:eastAsia="仿宋" w:hAnsi="仿宋" w:cs="仿宋" w:hint="eastAsia"/>
            <w:lang w:eastAsia="zh-CN"/>
          </w:rPr>
          <w:t>(二)、社会效益增强方案</w:t>
        </w:r>
        <w:r>
          <w:tab/>
        </w:r>
        <w:r>
          <w:fldChar w:fldCharType="begin"/>
        </w:r>
        <w:r>
          <w:instrText xml:space="preserve"> PAGEREF _Toc18761 \h </w:instrText>
        </w:r>
        <w:r>
          <w:fldChar w:fldCharType="separate"/>
        </w:r>
        <w:r>
          <w:t>35</w:t>
        </w:r>
        <w:r>
          <w:fldChar w:fldCharType="end"/>
        </w:r>
      </w:hyperlink>
    </w:p>
    <w:p>
      <w:pPr>
        <w:pStyle w:val="TOC1"/>
        <w:tabs>
          <w:tab w:val="right" w:leader="dot" w:pos="8306"/>
        </w:tabs>
      </w:pPr>
      <w:hyperlink w:anchor="_Toc28557" w:history="1">
        <w:r>
          <w:rPr>
            <w:rFonts w:ascii="仿宋" w:eastAsia="仿宋" w:hAnsi="仿宋" w:cs="仿宋" w:hint="eastAsia"/>
            <w:lang w:eastAsia="zh-CN"/>
          </w:rPr>
          <w:t>九、技术创新与产业升级</w:t>
        </w:r>
        <w:r>
          <w:tab/>
        </w:r>
        <w:r>
          <w:fldChar w:fldCharType="begin"/>
        </w:r>
        <w:r>
          <w:instrText xml:space="preserve"> PAGEREF _Toc28557 \h </w:instrText>
        </w:r>
        <w:r>
          <w:fldChar w:fldCharType="separate"/>
        </w:r>
        <w:r>
          <w:t>36</w:t>
        </w:r>
        <w:r>
          <w:fldChar w:fldCharType="end"/>
        </w:r>
      </w:hyperlink>
    </w:p>
    <w:p>
      <w:pPr>
        <w:pStyle w:val="TOC2"/>
        <w:tabs>
          <w:tab w:val="right" w:leader="dot" w:pos="8306"/>
        </w:tabs>
      </w:pPr>
      <w:hyperlink w:anchor="_Toc9531" w:history="1">
        <w:r>
          <w:rPr>
            <w:rFonts w:ascii="仿宋" w:eastAsia="仿宋" w:hAnsi="仿宋" w:cs="仿宋" w:hint="eastAsia"/>
            <w:lang w:eastAsia="zh-CN"/>
          </w:rPr>
          <w:t>(一)、技术创新方向与目标</w:t>
        </w:r>
        <w:r>
          <w:tab/>
        </w:r>
        <w:r>
          <w:fldChar w:fldCharType="begin"/>
        </w:r>
        <w:r>
          <w:instrText xml:space="preserve"> PAGEREF _Toc9531 \h </w:instrText>
        </w:r>
        <w:r>
          <w:fldChar w:fldCharType="separate"/>
        </w:r>
        <w:r>
          <w:t>36</w:t>
        </w:r>
        <w:r>
          <w:fldChar w:fldCharType="end"/>
        </w:r>
      </w:hyperlink>
    </w:p>
    <w:p>
      <w:pPr>
        <w:pStyle w:val="TOC2"/>
        <w:tabs>
          <w:tab w:val="right" w:leader="dot" w:pos="8306"/>
        </w:tabs>
      </w:pPr>
      <w:hyperlink w:anchor="_Toc22703" w:history="1">
        <w:r>
          <w:rPr>
            <w:rFonts w:ascii="仿宋" w:eastAsia="仿宋" w:hAnsi="仿宋" w:cs="仿宋" w:hint="eastAsia"/>
            <w:lang w:eastAsia="zh-CN"/>
          </w:rPr>
          <w:t>(二)、产业升级路径与措施</w:t>
        </w:r>
        <w:r>
          <w:tab/>
        </w:r>
        <w:r>
          <w:fldChar w:fldCharType="begin"/>
        </w:r>
        <w:r>
          <w:instrText xml:space="preserve"> PAGEREF _Toc22703 \h </w:instrText>
        </w:r>
        <w:r>
          <w:fldChar w:fldCharType="separate"/>
        </w:r>
        <w:r>
          <w:t>37</w:t>
        </w:r>
        <w:r>
          <w:fldChar w:fldCharType="end"/>
        </w:r>
      </w:hyperlink>
    </w:p>
    <w:p>
      <w:pPr>
        <w:pStyle w:val="TOC1"/>
        <w:tabs>
          <w:tab w:val="right" w:leader="dot" w:pos="8306"/>
        </w:tabs>
      </w:pPr>
      <w:hyperlink w:anchor="_Toc5892" w:history="1">
        <w:r>
          <w:rPr>
            <w:rFonts w:ascii="仿宋" w:eastAsia="仿宋" w:hAnsi="仿宋" w:cs="仿宋" w:hint="eastAsia"/>
            <w:lang w:eastAsia="zh-CN"/>
          </w:rPr>
          <w:t>十、土地利用与规划方案</w:t>
        </w:r>
        <w:r>
          <w:tab/>
        </w:r>
        <w:r>
          <w:fldChar w:fldCharType="begin"/>
        </w:r>
        <w:r>
          <w:instrText xml:space="preserve"> PAGEREF _Toc5892 \h </w:instrText>
        </w:r>
        <w:r>
          <w:fldChar w:fldCharType="separate"/>
        </w:r>
        <w:r>
          <w:t>39</w:t>
        </w:r>
        <w:r>
          <w:fldChar w:fldCharType="end"/>
        </w:r>
      </w:hyperlink>
    </w:p>
    <w:p>
      <w:pPr>
        <w:pStyle w:val="TOC2"/>
        <w:tabs>
          <w:tab w:val="right" w:leader="dot" w:pos="8306"/>
        </w:tabs>
      </w:pPr>
      <w:hyperlink w:anchor="_Toc3939" w:history="1">
        <w:r>
          <w:rPr>
            <w:rFonts w:ascii="仿宋" w:eastAsia="仿宋" w:hAnsi="仿宋" w:cs="仿宋" w:hint="eastAsia"/>
            <w:lang w:eastAsia="zh-CN"/>
          </w:rPr>
          <w:t>(一)、项目用地情况分析</w:t>
        </w:r>
        <w:r>
          <w:tab/>
        </w:r>
        <w:r>
          <w:fldChar w:fldCharType="begin"/>
        </w:r>
        <w:r>
          <w:instrText xml:space="preserve"> PAGEREF _Toc3939 \h </w:instrText>
        </w:r>
        <w:r>
          <w:fldChar w:fldCharType="separate"/>
        </w:r>
        <w:r>
          <w:t>39</w:t>
        </w:r>
        <w:r>
          <w:fldChar w:fldCharType="end"/>
        </w:r>
      </w:hyperlink>
    </w:p>
    <w:p>
      <w:pPr>
        <w:pStyle w:val="TOC2"/>
        <w:tabs>
          <w:tab w:val="right" w:leader="dot" w:pos="8306"/>
        </w:tabs>
      </w:pPr>
      <w:hyperlink w:anchor="_Toc5084" w:history="1">
        <w:r>
          <w:rPr>
            <w:rFonts w:ascii="仿宋" w:eastAsia="仿宋" w:hAnsi="仿宋" w:cs="仿宋" w:hint="eastAsia"/>
            <w:lang w:eastAsia="zh-CN"/>
          </w:rPr>
          <w:t>(二)、土地利用规划方案</w:t>
        </w:r>
        <w:r>
          <w:tab/>
        </w:r>
        <w:r>
          <w:fldChar w:fldCharType="begin"/>
        </w:r>
        <w:r>
          <w:instrText xml:space="preserve"> PAGEREF _Toc5084 \h </w:instrText>
        </w:r>
        <w:r>
          <w:fldChar w:fldCharType="separate"/>
        </w:r>
        <w:r>
          <w:t>40</w:t>
        </w:r>
        <w:r>
          <w:fldChar w:fldCharType="end"/>
        </w:r>
      </w:hyperlink>
    </w:p>
    <w:p>
      <w:pPr>
        <w:pStyle w:val="TOC1"/>
        <w:tabs>
          <w:tab w:val="right" w:leader="dot" w:pos="8306"/>
        </w:tabs>
      </w:pPr>
      <w:hyperlink w:anchor="_Toc26274" w:history="1">
        <w:r>
          <w:rPr>
            <w:rFonts w:ascii="仿宋" w:eastAsia="仿宋" w:hAnsi="仿宋" w:cs="仿宋" w:hint="eastAsia"/>
            <w:lang w:eastAsia="zh-CN"/>
          </w:rPr>
          <w:t>十一、环境保护与绿色发展</w:t>
        </w:r>
        <w:r>
          <w:tab/>
        </w:r>
        <w:r>
          <w:fldChar w:fldCharType="begin"/>
        </w:r>
        <w:r>
          <w:instrText xml:space="preserve"> PAGEREF _Toc26274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48" w:history="1">
        <w:r>
          <w:rPr>
            <w:rFonts w:ascii="仿宋" w:eastAsia="仿宋" w:hAnsi="仿宋" w:cs="仿宋" w:hint="eastAsia"/>
            <w:lang w:eastAsia="zh-CN"/>
          </w:rPr>
          <w:t>(一)、环境保护措施</w:t>
        </w:r>
        <w:r>
          <w:tab/>
        </w:r>
        <w:r>
          <w:fldChar w:fldCharType="begin"/>
        </w:r>
        <w:r>
          <w:instrText xml:space="preserve"> PAGEREF _Toc4848 \h </w:instrText>
        </w:r>
        <w:r>
          <w:fldChar w:fldCharType="separate"/>
        </w:r>
        <w:r>
          <w:t>41</w:t>
        </w:r>
        <w:r>
          <w:fldChar w:fldCharType="end"/>
        </w:r>
      </w:hyperlink>
    </w:p>
    <w:p>
      <w:pPr>
        <w:pStyle w:val="TOC2"/>
        <w:tabs>
          <w:tab w:val="right" w:leader="dot" w:pos="8306"/>
        </w:tabs>
      </w:pPr>
      <w:hyperlink w:anchor="_Toc4243" w:history="1">
        <w:r>
          <w:rPr>
            <w:rFonts w:ascii="仿宋" w:eastAsia="仿宋" w:hAnsi="仿宋" w:cs="仿宋" w:hint="eastAsia"/>
            <w:lang w:eastAsia="zh-CN"/>
          </w:rPr>
          <w:t>(二)、绿色发展与可持续发展策略</w:t>
        </w:r>
        <w:r>
          <w:tab/>
        </w:r>
        <w:r>
          <w:fldChar w:fldCharType="begin"/>
        </w:r>
        <w:r>
          <w:instrText xml:space="preserve"> PAGEREF _Toc4243 \h </w:instrText>
        </w:r>
        <w:r>
          <w:fldChar w:fldCharType="separate"/>
        </w:r>
        <w:r>
          <w:t>43</w:t>
        </w:r>
        <w:r>
          <w:fldChar w:fldCharType="end"/>
        </w:r>
      </w:hyperlink>
    </w:p>
    <w:p>
      <w:pPr>
        <w:pStyle w:val="TOC1"/>
        <w:tabs>
          <w:tab w:val="right" w:leader="dot" w:pos="8306"/>
        </w:tabs>
      </w:pPr>
      <w:hyperlink w:anchor="_Toc32437" w:history="1">
        <w:r>
          <w:rPr>
            <w:rFonts w:ascii="仿宋" w:eastAsia="仿宋" w:hAnsi="仿宋" w:cs="仿宋" w:hint="eastAsia"/>
            <w:lang w:eastAsia="zh-CN"/>
          </w:rPr>
          <w:t>十二、项目变更管理</w:t>
        </w:r>
        <w:r>
          <w:tab/>
        </w:r>
        <w:r>
          <w:fldChar w:fldCharType="begin"/>
        </w:r>
        <w:r>
          <w:instrText xml:space="preserve"> PAGEREF _Toc32437 \h </w:instrText>
        </w:r>
        <w:r>
          <w:fldChar w:fldCharType="separate"/>
        </w:r>
        <w:r>
          <w:t>44</w:t>
        </w:r>
        <w:r>
          <w:fldChar w:fldCharType="end"/>
        </w:r>
      </w:hyperlink>
    </w:p>
    <w:p>
      <w:pPr>
        <w:pStyle w:val="TOC2"/>
        <w:tabs>
          <w:tab w:val="right" w:leader="dot" w:pos="8306"/>
        </w:tabs>
      </w:pPr>
      <w:hyperlink w:anchor="_Toc29467" w:history="1">
        <w:r>
          <w:rPr>
            <w:rFonts w:ascii="仿宋" w:eastAsia="仿宋" w:hAnsi="仿宋" w:cs="仿宋" w:hint="eastAsia"/>
            <w:lang w:eastAsia="zh-CN"/>
          </w:rPr>
          <w:t>(一)、变更控制流程</w:t>
        </w:r>
        <w:r>
          <w:tab/>
        </w:r>
        <w:r>
          <w:fldChar w:fldCharType="begin"/>
        </w:r>
        <w:r>
          <w:instrText xml:space="preserve"> PAGEREF _Toc29467 \h </w:instrText>
        </w:r>
        <w:r>
          <w:fldChar w:fldCharType="separate"/>
        </w:r>
        <w:r>
          <w:t>44</w:t>
        </w:r>
        <w:r>
          <w:fldChar w:fldCharType="end"/>
        </w:r>
      </w:hyperlink>
    </w:p>
    <w:p>
      <w:pPr>
        <w:pStyle w:val="TOC2"/>
        <w:tabs>
          <w:tab w:val="right" w:leader="dot" w:pos="8306"/>
        </w:tabs>
      </w:pPr>
      <w:hyperlink w:anchor="_Toc15799" w:history="1">
        <w:r>
          <w:rPr>
            <w:rFonts w:ascii="仿宋" w:eastAsia="仿宋" w:hAnsi="仿宋" w:cs="仿宋" w:hint="eastAsia"/>
            <w:lang w:eastAsia="zh-CN"/>
          </w:rPr>
          <w:t>(二)、影响评估与处理</w:t>
        </w:r>
        <w:r>
          <w:tab/>
        </w:r>
        <w:r>
          <w:fldChar w:fldCharType="begin"/>
        </w:r>
        <w:r>
          <w:instrText xml:space="preserve"> PAGEREF _Toc15799 \h </w:instrText>
        </w:r>
        <w:r>
          <w:fldChar w:fldCharType="separate"/>
        </w:r>
        <w:r>
          <w:t>45</w:t>
        </w:r>
        <w:r>
          <w:fldChar w:fldCharType="end"/>
        </w:r>
      </w:hyperlink>
    </w:p>
    <w:p>
      <w:pPr>
        <w:pStyle w:val="TOC2"/>
        <w:tabs>
          <w:tab w:val="right" w:leader="dot" w:pos="8306"/>
        </w:tabs>
      </w:pPr>
      <w:hyperlink w:anchor="_Toc31209" w:history="1">
        <w:r>
          <w:rPr>
            <w:rFonts w:ascii="仿宋" w:eastAsia="仿宋" w:hAnsi="仿宋" w:cs="仿宋" w:hint="eastAsia"/>
            <w:lang w:eastAsia="zh-CN"/>
          </w:rPr>
          <w:t>(三)、变更记录与追踪</w:t>
        </w:r>
        <w:r>
          <w:tab/>
        </w:r>
        <w:r>
          <w:fldChar w:fldCharType="begin"/>
        </w:r>
        <w:r>
          <w:instrText xml:space="preserve"> PAGEREF _Toc31209 \h </w:instrText>
        </w:r>
        <w:r>
          <w:fldChar w:fldCharType="separate"/>
        </w:r>
        <w:r>
          <w:t>46</w:t>
        </w:r>
        <w:r>
          <w:fldChar w:fldCharType="end"/>
        </w:r>
      </w:hyperlink>
    </w:p>
    <w:p>
      <w:pPr>
        <w:pStyle w:val="TOC2"/>
        <w:tabs>
          <w:tab w:val="right" w:leader="dot" w:pos="8306"/>
        </w:tabs>
      </w:pPr>
      <w:hyperlink w:anchor="_Toc30451" w:history="1">
        <w:r>
          <w:rPr>
            <w:rFonts w:ascii="仿宋" w:eastAsia="仿宋" w:hAnsi="仿宋" w:cs="仿宋" w:hint="eastAsia"/>
            <w:lang w:eastAsia="zh-CN"/>
          </w:rPr>
          <w:t>(四)、变更管理策略</w:t>
        </w:r>
        <w:r>
          <w:tab/>
        </w:r>
        <w:r>
          <w:fldChar w:fldCharType="begin"/>
        </w:r>
        <w:r>
          <w:instrText xml:space="preserve"> PAGEREF _Toc30451 \h </w:instrText>
        </w:r>
        <w:r>
          <w:fldChar w:fldCharType="separate"/>
        </w:r>
        <w:r>
          <w:t>48</w:t>
        </w:r>
        <w:r>
          <w:fldChar w:fldCharType="end"/>
        </w:r>
      </w:hyperlink>
    </w:p>
    <w:p>
      <w:pPr>
        <w:pStyle w:val="TOC1"/>
        <w:tabs>
          <w:tab w:val="right" w:leader="dot" w:pos="8306"/>
        </w:tabs>
      </w:pPr>
      <w:hyperlink w:anchor="_Toc6631" w:history="1">
        <w:r>
          <w:rPr>
            <w:rFonts w:ascii="仿宋" w:eastAsia="仿宋" w:hAnsi="仿宋" w:cs="仿宋" w:hint="eastAsia"/>
            <w:lang w:eastAsia="zh-CN"/>
          </w:rPr>
          <w:t>十三、创新驱动与持续发展</w:t>
        </w:r>
        <w:r>
          <w:tab/>
        </w:r>
        <w:r>
          <w:fldChar w:fldCharType="begin"/>
        </w:r>
        <w:r>
          <w:instrText xml:space="preserve"> PAGEREF _Toc6631 \h </w:instrText>
        </w:r>
        <w:r>
          <w:fldChar w:fldCharType="separate"/>
        </w:r>
        <w:r>
          <w:t>50</w:t>
        </w:r>
        <w:r>
          <w:fldChar w:fldCharType="end"/>
        </w:r>
      </w:hyperlink>
    </w:p>
    <w:p>
      <w:pPr>
        <w:pStyle w:val="TOC2"/>
        <w:tabs>
          <w:tab w:val="right" w:leader="dot" w:pos="8306"/>
        </w:tabs>
      </w:pPr>
      <w:hyperlink w:anchor="_Toc5635" w:history="1">
        <w:r>
          <w:rPr>
            <w:rFonts w:ascii="仿宋" w:eastAsia="仿宋" w:hAnsi="仿宋" w:cs="仿宋" w:hint="eastAsia"/>
            <w:lang w:eastAsia="zh-CN"/>
          </w:rPr>
          <w:t>(一)、创新驱动战略实施</w:t>
        </w:r>
        <w:r>
          <w:tab/>
        </w:r>
        <w:r>
          <w:fldChar w:fldCharType="begin"/>
        </w:r>
        <w:r>
          <w:instrText xml:space="preserve"> PAGEREF _Toc5635 \h </w:instrText>
        </w:r>
        <w:r>
          <w:fldChar w:fldCharType="separate"/>
        </w:r>
        <w:r>
          <w:t>50</w:t>
        </w:r>
        <w:r>
          <w:fldChar w:fldCharType="end"/>
        </w:r>
      </w:hyperlink>
    </w:p>
    <w:p>
      <w:pPr>
        <w:pStyle w:val="TOC2"/>
        <w:tabs>
          <w:tab w:val="right" w:leader="dot" w:pos="8306"/>
        </w:tabs>
      </w:pPr>
      <w:hyperlink w:anchor="_Toc6459" w:history="1">
        <w:r>
          <w:rPr>
            <w:rFonts w:ascii="仿宋" w:eastAsia="仿宋" w:hAnsi="仿宋" w:cs="仿宋" w:hint="eastAsia"/>
            <w:lang w:eastAsia="zh-CN"/>
          </w:rPr>
          <w:t>(二)、持续发展路径探索</w:t>
        </w:r>
        <w:r>
          <w:tab/>
        </w:r>
        <w:r>
          <w:fldChar w:fldCharType="begin"/>
        </w:r>
        <w:r>
          <w:instrText xml:space="preserve"> PAGEREF _Toc6459 \h </w:instrText>
        </w:r>
        <w:r>
          <w:fldChar w:fldCharType="separate"/>
        </w:r>
        <w:r>
          <w:t>51</w:t>
        </w:r>
        <w:r>
          <w:fldChar w:fldCharType="end"/>
        </w:r>
      </w:hyperlink>
    </w:p>
    <w:p>
      <w:pPr>
        <w:pStyle w:val="TOC1"/>
        <w:tabs>
          <w:tab w:val="right" w:leader="dot" w:pos="8306"/>
        </w:tabs>
      </w:pPr>
      <w:hyperlink w:anchor="_Toc30112" w:history="1">
        <w:r>
          <w:rPr>
            <w:rFonts w:ascii="仿宋" w:eastAsia="仿宋" w:hAnsi="仿宋" w:cs="仿宋" w:hint="eastAsia"/>
            <w:lang w:eastAsia="zh-CN"/>
          </w:rPr>
          <w:t>十四、知识产权管理与保护</w:t>
        </w:r>
        <w:r>
          <w:tab/>
        </w:r>
        <w:r>
          <w:fldChar w:fldCharType="begin"/>
        </w:r>
        <w:r>
          <w:instrText xml:space="preserve"> PAGEREF _Toc30112 \h </w:instrText>
        </w:r>
        <w:r>
          <w:fldChar w:fldCharType="separate"/>
        </w:r>
        <w:r>
          <w:t>55</w:t>
        </w:r>
        <w:r>
          <w:fldChar w:fldCharType="end"/>
        </w:r>
      </w:hyperlink>
    </w:p>
    <w:p>
      <w:pPr>
        <w:pStyle w:val="TOC2"/>
        <w:tabs>
          <w:tab w:val="right" w:leader="dot" w:pos="8306"/>
        </w:tabs>
      </w:pPr>
      <w:hyperlink w:anchor="_Toc2104" w:history="1">
        <w:r>
          <w:rPr>
            <w:rFonts w:ascii="仿宋" w:eastAsia="仿宋" w:hAnsi="仿宋" w:cs="仿宋" w:hint="eastAsia"/>
            <w:lang w:eastAsia="zh-CN"/>
          </w:rPr>
          <w:t>(一)、知识产权管理体系建设</w:t>
        </w:r>
        <w:r>
          <w:tab/>
        </w:r>
        <w:r>
          <w:fldChar w:fldCharType="begin"/>
        </w:r>
        <w:r>
          <w:instrText xml:space="preserve"> PAGEREF _Toc2104 \h </w:instrText>
        </w:r>
        <w:r>
          <w:fldChar w:fldCharType="separate"/>
        </w:r>
        <w:r>
          <w:t>55</w:t>
        </w:r>
        <w:r>
          <w:fldChar w:fldCharType="end"/>
        </w:r>
      </w:hyperlink>
    </w:p>
    <w:p>
      <w:pPr>
        <w:pStyle w:val="TOC2"/>
        <w:tabs>
          <w:tab w:val="right" w:leader="dot" w:pos="8306"/>
        </w:tabs>
      </w:pPr>
      <w:hyperlink w:anchor="_Toc2890" w:history="1">
        <w:r>
          <w:rPr>
            <w:rFonts w:ascii="仿宋" w:eastAsia="仿宋" w:hAnsi="仿宋" w:cs="仿宋" w:hint="eastAsia"/>
            <w:lang w:eastAsia="zh-CN"/>
          </w:rPr>
          <w:t>(二)、知识产权保护措施</w:t>
        </w:r>
        <w:r>
          <w:tab/>
        </w:r>
        <w:r>
          <w:fldChar w:fldCharType="begin"/>
        </w:r>
        <w:r>
          <w:instrText xml:space="preserve"> PAGEREF _Toc2890 \h </w:instrText>
        </w:r>
        <w:r>
          <w:fldChar w:fldCharType="separate"/>
        </w:r>
        <w:r>
          <w:t>56</w:t>
        </w:r>
        <w:r>
          <w:fldChar w:fldCharType="end"/>
        </w:r>
      </w:hyperlink>
    </w:p>
    <w:p>
      <w:pPr>
        <w:pStyle w:val="TOC1"/>
        <w:tabs>
          <w:tab w:val="right" w:leader="dot" w:pos="8306"/>
        </w:tabs>
      </w:pPr>
      <w:hyperlink w:anchor="_Toc31472" w:history="1">
        <w:r>
          <w:rPr>
            <w:rFonts w:ascii="仿宋" w:eastAsia="仿宋" w:hAnsi="仿宋" w:cs="仿宋" w:hint="eastAsia"/>
            <w:lang w:eastAsia="zh-CN"/>
          </w:rPr>
          <w:t>十五、合作与交流机制建立</w:t>
        </w:r>
        <w:r>
          <w:tab/>
        </w:r>
        <w:r>
          <w:fldChar w:fldCharType="begin"/>
        </w:r>
        <w:r>
          <w:instrText xml:space="preserve"> PAGEREF _Toc31472 \h </w:instrText>
        </w:r>
        <w:r>
          <w:fldChar w:fldCharType="separate"/>
        </w:r>
        <w:r>
          <w:t>58</w:t>
        </w:r>
        <w:r>
          <w:fldChar w:fldCharType="end"/>
        </w:r>
      </w:hyperlink>
    </w:p>
    <w:p>
      <w:pPr>
        <w:pStyle w:val="TOC2"/>
        <w:tabs>
          <w:tab w:val="right" w:leader="dot" w:pos="8306"/>
        </w:tabs>
      </w:pPr>
      <w:hyperlink w:anchor="_Toc1303" w:history="1">
        <w:r>
          <w:rPr>
            <w:rFonts w:ascii="仿宋" w:eastAsia="仿宋" w:hAnsi="仿宋" w:cs="仿宋" w:hint="eastAsia"/>
            <w:lang w:eastAsia="zh-CN"/>
          </w:rPr>
          <w:t>(一)、合作伙伴选择与合作方式</w:t>
        </w:r>
        <w:r>
          <w:tab/>
        </w:r>
        <w:r>
          <w:fldChar w:fldCharType="begin"/>
        </w:r>
        <w:r>
          <w:instrText xml:space="preserve"> PAGEREF _Toc1303 \h </w:instrText>
        </w:r>
        <w:r>
          <w:fldChar w:fldCharType="separate"/>
        </w:r>
        <w:r>
          <w:t>58</w:t>
        </w:r>
        <w:r>
          <w:fldChar w:fldCharType="end"/>
        </w:r>
      </w:hyperlink>
    </w:p>
    <w:p>
      <w:pPr>
        <w:pStyle w:val="TOC2"/>
        <w:tabs>
          <w:tab w:val="right" w:leader="dot" w:pos="8306"/>
        </w:tabs>
      </w:pPr>
      <w:hyperlink w:anchor="_Toc20555" w:history="1">
        <w:r>
          <w:rPr>
            <w:rFonts w:ascii="仿宋" w:eastAsia="仿宋" w:hAnsi="仿宋" w:cs="仿宋" w:hint="eastAsia"/>
            <w:lang w:eastAsia="zh-CN"/>
          </w:rPr>
          <w:t>(二)、交流与合作平台搭建</w:t>
        </w:r>
        <w:r>
          <w:tab/>
        </w:r>
        <w:r>
          <w:fldChar w:fldCharType="begin"/>
        </w:r>
        <w:r>
          <w:instrText xml:space="preserve"> PAGEREF _Toc20555 \h </w:instrText>
        </w:r>
        <w:r>
          <w:fldChar w:fldCharType="separate"/>
        </w:r>
        <w:r>
          <w:t>59</w:t>
        </w:r>
        <w:r>
          <w:fldChar w:fldCharType="end"/>
        </w:r>
      </w:hyperlink>
    </w:p>
    <w:p>
      <w:pPr>
        <w:pStyle w:val="TOC1"/>
        <w:tabs>
          <w:tab w:val="right" w:leader="dot" w:pos="8306"/>
        </w:tabs>
      </w:pPr>
      <w:hyperlink w:anchor="_Toc4844" w:history="1">
        <w:r>
          <w:rPr>
            <w:rFonts w:ascii="仿宋" w:eastAsia="仿宋" w:hAnsi="仿宋" w:cs="仿宋" w:hint="eastAsia"/>
            <w:lang w:eastAsia="zh-CN"/>
          </w:rPr>
          <w:t>十六、质量管理与控制</w:t>
        </w:r>
        <w:r>
          <w:tab/>
        </w:r>
        <w:r>
          <w:fldChar w:fldCharType="begin"/>
        </w:r>
        <w:r>
          <w:instrText xml:space="preserve"> PAGEREF _Toc4844 \h </w:instrText>
        </w:r>
        <w:r>
          <w:fldChar w:fldCharType="separate"/>
        </w:r>
        <w:r>
          <w:t>61</w:t>
        </w:r>
        <w:r>
          <w:fldChar w:fldCharType="end"/>
        </w:r>
      </w:hyperlink>
    </w:p>
    <w:p>
      <w:pPr>
        <w:pStyle w:val="TOC2"/>
        <w:tabs>
          <w:tab w:val="right" w:leader="dot" w:pos="8306"/>
        </w:tabs>
      </w:pPr>
      <w:hyperlink w:anchor="_Toc31427" w:history="1">
        <w:r>
          <w:rPr>
            <w:rFonts w:ascii="仿宋" w:eastAsia="仿宋" w:hAnsi="仿宋" w:cs="仿宋" w:hint="eastAsia"/>
            <w:lang w:eastAsia="zh-CN"/>
          </w:rPr>
          <w:t>(一)、质量管理体系建设</w:t>
        </w:r>
        <w:r>
          <w:tab/>
        </w:r>
        <w:r>
          <w:fldChar w:fldCharType="begin"/>
        </w:r>
        <w:r>
          <w:instrText xml:space="preserve"> PAGEREF _Toc31427 \h </w:instrText>
        </w:r>
        <w:r>
          <w:fldChar w:fldCharType="separate"/>
        </w:r>
        <w:r>
          <w:t>61</w:t>
        </w:r>
        <w:r>
          <w:fldChar w:fldCharType="end"/>
        </w:r>
      </w:hyperlink>
    </w:p>
    <w:p>
      <w:pPr>
        <w:pStyle w:val="TOC2"/>
        <w:tabs>
          <w:tab w:val="right" w:leader="dot" w:pos="8306"/>
        </w:tabs>
      </w:pPr>
      <w:hyperlink w:anchor="_Toc7867" w:history="1">
        <w:r>
          <w:rPr>
            <w:rFonts w:ascii="仿宋" w:eastAsia="仿宋" w:hAnsi="仿宋" w:cs="仿宋" w:hint="eastAsia"/>
            <w:lang w:eastAsia="zh-CN"/>
          </w:rPr>
          <w:t>(二)、质量控制措施</w:t>
        </w:r>
        <w:r>
          <w:tab/>
        </w:r>
        <w:r>
          <w:fldChar w:fldCharType="begin"/>
        </w:r>
        <w:r>
          <w:instrText xml:space="preserve"> PAGEREF _Toc7867 \h </w:instrText>
        </w:r>
        <w:r>
          <w:fldChar w:fldCharType="separate"/>
        </w:r>
        <w:r>
          <w:t>62</w:t>
        </w:r>
        <w:r>
          <w:fldChar w:fldCharType="end"/>
        </w:r>
      </w:hyperlink>
    </w:p>
    <w:p>
      <w:pPr>
        <w:pStyle w:val="TOC1"/>
        <w:tabs>
          <w:tab w:val="right" w:leader="dot" w:pos="8306"/>
        </w:tabs>
      </w:pPr>
      <w:hyperlink w:anchor="_Toc8263" w:history="1">
        <w:r>
          <w:rPr>
            <w:rFonts w:ascii="仿宋" w:eastAsia="仿宋" w:hAnsi="仿宋" w:cs="仿宋" w:hint="eastAsia"/>
            <w:lang w:eastAsia="zh-CN"/>
          </w:rPr>
          <w:t>十七、设施与设备管理</w:t>
        </w:r>
        <w:r>
          <w:tab/>
        </w:r>
        <w:r>
          <w:fldChar w:fldCharType="begin"/>
        </w:r>
        <w:r>
          <w:instrText xml:space="preserve"> PAGEREF _Toc8263 \h </w:instrText>
        </w:r>
        <w:r>
          <w:fldChar w:fldCharType="separate"/>
        </w:r>
        <w:r>
          <w:t>63</w:t>
        </w:r>
        <w:r>
          <w:fldChar w:fldCharType="end"/>
        </w:r>
      </w:hyperlink>
    </w:p>
    <w:p>
      <w:pPr>
        <w:pStyle w:val="TOC2"/>
        <w:tabs>
          <w:tab w:val="right" w:leader="dot" w:pos="8306"/>
        </w:tabs>
      </w:pPr>
      <w:hyperlink w:anchor="_Toc4987" w:history="1">
        <w:r>
          <w:rPr>
            <w:rFonts w:ascii="仿宋" w:eastAsia="仿宋" w:hAnsi="仿宋" w:cs="仿宋" w:hint="eastAsia"/>
            <w:lang w:eastAsia="zh-CN"/>
          </w:rPr>
          <w:t>(一)、设施规划与配置</w:t>
        </w:r>
        <w:r>
          <w:tab/>
        </w:r>
        <w:r>
          <w:fldChar w:fldCharType="begin"/>
        </w:r>
        <w:r>
          <w:instrText xml:space="preserve"> PAGEREF _Toc4987 \h </w:instrText>
        </w:r>
        <w:r>
          <w:fldChar w:fldCharType="separate"/>
        </w:r>
        <w:r>
          <w:t>63</w:t>
        </w:r>
        <w:r>
          <w:fldChar w:fldCharType="end"/>
        </w:r>
      </w:hyperlink>
    </w:p>
    <w:p>
      <w:pPr>
        <w:pStyle w:val="TOC2"/>
        <w:tabs>
          <w:tab w:val="right" w:leader="dot" w:pos="8306"/>
        </w:tabs>
      </w:pPr>
      <w:hyperlink w:anchor="_Toc20933" w:history="1">
        <w:r>
          <w:rPr>
            <w:rFonts w:ascii="仿宋" w:eastAsia="仿宋" w:hAnsi="仿宋" w:cs="仿宋" w:hint="eastAsia"/>
            <w:lang w:eastAsia="zh-CN"/>
          </w:rPr>
          <w:t>(二)、设备采购与维护管理</w:t>
        </w:r>
        <w:r>
          <w:tab/>
        </w:r>
        <w:r>
          <w:fldChar w:fldCharType="begin"/>
        </w:r>
        <w:r>
          <w:instrText xml:space="preserve"> PAGEREF _Toc20933 \h </w:instrText>
        </w:r>
        <w:r>
          <w:fldChar w:fldCharType="separate"/>
        </w:r>
        <w:r>
          <w:t>64</w:t>
        </w:r>
        <w:r>
          <w:fldChar w:fldCharType="end"/>
        </w:r>
      </w:hyperlink>
    </w:p>
    <w:p>
      <w:pPr>
        <w:pStyle w:val="TOC2"/>
        <w:tabs>
          <w:tab w:val="right" w:leader="dot" w:pos="8306"/>
        </w:tabs>
      </w:pPr>
      <w:hyperlink w:anchor="_Toc4328" w:history="1">
        <w:r>
          <w:rPr>
            <w:rFonts w:ascii="仿宋" w:eastAsia="仿宋" w:hAnsi="仿宋" w:cs="仿宋" w:hint="eastAsia"/>
            <w:lang w:eastAsia="zh-CN"/>
          </w:rPr>
          <w:t>(三)、设施设备升级策略</w:t>
        </w:r>
        <w:r>
          <w:tab/>
        </w:r>
        <w:r>
          <w:fldChar w:fldCharType="begin"/>
        </w:r>
        <w:r>
          <w:instrText xml:space="preserve"> PAGEREF _Toc4328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073"/>
      <w:r>
        <w:rPr>
          <w:rFonts w:ascii="仿宋" w:eastAsia="仿宋" w:hAnsi="仿宋" w:cs="仿宋" w:hint="eastAsia"/>
          <w:sz w:val="28"/>
          <w:lang w:eastAsia="zh-CN"/>
        </w:rPr>
        <w:t>一、建材机械项目概论</w:t>
      </w:r>
      <w:bookmarkEnd w:id="2"/>
    </w:p>
    <w:p>
      <w:pPr>
        <w:pStyle w:val="Heading2"/>
        <w:rPr>
          <w:rFonts w:ascii="仿宋" w:eastAsia="仿宋" w:hAnsi="仿宋" w:cs="仿宋" w:hint="eastAsia"/>
          <w:lang w:eastAsia="zh-CN"/>
        </w:rPr>
      </w:pPr>
      <w:bookmarkStart w:id="3" w:name="_Toc994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建材机械项目的申报单位是“XXX实业发展公司”，这是一家在其所处行业内备受尊敬的企业。公司自成立以来，通过其在建材机械项目中表现出的创新精神和卓越执行力，在市场上赢得了显著的地位。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该公司的法定代表人秦XX，在建材机械项目及其他多个行业领域中都有着显著的贡献。秦XX以其出色的领导才能和敏锐的商业洞察力，带领公司在建材机械项目等多个领域实现了持续的成长和成功。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建材机械项目的重要合作伙伴。公司专注于[行业名称]领域，以创新作为驱动力，不断推动技术进步和市场扩张。在建材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建材机械项目中展现了强劲的增长和稳定的财务表现。公司通过有效的策略，在建材机械项目中扩大了其市场份额并增强了盈利能力。同时，公司积极承担社会责任，参与各类社会公益项目，增强了其在建材机械项目中的品牌形象和社会影响力。</w:t>
      </w:r>
    </w:p>
    <w:p>
      <w:pPr>
        <w:pStyle w:val="Heading2"/>
        <w:ind w:firstLine="560" w:firstLineChars="200"/>
        <w:rPr>
          <w:rFonts w:ascii="仿宋" w:eastAsia="仿宋" w:hAnsi="仿宋" w:cs="仿宋" w:hint="eastAsia"/>
          <w:sz w:val="28"/>
          <w:lang w:eastAsia="zh-CN"/>
        </w:rPr>
      </w:pPr>
      <w:bookmarkStart w:id="4" w:name="_Toc779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材机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建材机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825"/>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7469"/>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直接收益：假设建材机械项目的产品或服务年销售收入为XX万元。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9594"/>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若建材机械项目成功推广新型环保产品，比如采用可回收材料的包装，可能会激发消费者对可持续产品的需求。这种需求的增长可能迫使整个行业转向更环保的产品设计和生产方法。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6068"/>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https://d.book118.com/635231033202011123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E91867"/>
    <w:rsid w:val="18E918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5231033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2024-02-27T19:40:00Z</dcterms:created>
  <dcterms:modified xsi:type="dcterms:W3CDTF">2024-02-27T19:41:19Z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214211CDF19743C5A41916127A271264_11</vt:lpwstr>
  </property>
  <property fmtid="{D5CDD505-2E9C-101B-9397-08002B2CF9AE}" pid="3" name="KSOProductBuildVer">
    <vt:lpwstr>2052-12.1.0.16250</vt:lpwstr>
  </property>
</Properties>
</file>