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棉、化纤纺织及印染产品项目建设方案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97" w:history="1">
        <w:r>
          <w:rPr>
            <w:rFonts w:ascii="仿宋" w:eastAsia="仿宋" w:hAnsi="仿宋" w:cs="仿宋" w:hint="eastAsia"/>
            <w:lang w:eastAsia="zh-CN"/>
          </w:rPr>
          <w:t>概论</w:t>
        </w:r>
        <w:r>
          <w:tab/>
        </w:r>
        <w:r>
          <w:fldChar w:fldCharType="begin"/>
        </w:r>
        <w:r>
          <w:instrText xml:space="preserve"> PAGEREF _Toc22297 \h </w:instrText>
        </w:r>
        <w:r>
          <w:fldChar w:fldCharType="separate"/>
        </w:r>
        <w:r>
          <w:t>3</w:t>
        </w:r>
        <w:r>
          <w:fldChar w:fldCharType="end"/>
        </w:r>
      </w:hyperlink>
    </w:p>
    <w:p>
      <w:pPr>
        <w:pStyle w:val="TOC1"/>
        <w:tabs>
          <w:tab w:val="right" w:leader="dot" w:pos="8306"/>
        </w:tabs>
      </w:pPr>
      <w:hyperlink w:anchor="_Toc17726" w:history="1">
        <w:r>
          <w:rPr>
            <w:rFonts w:ascii="仿宋" w:eastAsia="仿宋" w:hAnsi="仿宋" w:cs="仿宋" w:hint="eastAsia"/>
            <w:lang w:eastAsia="zh-CN"/>
          </w:rPr>
          <w:t>一、资源开发及综合利用分析</w:t>
        </w:r>
        <w:r>
          <w:tab/>
        </w:r>
        <w:r>
          <w:fldChar w:fldCharType="begin"/>
        </w:r>
        <w:r>
          <w:instrText xml:space="preserve"> PAGEREF _Toc17726 \h </w:instrText>
        </w:r>
        <w:r>
          <w:fldChar w:fldCharType="separate"/>
        </w:r>
        <w:r>
          <w:t>3</w:t>
        </w:r>
        <w:r>
          <w:fldChar w:fldCharType="end"/>
        </w:r>
      </w:hyperlink>
    </w:p>
    <w:p>
      <w:pPr>
        <w:pStyle w:val="TOC2"/>
        <w:tabs>
          <w:tab w:val="right" w:leader="dot" w:pos="8306"/>
        </w:tabs>
      </w:pPr>
      <w:hyperlink w:anchor="_Toc19987" w:history="1">
        <w:r>
          <w:rPr>
            <w:rFonts w:ascii="仿宋" w:eastAsia="仿宋" w:hAnsi="仿宋" w:cs="仿宋" w:hint="eastAsia"/>
            <w:lang w:eastAsia="zh-CN"/>
          </w:rPr>
          <w:t>(一)、资源开发方案</w:t>
        </w:r>
        <w:r>
          <w:tab/>
        </w:r>
        <w:r>
          <w:fldChar w:fldCharType="begin"/>
        </w:r>
        <w:r>
          <w:instrText xml:space="preserve"> PAGEREF _Toc19987 \h </w:instrText>
        </w:r>
        <w:r>
          <w:fldChar w:fldCharType="separate"/>
        </w:r>
        <w:r>
          <w:t>3</w:t>
        </w:r>
        <w:r>
          <w:fldChar w:fldCharType="end"/>
        </w:r>
      </w:hyperlink>
    </w:p>
    <w:p>
      <w:pPr>
        <w:pStyle w:val="TOC2"/>
        <w:tabs>
          <w:tab w:val="right" w:leader="dot" w:pos="8306"/>
        </w:tabs>
      </w:pPr>
      <w:hyperlink w:anchor="_Toc10872" w:history="1">
        <w:r>
          <w:rPr>
            <w:rFonts w:ascii="仿宋" w:eastAsia="仿宋" w:hAnsi="仿宋" w:cs="仿宋" w:hint="eastAsia"/>
            <w:lang w:eastAsia="zh-CN"/>
          </w:rPr>
          <w:t>(二)、资源利用方案</w:t>
        </w:r>
        <w:r>
          <w:tab/>
        </w:r>
        <w:r>
          <w:fldChar w:fldCharType="begin"/>
        </w:r>
        <w:r>
          <w:instrText xml:space="preserve"> PAGEREF _Toc10872 \h </w:instrText>
        </w:r>
        <w:r>
          <w:fldChar w:fldCharType="separate"/>
        </w:r>
        <w:r>
          <w:t>4</w:t>
        </w:r>
        <w:r>
          <w:fldChar w:fldCharType="end"/>
        </w:r>
      </w:hyperlink>
    </w:p>
    <w:p>
      <w:pPr>
        <w:pStyle w:val="TOC2"/>
        <w:tabs>
          <w:tab w:val="right" w:leader="dot" w:pos="8306"/>
        </w:tabs>
      </w:pPr>
      <w:hyperlink w:anchor="_Toc7824" w:history="1">
        <w:r>
          <w:rPr>
            <w:rFonts w:ascii="仿宋" w:eastAsia="仿宋" w:hAnsi="仿宋" w:cs="仿宋" w:hint="eastAsia"/>
            <w:lang w:eastAsia="zh-CN"/>
          </w:rPr>
          <w:t>(三)、资源节约措施</w:t>
        </w:r>
        <w:r>
          <w:tab/>
        </w:r>
        <w:r>
          <w:fldChar w:fldCharType="begin"/>
        </w:r>
        <w:r>
          <w:instrText xml:space="preserve"> PAGEREF _Toc7824 \h </w:instrText>
        </w:r>
        <w:r>
          <w:fldChar w:fldCharType="separate"/>
        </w:r>
        <w:r>
          <w:t>5</w:t>
        </w:r>
        <w:r>
          <w:fldChar w:fldCharType="end"/>
        </w:r>
      </w:hyperlink>
    </w:p>
    <w:p>
      <w:pPr>
        <w:pStyle w:val="TOC1"/>
        <w:tabs>
          <w:tab w:val="right" w:leader="dot" w:pos="8306"/>
        </w:tabs>
      </w:pPr>
      <w:hyperlink w:anchor="_Toc7328" w:history="1">
        <w:r>
          <w:rPr>
            <w:rFonts w:ascii="仿宋" w:eastAsia="仿宋" w:hAnsi="仿宋" w:cs="仿宋" w:hint="eastAsia"/>
            <w:lang w:eastAsia="zh-CN"/>
          </w:rPr>
          <w:t>二、发展规划、产业政策和行业准入分析</w:t>
        </w:r>
        <w:r>
          <w:tab/>
        </w:r>
        <w:r>
          <w:fldChar w:fldCharType="begin"/>
        </w:r>
        <w:r>
          <w:instrText xml:space="preserve"> PAGEREF _Toc7328 \h </w:instrText>
        </w:r>
        <w:r>
          <w:fldChar w:fldCharType="separate"/>
        </w:r>
        <w:r>
          <w:t>6</w:t>
        </w:r>
        <w:r>
          <w:fldChar w:fldCharType="end"/>
        </w:r>
      </w:hyperlink>
    </w:p>
    <w:p>
      <w:pPr>
        <w:pStyle w:val="TOC2"/>
        <w:tabs>
          <w:tab w:val="right" w:leader="dot" w:pos="8306"/>
        </w:tabs>
      </w:pPr>
      <w:hyperlink w:anchor="_Toc28886" w:history="1">
        <w:r>
          <w:rPr>
            <w:rFonts w:ascii="仿宋" w:eastAsia="仿宋" w:hAnsi="仿宋" w:cs="仿宋" w:hint="eastAsia"/>
            <w:lang w:eastAsia="zh-CN"/>
          </w:rPr>
          <w:t>(一)、发展规划分析</w:t>
        </w:r>
        <w:r>
          <w:tab/>
        </w:r>
        <w:r>
          <w:fldChar w:fldCharType="begin"/>
        </w:r>
        <w:r>
          <w:instrText xml:space="preserve"> PAGEREF _Toc28886 \h </w:instrText>
        </w:r>
        <w:r>
          <w:fldChar w:fldCharType="separate"/>
        </w:r>
        <w:r>
          <w:t>6</w:t>
        </w:r>
        <w:r>
          <w:fldChar w:fldCharType="end"/>
        </w:r>
      </w:hyperlink>
    </w:p>
    <w:p>
      <w:pPr>
        <w:pStyle w:val="TOC2"/>
        <w:tabs>
          <w:tab w:val="right" w:leader="dot" w:pos="8306"/>
        </w:tabs>
      </w:pPr>
      <w:hyperlink w:anchor="_Toc12466" w:history="1">
        <w:r>
          <w:rPr>
            <w:rFonts w:ascii="仿宋" w:eastAsia="仿宋" w:hAnsi="仿宋" w:cs="仿宋" w:hint="eastAsia"/>
            <w:lang w:eastAsia="zh-CN"/>
          </w:rPr>
          <w:t>(二)、产业政策分析</w:t>
        </w:r>
        <w:r>
          <w:tab/>
        </w:r>
        <w:r>
          <w:fldChar w:fldCharType="begin"/>
        </w:r>
        <w:r>
          <w:instrText xml:space="preserve"> PAGEREF _Toc12466 \h </w:instrText>
        </w:r>
        <w:r>
          <w:fldChar w:fldCharType="separate"/>
        </w:r>
        <w:r>
          <w:t>8</w:t>
        </w:r>
        <w:r>
          <w:fldChar w:fldCharType="end"/>
        </w:r>
      </w:hyperlink>
    </w:p>
    <w:p>
      <w:pPr>
        <w:pStyle w:val="TOC2"/>
        <w:tabs>
          <w:tab w:val="right" w:leader="dot" w:pos="8306"/>
        </w:tabs>
      </w:pPr>
      <w:hyperlink w:anchor="_Toc1172" w:history="1">
        <w:r>
          <w:rPr>
            <w:rFonts w:ascii="仿宋" w:eastAsia="仿宋" w:hAnsi="仿宋" w:cs="仿宋" w:hint="eastAsia"/>
            <w:lang w:eastAsia="zh-CN"/>
          </w:rPr>
          <w:t>(三)、行业准入分析</w:t>
        </w:r>
        <w:r>
          <w:tab/>
        </w:r>
        <w:r>
          <w:fldChar w:fldCharType="begin"/>
        </w:r>
        <w:r>
          <w:instrText xml:space="preserve"> PAGEREF _Toc1172 \h </w:instrText>
        </w:r>
        <w:r>
          <w:fldChar w:fldCharType="separate"/>
        </w:r>
        <w:r>
          <w:t>10</w:t>
        </w:r>
        <w:r>
          <w:fldChar w:fldCharType="end"/>
        </w:r>
      </w:hyperlink>
    </w:p>
    <w:p>
      <w:pPr>
        <w:pStyle w:val="TOC1"/>
        <w:tabs>
          <w:tab w:val="right" w:leader="dot" w:pos="8306"/>
        </w:tabs>
      </w:pPr>
      <w:hyperlink w:anchor="_Toc13240" w:history="1">
        <w:r>
          <w:rPr>
            <w:rFonts w:ascii="仿宋" w:eastAsia="仿宋" w:hAnsi="仿宋" w:cs="仿宋" w:hint="eastAsia"/>
            <w:lang w:eastAsia="zh-CN"/>
          </w:rPr>
          <w:t>三、建设风险评估分析</w:t>
        </w:r>
        <w:r>
          <w:tab/>
        </w:r>
        <w:r>
          <w:fldChar w:fldCharType="begin"/>
        </w:r>
        <w:r>
          <w:instrText xml:space="preserve"> PAGEREF _Toc13240 \h </w:instrText>
        </w:r>
        <w:r>
          <w:fldChar w:fldCharType="separate"/>
        </w:r>
        <w:r>
          <w:t>11</w:t>
        </w:r>
        <w:r>
          <w:fldChar w:fldCharType="end"/>
        </w:r>
      </w:hyperlink>
    </w:p>
    <w:p>
      <w:pPr>
        <w:pStyle w:val="TOC2"/>
        <w:tabs>
          <w:tab w:val="right" w:leader="dot" w:pos="8306"/>
        </w:tabs>
      </w:pPr>
      <w:hyperlink w:anchor="_Toc13922" w:history="1">
        <w:r>
          <w:rPr>
            <w:rFonts w:ascii="仿宋" w:eastAsia="仿宋" w:hAnsi="仿宋" w:cs="仿宋" w:hint="eastAsia"/>
            <w:lang w:eastAsia="zh-CN"/>
          </w:rPr>
          <w:t>(一)、政策风险分析</w:t>
        </w:r>
        <w:r>
          <w:tab/>
        </w:r>
        <w:r>
          <w:fldChar w:fldCharType="begin"/>
        </w:r>
        <w:r>
          <w:instrText xml:space="preserve"> PAGEREF _Toc13922 \h </w:instrText>
        </w:r>
        <w:r>
          <w:fldChar w:fldCharType="separate"/>
        </w:r>
        <w:r>
          <w:t>11</w:t>
        </w:r>
        <w:r>
          <w:fldChar w:fldCharType="end"/>
        </w:r>
      </w:hyperlink>
    </w:p>
    <w:p>
      <w:pPr>
        <w:pStyle w:val="TOC2"/>
        <w:tabs>
          <w:tab w:val="right" w:leader="dot" w:pos="8306"/>
        </w:tabs>
      </w:pPr>
      <w:hyperlink w:anchor="_Toc3287" w:history="1">
        <w:r>
          <w:rPr>
            <w:rFonts w:ascii="仿宋" w:eastAsia="仿宋" w:hAnsi="仿宋" w:cs="仿宋" w:hint="eastAsia"/>
            <w:lang w:eastAsia="zh-CN"/>
          </w:rPr>
          <w:t>(二)、社会风险分析</w:t>
        </w:r>
        <w:r>
          <w:tab/>
        </w:r>
        <w:r>
          <w:fldChar w:fldCharType="begin"/>
        </w:r>
        <w:r>
          <w:instrText xml:space="preserve"> PAGEREF _Toc3287 \h </w:instrText>
        </w:r>
        <w:r>
          <w:fldChar w:fldCharType="separate"/>
        </w:r>
        <w:r>
          <w:t>12</w:t>
        </w:r>
        <w:r>
          <w:fldChar w:fldCharType="end"/>
        </w:r>
      </w:hyperlink>
    </w:p>
    <w:p>
      <w:pPr>
        <w:pStyle w:val="TOC2"/>
        <w:tabs>
          <w:tab w:val="right" w:leader="dot" w:pos="8306"/>
        </w:tabs>
      </w:pPr>
      <w:hyperlink w:anchor="_Toc522" w:history="1">
        <w:r>
          <w:rPr>
            <w:rFonts w:ascii="仿宋" w:eastAsia="仿宋" w:hAnsi="仿宋" w:cs="仿宋" w:hint="eastAsia"/>
            <w:lang w:eastAsia="zh-CN"/>
          </w:rPr>
          <w:t>(三)、市场风险分析</w:t>
        </w:r>
        <w:r>
          <w:tab/>
        </w:r>
        <w:r>
          <w:fldChar w:fldCharType="begin"/>
        </w:r>
        <w:r>
          <w:instrText xml:space="preserve"> PAGEREF _Toc522 \h </w:instrText>
        </w:r>
        <w:r>
          <w:fldChar w:fldCharType="separate"/>
        </w:r>
        <w:r>
          <w:t>14</w:t>
        </w:r>
        <w:r>
          <w:fldChar w:fldCharType="end"/>
        </w:r>
      </w:hyperlink>
    </w:p>
    <w:p>
      <w:pPr>
        <w:pStyle w:val="TOC2"/>
        <w:tabs>
          <w:tab w:val="right" w:leader="dot" w:pos="8306"/>
        </w:tabs>
      </w:pPr>
      <w:hyperlink w:anchor="_Toc15592" w:history="1">
        <w:r>
          <w:rPr>
            <w:rFonts w:ascii="仿宋" w:eastAsia="仿宋" w:hAnsi="仿宋" w:cs="仿宋" w:hint="eastAsia"/>
            <w:lang w:eastAsia="zh-CN"/>
          </w:rPr>
          <w:t>(四)、资金风险分析</w:t>
        </w:r>
        <w:r>
          <w:tab/>
        </w:r>
        <w:r>
          <w:fldChar w:fldCharType="begin"/>
        </w:r>
        <w:r>
          <w:instrText xml:space="preserve"> PAGEREF _Toc15592 \h </w:instrText>
        </w:r>
        <w:r>
          <w:fldChar w:fldCharType="separate"/>
        </w:r>
        <w:r>
          <w:t>15</w:t>
        </w:r>
        <w:r>
          <w:fldChar w:fldCharType="end"/>
        </w:r>
      </w:hyperlink>
    </w:p>
    <w:p>
      <w:pPr>
        <w:pStyle w:val="TOC2"/>
        <w:tabs>
          <w:tab w:val="right" w:leader="dot" w:pos="8306"/>
        </w:tabs>
      </w:pPr>
      <w:hyperlink w:anchor="_Toc28763" w:history="1">
        <w:r>
          <w:rPr>
            <w:rFonts w:ascii="仿宋" w:eastAsia="仿宋" w:hAnsi="仿宋" w:cs="仿宋" w:hint="eastAsia"/>
            <w:lang w:eastAsia="zh-CN"/>
          </w:rPr>
          <w:t>(五)、技术风险分析</w:t>
        </w:r>
        <w:r>
          <w:tab/>
        </w:r>
        <w:r>
          <w:fldChar w:fldCharType="begin"/>
        </w:r>
        <w:r>
          <w:instrText xml:space="preserve"> PAGEREF _Toc28763 \h </w:instrText>
        </w:r>
        <w:r>
          <w:fldChar w:fldCharType="separate"/>
        </w:r>
        <w:r>
          <w:t>16</w:t>
        </w:r>
        <w:r>
          <w:fldChar w:fldCharType="end"/>
        </w:r>
      </w:hyperlink>
    </w:p>
    <w:p>
      <w:pPr>
        <w:pStyle w:val="TOC2"/>
        <w:tabs>
          <w:tab w:val="right" w:leader="dot" w:pos="8306"/>
        </w:tabs>
      </w:pPr>
      <w:hyperlink w:anchor="_Toc20363" w:history="1">
        <w:r>
          <w:rPr>
            <w:rFonts w:ascii="仿宋" w:eastAsia="仿宋" w:hAnsi="仿宋" w:cs="仿宋" w:hint="eastAsia"/>
            <w:lang w:eastAsia="zh-CN"/>
          </w:rPr>
          <w:t>(六)、财务风险分析</w:t>
        </w:r>
        <w:r>
          <w:tab/>
        </w:r>
        <w:r>
          <w:fldChar w:fldCharType="begin"/>
        </w:r>
        <w:r>
          <w:instrText xml:space="preserve"> PAGEREF _Toc20363 \h </w:instrText>
        </w:r>
        <w:r>
          <w:fldChar w:fldCharType="separate"/>
        </w:r>
        <w:r>
          <w:t>17</w:t>
        </w:r>
        <w:r>
          <w:fldChar w:fldCharType="end"/>
        </w:r>
      </w:hyperlink>
    </w:p>
    <w:p>
      <w:pPr>
        <w:pStyle w:val="TOC2"/>
        <w:tabs>
          <w:tab w:val="right" w:leader="dot" w:pos="8306"/>
        </w:tabs>
      </w:pPr>
      <w:hyperlink w:anchor="_Toc5206" w:history="1">
        <w:r>
          <w:rPr>
            <w:rFonts w:ascii="仿宋" w:eastAsia="仿宋" w:hAnsi="仿宋" w:cs="仿宋" w:hint="eastAsia"/>
            <w:lang w:eastAsia="zh-CN"/>
          </w:rPr>
          <w:t>(七)、管理风险分析</w:t>
        </w:r>
        <w:r>
          <w:tab/>
        </w:r>
        <w:r>
          <w:fldChar w:fldCharType="begin"/>
        </w:r>
        <w:r>
          <w:instrText xml:space="preserve"> PAGEREF _Toc5206 \h </w:instrText>
        </w:r>
        <w:r>
          <w:fldChar w:fldCharType="separate"/>
        </w:r>
        <w:r>
          <w:t>19</w:t>
        </w:r>
        <w:r>
          <w:fldChar w:fldCharType="end"/>
        </w:r>
      </w:hyperlink>
    </w:p>
    <w:p>
      <w:pPr>
        <w:pStyle w:val="TOC2"/>
        <w:tabs>
          <w:tab w:val="right" w:leader="dot" w:pos="8306"/>
        </w:tabs>
      </w:pPr>
      <w:hyperlink w:anchor="_Toc29203" w:history="1">
        <w:r>
          <w:rPr>
            <w:rFonts w:ascii="仿宋" w:eastAsia="仿宋" w:hAnsi="仿宋" w:cs="仿宋" w:hint="eastAsia"/>
            <w:lang w:eastAsia="zh-CN"/>
          </w:rPr>
          <w:t>(八)、其它风险分析</w:t>
        </w:r>
        <w:r>
          <w:tab/>
        </w:r>
        <w:r>
          <w:fldChar w:fldCharType="begin"/>
        </w:r>
        <w:r>
          <w:instrText xml:space="preserve"> PAGEREF _Toc29203 \h </w:instrText>
        </w:r>
        <w:r>
          <w:fldChar w:fldCharType="separate"/>
        </w:r>
        <w:r>
          <w:t>20</w:t>
        </w:r>
        <w:r>
          <w:fldChar w:fldCharType="end"/>
        </w:r>
      </w:hyperlink>
    </w:p>
    <w:p>
      <w:pPr>
        <w:pStyle w:val="TOC2"/>
        <w:tabs>
          <w:tab w:val="right" w:leader="dot" w:pos="8306"/>
        </w:tabs>
      </w:pPr>
      <w:hyperlink w:anchor="_Toc6896" w:history="1">
        <w:r>
          <w:rPr>
            <w:rFonts w:ascii="仿宋" w:eastAsia="仿宋" w:hAnsi="仿宋" w:cs="仿宋" w:hint="eastAsia"/>
            <w:lang w:eastAsia="zh-CN"/>
          </w:rPr>
          <w:t>(九)、社会影响评估</w:t>
        </w:r>
        <w:r>
          <w:tab/>
        </w:r>
        <w:r>
          <w:fldChar w:fldCharType="begin"/>
        </w:r>
        <w:r>
          <w:instrText xml:space="preserve"> PAGEREF _Toc6896 \h </w:instrText>
        </w:r>
        <w:r>
          <w:fldChar w:fldCharType="separate"/>
        </w:r>
        <w:r>
          <w:t>22</w:t>
        </w:r>
        <w:r>
          <w:fldChar w:fldCharType="end"/>
        </w:r>
      </w:hyperlink>
    </w:p>
    <w:p>
      <w:pPr>
        <w:pStyle w:val="TOC1"/>
        <w:tabs>
          <w:tab w:val="right" w:leader="dot" w:pos="8306"/>
        </w:tabs>
      </w:pPr>
      <w:hyperlink w:anchor="_Toc18126" w:history="1">
        <w:r>
          <w:rPr>
            <w:rFonts w:ascii="仿宋" w:eastAsia="仿宋" w:hAnsi="仿宋" w:cs="仿宋" w:hint="eastAsia"/>
            <w:lang w:eastAsia="zh-CN"/>
          </w:rPr>
          <w:t>四、背景、必要性分析</w:t>
        </w:r>
        <w:r>
          <w:tab/>
        </w:r>
        <w:r>
          <w:fldChar w:fldCharType="begin"/>
        </w:r>
        <w:r>
          <w:instrText xml:space="preserve"> PAGEREF _Toc18126 \h </w:instrText>
        </w:r>
        <w:r>
          <w:fldChar w:fldCharType="separate"/>
        </w:r>
        <w:r>
          <w:t>24</w:t>
        </w:r>
        <w:r>
          <w:fldChar w:fldCharType="end"/>
        </w:r>
      </w:hyperlink>
    </w:p>
    <w:p>
      <w:pPr>
        <w:pStyle w:val="TOC2"/>
        <w:tabs>
          <w:tab w:val="right" w:leader="dot" w:pos="8306"/>
        </w:tabs>
      </w:pPr>
      <w:hyperlink w:anchor="_Toc18883" w:history="1">
        <w:r>
          <w:rPr>
            <w:rFonts w:ascii="仿宋" w:eastAsia="仿宋" w:hAnsi="仿宋" w:cs="仿宋" w:hint="eastAsia"/>
            <w:lang w:eastAsia="zh-CN"/>
          </w:rPr>
          <w:t>(一)、项目建设背景</w:t>
        </w:r>
        <w:r>
          <w:tab/>
        </w:r>
        <w:r>
          <w:fldChar w:fldCharType="begin"/>
        </w:r>
        <w:r>
          <w:instrText xml:space="preserve"> PAGEREF _Toc18883 \h </w:instrText>
        </w:r>
        <w:r>
          <w:fldChar w:fldCharType="separate"/>
        </w:r>
        <w:r>
          <w:t>24</w:t>
        </w:r>
        <w:r>
          <w:fldChar w:fldCharType="end"/>
        </w:r>
      </w:hyperlink>
    </w:p>
    <w:p>
      <w:pPr>
        <w:pStyle w:val="TOC2"/>
        <w:tabs>
          <w:tab w:val="right" w:leader="dot" w:pos="8306"/>
        </w:tabs>
      </w:pPr>
      <w:hyperlink w:anchor="_Toc32615" w:history="1">
        <w:r>
          <w:rPr>
            <w:rFonts w:ascii="仿宋" w:eastAsia="仿宋" w:hAnsi="仿宋" w:cs="仿宋" w:hint="eastAsia"/>
            <w:lang w:eastAsia="zh-CN"/>
          </w:rPr>
          <w:t>(二)、必要性分析</w:t>
        </w:r>
        <w:r>
          <w:tab/>
        </w:r>
        <w:r>
          <w:fldChar w:fldCharType="begin"/>
        </w:r>
        <w:r>
          <w:instrText xml:space="preserve"> PAGEREF _Toc32615 \h </w:instrText>
        </w:r>
        <w:r>
          <w:fldChar w:fldCharType="separate"/>
        </w:r>
        <w:r>
          <w:t>25</w:t>
        </w:r>
        <w:r>
          <w:fldChar w:fldCharType="end"/>
        </w:r>
      </w:hyperlink>
    </w:p>
    <w:p>
      <w:pPr>
        <w:pStyle w:val="TOC2"/>
        <w:tabs>
          <w:tab w:val="right" w:leader="dot" w:pos="8306"/>
        </w:tabs>
      </w:pPr>
      <w:hyperlink w:anchor="_Toc27744" w:history="1">
        <w:r>
          <w:rPr>
            <w:rFonts w:ascii="仿宋" w:eastAsia="仿宋" w:hAnsi="仿宋" w:cs="仿宋" w:hint="eastAsia"/>
            <w:lang w:eastAsia="zh-CN"/>
          </w:rPr>
          <w:t>(三)、项目建设有利条件</w:t>
        </w:r>
        <w:r>
          <w:tab/>
        </w:r>
        <w:r>
          <w:fldChar w:fldCharType="begin"/>
        </w:r>
        <w:r>
          <w:instrText xml:space="preserve"> PAGEREF _Toc27744 \h </w:instrText>
        </w:r>
        <w:r>
          <w:fldChar w:fldCharType="separate"/>
        </w:r>
        <w:r>
          <w:t>26</w:t>
        </w:r>
        <w:r>
          <w:fldChar w:fldCharType="end"/>
        </w:r>
      </w:hyperlink>
    </w:p>
    <w:p>
      <w:pPr>
        <w:pStyle w:val="TOC1"/>
        <w:tabs>
          <w:tab w:val="right" w:leader="dot" w:pos="8306"/>
        </w:tabs>
      </w:pPr>
      <w:hyperlink w:anchor="_Toc24437" w:history="1">
        <w:r>
          <w:rPr>
            <w:rFonts w:ascii="仿宋" w:eastAsia="仿宋" w:hAnsi="仿宋" w:cs="仿宋" w:hint="eastAsia"/>
            <w:lang w:eastAsia="zh-CN"/>
          </w:rPr>
          <w:t>五、经济影响分析</w:t>
        </w:r>
        <w:r>
          <w:tab/>
        </w:r>
        <w:r>
          <w:fldChar w:fldCharType="begin"/>
        </w:r>
        <w:r>
          <w:instrText xml:space="preserve"> PAGEREF _Toc24437 \h </w:instrText>
        </w:r>
        <w:r>
          <w:fldChar w:fldCharType="separate"/>
        </w:r>
        <w:r>
          <w:t>28</w:t>
        </w:r>
        <w:r>
          <w:fldChar w:fldCharType="end"/>
        </w:r>
      </w:hyperlink>
    </w:p>
    <w:p>
      <w:pPr>
        <w:pStyle w:val="TOC2"/>
        <w:tabs>
          <w:tab w:val="right" w:leader="dot" w:pos="8306"/>
        </w:tabs>
      </w:pPr>
      <w:hyperlink w:anchor="_Toc27941" w:history="1">
        <w:r>
          <w:rPr>
            <w:rFonts w:ascii="仿宋" w:eastAsia="仿宋" w:hAnsi="仿宋" w:cs="仿宋" w:hint="eastAsia"/>
            <w:lang w:eastAsia="zh-CN"/>
          </w:rPr>
          <w:t>(一)、经济费用效益或费用效果分析</w:t>
        </w:r>
        <w:r>
          <w:tab/>
        </w:r>
        <w:r>
          <w:fldChar w:fldCharType="begin"/>
        </w:r>
        <w:r>
          <w:instrText xml:space="preserve"> PAGEREF _Toc27941 \h </w:instrText>
        </w:r>
        <w:r>
          <w:fldChar w:fldCharType="separate"/>
        </w:r>
        <w:r>
          <w:t>28</w:t>
        </w:r>
        <w:r>
          <w:fldChar w:fldCharType="end"/>
        </w:r>
      </w:hyperlink>
    </w:p>
    <w:p>
      <w:pPr>
        <w:pStyle w:val="TOC2"/>
        <w:tabs>
          <w:tab w:val="right" w:leader="dot" w:pos="8306"/>
        </w:tabs>
      </w:pPr>
      <w:hyperlink w:anchor="_Toc4218" w:history="1">
        <w:r>
          <w:rPr>
            <w:rFonts w:ascii="仿宋" w:eastAsia="仿宋" w:hAnsi="仿宋" w:cs="仿宋" w:hint="eastAsia"/>
            <w:lang w:eastAsia="zh-CN"/>
          </w:rPr>
          <w:t>(二)、行业影响分析</w:t>
        </w:r>
        <w:r>
          <w:tab/>
        </w:r>
        <w:r>
          <w:fldChar w:fldCharType="begin"/>
        </w:r>
        <w:r>
          <w:instrText xml:space="preserve"> PAGEREF _Toc4218 \h </w:instrText>
        </w:r>
        <w:r>
          <w:fldChar w:fldCharType="separate"/>
        </w:r>
        <w:r>
          <w:t>30</w:t>
        </w:r>
        <w:r>
          <w:fldChar w:fldCharType="end"/>
        </w:r>
      </w:hyperlink>
    </w:p>
    <w:p>
      <w:pPr>
        <w:pStyle w:val="TOC2"/>
        <w:tabs>
          <w:tab w:val="right" w:leader="dot" w:pos="8306"/>
        </w:tabs>
      </w:pPr>
      <w:hyperlink w:anchor="_Toc32189" w:history="1">
        <w:r>
          <w:rPr>
            <w:rFonts w:ascii="仿宋" w:eastAsia="仿宋" w:hAnsi="仿宋" w:cs="仿宋" w:hint="eastAsia"/>
            <w:lang w:eastAsia="zh-CN"/>
          </w:rPr>
          <w:t>(三)、区域经济影响分析</w:t>
        </w:r>
        <w:r>
          <w:tab/>
        </w:r>
        <w:r>
          <w:fldChar w:fldCharType="begin"/>
        </w:r>
        <w:r>
          <w:instrText xml:space="preserve"> PAGEREF _Toc32189 \h </w:instrText>
        </w:r>
        <w:r>
          <w:fldChar w:fldCharType="separate"/>
        </w:r>
        <w:r>
          <w:t>32</w:t>
        </w:r>
        <w:r>
          <w:fldChar w:fldCharType="end"/>
        </w:r>
      </w:hyperlink>
    </w:p>
    <w:p>
      <w:pPr>
        <w:pStyle w:val="TOC2"/>
        <w:tabs>
          <w:tab w:val="right" w:leader="dot" w:pos="8306"/>
        </w:tabs>
      </w:pPr>
      <w:hyperlink w:anchor="_Toc15067" w:history="1">
        <w:r>
          <w:rPr>
            <w:rFonts w:ascii="仿宋" w:eastAsia="仿宋" w:hAnsi="仿宋" w:cs="仿宋" w:hint="eastAsia"/>
            <w:lang w:eastAsia="zh-CN"/>
          </w:rPr>
          <w:t>(四)、宏观经济影响分析</w:t>
        </w:r>
        <w:r>
          <w:tab/>
        </w:r>
        <w:r>
          <w:fldChar w:fldCharType="begin"/>
        </w:r>
        <w:r>
          <w:instrText xml:space="preserve"> PAGEREF _Toc15067 \h </w:instrText>
        </w:r>
        <w:r>
          <w:fldChar w:fldCharType="separate"/>
        </w:r>
        <w:r>
          <w:t>33</w:t>
        </w:r>
        <w:r>
          <w:fldChar w:fldCharType="end"/>
        </w:r>
      </w:hyperlink>
    </w:p>
    <w:p>
      <w:pPr>
        <w:pStyle w:val="TOC1"/>
        <w:tabs>
          <w:tab w:val="right" w:leader="dot" w:pos="8306"/>
        </w:tabs>
      </w:pPr>
      <w:hyperlink w:anchor="_Toc5309" w:history="1">
        <w:r>
          <w:rPr>
            <w:rFonts w:ascii="仿宋" w:eastAsia="仿宋" w:hAnsi="仿宋" w:cs="仿宋" w:hint="eastAsia"/>
            <w:lang w:eastAsia="zh-CN"/>
          </w:rPr>
          <w:t>六、项目选址研究</w:t>
        </w:r>
        <w:r>
          <w:tab/>
        </w:r>
        <w:r>
          <w:fldChar w:fldCharType="begin"/>
        </w:r>
        <w:r>
          <w:instrText xml:space="preserve"> PAGEREF _Toc5309 \h </w:instrText>
        </w:r>
        <w:r>
          <w:fldChar w:fldCharType="separate"/>
        </w:r>
        <w:r>
          <w:t>34</w:t>
        </w:r>
        <w:r>
          <w:fldChar w:fldCharType="end"/>
        </w:r>
      </w:hyperlink>
    </w:p>
    <w:p>
      <w:pPr>
        <w:pStyle w:val="TOC2"/>
        <w:tabs>
          <w:tab w:val="right" w:leader="dot" w:pos="8306"/>
        </w:tabs>
      </w:pPr>
      <w:hyperlink w:anchor="_Toc13209" w:history="1">
        <w:r>
          <w:rPr>
            <w:rFonts w:ascii="仿宋" w:eastAsia="仿宋" w:hAnsi="仿宋" w:cs="仿宋" w:hint="eastAsia"/>
            <w:lang w:eastAsia="zh-CN"/>
          </w:rPr>
          <w:t>(一)、项目选址原则</w:t>
        </w:r>
        <w:r>
          <w:tab/>
        </w:r>
        <w:r>
          <w:fldChar w:fldCharType="begin"/>
        </w:r>
        <w:r>
          <w:instrText xml:space="preserve"> PAGEREF _Toc13209 \h </w:instrText>
        </w:r>
        <w:r>
          <w:fldChar w:fldCharType="separate"/>
        </w:r>
        <w:r>
          <w:t>34</w:t>
        </w:r>
        <w:r>
          <w:fldChar w:fldCharType="end"/>
        </w:r>
      </w:hyperlink>
    </w:p>
    <w:p>
      <w:pPr>
        <w:pStyle w:val="TOC2"/>
        <w:tabs>
          <w:tab w:val="right" w:leader="dot" w:pos="8306"/>
        </w:tabs>
      </w:pPr>
      <w:hyperlink w:anchor="_Toc28913" w:history="1">
        <w:r>
          <w:rPr>
            <w:rFonts w:ascii="仿宋" w:eastAsia="仿宋" w:hAnsi="仿宋" w:cs="仿宋" w:hint="eastAsia"/>
            <w:lang w:eastAsia="zh-CN"/>
          </w:rPr>
          <w:t>(二)、项目选址</w:t>
        </w:r>
        <w:r>
          <w:tab/>
        </w:r>
        <w:r>
          <w:fldChar w:fldCharType="begin"/>
        </w:r>
        <w:r>
          <w:instrText xml:space="preserve"> PAGEREF _Toc28913 \h </w:instrText>
        </w:r>
        <w:r>
          <w:fldChar w:fldCharType="separate"/>
        </w:r>
        <w:r>
          <w:t>37</w:t>
        </w:r>
        <w:r>
          <w:fldChar w:fldCharType="end"/>
        </w:r>
      </w:hyperlink>
    </w:p>
    <w:p>
      <w:pPr>
        <w:pStyle w:val="TOC2"/>
        <w:tabs>
          <w:tab w:val="right" w:leader="dot" w:pos="8306"/>
        </w:tabs>
      </w:pPr>
      <w:hyperlink w:anchor="_Toc19668" w:history="1">
        <w:r>
          <w:rPr>
            <w:rFonts w:ascii="仿宋" w:eastAsia="仿宋" w:hAnsi="仿宋" w:cs="仿宋" w:hint="eastAsia"/>
            <w:lang w:eastAsia="zh-CN"/>
          </w:rPr>
          <w:t>(三)、建设条件分析</w:t>
        </w:r>
        <w:r>
          <w:tab/>
        </w:r>
        <w:r>
          <w:fldChar w:fldCharType="begin"/>
        </w:r>
        <w:r>
          <w:instrText xml:space="preserve"> PAGEREF _Toc19668 \h </w:instrText>
        </w:r>
        <w:r>
          <w:fldChar w:fldCharType="separate"/>
        </w:r>
        <w:r>
          <w:t>40</w:t>
        </w:r>
        <w:r>
          <w:fldChar w:fldCharType="end"/>
        </w:r>
      </w:hyperlink>
    </w:p>
    <w:p>
      <w:pPr>
        <w:pStyle w:val="TOC2"/>
        <w:tabs>
          <w:tab w:val="right" w:leader="dot" w:pos="8306"/>
        </w:tabs>
      </w:pPr>
      <w:hyperlink w:anchor="_Toc6236" w:history="1">
        <w:r>
          <w:rPr>
            <w:rFonts w:ascii="仿宋" w:eastAsia="仿宋" w:hAnsi="仿宋" w:cs="仿宋" w:hint="eastAsia"/>
            <w:lang w:eastAsia="zh-CN"/>
          </w:rPr>
          <w:t>(四)、用地控制指标</w:t>
        </w:r>
        <w:r>
          <w:tab/>
        </w:r>
        <w:r>
          <w:fldChar w:fldCharType="begin"/>
        </w:r>
        <w:r>
          <w:instrText xml:space="preserve"> PAGEREF _Toc6236 \h </w:instrText>
        </w:r>
        <w:r>
          <w:fldChar w:fldCharType="separate"/>
        </w:r>
        <w:r>
          <w:t>41</w:t>
        </w:r>
        <w:r>
          <w:fldChar w:fldCharType="end"/>
        </w:r>
      </w:hyperlink>
    </w:p>
    <w:p>
      <w:pPr>
        <w:pStyle w:val="TOC2"/>
        <w:tabs>
          <w:tab w:val="right" w:leader="dot" w:pos="8306"/>
        </w:tabs>
      </w:pPr>
      <w:hyperlink w:anchor="_Toc1885" w:history="1">
        <w:r>
          <w:rPr>
            <w:rFonts w:ascii="仿宋" w:eastAsia="仿宋" w:hAnsi="仿宋" w:cs="仿宋" w:hint="eastAsia"/>
            <w:lang w:eastAsia="zh-CN"/>
          </w:rPr>
          <w:t>(五)、地总体要求</w:t>
        </w:r>
        <w:r>
          <w:tab/>
        </w:r>
        <w:r>
          <w:fldChar w:fldCharType="begin"/>
        </w:r>
        <w:r>
          <w:instrText xml:space="preserve"> PAGEREF _Toc1885 \h </w:instrText>
        </w:r>
        <w:r>
          <w:fldChar w:fldCharType="separate"/>
        </w:r>
        <w:r>
          <w:t>42</w:t>
        </w:r>
        <w:r>
          <w:fldChar w:fldCharType="end"/>
        </w:r>
      </w:hyperlink>
    </w:p>
    <w:p>
      <w:pPr>
        <w:pStyle w:val="TOC2"/>
        <w:tabs>
          <w:tab w:val="right" w:leader="dot" w:pos="8306"/>
        </w:tabs>
      </w:pPr>
      <w:hyperlink w:anchor="_Toc14334" w:history="1">
        <w:r>
          <w:rPr>
            <w:rFonts w:ascii="仿宋" w:eastAsia="仿宋" w:hAnsi="仿宋" w:cs="仿宋" w:hint="eastAsia"/>
            <w:lang w:eastAsia="zh-CN"/>
          </w:rPr>
          <w:t>(六)、节约用地措施</w:t>
        </w:r>
        <w:r>
          <w:tab/>
        </w:r>
        <w:r>
          <w:fldChar w:fldCharType="begin"/>
        </w:r>
        <w:r>
          <w:instrText xml:space="preserve"> PAGEREF _Toc14334 \h </w:instrText>
        </w:r>
        <w:r>
          <w:fldChar w:fldCharType="separate"/>
        </w:r>
        <w:r>
          <w:t>43</w:t>
        </w:r>
        <w:r>
          <w:fldChar w:fldCharType="end"/>
        </w:r>
      </w:hyperlink>
    </w:p>
    <w:p>
      <w:pPr>
        <w:pStyle w:val="TOC2"/>
        <w:tabs>
          <w:tab w:val="right" w:leader="dot" w:pos="8306"/>
        </w:tabs>
      </w:pPr>
      <w:hyperlink w:anchor="_Toc5602" w:history="1">
        <w:r>
          <w:rPr>
            <w:rFonts w:ascii="仿宋" w:eastAsia="仿宋" w:hAnsi="仿宋" w:cs="仿宋" w:hint="eastAsia"/>
            <w:lang w:eastAsia="zh-CN"/>
          </w:rPr>
          <w:t>(七)、选址综合评价</w:t>
        </w:r>
        <w:r>
          <w:tab/>
        </w:r>
        <w:r>
          <w:fldChar w:fldCharType="begin"/>
        </w:r>
        <w:r>
          <w:instrText xml:space="preserve"> PAGEREF _Toc5602 \h </w:instrText>
        </w:r>
        <w:r>
          <w:fldChar w:fldCharType="separate"/>
        </w:r>
        <w:r>
          <w:t>45</w:t>
        </w:r>
        <w:r>
          <w:fldChar w:fldCharType="end"/>
        </w:r>
      </w:hyperlink>
    </w:p>
    <w:p>
      <w:pPr>
        <w:pStyle w:val="TOC1"/>
        <w:tabs>
          <w:tab w:val="right" w:leader="dot" w:pos="8306"/>
        </w:tabs>
      </w:pPr>
      <w:hyperlink w:anchor="_Toc13003" w:history="1">
        <w:r>
          <w:rPr>
            <w:rFonts w:ascii="仿宋" w:eastAsia="仿宋" w:hAnsi="仿宋" w:cs="仿宋" w:hint="eastAsia"/>
            <w:lang w:eastAsia="zh-CN"/>
          </w:rPr>
          <w:t>七、环境保护与绿色发展</w:t>
        </w:r>
        <w:r>
          <w:tab/>
        </w:r>
        <w:r>
          <w:fldChar w:fldCharType="begin"/>
        </w:r>
        <w:r>
          <w:instrText xml:space="preserve"> PAGEREF _Toc13003 \h </w:instrText>
        </w:r>
        <w:r>
          <w:fldChar w:fldCharType="separate"/>
        </w:r>
        <w:r>
          <w:t>46</w:t>
        </w:r>
        <w:r>
          <w:fldChar w:fldCharType="end"/>
        </w:r>
      </w:hyperlink>
    </w:p>
    <w:p>
      <w:pPr>
        <w:pStyle w:val="TOC2"/>
        <w:tabs>
          <w:tab w:val="right" w:leader="dot" w:pos="8306"/>
        </w:tabs>
      </w:pPr>
      <w:hyperlink w:anchor="_Toc26238" w:history="1">
        <w:r>
          <w:rPr>
            <w:rFonts w:ascii="仿宋" w:eastAsia="仿宋" w:hAnsi="仿宋" w:cs="仿宋" w:hint="eastAsia"/>
            <w:lang w:eastAsia="zh-CN"/>
          </w:rPr>
          <w:t>(一)、环境保护措施</w:t>
        </w:r>
        <w:r>
          <w:tab/>
        </w:r>
        <w:r>
          <w:fldChar w:fldCharType="begin"/>
        </w:r>
        <w:r>
          <w:instrText xml:space="preserve"> PAGEREF _Toc26238 \h </w:instrText>
        </w:r>
        <w:r>
          <w:fldChar w:fldCharType="separate"/>
        </w:r>
        <w:r>
          <w:t>46</w:t>
        </w:r>
        <w:r>
          <w:fldChar w:fldCharType="end"/>
        </w:r>
      </w:hyperlink>
    </w:p>
    <w:p>
      <w:pPr>
        <w:pStyle w:val="TOC2"/>
        <w:tabs>
          <w:tab w:val="right" w:leader="dot" w:pos="8306"/>
        </w:tabs>
      </w:pPr>
      <w:hyperlink w:anchor="_Toc24970" w:history="1">
        <w:r>
          <w:rPr>
            <w:rFonts w:ascii="仿宋" w:eastAsia="仿宋" w:hAnsi="仿宋" w:cs="仿宋" w:hint="eastAsia"/>
            <w:lang w:eastAsia="zh-CN"/>
          </w:rPr>
          <w:t>(二)、绿色发展与可持续发展策略</w:t>
        </w:r>
        <w:r>
          <w:tab/>
        </w:r>
        <w:r>
          <w:fldChar w:fldCharType="begin"/>
        </w:r>
        <w:r>
          <w:instrText xml:space="preserve"> PAGEREF _Toc24970 \h </w:instrText>
        </w:r>
        <w:r>
          <w:fldChar w:fldCharType="separate"/>
        </w:r>
        <w:r>
          <w:t>48</w:t>
        </w:r>
        <w:r>
          <w:fldChar w:fldCharType="end"/>
        </w:r>
      </w:hyperlink>
    </w:p>
    <w:p>
      <w:pPr>
        <w:pStyle w:val="TOC1"/>
        <w:tabs>
          <w:tab w:val="right" w:leader="dot" w:pos="8306"/>
        </w:tabs>
      </w:pPr>
      <w:hyperlink w:anchor="_Toc19884" w:history="1">
        <w:r>
          <w:rPr>
            <w:rFonts w:ascii="仿宋" w:eastAsia="仿宋" w:hAnsi="仿宋" w:cs="仿宋" w:hint="eastAsia"/>
            <w:lang w:eastAsia="zh-CN"/>
          </w:rPr>
          <w:t>八、环境保护与治理方案</w:t>
        </w:r>
        <w:r>
          <w:tab/>
        </w:r>
        <w:r>
          <w:fldChar w:fldCharType="begin"/>
        </w:r>
        <w:r>
          <w:instrText xml:space="preserve"> PAGEREF _Toc19884 \h </w:instrText>
        </w:r>
        <w:r>
          <w:fldChar w:fldCharType="separate"/>
        </w:r>
        <w:r>
          <w:t>49</w:t>
        </w:r>
        <w:r>
          <w:fldChar w:fldCharType="end"/>
        </w:r>
      </w:hyperlink>
    </w:p>
    <w:p>
      <w:pPr>
        <w:pStyle w:val="TOC2"/>
        <w:tabs>
          <w:tab w:val="right" w:leader="dot" w:pos="8306"/>
        </w:tabs>
      </w:pPr>
      <w:hyperlink w:anchor="_Toc21099" w:history="1">
        <w:r>
          <w:rPr>
            <w:rFonts w:ascii="仿宋" w:eastAsia="仿宋" w:hAnsi="仿宋" w:cs="仿宋" w:hint="eastAsia"/>
            <w:lang w:eastAsia="zh-CN"/>
          </w:rPr>
          <w:t>(一)、项目环境影响评估</w:t>
        </w:r>
        <w:r>
          <w:tab/>
        </w:r>
        <w:r>
          <w:fldChar w:fldCharType="begin"/>
        </w:r>
        <w:r>
          <w:instrText xml:space="preserve"> PAGEREF _Toc21099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6" w:history="1">
        <w:r>
          <w:rPr>
            <w:rFonts w:ascii="仿宋" w:eastAsia="仿宋" w:hAnsi="仿宋" w:cs="仿宋" w:hint="eastAsia"/>
            <w:lang w:eastAsia="zh-CN"/>
          </w:rPr>
          <w:t>(二)、环境保护措施与治理方案</w:t>
        </w:r>
        <w:r>
          <w:tab/>
        </w:r>
        <w:r>
          <w:fldChar w:fldCharType="begin"/>
        </w:r>
        <w:r>
          <w:instrText xml:space="preserve"> PAGEREF _Toc1516 \h </w:instrText>
        </w:r>
        <w:r>
          <w:fldChar w:fldCharType="separate"/>
        </w:r>
        <w:r>
          <w:t>49</w:t>
        </w:r>
        <w:r>
          <w:fldChar w:fldCharType="end"/>
        </w:r>
      </w:hyperlink>
    </w:p>
    <w:p>
      <w:pPr>
        <w:pStyle w:val="TOC1"/>
        <w:tabs>
          <w:tab w:val="right" w:leader="dot" w:pos="8306"/>
        </w:tabs>
      </w:pPr>
      <w:hyperlink w:anchor="_Toc3738" w:history="1">
        <w:r>
          <w:rPr>
            <w:rFonts w:ascii="仿宋" w:eastAsia="仿宋" w:hAnsi="仿宋" w:cs="仿宋" w:hint="eastAsia"/>
            <w:lang w:eastAsia="zh-CN"/>
          </w:rPr>
          <w:t>九、项目进度计划</w:t>
        </w:r>
        <w:r>
          <w:tab/>
        </w:r>
        <w:r>
          <w:fldChar w:fldCharType="begin"/>
        </w:r>
        <w:r>
          <w:instrText xml:space="preserve"> PAGEREF _Toc3738 \h </w:instrText>
        </w:r>
        <w:r>
          <w:fldChar w:fldCharType="separate"/>
        </w:r>
        <w:r>
          <w:t>50</w:t>
        </w:r>
        <w:r>
          <w:fldChar w:fldCharType="end"/>
        </w:r>
      </w:hyperlink>
    </w:p>
    <w:p>
      <w:pPr>
        <w:pStyle w:val="TOC2"/>
        <w:tabs>
          <w:tab w:val="right" w:leader="dot" w:pos="8306"/>
        </w:tabs>
      </w:pPr>
      <w:hyperlink w:anchor="_Toc4523" w:history="1">
        <w:r>
          <w:rPr>
            <w:rFonts w:ascii="仿宋" w:eastAsia="仿宋" w:hAnsi="仿宋" w:cs="仿宋" w:hint="eastAsia"/>
            <w:lang w:eastAsia="zh-CN"/>
          </w:rPr>
          <w:t>(一)、建设周期</w:t>
        </w:r>
        <w:r>
          <w:tab/>
        </w:r>
        <w:r>
          <w:fldChar w:fldCharType="begin"/>
        </w:r>
        <w:r>
          <w:instrText xml:space="preserve"> PAGEREF _Toc4523 \h </w:instrText>
        </w:r>
        <w:r>
          <w:fldChar w:fldCharType="separate"/>
        </w:r>
        <w:r>
          <w:t>50</w:t>
        </w:r>
        <w:r>
          <w:fldChar w:fldCharType="end"/>
        </w:r>
      </w:hyperlink>
    </w:p>
    <w:p>
      <w:pPr>
        <w:pStyle w:val="TOC2"/>
        <w:tabs>
          <w:tab w:val="right" w:leader="dot" w:pos="8306"/>
        </w:tabs>
      </w:pPr>
      <w:hyperlink w:anchor="_Toc23833" w:history="1">
        <w:r>
          <w:rPr>
            <w:rFonts w:ascii="仿宋" w:eastAsia="仿宋" w:hAnsi="仿宋" w:cs="仿宋" w:hint="eastAsia"/>
            <w:lang w:eastAsia="zh-CN"/>
          </w:rPr>
          <w:t>(二)、建设进度</w:t>
        </w:r>
        <w:r>
          <w:tab/>
        </w:r>
        <w:r>
          <w:fldChar w:fldCharType="begin"/>
        </w:r>
        <w:r>
          <w:instrText xml:space="preserve"> PAGEREF _Toc23833 \h </w:instrText>
        </w:r>
        <w:r>
          <w:fldChar w:fldCharType="separate"/>
        </w:r>
        <w:r>
          <w:t>50</w:t>
        </w:r>
        <w:r>
          <w:fldChar w:fldCharType="end"/>
        </w:r>
      </w:hyperlink>
    </w:p>
    <w:p>
      <w:pPr>
        <w:pStyle w:val="TOC2"/>
        <w:tabs>
          <w:tab w:val="right" w:leader="dot" w:pos="8306"/>
        </w:tabs>
      </w:pPr>
      <w:hyperlink w:anchor="_Toc14620" w:history="1">
        <w:r>
          <w:rPr>
            <w:rFonts w:ascii="仿宋" w:eastAsia="仿宋" w:hAnsi="仿宋" w:cs="仿宋" w:hint="eastAsia"/>
            <w:lang w:eastAsia="zh-CN"/>
          </w:rPr>
          <w:t>(三)、进度安排注意事项</w:t>
        </w:r>
        <w:r>
          <w:tab/>
        </w:r>
        <w:r>
          <w:fldChar w:fldCharType="begin"/>
        </w:r>
        <w:r>
          <w:instrText xml:space="preserve"> PAGEREF _Toc14620 \h </w:instrText>
        </w:r>
        <w:r>
          <w:fldChar w:fldCharType="separate"/>
        </w:r>
        <w:r>
          <w:t>52</w:t>
        </w:r>
        <w:r>
          <w:fldChar w:fldCharType="end"/>
        </w:r>
      </w:hyperlink>
    </w:p>
    <w:p>
      <w:pPr>
        <w:pStyle w:val="TOC2"/>
        <w:tabs>
          <w:tab w:val="right" w:leader="dot" w:pos="8306"/>
        </w:tabs>
      </w:pPr>
      <w:hyperlink w:anchor="_Toc30110" w:history="1">
        <w:r>
          <w:rPr>
            <w:rFonts w:ascii="仿宋" w:eastAsia="仿宋" w:hAnsi="仿宋" w:cs="仿宋" w:hint="eastAsia"/>
            <w:lang w:eastAsia="zh-CN"/>
          </w:rPr>
          <w:t>(四)、人力资源配置</w:t>
        </w:r>
        <w:r>
          <w:tab/>
        </w:r>
        <w:r>
          <w:fldChar w:fldCharType="begin"/>
        </w:r>
        <w:r>
          <w:instrText xml:space="preserve"> PAGEREF _Toc30110 \h </w:instrText>
        </w:r>
        <w:r>
          <w:fldChar w:fldCharType="separate"/>
        </w:r>
        <w:r>
          <w:t>52</w:t>
        </w:r>
        <w:r>
          <w:fldChar w:fldCharType="end"/>
        </w:r>
      </w:hyperlink>
    </w:p>
    <w:p>
      <w:pPr>
        <w:pStyle w:val="TOC2"/>
        <w:tabs>
          <w:tab w:val="right" w:leader="dot" w:pos="8306"/>
        </w:tabs>
      </w:pPr>
      <w:hyperlink w:anchor="_Toc27687" w:history="1">
        <w:r>
          <w:rPr>
            <w:rFonts w:ascii="仿宋" w:eastAsia="仿宋" w:hAnsi="仿宋" w:cs="仿宋" w:hint="eastAsia"/>
            <w:lang w:eastAsia="zh-CN"/>
          </w:rPr>
          <w:t>(五)、员工培训</w:t>
        </w:r>
        <w:r>
          <w:tab/>
        </w:r>
        <w:r>
          <w:fldChar w:fldCharType="begin"/>
        </w:r>
        <w:r>
          <w:instrText xml:space="preserve"> PAGEREF _Toc27687 \h </w:instrText>
        </w:r>
        <w:r>
          <w:fldChar w:fldCharType="separate"/>
        </w:r>
        <w:r>
          <w:t>54</w:t>
        </w:r>
        <w:r>
          <w:fldChar w:fldCharType="end"/>
        </w:r>
      </w:hyperlink>
    </w:p>
    <w:p>
      <w:pPr>
        <w:pStyle w:val="TOC2"/>
        <w:tabs>
          <w:tab w:val="right" w:leader="dot" w:pos="8306"/>
        </w:tabs>
      </w:pPr>
      <w:hyperlink w:anchor="_Toc27476" w:history="1">
        <w:r>
          <w:rPr>
            <w:rFonts w:ascii="仿宋" w:eastAsia="仿宋" w:hAnsi="仿宋" w:cs="仿宋" w:hint="eastAsia"/>
            <w:lang w:eastAsia="zh-CN"/>
          </w:rPr>
          <w:t>(六)、项目实施保障</w:t>
        </w:r>
        <w:r>
          <w:tab/>
        </w:r>
        <w:r>
          <w:fldChar w:fldCharType="begin"/>
        </w:r>
        <w:r>
          <w:instrText xml:space="preserve"> PAGEREF _Toc27476 \h </w:instrText>
        </w:r>
        <w:r>
          <w:fldChar w:fldCharType="separate"/>
        </w:r>
        <w:r>
          <w:t>55</w:t>
        </w:r>
        <w:r>
          <w:fldChar w:fldCharType="end"/>
        </w:r>
      </w:hyperlink>
    </w:p>
    <w:p>
      <w:pPr>
        <w:pStyle w:val="TOC2"/>
        <w:tabs>
          <w:tab w:val="right" w:leader="dot" w:pos="8306"/>
        </w:tabs>
      </w:pPr>
      <w:hyperlink w:anchor="_Toc20640" w:history="1">
        <w:r>
          <w:rPr>
            <w:rFonts w:ascii="仿宋" w:eastAsia="仿宋" w:hAnsi="仿宋" w:cs="仿宋" w:hint="eastAsia"/>
            <w:lang w:eastAsia="zh-CN"/>
          </w:rPr>
          <w:t>(七)、安全规范管理</w:t>
        </w:r>
        <w:r>
          <w:tab/>
        </w:r>
        <w:r>
          <w:fldChar w:fldCharType="begin"/>
        </w:r>
        <w:r>
          <w:instrText xml:space="preserve"> PAGEREF _Toc20640 \h </w:instrText>
        </w:r>
        <w:r>
          <w:fldChar w:fldCharType="separate"/>
        </w:r>
        <w:r>
          <w:t>56</w:t>
        </w:r>
        <w:r>
          <w:fldChar w:fldCharType="end"/>
        </w:r>
      </w:hyperlink>
    </w:p>
    <w:p>
      <w:pPr>
        <w:pStyle w:val="TOC1"/>
        <w:tabs>
          <w:tab w:val="right" w:leader="dot" w:pos="8306"/>
        </w:tabs>
      </w:pPr>
      <w:hyperlink w:anchor="_Toc5806" w:history="1">
        <w:r>
          <w:rPr>
            <w:rFonts w:ascii="仿宋" w:eastAsia="仿宋" w:hAnsi="仿宋" w:cs="仿宋" w:hint="eastAsia"/>
            <w:lang w:eastAsia="zh-CN"/>
          </w:rPr>
          <w:t>十、项目质量与标准</w:t>
        </w:r>
        <w:r>
          <w:tab/>
        </w:r>
        <w:r>
          <w:fldChar w:fldCharType="begin"/>
        </w:r>
        <w:r>
          <w:instrText xml:space="preserve"> PAGEREF _Toc5806 \h </w:instrText>
        </w:r>
        <w:r>
          <w:fldChar w:fldCharType="separate"/>
        </w:r>
        <w:r>
          <w:t>58</w:t>
        </w:r>
        <w:r>
          <w:fldChar w:fldCharType="end"/>
        </w:r>
      </w:hyperlink>
    </w:p>
    <w:p>
      <w:pPr>
        <w:pStyle w:val="TOC2"/>
        <w:tabs>
          <w:tab w:val="right" w:leader="dot" w:pos="8306"/>
        </w:tabs>
      </w:pPr>
      <w:hyperlink w:anchor="_Toc18274" w:history="1">
        <w:r>
          <w:rPr>
            <w:rFonts w:ascii="仿宋" w:eastAsia="仿宋" w:hAnsi="仿宋" w:cs="仿宋" w:hint="eastAsia"/>
            <w:lang w:eastAsia="zh-CN"/>
          </w:rPr>
          <w:t>(一)、质量保障体系</w:t>
        </w:r>
        <w:r>
          <w:tab/>
        </w:r>
        <w:r>
          <w:fldChar w:fldCharType="begin"/>
        </w:r>
        <w:r>
          <w:instrText xml:space="preserve"> PAGEREF _Toc18274 \h </w:instrText>
        </w:r>
        <w:r>
          <w:fldChar w:fldCharType="separate"/>
        </w:r>
        <w:r>
          <w:t>58</w:t>
        </w:r>
        <w:r>
          <w:fldChar w:fldCharType="end"/>
        </w:r>
      </w:hyperlink>
    </w:p>
    <w:p>
      <w:pPr>
        <w:pStyle w:val="TOC2"/>
        <w:tabs>
          <w:tab w:val="right" w:leader="dot" w:pos="8306"/>
        </w:tabs>
      </w:pPr>
      <w:hyperlink w:anchor="_Toc16034" w:history="1">
        <w:r>
          <w:rPr>
            <w:rFonts w:ascii="仿宋" w:eastAsia="仿宋" w:hAnsi="仿宋" w:cs="仿宋" w:hint="eastAsia"/>
            <w:lang w:eastAsia="zh-CN"/>
          </w:rPr>
          <w:t>(二)、标准化作业流程</w:t>
        </w:r>
        <w:r>
          <w:tab/>
        </w:r>
        <w:r>
          <w:fldChar w:fldCharType="begin"/>
        </w:r>
        <w:r>
          <w:instrText xml:space="preserve"> PAGEREF _Toc16034 \h </w:instrText>
        </w:r>
        <w:r>
          <w:fldChar w:fldCharType="separate"/>
        </w:r>
        <w:r>
          <w:t>59</w:t>
        </w:r>
        <w:r>
          <w:fldChar w:fldCharType="end"/>
        </w:r>
      </w:hyperlink>
    </w:p>
    <w:p>
      <w:pPr>
        <w:pStyle w:val="TOC2"/>
        <w:tabs>
          <w:tab w:val="right" w:leader="dot" w:pos="8306"/>
        </w:tabs>
      </w:pPr>
      <w:hyperlink w:anchor="_Toc18171" w:history="1">
        <w:r>
          <w:rPr>
            <w:rFonts w:ascii="仿宋" w:eastAsia="仿宋" w:hAnsi="仿宋" w:cs="仿宋" w:hint="eastAsia"/>
            <w:lang w:eastAsia="zh-CN"/>
          </w:rPr>
          <w:t>(三)、质量监控与评估</w:t>
        </w:r>
        <w:r>
          <w:tab/>
        </w:r>
        <w:r>
          <w:fldChar w:fldCharType="begin"/>
        </w:r>
        <w:r>
          <w:instrText xml:space="preserve"> PAGEREF _Toc18171 \h </w:instrText>
        </w:r>
        <w:r>
          <w:fldChar w:fldCharType="separate"/>
        </w:r>
        <w:r>
          <w:t>61</w:t>
        </w:r>
        <w:r>
          <w:fldChar w:fldCharType="end"/>
        </w:r>
      </w:hyperlink>
    </w:p>
    <w:p>
      <w:pPr>
        <w:pStyle w:val="TOC2"/>
        <w:tabs>
          <w:tab w:val="right" w:leader="dot" w:pos="8306"/>
        </w:tabs>
      </w:pPr>
      <w:hyperlink w:anchor="_Toc1299" w:history="1">
        <w:r>
          <w:rPr>
            <w:rFonts w:ascii="仿宋" w:eastAsia="仿宋" w:hAnsi="仿宋" w:cs="仿宋" w:hint="eastAsia"/>
            <w:lang w:eastAsia="zh-CN"/>
          </w:rPr>
          <w:t>(四)、质量改进计划</w:t>
        </w:r>
        <w:r>
          <w:tab/>
        </w:r>
        <w:r>
          <w:fldChar w:fldCharType="begin"/>
        </w:r>
        <w:r>
          <w:instrText xml:space="preserve"> PAGEREF _Toc1299 \h </w:instrText>
        </w:r>
        <w:r>
          <w:fldChar w:fldCharType="separate"/>
        </w:r>
        <w:r>
          <w:t>62</w:t>
        </w:r>
        <w:r>
          <w:fldChar w:fldCharType="end"/>
        </w:r>
      </w:hyperlink>
    </w:p>
    <w:p>
      <w:pPr>
        <w:pStyle w:val="TOC1"/>
        <w:tabs>
          <w:tab w:val="right" w:leader="dot" w:pos="8306"/>
        </w:tabs>
      </w:pPr>
      <w:hyperlink w:anchor="_Toc8467" w:history="1">
        <w:r>
          <w:rPr>
            <w:rFonts w:ascii="仿宋" w:eastAsia="仿宋" w:hAnsi="仿宋" w:cs="仿宋" w:hint="eastAsia"/>
            <w:lang w:eastAsia="zh-CN"/>
          </w:rPr>
          <w:t>十一、客户关系管理与市场拓展</w:t>
        </w:r>
        <w:r>
          <w:tab/>
        </w:r>
        <w:r>
          <w:fldChar w:fldCharType="begin"/>
        </w:r>
        <w:r>
          <w:instrText xml:space="preserve"> PAGEREF _Toc8467 \h </w:instrText>
        </w:r>
        <w:r>
          <w:fldChar w:fldCharType="separate"/>
        </w:r>
        <w:r>
          <w:t>63</w:t>
        </w:r>
        <w:r>
          <w:fldChar w:fldCharType="end"/>
        </w:r>
      </w:hyperlink>
    </w:p>
    <w:p>
      <w:pPr>
        <w:pStyle w:val="TOC2"/>
        <w:tabs>
          <w:tab w:val="right" w:leader="dot" w:pos="8306"/>
        </w:tabs>
      </w:pPr>
      <w:hyperlink w:anchor="_Toc30511" w:history="1">
        <w:r>
          <w:rPr>
            <w:rFonts w:ascii="仿宋" w:eastAsia="仿宋" w:hAnsi="仿宋" w:cs="仿宋" w:hint="eastAsia"/>
            <w:lang w:eastAsia="zh-CN"/>
          </w:rPr>
          <w:t>(一)、客户关系管理策略</w:t>
        </w:r>
        <w:r>
          <w:tab/>
        </w:r>
        <w:r>
          <w:fldChar w:fldCharType="begin"/>
        </w:r>
        <w:r>
          <w:instrText xml:space="preserve"> PAGEREF _Toc30511 \h </w:instrText>
        </w:r>
        <w:r>
          <w:fldChar w:fldCharType="separate"/>
        </w:r>
        <w:r>
          <w:t>63</w:t>
        </w:r>
        <w:r>
          <w:fldChar w:fldCharType="end"/>
        </w:r>
      </w:hyperlink>
    </w:p>
    <w:p>
      <w:pPr>
        <w:pStyle w:val="TOC2"/>
        <w:tabs>
          <w:tab w:val="right" w:leader="dot" w:pos="8306"/>
        </w:tabs>
      </w:pPr>
      <w:hyperlink w:anchor="_Toc12211" w:history="1">
        <w:r>
          <w:rPr>
            <w:rFonts w:ascii="仿宋" w:eastAsia="仿宋" w:hAnsi="仿宋" w:cs="仿宋" w:hint="eastAsia"/>
            <w:lang w:eastAsia="zh-CN"/>
          </w:rPr>
          <w:t>(二)、市场拓展方案</w:t>
        </w:r>
        <w:r>
          <w:tab/>
        </w:r>
        <w:r>
          <w:fldChar w:fldCharType="begin"/>
        </w:r>
        <w:r>
          <w:instrText xml:space="preserve"> PAGEREF _Toc12211 \h </w:instrText>
        </w:r>
        <w:r>
          <w:fldChar w:fldCharType="separate"/>
        </w:r>
        <w:r>
          <w:t>64</w:t>
        </w:r>
        <w:r>
          <w:fldChar w:fldCharType="end"/>
        </w:r>
      </w:hyperlink>
    </w:p>
    <w:p>
      <w:pPr>
        <w:pStyle w:val="TOC1"/>
        <w:tabs>
          <w:tab w:val="right" w:leader="dot" w:pos="8306"/>
        </w:tabs>
      </w:pPr>
      <w:hyperlink w:anchor="_Toc27145" w:history="1">
        <w:r>
          <w:rPr>
            <w:rFonts w:ascii="仿宋" w:eastAsia="仿宋" w:hAnsi="仿宋" w:cs="仿宋" w:hint="eastAsia"/>
            <w:lang w:eastAsia="zh-CN"/>
          </w:rPr>
          <w:t>十二、项目变更管理</w:t>
        </w:r>
        <w:r>
          <w:tab/>
        </w:r>
        <w:r>
          <w:fldChar w:fldCharType="begin"/>
        </w:r>
        <w:r>
          <w:instrText xml:space="preserve"> PAGEREF _Toc27145 \h </w:instrText>
        </w:r>
        <w:r>
          <w:fldChar w:fldCharType="separate"/>
        </w:r>
        <w:r>
          <w:t>65</w:t>
        </w:r>
        <w:r>
          <w:fldChar w:fldCharType="end"/>
        </w:r>
      </w:hyperlink>
    </w:p>
    <w:p>
      <w:pPr>
        <w:pStyle w:val="TOC2"/>
        <w:tabs>
          <w:tab w:val="right" w:leader="dot" w:pos="8306"/>
        </w:tabs>
      </w:pPr>
      <w:hyperlink w:anchor="_Toc4629" w:history="1">
        <w:r>
          <w:rPr>
            <w:rFonts w:ascii="仿宋" w:eastAsia="仿宋" w:hAnsi="仿宋" w:cs="仿宋" w:hint="eastAsia"/>
            <w:lang w:eastAsia="zh-CN"/>
          </w:rPr>
          <w:t>(一)、变更控制流程</w:t>
        </w:r>
        <w:r>
          <w:tab/>
        </w:r>
        <w:r>
          <w:fldChar w:fldCharType="begin"/>
        </w:r>
        <w:r>
          <w:instrText xml:space="preserve"> PAGEREF _Toc4629 \h </w:instrText>
        </w:r>
        <w:r>
          <w:fldChar w:fldCharType="separate"/>
        </w:r>
        <w:r>
          <w:t>65</w:t>
        </w:r>
        <w:r>
          <w:fldChar w:fldCharType="end"/>
        </w:r>
      </w:hyperlink>
    </w:p>
    <w:p>
      <w:pPr>
        <w:pStyle w:val="TOC2"/>
        <w:tabs>
          <w:tab w:val="right" w:leader="dot" w:pos="8306"/>
        </w:tabs>
      </w:pPr>
      <w:hyperlink w:anchor="_Toc19640" w:history="1">
        <w:r>
          <w:rPr>
            <w:rFonts w:ascii="仿宋" w:eastAsia="仿宋" w:hAnsi="仿宋" w:cs="仿宋" w:hint="eastAsia"/>
            <w:lang w:eastAsia="zh-CN"/>
          </w:rPr>
          <w:t>(二)、影响评估与处理</w:t>
        </w:r>
        <w:r>
          <w:tab/>
        </w:r>
        <w:r>
          <w:fldChar w:fldCharType="begin"/>
        </w:r>
        <w:r>
          <w:instrText xml:space="preserve"> PAGEREF _Toc19640 \h </w:instrText>
        </w:r>
        <w:r>
          <w:fldChar w:fldCharType="separate"/>
        </w:r>
        <w:r>
          <w:t>66</w:t>
        </w:r>
        <w:r>
          <w:fldChar w:fldCharType="end"/>
        </w:r>
      </w:hyperlink>
    </w:p>
    <w:p>
      <w:pPr>
        <w:pStyle w:val="TOC2"/>
        <w:tabs>
          <w:tab w:val="right" w:leader="dot" w:pos="8306"/>
        </w:tabs>
      </w:pPr>
      <w:hyperlink w:anchor="_Toc7336" w:history="1">
        <w:r>
          <w:rPr>
            <w:rFonts w:ascii="仿宋" w:eastAsia="仿宋" w:hAnsi="仿宋" w:cs="仿宋" w:hint="eastAsia"/>
            <w:lang w:eastAsia="zh-CN"/>
          </w:rPr>
          <w:t>(三)、变更记录与追踪</w:t>
        </w:r>
        <w:r>
          <w:tab/>
        </w:r>
        <w:r>
          <w:fldChar w:fldCharType="begin"/>
        </w:r>
        <w:r>
          <w:instrText xml:space="preserve"> PAGEREF _Toc7336 \h </w:instrText>
        </w:r>
        <w:r>
          <w:fldChar w:fldCharType="separate"/>
        </w:r>
        <w:r>
          <w:t>68</w:t>
        </w:r>
        <w:r>
          <w:fldChar w:fldCharType="end"/>
        </w:r>
      </w:hyperlink>
    </w:p>
    <w:p>
      <w:pPr>
        <w:pStyle w:val="TOC2"/>
        <w:tabs>
          <w:tab w:val="right" w:leader="dot" w:pos="8306"/>
        </w:tabs>
      </w:pPr>
      <w:hyperlink w:anchor="_Toc9411" w:history="1">
        <w:r>
          <w:rPr>
            <w:rFonts w:ascii="仿宋" w:eastAsia="仿宋" w:hAnsi="仿宋" w:cs="仿宋" w:hint="eastAsia"/>
            <w:lang w:eastAsia="zh-CN"/>
          </w:rPr>
          <w:t>(四)、变更管理策略</w:t>
        </w:r>
        <w:r>
          <w:tab/>
        </w:r>
        <w:r>
          <w:fldChar w:fldCharType="begin"/>
        </w:r>
        <w:r>
          <w:instrText xml:space="preserve"> PAGEREF _Toc9411 \h </w:instrText>
        </w:r>
        <w:r>
          <w:fldChar w:fldCharType="separate"/>
        </w:r>
        <w:r>
          <w:t>69</w:t>
        </w:r>
        <w:r>
          <w:fldChar w:fldCharType="end"/>
        </w:r>
      </w:hyperlink>
    </w:p>
    <w:p>
      <w:pPr>
        <w:pStyle w:val="TOC1"/>
        <w:tabs>
          <w:tab w:val="right" w:leader="dot" w:pos="8306"/>
        </w:tabs>
      </w:pPr>
      <w:hyperlink w:anchor="_Toc32353" w:history="1">
        <w:r>
          <w:rPr>
            <w:rFonts w:ascii="仿宋" w:eastAsia="仿宋" w:hAnsi="仿宋" w:cs="仿宋" w:hint="eastAsia"/>
            <w:lang w:eastAsia="zh-CN"/>
          </w:rPr>
          <w:t>十三、设施与设备管理</w:t>
        </w:r>
        <w:r>
          <w:tab/>
        </w:r>
        <w:r>
          <w:fldChar w:fldCharType="begin"/>
        </w:r>
        <w:r>
          <w:instrText xml:space="preserve"> PAGEREF _Toc32353 \h </w:instrText>
        </w:r>
        <w:r>
          <w:fldChar w:fldCharType="separate"/>
        </w:r>
        <w:r>
          <w:t>71</w:t>
        </w:r>
        <w:r>
          <w:fldChar w:fldCharType="end"/>
        </w:r>
      </w:hyperlink>
    </w:p>
    <w:p>
      <w:pPr>
        <w:pStyle w:val="TOC2"/>
        <w:tabs>
          <w:tab w:val="right" w:leader="dot" w:pos="8306"/>
        </w:tabs>
      </w:pPr>
      <w:hyperlink w:anchor="_Toc20135" w:history="1">
        <w:r>
          <w:rPr>
            <w:rFonts w:ascii="仿宋" w:eastAsia="仿宋" w:hAnsi="仿宋" w:cs="仿宋" w:hint="eastAsia"/>
            <w:lang w:eastAsia="zh-CN"/>
          </w:rPr>
          <w:t>(一)、设施规划与配置</w:t>
        </w:r>
        <w:r>
          <w:tab/>
        </w:r>
        <w:r>
          <w:fldChar w:fldCharType="begin"/>
        </w:r>
        <w:r>
          <w:instrText xml:space="preserve"> PAGEREF _Toc20135 \h </w:instrText>
        </w:r>
        <w:r>
          <w:fldChar w:fldCharType="separate"/>
        </w:r>
        <w:r>
          <w:t>71</w:t>
        </w:r>
        <w:r>
          <w:fldChar w:fldCharType="end"/>
        </w:r>
      </w:hyperlink>
    </w:p>
    <w:p>
      <w:pPr>
        <w:pStyle w:val="TOC2"/>
        <w:tabs>
          <w:tab w:val="right" w:leader="dot" w:pos="8306"/>
        </w:tabs>
      </w:pPr>
      <w:hyperlink w:anchor="_Toc28067" w:history="1">
        <w:r>
          <w:rPr>
            <w:rFonts w:ascii="仿宋" w:eastAsia="仿宋" w:hAnsi="仿宋" w:cs="仿宋" w:hint="eastAsia"/>
            <w:lang w:eastAsia="zh-CN"/>
          </w:rPr>
          <w:t>(二)、设备采购与维护管理</w:t>
        </w:r>
        <w:r>
          <w:tab/>
        </w:r>
        <w:r>
          <w:fldChar w:fldCharType="begin"/>
        </w:r>
        <w:r>
          <w:instrText xml:space="preserve"> PAGEREF _Toc28067 \h </w:instrText>
        </w:r>
        <w:r>
          <w:fldChar w:fldCharType="separate"/>
        </w:r>
        <w:r>
          <w:t>72</w:t>
        </w:r>
        <w:r>
          <w:fldChar w:fldCharType="end"/>
        </w:r>
      </w:hyperlink>
    </w:p>
    <w:p>
      <w:pPr>
        <w:pStyle w:val="TOC2"/>
        <w:tabs>
          <w:tab w:val="right" w:leader="dot" w:pos="8306"/>
        </w:tabs>
      </w:pPr>
      <w:hyperlink w:anchor="_Toc11184" w:history="1">
        <w:r>
          <w:rPr>
            <w:rFonts w:ascii="仿宋" w:eastAsia="仿宋" w:hAnsi="仿宋" w:cs="仿宋" w:hint="eastAsia"/>
            <w:lang w:eastAsia="zh-CN"/>
          </w:rPr>
          <w:t>(三)、设施设备升级策略</w:t>
        </w:r>
        <w:r>
          <w:tab/>
        </w:r>
        <w:r>
          <w:fldChar w:fldCharType="begin"/>
        </w:r>
        <w:r>
          <w:instrText xml:space="preserve"> PAGEREF _Toc11184 \h </w:instrText>
        </w:r>
        <w:r>
          <w:fldChar w:fldCharType="separate"/>
        </w:r>
        <w:r>
          <w:t>72</w:t>
        </w:r>
        <w:r>
          <w:fldChar w:fldCharType="end"/>
        </w:r>
      </w:hyperlink>
    </w:p>
    <w:p>
      <w:pPr>
        <w:pStyle w:val="TOC1"/>
        <w:tabs>
          <w:tab w:val="right" w:leader="dot" w:pos="8306"/>
        </w:tabs>
      </w:pPr>
      <w:hyperlink w:anchor="_Toc314" w:history="1">
        <w:r>
          <w:rPr>
            <w:rFonts w:ascii="仿宋" w:eastAsia="仿宋" w:hAnsi="仿宋" w:cs="仿宋" w:hint="eastAsia"/>
            <w:lang w:eastAsia="zh-CN"/>
          </w:rPr>
          <w:t>十四、人力资源管理与开发</w:t>
        </w:r>
        <w:r>
          <w:tab/>
        </w:r>
        <w:r>
          <w:fldChar w:fldCharType="begin"/>
        </w:r>
        <w:r>
          <w:instrText xml:space="preserve"> PAGEREF _Toc314 \h </w:instrText>
        </w:r>
        <w:r>
          <w:fldChar w:fldCharType="separate"/>
        </w:r>
        <w:r>
          <w:t>73</w:t>
        </w:r>
        <w:r>
          <w:fldChar w:fldCharType="end"/>
        </w:r>
      </w:hyperlink>
    </w:p>
    <w:p>
      <w:pPr>
        <w:pStyle w:val="TOC2"/>
        <w:tabs>
          <w:tab w:val="right" w:leader="dot" w:pos="8306"/>
        </w:tabs>
      </w:pPr>
      <w:hyperlink w:anchor="_Toc28544" w:history="1">
        <w:r>
          <w:rPr>
            <w:rFonts w:ascii="仿宋" w:eastAsia="仿宋" w:hAnsi="仿宋" w:cs="仿宋" w:hint="eastAsia"/>
            <w:lang w:eastAsia="zh-CN"/>
          </w:rPr>
          <w:t>(一)、人力资源规划</w:t>
        </w:r>
        <w:r>
          <w:tab/>
        </w:r>
        <w:r>
          <w:fldChar w:fldCharType="begin"/>
        </w:r>
        <w:r>
          <w:instrText xml:space="preserve"> PAGEREF _Toc28544 \h </w:instrText>
        </w:r>
        <w:r>
          <w:fldChar w:fldCharType="separate"/>
        </w:r>
        <w:r>
          <w:t>73</w:t>
        </w:r>
        <w:r>
          <w:fldChar w:fldCharType="end"/>
        </w:r>
      </w:hyperlink>
    </w:p>
    <w:p>
      <w:pPr>
        <w:pStyle w:val="TOC2"/>
        <w:tabs>
          <w:tab w:val="right" w:leader="dot" w:pos="8306"/>
        </w:tabs>
      </w:pPr>
      <w:hyperlink w:anchor="_Toc15922" w:history="1">
        <w:r>
          <w:rPr>
            <w:rFonts w:ascii="仿宋" w:eastAsia="仿宋" w:hAnsi="仿宋" w:cs="仿宋" w:hint="eastAsia"/>
            <w:lang w:eastAsia="zh-CN"/>
          </w:rPr>
          <w:t>(二)、人力资源开发与培训</w:t>
        </w:r>
        <w:r>
          <w:tab/>
        </w:r>
        <w:r>
          <w:fldChar w:fldCharType="begin"/>
        </w:r>
        <w:r>
          <w:instrText xml:space="preserve"> PAGEREF _Toc15922 \h </w:instrText>
        </w:r>
        <w:r>
          <w:fldChar w:fldCharType="separate"/>
        </w:r>
        <w:r>
          <w:t>75</w:t>
        </w:r>
        <w:r>
          <w:fldChar w:fldCharType="end"/>
        </w:r>
      </w:hyperlink>
    </w:p>
    <w:p>
      <w:pPr>
        <w:pStyle w:val="TOC1"/>
        <w:tabs>
          <w:tab w:val="right" w:leader="dot" w:pos="8306"/>
        </w:tabs>
      </w:pPr>
      <w:hyperlink w:anchor="_Toc4861" w:history="1">
        <w:r>
          <w:rPr>
            <w:rFonts w:ascii="仿宋" w:eastAsia="仿宋" w:hAnsi="仿宋" w:cs="仿宋" w:hint="eastAsia"/>
            <w:lang w:eastAsia="zh-CN"/>
          </w:rPr>
          <w:t>十五、成果转化与推广应用</w:t>
        </w:r>
        <w:r>
          <w:tab/>
        </w:r>
        <w:r>
          <w:fldChar w:fldCharType="begin"/>
        </w:r>
        <w:r>
          <w:instrText xml:space="preserve"> PAGEREF _Toc4861 \h </w:instrText>
        </w:r>
        <w:r>
          <w:fldChar w:fldCharType="separate"/>
        </w:r>
        <w:r>
          <w:t>77</w:t>
        </w:r>
        <w:r>
          <w:fldChar w:fldCharType="end"/>
        </w:r>
      </w:hyperlink>
    </w:p>
    <w:p>
      <w:pPr>
        <w:pStyle w:val="TOC2"/>
        <w:tabs>
          <w:tab w:val="right" w:leader="dot" w:pos="8306"/>
        </w:tabs>
      </w:pPr>
      <w:hyperlink w:anchor="_Toc27047" w:history="1">
        <w:r>
          <w:rPr>
            <w:rFonts w:ascii="仿宋" w:eastAsia="仿宋" w:hAnsi="仿宋" w:cs="仿宋" w:hint="eastAsia"/>
            <w:lang w:eastAsia="zh-CN"/>
          </w:rPr>
          <w:t>(一)、成果转化策略制定</w:t>
        </w:r>
        <w:r>
          <w:tab/>
        </w:r>
        <w:r>
          <w:fldChar w:fldCharType="begin"/>
        </w:r>
        <w:r>
          <w:instrText xml:space="preserve"> PAGEREF _Toc27047 \h </w:instrText>
        </w:r>
        <w:r>
          <w:fldChar w:fldCharType="separate"/>
        </w:r>
        <w:r>
          <w:t>77</w:t>
        </w:r>
        <w:r>
          <w:fldChar w:fldCharType="end"/>
        </w:r>
      </w:hyperlink>
    </w:p>
    <w:p>
      <w:pPr>
        <w:pStyle w:val="TOC2"/>
        <w:tabs>
          <w:tab w:val="right" w:leader="dot" w:pos="8306"/>
        </w:tabs>
      </w:pPr>
      <w:hyperlink w:anchor="_Toc24443" w:history="1">
        <w:r>
          <w:rPr>
            <w:rFonts w:ascii="仿宋" w:eastAsia="仿宋" w:hAnsi="仿宋" w:cs="仿宋" w:hint="eastAsia"/>
            <w:lang w:eastAsia="zh-CN"/>
          </w:rPr>
          <w:t>(二)、成果推广应用方案</w:t>
        </w:r>
        <w:r>
          <w:tab/>
        </w:r>
        <w:r>
          <w:fldChar w:fldCharType="begin"/>
        </w:r>
        <w:r>
          <w:instrText xml:space="preserve"> PAGEREF _Toc24443 \h </w:instrText>
        </w:r>
        <w:r>
          <w:fldChar w:fldCharType="separate"/>
        </w:r>
        <w:r>
          <w:t>79</w:t>
        </w:r>
        <w:r>
          <w:fldChar w:fldCharType="end"/>
        </w:r>
      </w:hyperlink>
    </w:p>
    <w:p>
      <w:pPr>
        <w:pStyle w:val="TOC1"/>
        <w:tabs>
          <w:tab w:val="right" w:leader="dot" w:pos="8306"/>
        </w:tabs>
      </w:pPr>
      <w:hyperlink w:anchor="_Toc26036" w:history="1">
        <w:r>
          <w:rPr>
            <w:rFonts w:ascii="仿宋" w:eastAsia="仿宋" w:hAnsi="仿宋" w:cs="仿宋" w:hint="eastAsia"/>
            <w:lang w:eastAsia="zh-CN"/>
          </w:rPr>
          <w:t>十六、创新驱动与持续发展</w:t>
        </w:r>
        <w:r>
          <w:tab/>
        </w:r>
        <w:r>
          <w:fldChar w:fldCharType="begin"/>
        </w:r>
        <w:r>
          <w:instrText xml:space="preserve"> PAGEREF _Toc26036 \h </w:instrText>
        </w:r>
        <w:r>
          <w:fldChar w:fldCharType="separate"/>
        </w:r>
        <w:r>
          <w:t>80</w:t>
        </w:r>
        <w:r>
          <w:fldChar w:fldCharType="end"/>
        </w:r>
      </w:hyperlink>
    </w:p>
    <w:p>
      <w:pPr>
        <w:pStyle w:val="TOC2"/>
        <w:tabs>
          <w:tab w:val="right" w:leader="dot" w:pos="8306"/>
        </w:tabs>
      </w:pPr>
      <w:hyperlink w:anchor="_Toc23643" w:history="1">
        <w:r>
          <w:rPr>
            <w:rFonts w:ascii="仿宋" w:eastAsia="仿宋" w:hAnsi="仿宋" w:cs="仿宋" w:hint="eastAsia"/>
            <w:lang w:eastAsia="zh-CN"/>
          </w:rPr>
          <w:t>(一)、创新驱动战略实施</w:t>
        </w:r>
        <w:r>
          <w:tab/>
        </w:r>
        <w:r>
          <w:fldChar w:fldCharType="begin"/>
        </w:r>
        <w:r>
          <w:instrText xml:space="preserve"> PAGEREF _Toc23643 \h </w:instrText>
        </w:r>
        <w:r>
          <w:fldChar w:fldCharType="separate"/>
        </w:r>
        <w:r>
          <w:t>80</w:t>
        </w:r>
        <w:r>
          <w:fldChar w:fldCharType="end"/>
        </w:r>
      </w:hyperlink>
    </w:p>
    <w:p>
      <w:pPr>
        <w:pStyle w:val="TOC2"/>
        <w:tabs>
          <w:tab w:val="right" w:leader="dot" w:pos="8306"/>
        </w:tabs>
      </w:pPr>
      <w:hyperlink w:anchor="_Toc23334" w:history="1">
        <w:r>
          <w:rPr>
            <w:rFonts w:ascii="仿宋" w:eastAsia="仿宋" w:hAnsi="仿宋" w:cs="仿宋" w:hint="eastAsia"/>
            <w:lang w:eastAsia="zh-CN"/>
          </w:rPr>
          <w:t>(二)、持续发展路径探索</w:t>
        </w:r>
        <w:r>
          <w:tab/>
        </w:r>
        <w:r>
          <w:fldChar w:fldCharType="begin"/>
        </w:r>
        <w:r>
          <w:instrText xml:space="preserve"> PAGEREF _Toc23334 \h </w:instrText>
        </w:r>
        <w:r>
          <w:fldChar w:fldCharType="separate"/>
        </w:r>
        <w:r>
          <w:t>82</w:t>
        </w:r>
        <w:r>
          <w:fldChar w:fldCharType="end"/>
        </w:r>
      </w:hyperlink>
    </w:p>
    <w:p>
      <w:pPr>
        <w:pStyle w:val="TOC1"/>
        <w:tabs>
          <w:tab w:val="right" w:leader="dot" w:pos="8306"/>
        </w:tabs>
      </w:pPr>
      <w:hyperlink w:anchor="_Toc31347" w:history="1">
        <w:r>
          <w:rPr>
            <w:rFonts w:ascii="仿宋" w:eastAsia="仿宋" w:hAnsi="仿宋" w:cs="仿宋" w:hint="eastAsia"/>
            <w:lang w:eastAsia="zh-CN"/>
          </w:rPr>
          <w:t>十七、知识产权管理与保护</w:t>
        </w:r>
        <w:r>
          <w:tab/>
        </w:r>
        <w:r>
          <w:fldChar w:fldCharType="begin"/>
        </w:r>
        <w:r>
          <w:instrText xml:space="preserve"> PAGEREF _Toc31347 \h </w:instrText>
        </w:r>
        <w:r>
          <w:fldChar w:fldCharType="separate"/>
        </w:r>
        <w:r>
          <w:t>86</w:t>
        </w:r>
        <w:r>
          <w:fldChar w:fldCharType="end"/>
        </w:r>
      </w:hyperlink>
    </w:p>
    <w:p>
      <w:pPr>
        <w:pStyle w:val="TOC2"/>
        <w:tabs>
          <w:tab w:val="right" w:leader="dot" w:pos="8306"/>
        </w:tabs>
      </w:pPr>
      <w:hyperlink w:anchor="_Toc15792" w:history="1">
        <w:r>
          <w:rPr>
            <w:rFonts w:ascii="仿宋" w:eastAsia="仿宋" w:hAnsi="仿宋" w:cs="仿宋" w:hint="eastAsia"/>
            <w:lang w:eastAsia="zh-CN"/>
          </w:rPr>
          <w:t>(一)、知识产权管理体系建设</w:t>
        </w:r>
        <w:r>
          <w:tab/>
        </w:r>
        <w:r>
          <w:fldChar w:fldCharType="begin"/>
        </w:r>
        <w:r>
          <w:instrText xml:space="preserve"> PAGEREF _Toc15792 \h </w:instrText>
        </w:r>
        <w:r>
          <w:fldChar w:fldCharType="separate"/>
        </w:r>
        <w:r>
          <w:t>86</w:t>
        </w:r>
        <w:r>
          <w:fldChar w:fldCharType="end"/>
        </w:r>
      </w:hyperlink>
    </w:p>
    <w:p>
      <w:pPr>
        <w:pStyle w:val="TOC2"/>
        <w:tabs>
          <w:tab w:val="right" w:leader="dot" w:pos="8306"/>
        </w:tabs>
      </w:pPr>
      <w:hyperlink w:anchor="_Toc29698" w:history="1">
        <w:r>
          <w:rPr>
            <w:rFonts w:ascii="仿宋" w:eastAsia="仿宋" w:hAnsi="仿宋" w:cs="仿宋" w:hint="eastAsia"/>
            <w:lang w:eastAsia="zh-CN"/>
          </w:rPr>
          <w:t>(二)、知识产权保护措施</w:t>
        </w:r>
        <w:r>
          <w:tab/>
        </w:r>
        <w:r>
          <w:fldChar w:fldCharType="begin"/>
        </w:r>
        <w:r>
          <w:instrText xml:space="preserve"> PAGEREF _Toc29698 \h </w:instrText>
        </w:r>
        <w:r>
          <w:fldChar w:fldCharType="separate"/>
        </w:r>
        <w:r>
          <w:t>87</w:t>
        </w:r>
        <w:r>
          <w:fldChar w:fldCharType="end"/>
        </w:r>
      </w:hyperlink>
    </w:p>
    <w:p>
      <w:pPr>
        <w:pStyle w:val="TOC1"/>
        <w:tabs>
          <w:tab w:val="right" w:leader="dot" w:pos="8306"/>
        </w:tabs>
      </w:pPr>
      <w:hyperlink w:anchor="_Toc26271" w:history="1">
        <w:r>
          <w:rPr>
            <w:rFonts w:ascii="仿宋" w:eastAsia="仿宋" w:hAnsi="仿宋" w:cs="仿宋" w:hint="eastAsia"/>
            <w:lang w:eastAsia="zh-CN"/>
          </w:rPr>
          <w:t>十八、合作与交流机制建立</w:t>
        </w:r>
        <w:r>
          <w:tab/>
        </w:r>
        <w:r>
          <w:fldChar w:fldCharType="begin"/>
        </w:r>
        <w:r>
          <w:instrText xml:space="preserve"> PAGEREF _Toc26271 \h </w:instrText>
        </w:r>
        <w:r>
          <w:fldChar w:fldCharType="separate"/>
        </w:r>
        <w:r>
          <w:t>89</w:t>
        </w:r>
        <w:r>
          <w:fldChar w:fldCharType="end"/>
        </w:r>
      </w:hyperlink>
    </w:p>
    <w:p>
      <w:pPr>
        <w:pStyle w:val="TOC2"/>
        <w:tabs>
          <w:tab w:val="right" w:leader="dot" w:pos="8306"/>
        </w:tabs>
      </w:pPr>
      <w:hyperlink w:anchor="_Toc19710" w:history="1">
        <w:r>
          <w:rPr>
            <w:rFonts w:ascii="仿宋" w:eastAsia="仿宋" w:hAnsi="仿宋" w:cs="仿宋" w:hint="eastAsia"/>
            <w:lang w:eastAsia="zh-CN"/>
          </w:rPr>
          <w:t>(一)、合作伙伴选择与合作方式</w:t>
        </w:r>
        <w:r>
          <w:tab/>
        </w:r>
        <w:r>
          <w:fldChar w:fldCharType="begin"/>
        </w:r>
        <w:r>
          <w:instrText xml:space="preserve"> PAGEREF _Toc19710 \h </w:instrText>
        </w:r>
        <w:r>
          <w:fldChar w:fldCharType="separate"/>
        </w:r>
        <w:r>
          <w:t>89</w:t>
        </w:r>
        <w:r>
          <w:fldChar w:fldCharType="end"/>
        </w:r>
      </w:hyperlink>
    </w:p>
    <w:p>
      <w:pPr>
        <w:pStyle w:val="TOC2"/>
        <w:tabs>
          <w:tab w:val="right" w:leader="dot" w:pos="8306"/>
        </w:tabs>
      </w:pPr>
      <w:hyperlink w:anchor="_Toc8811" w:history="1">
        <w:r>
          <w:rPr>
            <w:rFonts w:ascii="仿宋" w:eastAsia="仿宋" w:hAnsi="仿宋" w:cs="仿宋" w:hint="eastAsia"/>
            <w:lang w:eastAsia="zh-CN"/>
          </w:rPr>
          <w:t>(二)、交流与合作平台搭建</w:t>
        </w:r>
        <w:r>
          <w:tab/>
        </w:r>
        <w:r>
          <w:fldChar w:fldCharType="begin"/>
        </w:r>
        <w:r>
          <w:instrText xml:space="preserve"> PAGEREF _Toc8811 \h </w:instrText>
        </w:r>
        <w:r>
          <w:fldChar w:fldCharType="separate"/>
        </w:r>
        <w:r>
          <w:t>90</w:t>
        </w:r>
        <w:r>
          <w:fldChar w:fldCharType="end"/>
        </w:r>
      </w:hyperlink>
    </w:p>
    <w:p>
      <w:pPr>
        <w:pStyle w:val="TOC1"/>
        <w:tabs>
          <w:tab w:val="right" w:leader="dot" w:pos="8306"/>
        </w:tabs>
      </w:pPr>
      <w:hyperlink w:anchor="_Toc32501" w:history="1">
        <w:r>
          <w:rPr>
            <w:rFonts w:ascii="仿宋" w:eastAsia="仿宋" w:hAnsi="仿宋" w:cs="仿宋" w:hint="eastAsia"/>
            <w:lang w:eastAsia="zh-CN"/>
          </w:rPr>
          <w:t>十九、法律法规与政策遵循</w:t>
        </w:r>
        <w:r>
          <w:tab/>
        </w:r>
        <w:r>
          <w:fldChar w:fldCharType="begin"/>
        </w:r>
        <w:r>
          <w:instrText xml:space="preserve"> PAGEREF _Toc32501 \h </w:instrText>
        </w:r>
        <w:r>
          <w:fldChar w:fldCharType="separate"/>
        </w:r>
        <w:r>
          <w:t>92</w:t>
        </w:r>
        <w:r>
          <w:fldChar w:fldCharType="end"/>
        </w:r>
      </w:hyperlink>
    </w:p>
    <w:p>
      <w:pPr>
        <w:pStyle w:val="TOC2"/>
        <w:tabs>
          <w:tab w:val="right" w:leader="dot" w:pos="8306"/>
        </w:tabs>
      </w:pPr>
      <w:hyperlink w:anchor="_Toc12183" w:history="1">
        <w:r>
          <w:rPr>
            <w:rFonts w:ascii="仿宋" w:eastAsia="仿宋" w:hAnsi="仿宋" w:cs="仿宋" w:hint="eastAsia"/>
            <w:lang w:eastAsia="zh-CN"/>
          </w:rPr>
          <w:t>(一)、法律法规遵守</w:t>
        </w:r>
        <w:r>
          <w:tab/>
        </w:r>
        <w:r>
          <w:fldChar w:fldCharType="begin"/>
        </w:r>
        <w:r>
          <w:instrText xml:space="preserve"> PAGEREF _Toc12183 \h </w:instrText>
        </w:r>
        <w:r>
          <w:fldChar w:fldCharType="separate"/>
        </w:r>
        <w:r>
          <w:t>92</w:t>
        </w:r>
        <w:r>
          <w:fldChar w:fldCharType="end"/>
        </w:r>
      </w:hyperlink>
    </w:p>
    <w:p>
      <w:pPr>
        <w:pStyle w:val="TOC2"/>
        <w:tabs>
          <w:tab w:val="right" w:leader="dot" w:pos="8306"/>
        </w:tabs>
      </w:pPr>
      <w:hyperlink w:anchor="_Toc29918" w:history="1">
        <w:r>
          <w:rPr>
            <w:rFonts w:ascii="仿宋" w:eastAsia="仿宋" w:hAnsi="仿宋" w:cs="仿宋" w:hint="eastAsia"/>
            <w:lang w:eastAsia="zh-CN"/>
          </w:rPr>
          <w:t>(二)、政策导向与利用</w:t>
        </w:r>
        <w:r>
          <w:tab/>
        </w:r>
        <w:r>
          <w:fldChar w:fldCharType="begin"/>
        </w:r>
        <w:r>
          <w:instrText xml:space="preserve"> PAGEREF _Toc29918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22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2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98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一、棉、化纤纺织及印染产品项目的技术资源开发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棉、化纤纺织及印染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二、棉、化纤纺织及印染产品项目的人力资源管理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棉、化纤纺织及印染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三、棉、化纤纺织及印染产品项目的资金资源筹措与优化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棉、化纤纺织及印染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87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棉、化纤纺织及印染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棉、化纤纺织及印染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棉、化纤纺织及印染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82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棉、化纤纺织及印染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棉、化纤纺织及印染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棉、化纤纺织及印染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32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888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246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17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一、棉、化纤纺织及印染产品项目的市场准入条件分析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棉、化纤纺织及印染产品项目而言，市场准入条件首先取决于政策法规环境。政府对于[行业名称]领域的法规，如环保标准、税收政策、和技术使用规范，直接影响棉、化纤纺织及印染产品项目的运营和成本结构。例如，若政府针对使用可再生能源的企业提供税收优惠，这将对棉、化纤纺织及印染产品项目的财务规划产生重要影响。同时，考虑经济环境和消费者偏好的变化对棉、化纤纺织及印染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二、棉、化纤纺织及印染产品项目的行业规范与合规性要求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棉、化纤纺织及印染产品项目来说，遵守行业规范和合规性要求是确保项目顺利进行的基础。这包括遵循质量控制标准、安全规定、数据保护法规等。例如，若棉、化纤纺织及印染产品项目涉及数据处理，须严格遵守相关的数据保护法规。此外，行业内部的自律规范，如产品标准和服务流程，也对于提升棉、化纤纺织及印染产品项目在行业内的认可度和竞争力至关重要。项目管理团队必须不断更新策略，以应对行业规范和法规的变化，确保棉、化纤纺织及印染产品项目的长期合规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https://d.book118.com/635311210240011102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棉、化纤纺织及印染产品项目建设方案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B3AE6"/>
    <w:rsid w:val="1B7B3A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5311210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2024-01-23T02:56:00Z</dcterms:created>
  <dcterms:modified xsi:type="dcterms:W3CDTF">2024-01-23T02:57:05Z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7CA825CE264E4E119F912381531297EE_11</vt:lpwstr>
  </property>
  <property fmtid="{D5CDD505-2E9C-101B-9397-08002B2CF9AE}" pid="3" name="KSOProductBuildVer">
    <vt:lpwstr>2052-12.1.0.16120</vt:lpwstr>
  </property>
</Properties>
</file>