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5" w:history="1">
        <w:r>
          <w:rPr>
            <w:rFonts w:ascii="仿宋" w:eastAsia="仿宋" w:hAnsi="仿宋" w:cs="仿宋" w:hint="eastAsia"/>
            <w:lang w:eastAsia="zh-CN"/>
          </w:rPr>
          <w:t>概论</w:t>
        </w:r>
        <w:r>
          <w:tab/>
        </w:r>
        <w:r>
          <w:fldChar w:fldCharType="begin"/>
        </w:r>
        <w:r>
          <w:instrText xml:space="preserve"> PAGEREF _Toc27005 \h </w:instrText>
        </w:r>
        <w:r>
          <w:fldChar w:fldCharType="separate"/>
        </w:r>
        <w:r>
          <w:t>4</w:t>
        </w:r>
        <w:r>
          <w:fldChar w:fldCharType="end"/>
        </w:r>
      </w:hyperlink>
    </w:p>
    <w:p>
      <w:pPr>
        <w:pStyle w:val="TOC1"/>
        <w:tabs>
          <w:tab w:val="right" w:leader="dot" w:pos="8306"/>
        </w:tabs>
      </w:pPr>
      <w:hyperlink w:anchor="_Toc17078" w:history="1">
        <w:r>
          <w:rPr>
            <w:rFonts w:ascii="仿宋" w:eastAsia="仿宋" w:hAnsi="仿宋" w:cs="仿宋" w:hint="eastAsia"/>
            <w:lang w:eastAsia="zh-CN"/>
          </w:rPr>
          <w:t>一、发展规划、产业政策和行业准入分析</w:t>
        </w:r>
        <w:r>
          <w:tab/>
        </w:r>
        <w:r>
          <w:fldChar w:fldCharType="begin"/>
        </w:r>
        <w:r>
          <w:instrText xml:space="preserve"> PAGEREF _Toc17078 \h </w:instrText>
        </w:r>
        <w:r>
          <w:fldChar w:fldCharType="separate"/>
        </w:r>
        <w:r>
          <w:t>4</w:t>
        </w:r>
        <w:r>
          <w:fldChar w:fldCharType="end"/>
        </w:r>
      </w:hyperlink>
    </w:p>
    <w:p>
      <w:pPr>
        <w:pStyle w:val="TOC2"/>
        <w:tabs>
          <w:tab w:val="right" w:leader="dot" w:pos="8306"/>
        </w:tabs>
      </w:pPr>
      <w:hyperlink w:anchor="_Toc29728" w:history="1">
        <w:r>
          <w:rPr>
            <w:rFonts w:ascii="仿宋" w:eastAsia="仿宋" w:hAnsi="仿宋" w:cs="仿宋" w:hint="eastAsia"/>
            <w:lang w:eastAsia="zh-CN"/>
          </w:rPr>
          <w:t>(一)、发展规划分析</w:t>
        </w:r>
        <w:r>
          <w:tab/>
        </w:r>
        <w:r>
          <w:fldChar w:fldCharType="begin"/>
        </w:r>
        <w:r>
          <w:instrText xml:space="preserve"> PAGEREF _Toc29728 \h </w:instrText>
        </w:r>
        <w:r>
          <w:fldChar w:fldCharType="separate"/>
        </w:r>
        <w:r>
          <w:t>4</w:t>
        </w:r>
        <w:r>
          <w:fldChar w:fldCharType="end"/>
        </w:r>
      </w:hyperlink>
    </w:p>
    <w:p>
      <w:pPr>
        <w:pStyle w:val="TOC2"/>
        <w:tabs>
          <w:tab w:val="right" w:leader="dot" w:pos="8306"/>
        </w:tabs>
      </w:pPr>
      <w:hyperlink w:anchor="_Toc10192" w:history="1">
        <w:r>
          <w:rPr>
            <w:rFonts w:ascii="仿宋" w:eastAsia="仿宋" w:hAnsi="仿宋" w:cs="仿宋" w:hint="eastAsia"/>
            <w:lang w:eastAsia="zh-CN"/>
          </w:rPr>
          <w:t>(二)、产业政策分析</w:t>
        </w:r>
        <w:r>
          <w:tab/>
        </w:r>
        <w:r>
          <w:fldChar w:fldCharType="begin"/>
        </w:r>
        <w:r>
          <w:instrText xml:space="preserve"> PAGEREF _Toc10192 \h </w:instrText>
        </w:r>
        <w:r>
          <w:fldChar w:fldCharType="separate"/>
        </w:r>
        <w:r>
          <w:t>6</w:t>
        </w:r>
        <w:r>
          <w:fldChar w:fldCharType="end"/>
        </w:r>
      </w:hyperlink>
    </w:p>
    <w:p>
      <w:pPr>
        <w:pStyle w:val="TOC2"/>
        <w:tabs>
          <w:tab w:val="right" w:leader="dot" w:pos="8306"/>
        </w:tabs>
      </w:pPr>
      <w:hyperlink w:anchor="_Toc30567" w:history="1">
        <w:r>
          <w:rPr>
            <w:rFonts w:ascii="仿宋" w:eastAsia="仿宋" w:hAnsi="仿宋" w:cs="仿宋" w:hint="eastAsia"/>
            <w:lang w:eastAsia="zh-CN"/>
          </w:rPr>
          <w:t>(三)、行业准入分析</w:t>
        </w:r>
        <w:r>
          <w:tab/>
        </w:r>
        <w:r>
          <w:fldChar w:fldCharType="begin"/>
        </w:r>
        <w:r>
          <w:instrText xml:space="preserve"> PAGEREF _Toc30567 \h </w:instrText>
        </w:r>
        <w:r>
          <w:fldChar w:fldCharType="separate"/>
        </w:r>
        <w:r>
          <w:t>7</w:t>
        </w:r>
        <w:r>
          <w:fldChar w:fldCharType="end"/>
        </w:r>
      </w:hyperlink>
    </w:p>
    <w:p>
      <w:pPr>
        <w:pStyle w:val="TOC1"/>
        <w:tabs>
          <w:tab w:val="right" w:leader="dot" w:pos="8306"/>
        </w:tabs>
      </w:pPr>
      <w:hyperlink w:anchor="_Toc16734" w:history="1">
        <w:r>
          <w:rPr>
            <w:rFonts w:ascii="仿宋" w:eastAsia="仿宋" w:hAnsi="仿宋" w:cs="仿宋" w:hint="eastAsia"/>
            <w:lang w:eastAsia="zh-CN"/>
          </w:rPr>
          <w:t>二、建设风险评估分析</w:t>
        </w:r>
        <w:r>
          <w:tab/>
        </w:r>
        <w:r>
          <w:fldChar w:fldCharType="begin"/>
        </w:r>
        <w:r>
          <w:instrText xml:space="preserve"> PAGEREF _Toc16734 \h </w:instrText>
        </w:r>
        <w:r>
          <w:fldChar w:fldCharType="separate"/>
        </w:r>
        <w:r>
          <w:t>8</w:t>
        </w:r>
        <w:r>
          <w:fldChar w:fldCharType="end"/>
        </w:r>
      </w:hyperlink>
    </w:p>
    <w:p>
      <w:pPr>
        <w:pStyle w:val="TOC2"/>
        <w:tabs>
          <w:tab w:val="right" w:leader="dot" w:pos="8306"/>
        </w:tabs>
      </w:pPr>
      <w:hyperlink w:anchor="_Toc3891" w:history="1">
        <w:r>
          <w:rPr>
            <w:rFonts w:ascii="仿宋" w:eastAsia="仿宋" w:hAnsi="仿宋" w:cs="仿宋" w:hint="eastAsia"/>
            <w:lang w:eastAsia="zh-CN"/>
          </w:rPr>
          <w:t>(一)、政策风险分析</w:t>
        </w:r>
        <w:r>
          <w:tab/>
        </w:r>
        <w:r>
          <w:fldChar w:fldCharType="begin"/>
        </w:r>
        <w:r>
          <w:instrText xml:space="preserve"> PAGEREF _Toc3891 \h </w:instrText>
        </w:r>
        <w:r>
          <w:fldChar w:fldCharType="separate"/>
        </w:r>
        <w:r>
          <w:t>8</w:t>
        </w:r>
        <w:r>
          <w:fldChar w:fldCharType="end"/>
        </w:r>
      </w:hyperlink>
    </w:p>
    <w:p>
      <w:pPr>
        <w:pStyle w:val="TOC2"/>
        <w:tabs>
          <w:tab w:val="right" w:leader="dot" w:pos="8306"/>
        </w:tabs>
      </w:pPr>
      <w:hyperlink w:anchor="_Toc24760" w:history="1">
        <w:r>
          <w:rPr>
            <w:rFonts w:ascii="仿宋" w:eastAsia="仿宋" w:hAnsi="仿宋" w:cs="仿宋" w:hint="eastAsia"/>
            <w:lang w:eastAsia="zh-CN"/>
          </w:rPr>
          <w:t>(二)、社会风险分析</w:t>
        </w:r>
        <w:r>
          <w:tab/>
        </w:r>
        <w:r>
          <w:fldChar w:fldCharType="begin"/>
        </w:r>
        <w:r>
          <w:instrText xml:space="preserve"> PAGEREF _Toc24760 \h </w:instrText>
        </w:r>
        <w:r>
          <w:fldChar w:fldCharType="separate"/>
        </w:r>
        <w:r>
          <w:t>10</w:t>
        </w:r>
        <w:r>
          <w:fldChar w:fldCharType="end"/>
        </w:r>
      </w:hyperlink>
    </w:p>
    <w:p>
      <w:pPr>
        <w:pStyle w:val="TOC2"/>
        <w:tabs>
          <w:tab w:val="right" w:leader="dot" w:pos="8306"/>
        </w:tabs>
      </w:pPr>
      <w:hyperlink w:anchor="_Toc16527" w:history="1">
        <w:r>
          <w:rPr>
            <w:rFonts w:ascii="仿宋" w:eastAsia="仿宋" w:hAnsi="仿宋" w:cs="仿宋" w:hint="eastAsia"/>
            <w:lang w:eastAsia="zh-CN"/>
          </w:rPr>
          <w:t>(三)、市场风险分析</w:t>
        </w:r>
        <w:r>
          <w:tab/>
        </w:r>
        <w:r>
          <w:fldChar w:fldCharType="begin"/>
        </w:r>
        <w:r>
          <w:instrText xml:space="preserve"> PAGEREF _Toc16527 \h </w:instrText>
        </w:r>
        <w:r>
          <w:fldChar w:fldCharType="separate"/>
        </w:r>
        <w:r>
          <w:t>11</w:t>
        </w:r>
        <w:r>
          <w:fldChar w:fldCharType="end"/>
        </w:r>
      </w:hyperlink>
    </w:p>
    <w:p>
      <w:pPr>
        <w:pStyle w:val="TOC2"/>
        <w:tabs>
          <w:tab w:val="right" w:leader="dot" w:pos="8306"/>
        </w:tabs>
      </w:pPr>
      <w:hyperlink w:anchor="_Toc21378" w:history="1">
        <w:r>
          <w:rPr>
            <w:rFonts w:ascii="仿宋" w:eastAsia="仿宋" w:hAnsi="仿宋" w:cs="仿宋" w:hint="eastAsia"/>
            <w:lang w:eastAsia="zh-CN"/>
          </w:rPr>
          <w:t>(四)、资金风险分析</w:t>
        </w:r>
        <w:r>
          <w:tab/>
        </w:r>
        <w:r>
          <w:fldChar w:fldCharType="begin"/>
        </w:r>
        <w:r>
          <w:instrText xml:space="preserve"> PAGEREF _Toc21378 \h </w:instrText>
        </w:r>
        <w:r>
          <w:fldChar w:fldCharType="separate"/>
        </w:r>
        <w:r>
          <w:t>12</w:t>
        </w:r>
        <w:r>
          <w:fldChar w:fldCharType="end"/>
        </w:r>
      </w:hyperlink>
    </w:p>
    <w:p>
      <w:pPr>
        <w:pStyle w:val="TOC2"/>
        <w:tabs>
          <w:tab w:val="right" w:leader="dot" w:pos="8306"/>
        </w:tabs>
      </w:pPr>
      <w:hyperlink w:anchor="_Toc13363" w:history="1">
        <w:r>
          <w:rPr>
            <w:rFonts w:ascii="仿宋" w:eastAsia="仿宋" w:hAnsi="仿宋" w:cs="仿宋" w:hint="eastAsia"/>
            <w:lang w:eastAsia="zh-CN"/>
          </w:rPr>
          <w:t>(五)、技术风险分析</w:t>
        </w:r>
        <w:r>
          <w:tab/>
        </w:r>
        <w:r>
          <w:fldChar w:fldCharType="begin"/>
        </w:r>
        <w:r>
          <w:instrText xml:space="preserve"> PAGEREF _Toc13363 \h </w:instrText>
        </w:r>
        <w:r>
          <w:fldChar w:fldCharType="separate"/>
        </w:r>
        <w:r>
          <w:t>13</w:t>
        </w:r>
        <w:r>
          <w:fldChar w:fldCharType="end"/>
        </w:r>
      </w:hyperlink>
    </w:p>
    <w:p>
      <w:pPr>
        <w:pStyle w:val="TOC2"/>
        <w:tabs>
          <w:tab w:val="right" w:leader="dot" w:pos="8306"/>
        </w:tabs>
      </w:pPr>
      <w:hyperlink w:anchor="_Toc29363" w:history="1">
        <w:r>
          <w:rPr>
            <w:rFonts w:ascii="仿宋" w:eastAsia="仿宋" w:hAnsi="仿宋" w:cs="仿宋" w:hint="eastAsia"/>
            <w:lang w:eastAsia="zh-CN"/>
          </w:rPr>
          <w:t>(六)、财务风险分析</w:t>
        </w:r>
        <w:r>
          <w:tab/>
        </w:r>
        <w:r>
          <w:fldChar w:fldCharType="begin"/>
        </w:r>
        <w:r>
          <w:instrText xml:space="preserve"> PAGEREF _Toc29363 \h </w:instrText>
        </w:r>
        <w:r>
          <w:fldChar w:fldCharType="separate"/>
        </w:r>
        <w:r>
          <w:t>15</w:t>
        </w:r>
        <w:r>
          <w:fldChar w:fldCharType="end"/>
        </w:r>
      </w:hyperlink>
    </w:p>
    <w:p>
      <w:pPr>
        <w:pStyle w:val="TOC2"/>
        <w:tabs>
          <w:tab w:val="right" w:leader="dot" w:pos="8306"/>
        </w:tabs>
      </w:pPr>
      <w:hyperlink w:anchor="_Toc19944" w:history="1">
        <w:r>
          <w:rPr>
            <w:rFonts w:ascii="仿宋" w:eastAsia="仿宋" w:hAnsi="仿宋" w:cs="仿宋" w:hint="eastAsia"/>
            <w:lang w:eastAsia="zh-CN"/>
          </w:rPr>
          <w:t>(七)、管理风险分析</w:t>
        </w:r>
        <w:r>
          <w:tab/>
        </w:r>
        <w:r>
          <w:fldChar w:fldCharType="begin"/>
        </w:r>
        <w:r>
          <w:instrText xml:space="preserve"> PAGEREF _Toc19944 \h </w:instrText>
        </w:r>
        <w:r>
          <w:fldChar w:fldCharType="separate"/>
        </w:r>
        <w:r>
          <w:t>16</w:t>
        </w:r>
        <w:r>
          <w:fldChar w:fldCharType="end"/>
        </w:r>
      </w:hyperlink>
    </w:p>
    <w:p>
      <w:pPr>
        <w:pStyle w:val="TOC2"/>
        <w:tabs>
          <w:tab w:val="right" w:leader="dot" w:pos="8306"/>
        </w:tabs>
      </w:pPr>
      <w:hyperlink w:anchor="_Toc3801" w:history="1">
        <w:r>
          <w:rPr>
            <w:rFonts w:ascii="仿宋" w:eastAsia="仿宋" w:hAnsi="仿宋" w:cs="仿宋" w:hint="eastAsia"/>
            <w:lang w:eastAsia="zh-CN"/>
          </w:rPr>
          <w:t>(八)、其它风险分析</w:t>
        </w:r>
        <w:r>
          <w:tab/>
        </w:r>
        <w:r>
          <w:fldChar w:fldCharType="begin"/>
        </w:r>
        <w:r>
          <w:instrText xml:space="preserve"> PAGEREF _Toc3801 \h </w:instrText>
        </w:r>
        <w:r>
          <w:fldChar w:fldCharType="separate"/>
        </w:r>
        <w:r>
          <w:t>18</w:t>
        </w:r>
        <w:r>
          <w:fldChar w:fldCharType="end"/>
        </w:r>
      </w:hyperlink>
    </w:p>
    <w:p>
      <w:pPr>
        <w:pStyle w:val="TOC2"/>
        <w:tabs>
          <w:tab w:val="right" w:leader="dot" w:pos="8306"/>
        </w:tabs>
      </w:pPr>
      <w:hyperlink w:anchor="_Toc20556" w:history="1">
        <w:r>
          <w:rPr>
            <w:rFonts w:ascii="仿宋" w:eastAsia="仿宋" w:hAnsi="仿宋" w:cs="仿宋" w:hint="eastAsia"/>
            <w:lang w:eastAsia="zh-CN"/>
          </w:rPr>
          <w:t>(九)、社会影响评估</w:t>
        </w:r>
        <w:r>
          <w:tab/>
        </w:r>
        <w:r>
          <w:fldChar w:fldCharType="begin"/>
        </w:r>
        <w:r>
          <w:instrText xml:space="preserve"> PAGEREF _Toc20556 \h </w:instrText>
        </w:r>
        <w:r>
          <w:fldChar w:fldCharType="separate"/>
        </w:r>
        <w:r>
          <w:t>19</w:t>
        </w:r>
        <w:r>
          <w:fldChar w:fldCharType="end"/>
        </w:r>
      </w:hyperlink>
    </w:p>
    <w:p>
      <w:pPr>
        <w:pStyle w:val="TOC1"/>
        <w:tabs>
          <w:tab w:val="right" w:leader="dot" w:pos="8306"/>
        </w:tabs>
      </w:pPr>
      <w:hyperlink w:anchor="_Toc19283" w:history="1">
        <w:r>
          <w:rPr>
            <w:rFonts w:ascii="仿宋" w:eastAsia="仿宋" w:hAnsi="仿宋" w:cs="仿宋" w:hint="eastAsia"/>
            <w:lang w:eastAsia="zh-CN"/>
          </w:rPr>
          <w:t>三、财务管理与成本控制</w:t>
        </w:r>
        <w:r>
          <w:tab/>
        </w:r>
        <w:r>
          <w:fldChar w:fldCharType="begin"/>
        </w:r>
        <w:r>
          <w:instrText xml:space="preserve"> PAGEREF _Toc19283 \h </w:instrText>
        </w:r>
        <w:r>
          <w:fldChar w:fldCharType="separate"/>
        </w:r>
        <w:r>
          <w:t>21</w:t>
        </w:r>
        <w:r>
          <w:fldChar w:fldCharType="end"/>
        </w:r>
      </w:hyperlink>
    </w:p>
    <w:p>
      <w:pPr>
        <w:pStyle w:val="TOC2"/>
        <w:tabs>
          <w:tab w:val="right" w:leader="dot" w:pos="8306"/>
        </w:tabs>
      </w:pPr>
      <w:hyperlink w:anchor="_Toc30603" w:history="1">
        <w:r>
          <w:rPr>
            <w:rFonts w:ascii="仿宋" w:eastAsia="仿宋" w:hAnsi="仿宋" w:cs="仿宋" w:hint="eastAsia"/>
            <w:lang w:eastAsia="zh-CN"/>
          </w:rPr>
          <w:t>(一)、财务管理体系建设</w:t>
        </w:r>
        <w:r>
          <w:tab/>
        </w:r>
        <w:r>
          <w:fldChar w:fldCharType="begin"/>
        </w:r>
        <w:r>
          <w:instrText xml:space="preserve"> PAGEREF _Toc30603 \h </w:instrText>
        </w:r>
        <w:r>
          <w:fldChar w:fldCharType="separate"/>
        </w:r>
        <w:r>
          <w:t>21</w:t>
        </w:r>
        <w:r>
          <w:fldChar w:fldCharType="end"/>
        </w:r>
      </w:hyperlink>
    </w:p>
    <w:p>
      <w:pPr>
        <w:pStyle w:val="TOC2"/>
        <w:tabs>
          <w:tab w:val="right" w:leader="dot" w:pos="8306"/>
        </w:tabs>
      </w:pPr>
      <w:hyperlink w:anchor="_Toc18596" w:history="1">
        <w:r>
          <w:rPr>
            <w:rFonts w:ascii="仿宋" w:eastAsia="仿宋" w:hAnsi="仿宋" w:cs="仿宋" w:hint="eastAsia"/>
            <w:lang w:eastAsia="zh-CN"/>
          </w:rPr>
          <w:t>(二)、成本控制措施</w:t>
        </w:r>
        <w:r>
          <w:tab/>
        </w:r>
        <w:r>
          <w:fldChar w:fldCharType="begin"/>
        </w:r>
        <w:r>
          <w:instrText xml:space="preserve"> PAGEREF _Toc18596 \h </w:instrText>
        </w:r>
        <w:r>
          <w:fldChar w:fldCharType="separate"/>
        </w:r>
        <w:r>
          <w:t>22</w:t>
        </w:r>
        <w:r>
          <w:fldChar w:fldCharType="end"/>
        </w:r>
      </w:hyperlink>
    </w:p>
    <w:p>
      <w:pPr>
        <w:pStyle w:val="TOC1"/>
        <w:tabs>
          <w:tab w:val="right" w:leader="dot" w:pos="8306"/>
        </w:tabs>
      </w:pPr>
      <w:hyperlink w:anchor="_Toc2823" w:history="1">
        <w:r>
          <w:rPr>
            <w:rFonts w:ascii="仿宋" w:eastAsia="仿宋" w:hAnsi="仿宋" w:cs="仿宋" w:hint="eastAsia"/>
            <w:lang w:eastAsia="zh-CN"/>
          </w:rPr>
          <w:t>四、背景、必要性分析</w:t>
        </w:r>
        <w:r>
          <w:tab/>
        </w:r>
        <w:r>
          <w:fldChar w:fldCharType="begin"/>
        </w:r>
        <w:r>
          <w:instrText xml:space="preserve"> PAGEREF _Toc2823 \h </w:instrText>
        </w:r>
        <w:r>
          <w:fldChar w:fldCharType="separate"/>
        </w:r>
        <w:r>
          <w:t>23</w:t>
        </w:r>
        <w:r>
          <w:fldChar w:fldCharType="end"/>
        </w:r>
      </w:hyperlink>
    </w:p>
    <w:p>
      <w:pPr>
        <w:pStyle w:val="TOC2"/>
        <w:tabs>
          <w:tab w:val="right" w:leader="dot" w:pos="8306"/>
        </w:tabs>
      </w:pPr>
      <w:hyperlink w:anchor="_Toc15878" w:history="1">
        <w:r>
          <w:rPr>
            <w:rFonts w:ascii="仿宋" w:eastAsia="仿宋" w:hAnsi="仿宋" w:cs="仿宋" w:hint="eastAsia"/>
            <w:lang w:eastAsia="zh-CN"/>
          </w:rPr>
          <w:t>(一)、项目建设背景</w:t>
        </w:r>
        <w:r>
          <w:tab/>
        </w:r>
        <w:r>
          <w:fldChar w:fldCharType="begin"/>
        </w:r>
        <w:r>
          <w:instrText xml:space="preserve"> PAGEREF _Toc15878 \h </w:instrText>
        </w:r>
        <w:r>
          <w:fldChar w:fldCharType="separate"/>
        </w:r>
        <w:r>
          <w:t>23</w:t>
        </w:r>
        <w:r>
          <w:fldChar w:fldCharType="end"/>
        </w:r>
      </w:hyperlink>
    </w:p>
    <w:p>
      <w:pPr>
        <w:pStyle w:val="TOC2"/>
        <w:tabs>
          <w:tab w:val="right" w:leader="dot" w:pos="8306"/>
        </w:tabs>
      </w:pPr>
      <w:hyperlink w:anchor="_Toc9471" w:history="1">
        <w:r>
          <w:rPr>
            <w:rFonts w:ascii="仿宋" w:eastAsia="仿宋" w:hAnsi="仿宋" w:cs="仿宋" w:hint="eastAsia"/>
            <w:lang w:eastAsia="zh-CN"/>
          </w:rPr>
          <w:t>(二)、必要性分析</w:t>
        </w:r>
        <w:r>
          <w:tab/>
        </w:r>
        <w:r>
          <w:fldChar w:fldCharType="begin"/>
        </w:r>
        <w:r>
          <w:instrText xml:space="preserve"> PAGEREF _Toc9471 \h </w:instrText>
        </w:r>
        <w:r>
          <w:fldChar w:fldCharType="separate"/>
        </w:r>
        <w:r>
          <w:t>24</w:t>
        </w:r>
        <w:r>
          <w:fldChar w:fldCharType="end"/>
        </w:r>
      </w:hyperlink>
    </w:p>
    <w:p>
      <w:pPr>
        <w:pStyle w:val="TOC2"/>
        <w:tabs>
          <w:tab w:val="right" w:leader="dot" w:pos="8306"/>
        </w:tabs>
      </w:pPr>
      <w:hyperlink w:anchor="_Toc25828" w:history="1">
        <w:r>
          <w:rPr>
            <w:rFonts w:ascii="仿宋" w:eastAsia="仿宋" w:hAnsi="仿宋" w:cs="仿宋" w:hint="eastAsia"/>
            <w:lang w:eastAsia="zh-CN"/>
          </w:rPr>
          <w:t>(三)、项目建设有利条件</w:t>
        </w:r>
        <w:r>
          <w:tab/>
        </w:r>
        <w:r>
          <w:fldChar w:fldCharType="begin"/>
        </w:r>
        <w:r>
          <w:instrText xml:space="preserve"> PAGEREF _Toc25828 \h </w:instrText>
        </w:r>
        <w:r>
          <w:fldChar w:fldCharType="separate"/>
        </w:r>
        <w:r>
          <w:t>26</w:t>
        </w:r>
        <w:r>
          <w:fldChar w:fldCharType="end"/>
        </w:r>
      </w:hyperlink>
    </w:p>
    <w:p>
      <w:pPr>
        <w:pStyle w:val="TOC1"/>
        <w:tabs>
          <w:tab w:val="right" w:leader="dot" w:pos="8306"/>
        </w:tabs>
      </w:pPr>
      <w:hyperlink w:anchor="_Toc10423" w:history="1">
        <w:r>
          <w:rPr>
            <w:rFonts w:ascii="仿宋" w:eastAsia="仿宋" w:hAnsi="仿宋" w:cs="仿宋" w:hint="eastAsia"/>
            <w:lang w:eastAsia="zh-CN"/>
          </w:rPr>
          <w:t>五、环境和生态影响分析</w:t>
        </w:r>
        <w:r>
          <w:tab/>
        </w:r>
        <w:r>
          <w:fldChar w:fldCharType="begin"/>
        </w:r>
        <w:r>
          <w:instrText xml:space="preserve"> PAGEREF _Toc10423 \h </w:instrText>
        </w:r>
        <w:r>
          <w:fldChar w:fldCharType="separate"/>
        </w:r>
        <w:r>
          <w:t>27</w:t>
        </w:r>
        <w:r>
          <w:fldChar w:fldCharType="end"/>
        </w:r>
      </w:hyperlink>
    </w:p>
    <w:p>
      <w:pPr>
        <w:pStyle w:val="TOC2"/>
        <w:tabs>
          <w:tab w:val="right" w:leader="dot" w:pos="8306"/>
        </w:tabs>
      </w:pPr>
      <w:hyperlink w:anchor="_Toc27882" w:history="1">
        <w:r>
          <w:rPr>
            <w:rFonts w:ascii="仿宋" w:eastAsia="仿宋" w:hAnsi="仿宋" w:cs="仿宋" w:hint="eastAsia"/>
            <w:lang w:eastAsia="zh-CN"/>
          </w:rPr>
          <w:t>(一)、环境和生态现状</w:t>
        </w:r>
        <w:r>
          <w:tab/>
        </w:r>
        <w:r>
          <w:fldChar w:fldCharType="begin"/>
        </w:r>
        <w:r>
          <w:instrText xml:space="preserve"> PAGEREF _Toc27882 \h </w:instrText>
        </w:r>
        <w:r>
          <w:fldChar w:fldCharType="separate"/>
        </w:r>
        <w:r>
          <w:t>27</w:t>
        </w:r>
        <w:r>
          <w:fldChar w:fldCharType="end"/>
        </w:r>
      </w:hyperlink>
    </w:p>
    <w:p>
      <w:pPr>
        <w:pStyle w:val="TOC2"/>
        <w:tabs>
          <w:tab w:val="right" w:leader="dot" w:pos="8306"/>
        </w:tabs>
      </w:pPr>
      <w:hyperlink w:anchor="_Toc25272" w:history="1">
        <w:r>
          <w:rPr>
            <w:rFonts w:ascii="仿宋" w:eastAsia="仿宋" w:hAnsi="仿宋" w:cs="仿宋" w:hint="eastAsia"/>
            <w:lang w:eastAsia="zh-CN"/>
          </w:rPr>
          <w:t>(二)、生态环境影响分析</w:t>
        </w:r>
        <w:r>
          <w:tab/>
        </w:r>
        <w:r>
          <w:fldChar w:fldCharType="begin"/>
        </w:r>
        <w:r>
          <w:instrText xml:space="preserve"> PAGEREF _Toc25272 \h </w:instrText>
        </w:r>
        <w:r>
          <w:fldChar w:fldCharType="separate"/>
        </w:r>
        <w:r>
          <w:t>29</w:t>
        </w:r>
        <w:r>
          <w:fldChar w:fldCharType="end"/>
        </w:r>
      </w:hyperlink>
    </w:p>
    <w:p>
      <w:pPr>
        <w:pStyle w:val="TOC2"/>
        <w:tabs>
          <w:tab w:val="right" w:leader="dot" w:pos="8306"/>
        </w:tabs>
      </w:pPr>
      <w:hyperlink w:anchor="_Toc9674" w:history="1">
        <w:r>
          <w:rPr>
            <w:rFonts w:ascii="仿宋" w:eastAsia="仿宋" w:hAnsi="仿宋" w:cs="仿宋" w:hint="eastAsia"/>
            <w:lang w:eastAsia="zh-CN"/>
          </w:rPr>
          <w:t>(三)、生态环境保护措施</w:t>
        </w:r>
        <w:r>
          <w:tab/>
        </w:r>
        <w:r>
          <w:fldChar w:fldCharType="begin"/>
        </w:r>
        <w:r>
          <w:instrText xml:space="preserve"> PAGEREF _Toc9674 \h </w:instrText>
        </w:r>
        <w:r>
          <w:fldChar w:fldCharType="separate"/>
        </w:r>
        <w:r>
          <w:t>30</w:t>
        </w:r>
        <w:r>
          <w:fldChar w:fldCharType="end"/>
        </w:r>
      </w:hyperlink>
    </w:p>
    <w:p>
      <w:pPr>
        <w:pStyle w:val="TOC2"/>
        <w:tabs>
          <w:tab w:val="right" w:leader="dot" w:pos="8306"/>
        </w:tabs>
      </w:pPr>
      <w:hyperlink w:anchor="_Toc27669" w:history="1">
        <w:r>
          <w:rPr>
            <w:rFonts w:ascii="仿宋" w:eastAsia="仿宋" w:hAnsi="仿宋" w:cs="仿宋" w:hint="eastAsia"/>
            <w:lang w:eastAsia="zh-CN"/>
          </w:rPr>
          <w:t>(四)、地质灾害影响分析</w:t>
        </w:r>
        <w:r>
          <w:tab/>
        </w:r>
        <w:r>
          <w:fldChar w:fldCharType="begin"/>
        </w:r>
        <w:r>
          <w:instrText xml:space="preserve"> PAGEREF _Toc27669 \h </w:instrText>
        </w:r>
        <w:r>
          <w:fldChar w:fldCharType="separate"/>
        </w:r>
        <w:r>
          <w:t>32</w:t>
        </w:r>
        <w:r>
          <w:fldChar w:fldCharType="end"/>
        </w:r>
      </w:hyperlink>
    </w:p>
    <w:p>
      <w:pPr>
        <w:pStyle w:val="TOC2"/>
        <w:tabs>
          <w:tab w:val="right" w:leader="dot" w:pos="8306"/>
        </w:tabs>
      </w:pPr>
      <w:hyperlink w:anchor="_Toc13283" w:history="1">
        <w:r>
          <w:rPr>
            <w:rFonts w:ascii="仿宋" w:eastAsia="仿宋" w:hAnsi="仿宋" w:cs="仿宋" w:hint="eastAsia"/>
            <w:lang w:eastAsia="zh-CN"/>
          </w:rPr>
          <w:t>(五)、特殊环境影响</w:t>
        </w:r>
        <w:r>
          <w:tab/>
        </w:r>
        <w:r>
          <w:fldChar w:fldCharType="begin"/>
        </w:r>
        <w:r>
          <w:instrText xml:space="preserve"> PAGEREF _Toc13283 \h </w:instrText>
        </w:r>
        <w:r>
          <w:fldChar w:fldCharType="separate"/>
        </w:r>
        <w:r>
          <w:t>33</w:t>
        </w:r>
        <w:r>
          <w:fldChar w:fldCharType="end"/>
        </w:r>
      </w:hyperlink>
    </w:p>
    <w:p>
      <w:pPr>
        <w:pStyle w:val="TOC1"/>
        <w:tabs>
          <w:tab w:val="right" w:leader="dot" w:pos="8306"/>
        </w:tabs>
      </w:pPr>
      <w:hyperlink w:anchor="_Toc28893" w:history="1">
        <w:r>
          <w:rPr>
            <w:rFonts w:ascii="仿宋" w:eastAsia="仿宋" w:hAnsi="仿宋" w:cs="仿宋" w:hint="eastAsia"/>
            <w:lang w:eastAsia="zh-CN"/>
          </w:rPr>
          <w:t>六、项目选址研究</w:t>
        </w:r>
        <w:r>
          <w:tab/>
        </w:r>
        <w:r>
          <w:fldChar w:fldCharType="begin"/>
        </w:r>
        <w:r>
          <w:instrText xml:space="preserve"> PAGEREF _Toc28893 \h </w:instrText>
        </w:r>
        <w:r>
          <w:fldChar w:fldCharType="separate"/>
        </w:r>
        <w:r>
          <w:t>34</w:t>
        </w:r>
        <w:r>
          <w:fldChar w:fldCharType="end"/>
        </w:r>
      </w:hyperlink>
    </w:p>
    <w:p>
      <w:pPr>
        <w:pStyle w:val="TOC2"/>
        <w:tabs>
          <w:tab w:val="right" w:leader="dot" w:pos="8306"/>
        </w:tabs>
      </w:pPr>
      <w:hyperlink w:anchor="_Toc3951" w:history="1">
        <w:r>
          <w:rPr>
            <w:rFonts w:ascii="仿宋" w:eastAsia="仿宋" w:hAnsi="仿宋" w:cs="仿宋" w:hint="eastAsia"/>
            <w:lang w:eastAsia="zh-CN"/>
          </w:rPr>
          <w:t>(一)、项目选址原则</w:t>
        </w:r>
        <w:r>
          <w:tab/>
        </w:r>
        <w:r>
          <w:fldChar w:fldCharType="begin"/>
        </w:r>
        <w:r>
          <w:instrText xml:space="preserve"> PAGEREF _Toc3951 \h </w:instrText>
        </w:r>
        <w:r>
          <w:fldChar w:fldCharType="separate"/>
        </w:r>
        <w:r>
          <w:t>34</w:t>
        </w:r>
        <w:r>
          <w:fldChar w:fldCharType="end"/>
        </w:r>
      </w:hyperlink>
    </w:p>
    <w:p>
      <w:pPr>
        <w:pStyle w:val="TOC2"/>
        <w:tabs>
          <w:tab w:val="right" w:leader="dot" w:pos="8306"/>
        </w:tabs>
      </w:pPr>
      <w:hyperlink w:anchor="_Toc15143" w:history="1">
        <w:r>
          <w:rPr>
            <w:rFonts w:ascii="仿宋" w:eastAsia="仿宋" w:hAnsi="仿宋" w:cs="仿宋" w:hint="eastAsia"/>
            <w:lang w:eastAsia="zh-CN"/>
          </w:rPr>
          <w:t>(二)、项目选址</w:t>
        </w:r>
        <w:r>
          <w:tab/>
        </w:r>
        <w:r>
          <w:fldChar w:fldCharType="begin"/>
        </w:r>
        <w:r>
          <w:instrText xml:space="preserve"> PAGEREF _Toc15143 \h </w:instrText>
        </w:r>
        <w:r>
          <w:fldChar w:fldCharType="separate"/>
        </w:r>
        <w:r>
          <w:t>38</w:t>
        </w:r>
        <w:r>
          <w:fldChar w:fldCharType="end"/>
        </w:r>
      </w:hyperlink>
    </w:p>
    <w:p>
      <w:pPr>
        <w:pStyle w:val="TOC2"/>
        <w:tabs>
          <w:tab w:val="right" w:leader="dot" w:pos="8306"/>
        </w:tabs>
      </w:pPr>
      <w:hyperlink w:anchor="_Toc18922" w:history="1">
        <w:r>
          <w:rPr>
            <w:rFonts w:ascii="仿宋" w:eastAsia="仿宋" w:hAnsi="仿宋" w:cs="仿宋" w:hint="eastAsia"/>
            <w:lang w:eastAsia="zh-CN"/>
          </w:rPr>
          <w:t>(三)、建设条件分析</w:t>
        </w:r>
        <w:r>
          <w:tab/>
        </w:r>
        <w:r>
          <w:fldChar w:fldCharType="begin"/>
        </w:r>
        <w:r>
          <w:instrText xml:space="preserve"> PAGEREF _Toc18922 \h </w:instrText>
        </w:r>
        <w:r>
          <w:fldChar w:fldCharType="separate"/>
        </w:r>
        <w:r>
          <w:t>40</w:t>
        </w:r>
        <w:r>
          <w:fldChar w:fldCharType="end"/>
        </w:r>
      </w:hyperlink>
    </w:p>
    <w:p>
      <w:pPr>
        <w:pStyle w:val="TOC2"/>
        <w:tabs>
          <w:tab w:val="right" w:leader="dot" w:pos="8306"/>
        </w:tabs>
      </w:pPr>
      <w:hyperlink w:anchor="_Toc12111" w:history="1">
        <w:r>
          <w:rPr>
            <w:rFonts w:ascii="仿宋" w:eastAsia="仿宋" w:hAnsi="仿宋" w:cs="仿宋" w:hint="eastAsia"/>
            <w:lang w:eastAsia="zh-CN"/>
          </w:rPr>
          <w:t>(四)、用地控制指标</w:t>
        </w:r>
        <w:r>
          <w:tab/>
        </w:r>
        <w:r>
          <w:fldChar w:fldCharType="begin"/>
        </w:r>
        <w:r>
          <w:instrText xml:space="preserve"> PAGEREF _Toc12111 \h </w:instrText>
        </w:r>
        <w:r>
          <w:fldChar w:fldCharType="separate"/>
        </w:r>
        <w:r>
          <w:t>41</w:t>
        </w:r>
        <w:r>
          <w:fldChar w:fldCharType="end"/>
        </w:r>
      </w:hyperlink>
    </w:p>
    <w:p>
      <w:pPr>
        <w:pStyle w:val="TOC2"/>
        <w:tabs>
          <w:tab w:val="right" w:leader="dot" w:pos="8306"/>
        </w:tabs>
      </w:pPr>
      <w:hyperlink w:anchor="_Toc13253" w:history="1">
        <w:r>
          <w:rPr>
            <w:rFonts w:ascii="仿宋" w:eastAsia="仿宋" w:hAnsi="仿宋" w:cs="仿宋" w:hint="eastAsia"/>
            <w:lang w:eastAsia="zh-CN"/>
          </w:rPr>
          <w:t>(五)、地总体要求</w:t>
        </w:r>
        <w:r>
          <w:tab/>
        </w:r>
        <w:r>
          <w:fldChar w:fldCharType="begin"/>
        </w:r>
        <w:r>
          <w:instrText xml:space="preserve"> PAGEREF _Toc13253 \h </w:instrText>
        </w:r>
        <w:r>
          <w:fldChar w:fldCharType="separate"/>
        </w:r>
        <w:r>
          <w:t>42</w:t>
        </w:r>
        <w:r>
          <w:fldChar w:fldCharType="end"/>
        </w:r>
      </w:hyperlink>
    </w:p>
    <w:p>
      <w:pPr>
        <w:pStyle w:val="TOC2"/>
        <w:tabs>
          <w:tab w:val="right" w:leader="dot" w:pos="8306"/>
        </w:tabs>
      </w:pPr>
      <w:hyperlink w:anchor="_Toc2918" w:history="1">
        <w:r>
          <w:rPr>
            <w:rFonts w:ascii="仿宋" w:eastAsia="仿宋" w:hAnsi="仿宋" w:cs="仿宋" w:hint="eastAsia"/>
            <w:lang w:eastAsia="zh-CN"/>
          </w:rPr>
          <w:t>(六)、节约用地措施</w:t>
        </w:r>
        <w:r>
          <w:tab/>
        </w:r>
        <w:r>
          <w:fldChar w:fldCharType="begin"/>
        </w:r>
        <w:r>
          <w:instrText xml:space="preserve"> PAGEREF _Toc2918 \h </w:instrText>
        </w:r>
        <w:r>
          <w:fldChar w:fldCharType="separate"/>
        </w:r>
        <w:r>
          <w:t>44</w:t>
        </w:r>
        <w:r>
          <w:fldChar w:fldCharType="end"/>
        </w:r>
      </w:hyperlink>
    </w:p>
    <w:p>
      <w:pPr>
        <w:pStyle w:val="TOC2"/>
        <w:tabs>
          <w:tab w:val="right" w:leader="dot" w:pos="8306"/>
        </w:tabs>
      </w:pPr>
      <w:hyperlink w:anchor="_Toc3240" w:history="1">
        <w:r>
          <w:rPr>
            <w:rFonts w:ascii="仿宋" w:eastAsia="仿宋" w:hAnsi="仿宋" w:cs="仿宋" w:hint="eastAsia"/>
            <w:lang w:eastAsia="zh-CN"/>
          </w:rPr>
          <w:t>(七)、选址综合评价</w:t>
        </w:r>
        <w:r>
          <w:tab/>
        </w:r>
        <w:r>
          <w:fldChar w:fldCharType="begin"/>
        </w:r>
        <w:r>
          <w:instrText xml:space="preserve"> PAGEREF _Toc3240 \h </w:instrText>
        </w:r>
        <w:r>
          <w:fldChar w:fldCharType="separate"/>
        </w:r>
        <w:r>
          <w:t>45</w:t>
        </w:r>
        <w:r>
          <w:fldChar w:fldCharType="end"/>
        </w:r>
      </w:hyperlink>
    </w:p>
    <w:p>
      <w:pPr>
        <w:pStyle w:val="TOC1"/>
        <w:tabs>
          <w:tab w:val="right" w:leader="dot" w:pos="8306"/>
        </w:tabs>
      </w:pPr>
      <w:hyperlink w:anchor="_Toc2790" w:history="1">
        <w:r>
          <w:rPr>
            <w:rFonts w:ascii="仿宋" w:eastAsia="仿宋" w:hAnsi="仿宋" w:cs="仿宋" w:hint="eastAsia"/>
            <w:lang w:eastAsia="zh-CN"/>
          </w:rPr>
          <w:t>七、环境保护与治理方案</w:t>
        </w:r>
        <w:r>
          <w:tab/>
        </w:r>
        <w:r>
          <w:fldChar w:fldCharType="begin"/>
        </w:r>
        <w:r>
          <w:instrText xml:space="preserve"> PAGEREF _Toc2790 \h </w:instrText>
        </w:r>
        <w:r>
          <w:fldChar w:fldCharType="separate"/>
        </w:r>
        <w:r>
          <w:t>46</w:t>
        </w:r>
        <w:r>
          <w:fldChar w:fldCharType="end"/>
        </w:r>
      </w:hyperlink>
    </w:p>
    <w:p>
      <w:pPr>
        <w:pStyle w:val="TOC2"/>
        <w:tabs>
          <w:tab w:val="right" w:leader="dot" w:pos="8306"/>
        </w:tabs>
      </w:pPr>
      <w:hyperlink w:anchor="_Toc31438" w:history="1">
        <w:r>
          <w:rPr>
            <w:rFonts w:ascii="仿宋" w:eastAsia="仿宋" w:hAnsi="仿宋" w:cs="仿宋" w:hint="eastAsia"/>
            <w:lang w:eastAsia="zh-CN"/>
          </w:rPr>
          <w:t>(一)、项目环境影响评估</w:t>
        </w:r>
        <w:r>
          <w:tab/>
        </w:r>
        <w:r>
          <w:fldChar w:fldCharType="begin"/>
        </w:r>
        <w:r>
          <w:instrText xml:space="preserve"> PAGEREF _Toc31438 \h </w:instrText>
        </w:r>
        <w:r>
          <w:fldChar w:fldCharType="separate"/>
        </w:r>
        <w:r>
          <w:t>46</w:t>
        </w:r>
        <w:r>
          <w:fldChar w:fldCharType="end"/>
        </w:r>
      </w:hyperlink>
    </w:p>
    <w:p>
      <w:pPr>
        <w:pStyle w:val="TOC2"/>
        <w:tabs>
          <w:tab w:val="right" w:leader="dot" w:pos="8306"/>
        </w:tabs>
      </w:pPr>
      <w:hyperlink w:anchor="_Toc22815" w:history="1">
        <w:r>
          <w:rPr>
            <w:rFonts w:ascii="仿宋" w:eastAsia="仿宋" w:hAnsi="仿宋" w:cs="仿宋" w:hint="eastAsia"/>
            <w:lang w:eastAsia="zh-CN"/>
          </w:rPr>
          <w:t>(二)、环境保护措施与治理方案</w:t>
        </w:r>
        <w:r>
          <w:tab/>
        </w:r>
        <w:r>
          <w:fldChar w:fldCharType="begin"/>
        </w:r>
        <w:r>
          <w:instrText xml:space="preserve"> PAGEREF _Toc22815 \h </w:instrText>
        </w:r>
        <w:r>
          <w:fldChar w:fldCharType="separate"/>
        </w:r>
        <w:r>
          <w:t>46</w:t>
        </w:r>
        <w:r>
          <w:fldChar w:fldCharType="end"/>
        </w:r>
      </w:hyperlink>
    </w:p>
    <w:p>
      <w:pPr>
        <w:pStyle w:val="TOC1"/>
        <w:tabs>
          <w:tab w:val="right" w:leader="dot" w:pos="8306"/>
        </w:tabs>
      </w:pPr>
      <w:hyperlink w:anchor="_Toc10819" w:history="1">
        <w:r>
          <w:rPr>
            <w:rFonts w:ascii="仿宋" w:eastAsia="仿宋" w:hAnsi="仿宋" w:cs="仿宋" w:hint="eastAsia"/>
            <w:lang w:eastAsia="zh-CN"/>
          </w:rPr>
          <w:t>八、技术创新与产业升级</w:t>
        </w:r>
        <w:r>
          <w:tab/>
        </w:r>
        <w:r>
          <w:fldChar w:fldCharType="begin"/>
        </w:r>
        <w:r>
          <w:instrText xml:space="preserve"> PAGEREF _Toc10819 \h </w:instrText>
        </w:r>
        <w:r>
          <w:fldChar w:fldCharType="separate"/>
        </w:r>
        <w:r>
          <w:t>47</w:t>
        </w:r>
        <w:r>
          <w:fldChar w:fldCharType="end"/>
        </w:r>
      </w:hyperlink>
    </w:p>
    <w:p>
      <w:pPr>
        <w:pStyle w:val="TOC2"/>
        <w:tabs>
          <w:tab w:val="right" w:leader="dot" w:pos="8306"/>
        </w:tabs>
      </w:pPr>
      <w:hyperlink w:anchor="_Toc20478" w:history="1">
        <w:r>
          <w:rPr>
            <w:rFonts w:ascii="仿宋" w:eastAsia="仿宋" w:hAnsi="仿宋" w:cs="仿宋" w:hint="eastAsia"/>
            <w:lang w:eastAsia="zh-CN"/>
          </w:rPr>
          <w:t>(一)、技术创新方向与目标</w:t>
        </w:r>
        <w:r>
          <w:tab/>
        </w:r>
        <w:r>
          <w:fldChar w:fldCharType="begin"/>
        </w:r>
        <w:r>
          <w:instrText xml:space="preserve"> PAGEREF _Toc20478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5" w:history="1">
        <w:r>
          <w:rPr>
            <w:rFonts w:ascii="仿宋" w:eastAsia="仿宋" w:hAnsi="仿宋" w:cs="仿宋" w:hint="eastAsia"/>
            <w:lang w:eastAsia="zh-CN"/>
          </w:rPr>
          <w:t>(二)、产业升级路径与措施</w:t>
        </w:r>
        <w:r>
          <w:tab/>
        </w:r>
        <w:r>
          <w:fldChar w:fldCharType="begin"/>
        </w:r>
        <w:r>
          <w:instrText xml:space="preserve"> PAGEREF _Toc15115 \h </w:instrText>
        </w:r>
        <w:r>
          <w:fldChar w:fldCharType="separate"/>
        </w:r>
        <w:r>
          <w:t>48</w:t>
        </w:r>
        <w:r>
          <w:fldChar w:fldCharType="end"/>
        </w:r>
      </w:hyperlink>
    </w:p>
    <w:p>
      <w:pPr>
        <w:pStyle w:val="TOC1"/>
        <w:tabs>
          <w:tab w:val="right" w:leader="dot" w:pos="8306"/>
        </w:tabs>
      </w:pPr>
      <w:hyperlink w:anchor="_Toc11802" w:history="1">
        <w:r>
          <w:rPr>
            <w:rFonts w:ascii="仿宋" w:eastAsia="仿宋" w:hAnsi="仿宋" w:cs="仿宋" w:hint="eastAsia"/>
            <w:lang w:eastAsia="zh-CN"/>
          </w:rPr>
          <w:t>九、安全与应急管理</w:t>
        </w:r>
        <w:r>
          <w:tab/>
        </w:r>
        <w:r>
          <w:fldChar w:fldCharType="begin"/>
        </w:r>
        <w:r>
          <w:instrText xml:space="preserve"> PAGEREF _Toc11802 \h </w:instrText>
        </w:r>
        <w:r>
          <w:fldChar w:fldCharType="separate"/>
        </w:r>
        <w:r>
          <w:t>50</w:t>
        </w:r>
        <w:r>
          <w:fldChar w:fldCharType="end"/>
        </w:r>
      </w:hyperlink>
    </w:p>
    <w:p>
      <w:pPr>
        <w:pStyle w:val="TOC2"/>
        <w:tabs>
          <w:tab w:val="right" w:leader="dot" w:pos="8306"/>
        </w:tabs>
      </w:pPr>
      <w:hyperlink w:anchor="_Toc7544" w:history="1">
        <w:r>
          <w:rPr>
            <w:rFonts w:ascii="仿宋" w:eastAsia="仿宋" w:hAnsi="仿宋" w:cs="仿宋" w:hint="eastAsia"/>
            <w:lang w:eastAsia="zh-CN"/>
          </w:rPr>
          <w:t>(一)、安全生产管理</w:t>
        </w:r>
        <w:r>
          <w:tab/>
        </w:r>
        <w:r>
          <w:fldChar w:fldCharType="begin"/>
        </w:r>
        <w:r>
          <w:instrText xml:space="preserve"> PAGEREF _Toc7544 \h </w:instrText>
        </w:r>
        <w:r>
          <w:fldChar w:fldCharType="separate"/>
        </w:r>
        <w:r>
          <w:t>50</w:t>
        </w:r>
        <w:r>
          <w:fldChar w:fldCharType="end"/>
        </w:r>
      </w:hyperlink>
    </w:p>
    <w:p>
      <w:pPr>
        <w:pStyle w:val="TOC2"/>
        <w:tabs>
          <w:tab w:val="right" w:leader="dot" w:pos="8306"/>
        </w:tabs>
      </w:pPr>
      <w:hyperlink w:anchor="_Toc1586" w:history="1">
        <w:r>
          <w:rPr>
            <w:rFonts w:ascii="仿宋" w:eastAsia="仿宋" w:hAnsi="仿宋" w:cs="仿宋" w:hint="eastAsia"/>
            <w:lang w:eastAsia="zh-CN"/>
          </w:rPr>
          <w:t>(二)、应急预案与响应</w:t>
        </w:r>
        <w:r>
          <w:tab/>
        </w:r>
        <w:r>
          <w:fldChar w:fldCharType="begin"/>
        </w:r>
        <w:r>
          <w:instrText xml:space="preserve"> PAGEREF _Toc1586 \h </w:instrText>
        </w:r>
        <w:r>
          <w:fldChar w:fldCharType="separate"/>
        </w:r>
        <w:r>
          <w:t>51</w:t>
        </w:r>
        <w:r>
          <w:fldChar w:fldCharType="end"/>
        </w:r>
      </w:hyperlink>
    </w:p>
    <w:p>
      <w:pPr>
        <w:pStyle w:val="TOC1"/>
        <w:tabs>
          <w:tab w:val="right" w:leader="dot" w:pos="8306"/>
        </w:tabs>
      </w:pPr>
      <w:hyperlink w:anchor="_Toc13880" w:history="1">
        <w:r>
          <w:rPr>
            <w:rFonts w:ascii="仿宋" w:eastAsia="仿宋" w:hAnsi="仿宋" w:cs="仿宋" w:hint="eastAsia"/>
            <w:lang w:eastAsia="zh-CN"/>
          </w:rPr>
          <w:t>十、环境保护与绿色发展</w:t>
        </w:r>
        <w:r>
          <w:tab/>
        </w:r>
        <w:r>
          <w:fldChar w:fldCharType="begin"/>
        </w:r>
        <w:r>
          <w:instrText xml:space="preserve"> PAGEREF _Toc13880 \h </w:instrText>
        </w:r>
        <w:r>
          <w:fldChar w:fldCharType="separate"/>
        </w:r>
        <w:r>
          <w:t>53</w:t>
        </w:r>
        <w:r>
          <w:fldChar w:fldCharType="end"/>
        </w:r>
      </w:hyperlink>
    </w:p>
    <w:p>
      <w:pPr>
        <w:pStyle w:val="TOC2"/>
        <w:tabs>
          <w:tab w:val="right" w:leader="dot" w:pos="8306"/>
        </w:tabs>
      </w:pPr>
      <w:hyperlink w:anchor="_Toc31610" w:history="1">
        <w:r>
          <w:rPr>
            <w:rFonts w:ascii="仿宋" w:eastAsia="仿宋" w:hAnsi="仿宋" w:cs="仿宋" w:hint="eastAsia"/>
            <w:lang w:eastAsia="zh-CN"/>
          </w:rPr>
          <w:t>(一)、环境保护措施</w:t>
        </w:r>
        <w:r>
          <w:tab/>
        </w:r>
        <w:r>
          <w:fldChar w:fldCharType="begin"/>
        </w:r>
        <w:r>
          <w:instrText xml:space="preserve"> PAGEREF _Toc31610 \h </w:instrText>
        </w:r>
        <w:r>
          <w:fldChar w:fldCharType="separate"/>
        </w:r>
        <w:r>
          <w:t>53</w:t>
        </w:r>
        <w:r>
          <w:fldChar w:fldCharType="end"/>
        </w:r>
      </w:hyperlink>
    </w:p>
    <w:p>
      <w:pPr>
        <w:pStyle w:val="TOC2"/>
        <w:tabs>
          <w:tab w:val="right" w:leader="dot" w:pos="8306"/>
        </w:tabs>
      </w:pPr>
      <w:hyperlink w:anchor="_Toc12266" w:history="1">
        <w:r>
          <w:rPr>
            <w:rFonts w:ascii="仿宋" w:eastAsia="仿宋" w:hAnsi="仿宋" w:cs="仿宋" w:hint="eastAsia"/>
            <w:lang w:eastAsia="zh-CN"/>
          </w:rPr>
          <w:t>(二)、绿色发展与可持续发展策略</w:t>
        </w:r>
        <w:r>
          <w:tab/>
        </w:r>
        <w:r>
          <w:fldChar w:fldCharType="begin"/>
        </w:r>
        <w:r>
          <w:instrText xml:space="preserve"> PAGEREF _Toc12266 \h </w:instrText>
        </w:r>
        <w:r>
          <w:fldChar w:fldCharType="separate"/>
        </w:r>
        <w:r>
          <w:t>55</w:t>
        </w:r>
        <w:r>
          <w:fldChar w:fldCharType="end"/>
        </w:r>
      </w:hyperlink>
    </w:p>
    <w:p>
      <w:pPr>
        <w:pStyle w:val="TOC1"/>
        <w:tabs>
          <w:tab w:val="right" w:leader="dot" w:pos="8306"/>
        </w:tabs>
      </w:pPr>
      <w:hyperlink w:anchor="_Toc14695" w:history="1">
        <w:r>
          <w:rPr>
            <w:rFonts w:ascii="仿宋" w:eastAsia="仿宋" w:hAnsi="仿宋" w:cs="仿宋" w:hint="eastAsia"/>
            <w:lang w:eastAsia="zh-CN"/>
          </w:rPr>
          <w:t>十一、资金管理与财务规划</w:t>
        </w:r>
        <w:r>
          <w:tab/>
        </w:r>
        <w:r>
          <w:fldChar w:fldCharType="begin"/>
        </w:r>
        <w:r>
          <w:instrText xml:space="preserve"> PAGEREF _Toc14695 \h </w:instrText>
        </w:r>
        <w:r>
          <w:fldChar w:fldCharType="separate"/>
        </w:r>
        <w:r>
          <w:t>56</w:t>
        </w:r>
        <w:r>
          <w:fldChar w:fldCharType="end"/>
        </w:r>
      </w:hyperlink>
    </w:p>
    <w:p>
      <w:pPr>
        <w:pStyle w:val="TOC2"/>
        <w:tabs>
          <w:tab w:val="right" w:leader="dot" w:pos="8306"/>
        </w:tabs>
      </w:pPr>
      <w:hyperlink w:anchor="_Toc20022" w:history="1">
        <w:r>
          <w:rPr>
            <w:rFonts w:ascii="仿宋" w:eastAsia="仿宋" w:hAnsi="仿宋" w:cs="仿宋" w:hint="eastAsia"/>
            <w:lang w:eastAsia="zh-CN"/>
          </w:rPr>
          <w:t>(一)、项目资金来源与筹措</w:t>
        </w:r>
        <w:r>
          <w:tab/>
        </w:r>
        <w:r>
          <w:fldChar w:fldCharType="begin"/>
        </w:r>
        <w:r>
          <w:instrText xml:space="preserve"> PAGEREF _Toc20022 \h </w:instrText>
        </w:r>
        <w:r>
          <w:fldChar w:fldCharType="separate"/>
        </w:r>
        <w:r>
          <w:t>56</w:t>
        </w:r>
        <w:r>
          <w:fldChar w:fldCharType="end"/>
        </w:r>
      </w:hyperlink>
    </w:p>
    <w:p>
      <w:pPr>
        <w:pStyle w:val="TOC2"/>
        <w:tabs>
          <w:tab w:val="right" w:leader="dot" w:pos="8306"/>
        </w:tabs>
      </w:pPr>
      <w:hyperlink w:anchor="_Toc19172" w:history="1">
        <w:r>
          <w:rPr>
            <w:rFonts w:ascii="仿宋" w:eastAsia="仿宋" w:hAnsi="仿宋" w:cs="仿宋" w:hint="eastAsia"/>
            <w:lang w:eastAsia="zh-CN"/>
          </w:rPr>
          <w:t>(二)、资金使用与监管</w:t>
        </w:r>
        <w:r>
          <w:tab/>
        </w:r>
        <w:r>
          <w:fldChar w:fldCharType="begin"/>
        </w:r>
        <w:r>
          <w:instrText xml:space="preserve"> PAGEREF _Toc19172 \h </w:instrText>
        </w:r>
        <w:r>
          <w:fldChar w:fldCharType="separate"/>
        </w:r>
        <w:r>
          <w:t>57</w:t>
        </w:r>
        <w:r>
          <w:fldChar w:fldCharType="end"/>
        </w:r>
      </w:hyperlink>
    </w:p>
    <w:p>
      <w:pPr>
        <w:pStyle w:val="TOC2"/>
        <w:tabs>
          <w:tab w:val="right" w:leader="dot" w:pos="8306"/>
        </w:tabs>
      </w:pPr>
      <w:hyperlink w:anchor="_Toc30393" w:history="1">
        <w:r>
          <w:rPr>
            <w:rFonts w:ascii="仿宋" w:eastAsia="仿宋" w:hAnsi="仿宋" w:cs="仿宋" w:hint="eastAsia"/>
            <w:lang w:eastAsia="zh-CN"/>
          </w:rPr>
          <w:t>(三)、财务规划与预测</w:t>
        </w:r>
        <w:r>
          <w:tab/>
        </w:r>
        <w:r>
          <w:fldChar w:fldCharType="begin"/>
        </w:r>
        <w:r>
          <w:instrText xml:space="preserve"> PAGEREF _Toc30393 \h </w:instrText>
        </w:r>
        <w:r>
          <w:fldChar w:fldCharType="separate"/>
        </w:r>
        <w:r>
          <w:t>59</w:t>
        </w:r>
        <w:r>
          <w:fldChar w:fldCharType="end"/>
        </w:r>
      </w:hyperlink>
    </w:p>
    <w:p>
      <w:pPr>
        <w:pStyle w:val="TOC1"/>
        <w:tabs>
          <w:tab w:val="right" w:leader="dot" w:pos="8306"/>
        </w:tabs>
      </w:pPr>
      <w:hyperlink w:anchor="_Toc21517" w:history="1">
        <w:r>
          <w:rPr>
            <w:rFonts w:ascii="仿宋" w:eastAsia="仿宋" w:hAnsi="仿宋" w:cs="仿宋" w:hint="eastAsia"/>
            <w:lang w:eastAsia="zh-CN"/>
          </w:rPr>
          <w:t>十二、项目进度计划</w:t>
        </w:r>
        <w:r>
          <w:tab/>
        </w:r>
        <w:r>
          <w:fldChar w:fldCharType="begin"/>
        </w:r>
        <w:r>
          <w:instrText xml:space="preserve"> PAGEREF _Toc21517 \h </w:instrText>
        </w:r>
        <w:r>
          <w:fldChar w:fldCharType="separate"/>
        </w:r>
        <w:r>
          <w:t>60</w:t>
        </w:r>
        <w:r>
          <w:fldChar w:fldCharType="end"/>
        </w:r>
      </w:hyperlink>
    </w:p>
    <w:p>
      <w:pPr>
        <w:pStyle w:val="TOC2"/>
        <w:tabs>
          <w:tab w:val="right" w:leader="dot" w:pos="8306"/>
        </w:tabs>
      </w:pPr>
      <w:hyperlink w:anchor="_Toc1609" w:history="1">
        <w:r>
          <w:rPr>
            <w:rFonts w:ascii="仿宋" w:eastAsia="仿宋" w:hAnsi="仿宋" w:cs="仿宋" w:hint="eastAsia"/>
            <w:lang w:eastAsia="zh-CN"/>
          </w:rPr>
          <w:t>(一)、建设周期</w:t>
        </w:r>
        <w:r>
          <w:tab/>
        </w:r>
        <w:r>
          <w:fldChar w:fldCharType="begin"/>
        </w:r>
        <w:r>
          <w:instrText xml:space="preserve"> PAGEREF _Toc1609 \h </w:instrText>
        </w:r>
        <w:r>
          <w:fldChar w:fldCharType="separate"/>
        </w:r>
        <w:r>
          <w:t>60</w:t>
        </w:r>
        <w:r>
          <w:fldChar w:fldCharType="end"/>
        </w:r>
      </w:hyperlink>
    </w:p>
    <w:p>
      <w:pPr>
        <w:pStyle w:val="TOC2"/>
        <w:tabs>
          <w:tab w:val="right" w:leader="dot" w:pos="8306"/>
        </w:tabs>
      </w:pPr>
      <w:hyperlink w:anchor="_Toc2787" w:history="1">
        <w:r>
          <w:rPr>
            <w:rFonts w:ascii="仿宋" w:eastAsia="仿宋" w:hAnsi="仿宋" w:cs="仿宋" w:hint="eastAsia"/>
            <w:lang w:eastAsia="zh-CN"/>
          </w:rPr>
          <w:t>(二)、建设进度</w:t>
        </w:r>
        <w:r>
          <w:tab/>
        </w:r>
        <w:r>
          <w:fldChar w:fldCharType="begin"/>
        </w:r>
        <w:r>
          <w:instrText xml:space="preserve"> PAGEREF _Toc2787 \h </w:instrText>
        </w:r>
        <w:r>
          <w:fldChar w:fldCharType="separate"/>
        </w:r>
        <w:r>
          <w:t>60</w:t>
        </w:r>
        <w:r>
          <w:fldChar w:fldCharType="end"/>
        </w:r>
      </w:hyperlink>
    </w:p>
    <w:p>
      <w:pPr>
        <w:pStyle w:val="TOC2"/>
        <w:tabs>
          <w:tab w:val="right" w:leader="dot" w:pos="8306"/>
        </w:tabs>
      </w:pPr>
      <w:hyperlink w:anchor="_Toc32087" w:history="1">
        <w:r>
          <w:rPr>
            <w:rFonts w:ascii="仿宋" w:eastAsia="仿宋" w:hAnsi="仿宋" w:cs="仿宋" w:hint="eastAsia"/>
            <w:lang w:eastAsia="zh-CN"/>
          </w:rPr>
          <w:t>(三)、进度安排注意事项</w:t>
        </w:r>
        <w:r>
          <w:tab/>
        </w:r>
        <w:r>
          <w:fldChar w:fldCharType="begin"/>
        </w:r>
        <w:r>
          <w:instrText xml:space="preserve"> PAGEREF _Toc32087 \h </w:instrText>
        </w:r>
        <w:r>
          <w:fldChar w:fldCharType="separate"/>
        </w:r>
        <w:r>
          <w:t>61</w:t>
        </w:r>
        <w:r>
          <w:fldChar w:fldCharType="end"/>
        </w:r>
      </w:hyperlink>
    </w:p>
    <w:p>
      <w:pPr>
        <w:pStyle w:val="TOC2"/>
        <w:tabs>
          <w:tab w:val="right" w:leader="dot" w:pos="8306"/>
        </w:tabs>
      </w:pPr>
      <w:hyperlink w:anchor="_Toc28321" w:history="1">
        <w:r>
          <w:rPr>
            <w:rFonts w:ascii="仿宋" w:eastAsia="仿宋" w:hAnsi="仿宋" w:cs="仿宋" w:hint="eastAsia"/>
            <w:lang w:eastAsia="zh-CN"/>
          </w:rPr>
          <w:t>(四)、人力资源配置</w:t>
        </w:r>
        <w:r>
          <w:tab/>
        </w:r>
        <w:r>
          <w:fldChar w:fldCharType="begin"/>
        </w:r>
        <w:r>
          <w:instrText xml:space="preserve"> PAGEREF _Toc28321 \h </w:instrText>
        </w:r>
        <w:r>
          <w:fldChar w:fldCharType="separate"/>
        </w:r>
        <w:r>
          <w:t>62</w:t>
        </w:r>
        <w:r>
          <w:fldChar w:fldCharType="end"/>
        </w:r>
      </w:hyperlink>
    </w:p>
    <w:p>
      <w:pPr>
        <w:pStyle w:val="TOC2"/>
        <w:tabs>
          <w:tab w:val="right" w:leader="dot" w:pos="8306"/>
        </w:tabs>
      </w:pPr>
      <w:hyperlink w:anchor="_Toc9347" w:history="1">
        <w:r>
          <w:rPr>
            <w:rFonts w:ascii="仿宋" w:eastAsia="仿宋" w:hAnsi="仿宋" w:cs="仿宋" w:hint="eastAsia"/>
            <w:lang w:eastAsia="zh-CN"/>
          </w:rPr>
          <w:t>(五)、员工培训</w:t>
        </w:r>
        <w:r>
          <w:tab/>
        </w:r>
        <w:r>
          <w:fldChar w:fldCharType="begin"/>
        </w:r>
        <w:r>
          <w:instrText xml:space="preserve"> PAGEREF _Toc9347 \h </w:instrText>
        </w:r>
        <w:r>
          <w:fldChar w:fldCharType="separate"/>
        </w:r>
        <w:r>
          <w:t>64</w:t>
        </w:r>
        <w:r>
          <w:fldChar w:fldCharType="end"/>
        </w:r>
      </w:hyperlink>
    </w:p>
    <w:p>
      <w:pPr>
        <w:pStyle w:val="TOC2"/>
        <w:tabs>
          <w:tab w:val="right" w:leader="dot" w:pos="8306"/>
        </w:tabs>
      </w:pPr>
      <w:hyperlink w:anchor="_Toc31371" w:history="1">
        <w:r>
          <w:rPr>
            <w:rFonts w:ascii="仿宋" w:eastAsia="仿宋" w:hAnsi="仿宋" w:cs="仿宋" w:hint="eastAsia"/>
            <w:lang w:eastAsia="zh-CN"/>
          </w:rPr>
          <w:t>(六)、项目实施保障</w:t>
        </w:r>
        <w:r>
          <w:tab/>
        </w:r>
        <w:r>
          <w:fldChar w:fldCharType="begin"/>
        </w:r>
        <w:r>
          <w:instrText xml:space="preserve"> PAGEREF _Toc31371 \h </w:instrText>
        </w:r>
        <w:r>
          <w:fldChar w:fldCharType="separate"/>
        </w:r>
        <w:r>
          <w:t>65</w:t>
        </w:r>
        <w:r>
          <w:fldChar w:fldCharType="end"/>
        </w:r>
      </w:hyperlink>
    </w:p>
    <w:p>
      <w:pPr>
        <w:pStyle w:val="TOC2"/>
        <w:tabs>
          <w:tab w:val="right" w:leader="dot" w:pos="8306"/>
        </w:tabs>
      </w:pPr>
      <w:hyperlink w:anchor="_Toc4759" w:history="1">
        <w:r>
          <w:rPr>
            <w:rFonts w:ascii="仿宋" w:eastAsia="仿宋" w:hAnsi="仿宋" w:cs="仿宋" w:hint="eastAsia"/>
            <w:lang w:eastAsia="zh-CN"/>
          </w:rPr>
          <w:t>(七)、安全规范管理</w:t>
        </w:r>
        <w:r>
          <w:tab/>
        </w:r>
        <w:r>
          <w:fldChar w:fldCharType="begin"/>
        </w:r>
        <w:r>
          <w:instrText xml:space="preserve"> PAGEREF _Toc4759 \h </w:instrText>
        </w:r>
        <w:r>
          <w:fldChar w:fldCharType="separate"/>
        </w:r>
        <w:r>
          <w:t>66</w:t>
        </w:r>
        <w:r>
          <w:fldChar w:fldCharType="end"/>
        </w:r>
      </w:hyperlink>
    </w:p>
    <w:p>
      <w:pPr>
        <w:pStyle w:val="TOC1"/>
        <w:tabs>
          <w:tab w:val="right" w:leader="dot" w:pos="8306"/>
        </w:tabs>
      </w:pPr>
      <w:hyperlink w:anchor="_Toc14454" w:history="1">
        <w:r>
          <w:rPr>
            <w:rFonts w:ascii="仿宋" w:eastAsia="仿宋" w:hAnsi="仿宋" w:cs="仿宋" w:hint="eastAsia"/>
            <w:lang w:eastAsia="zh-CN"/>
          </w:rPr>
          <w:t>十三、知识产权管理与保护</w:t>
        </w:r>
        <w:r>
          <w:tab/>
        </w:r>
        <w:r>
          <w:fldChar w:fldCharType="begin"/>
        </w:r>
        <w:r>
          <w:instrText xml:space="preserve"> PAGEREF _Toc14454 \h </w:instrText>
        </w:r>
        <w:r>
          <w:fldChar w:fldCharType="separate"/>
        </w:r>
        <w:r>
          <w:t>67</w:t>
        </w:r>
        <w:r>
          <w:fldChar w:fldCharType="end"/>
        </w:r>
      </w:hyperlink>
    </w:p>
    <w:p>
      <w:pPr>
        <w:pStyle w:val="TOC2"/>
        <w:tabs>
          <w:tab w:val="right" w:leader="dot" w:pos="8306"/>
        </w:tabs>
      </w:pPr>
      <w:hyperlink w:anchor="_Toc1920" w:history="1">
        <w:r>
          <w:rPr>
            <w:rFonts w:ascii="仿宋" w:eastAsia="仿宋" w:hAnsi="仿宋" w:cs="仿宋" w:hint="eastAsia"/>
            <w:lang w:eastAsia="zh-CN"/>
          </w:rPr>
          <w:t>(一)、知识产权管理体系建设</w:t>
        </w:r>
        <w:r>
          <w:tab/>
        </w:r>
        <w:r>
          <w:fldChar w:fldCharType="begin"/>
        </w:r>
        <w:r>
          <w:instrText xml:space="preserve"> PAGEREF _Toc1920 \h </w:instrText>
        </w:r>
        <w:r>
          <w:fldChar w:fldCharType="separate"/>
        </w:r>
        <w:r>
          <w:t>67</w:t>
        </w:r>
        <w:r>
          <w:fldChar w:fldCharType="end"/>
        </w:r>
      </w:hyperlink>
    </w:p>
    <w:p>
      <w:pPr>
        <w:pStyle w:val="TOC2"/>
        <w:tabs>
          <w:tab w:val="right" w:leader="dot" w:pos="8306"/>
        </w:tabs>
      </w:pPr>
      <w:hyperlink w:anchor="_Toc30813" w:history="1">
        <w:r>
          <w:rPr>
            <w:rFonts w:ascii="仿宋" w:eastAsia="仿宋" w:hAnsi="仿宋" w:cs="仿宋" w:hint="eastAsia"/>
            <w:lang w:eastAsia="zh-CN"/>
          </w:rPr>
          <w:t>(二)、知识产权保护措施</w:t>
        </w:r>
        <w:r>
          <w:tab/>
        </w:r>
        <w:r>
          <w:fldChar w:fldCharType="begin"/>
        </w:r>
        <w:r>
          <w:instrText xml:space="preserve"> PAGEREF _Toc30813 \h </w:instrText>
        </w:r>
        <w:r>
          <w:fldChar w:fldCharType="separate"/>
        </w:r>
        <w:r>
          <w:t>68</w:t>
        </w:r>
        <w:r>
          <w:fldChar w:fldCharType="end"/>
        </w:r>
      </w:hyperlink>
    </w:p>
    <w:p>
      <w:pPr>
        <w:pStyle w:val="TOC1"/>
        <w:tabs>
          <w:tab w:val="right" w:leader="dot" w:pos="8306"/>
        </w:tabs>
      </w:pPr>
      <w:hyperlink w:anchor="_Toc27655" w:history="1">
        <w:r>
          <w:rPr>
            <w:rFonts w:ascii="仿宋" w:eastAsia="仿宋" w:hAnsi="仿宋" w:cs="仿宋" w:hint="eastAsia"/>
            <w:lang w:eastAsia="zh-CN"/>
          </w:rPr>
          <w:t>十四、成果转化与推广应用</w:t>
        </w:r>
        <w:r>
          <w:tab/>
        </w:r>
        <w:r>
          <w:fldChar w:fldCharType="begin"/>
        </w:r>
        <w:r>
          <w:instrText xml:space="preserve"> PAGEREF _Toc27655 \h </w:instrText>
        </w:r>
        <w:r>
          <w:fldChar w:fldCharType="separate"/>
        </w:r>
        <w:r>
          <w:t>70</w:t>
        </w:r>
        <w:r>
          <w:fldChar w:fldCharType="end"/>
        </w:r>
      </w:hyperlink>
    </w:p>
    <w:p>
      <w:pPr>
        <w:pStyle w:val="TOC2"/>
        <w:tabs>
          <w:tab w:val="right" w:leader="dot" w:pos="8306"/>
        </w:tabs>
      </w:pPr>
      <w:hyperlink w:anchor="_Toc23990" w:history="1">
        <w:r>
          <w:rPr>
            <w:rFonts w:ascii="仿宋" w:eastAsia="仿宋" w:hAnsi="仿宋" w:cs="仿宋" w:hint="eastAsia"/>
            <w:lang w:eastAsia="zh-CN"/>
          </w:rPr>
          <w:t>(一)、成果转化策略制定</w:t>
        </w:r>
        <w:r>
          <w:tab/>
        </w:r>
        <w:r>
          <w:fldChar w:fldCharType="begin"/>
        </w:r>
        <w:r>
          <w:instrText xml:space="preserve"> PAGEREF _Toc23990 \h </w:instrText>
        </w:r>
        <w:r>
          <w:fldChar w:fldCharType="separate"/>
        </w:r>
        <w:r>
          <w:t>70</w:t>
        </w:r>
        <w:r>
          <w:fldChar w:fldCharType="end"/>
        </w:r>
      </w:hyperlink>
    </w:p>
    <w:p>
      <w:pPr>
        <w:pStyle w:val="TOC2"/>
        <w:tabs>
          <w:tab w:val="right" w:leader="dot" w:pos="8306"/>
        </w:tabs>
      </w:pPr>
      <w:hyperlink w:anchor="_Toc1108" w:history="1">
        <w:r>
          <w:rPr>
            <w:rFonts w:ascii="仿宋" w:eastAsia="仿宋" w:hAnsi="仿宋" w:cs="仿宋" w:hint="eastAsia"/>
            <w:lang w:eastAsia="zh-CN"/>
          </w:rPr>
          <w:t>(二)、成果推广应用方案</w:t>
        </w:r>
        <w:r>
          <w:tab/>
        </w:r>
        <w:r>
          <w:fldChar w:fldCharType="begin"/>
        </w:r>
        <w:r>
          <w:instrText xml:space="preserve"> PAGEREF _Toc1108 \h </w:instrText>
        </w:r>
        <w:r>
          <w:fldChar w:fldCharType="separate"/>
        </w:r>
        <w:r>
          <w:t>71</w:t>
        </w:r>
        <w:r>
          <w:fldChar w:fldCharType="end"/>
        </w:r>
      </w:hyperlink>
    </w:p>
    <w:p>
      <w:pPr>
        <w:pStyle w:val="TOC1"/>
        <w:tabs>
          <w:tab w:val="right" w:leader="dot" w:pos="8306"/>
        </w:tabs>
      </w:pPr>
      <w:hyperlink w:anchor="_Toc14443" w:history="1">
        <w:r>
          <w:rPr>
            <w:rFonts w:ascii="仿宋" w:eastAsia="仿宋" w:hAnsi="仿宋" w:cs="仿宋" w:hint="eastAsia"/>
            <w:lang w:eastAsia="zh-CN"/>
          </w:rPr>
          <w:t>十五、法律法规与政策遵循</w:t>
        </w:r>
        <w:r>
          <w:tab/>
        </w:r>
        <w:r>
          <w:fldChar w:fldCharType="begin"/>
        </w:r>
        <w:r>
          <w:instrText xml:space="preserve"> PAGEREF _Toc14443 \h </w:instrText>
        </w:r>
        <w:r>
          <w:fldChar w:fldCharType="separate"/>
        </w:r>
        <w:r>
          <w:t>73</w:t>
        </w:r>
        <w:r>
          <w:fldChar w:fldCharType="end"/>
        </w:r>
      </w:hyperlink>
    </w:p>
    <w:p>
      <w:pPr>
        <w:pStyle w:val="TOC2"/>
        <w:tabs>
          <w:tab w:val="right" w:leader="dot" w:pos="8306"/>
        </w:tabs>
      </w:pPr>
      <w:hyperlink w:anchor="_Toc4992" w:history="1">
        <w:r>
          <w:rPr>
            <w:rFonts w:ascii="仿宋" w:eastAsia="仿宋" w:hAnsi="仿宋" w:cs="仿宋" w:hint="eastAsia"/>
            <w:lang w:eastAsia="zh-CN"/>
          </w:rPr>
          <w:t>(一)、法律法规遵守</w:t>
        </w:r>
        <w:r>
          <w:tab/>
        </w:r>
        <w:r>
          <w:fldChar w:fldCharType="begin"/>
        </w:r>
        <w:r>
          <w:instrText xml:space="preserve"> PAGEREF _Toc4992 \h </w:instrText>
        </w:r>
        <w:r>
          <w:fldChar w:fldCharType="separate"/>
        </w:r>
        <w:r>
          <w:t>73</w:t>
        </w:r>
        <w:r>
          <w:fldChar w:fldCharType="end"/>
        </w:r>
      </w:hyperlink>
    </w:p>
    <w:p>
      <w:pPr>
        <w:pStyle w:val="TOC2"/>
        <w:tabs>
          <w:tab w:val="right" w:leader="dot" w:pos="8306"/>
        </w:tabs>
      </w:pPr>
      <w:hyperlink w:anchor="_Toc3747" w:history="1">
        <w:r>
          <w:rPr>
            <w:rFonts w:ascii="仿宋" w:eastAsia="仿宋" w:hAnsi="仿宋" w:cs="仿宋" w:hint="eastAsia"/>
            <w:lang w:eastAsia="zh-CN"/>
          </w:rPr>
          <w:t>(二)、政策导向与利用</w:t>
        </w:r>
        <w:r>
          <w:tab/>
        </w:r>
        <w:r>
          <w:fldChar w:fldCharType="begin"/>
        </w:r>
        <w:r>
          <w:instrText xml:space="preserve"> PAGEREF _Toc3747 \h </w:instrText>
        </w:r>
        <w:r>
          <w:fldChar w:fldCharType="separate"/>
        </w:r>
        <w:r>
          <w:t>74</w:t>
        </w:r>
        <w:r>
          <w:fldChar w:fldCharType="end"/>
        </w:r>
      </w:hyperlink>
    </w:p>
    <w:p>
      <w:pPr>
        <w:pStyle w:val="TOC1"/>
        <w:tabs>
          <w:tab w:val="right" w:leader="dot" w:pos="8306"/>
        </w:tabs>
      </w:pPr>
      <w:hyperlink w:anchor="_Toc24770" w:history="1">
        <w:r>
          <w:rPr>
            <w:rFonts w:ascii="仿宋" w:eastAsia="仿宋" w:hAnsi="仿宋" w:cs="仿宋" w:hint="eastAsia"/>
            <w:lang w:eastAsia="zh-CN"/>
          </w:rPr>
          <w:t>十六、项目施工方案</w:t>
        </w:r>
        <w:r>
          <w:tab/>
        </w:r>
        <w:r>
          <w:fldChar w:fldCharType="begin"/>
        </w:r>
        <w:r>
          <w:instrText xml:space="preserve"> PAGEREF _Toc24770 \h </w:instrText>
        </w:r>
        <w:r>
          <w:fldChar w:fldCharType="separate"/>
        </w:r>
        <w:r>
          <w:t>75</w:t>
        </w:r>
        <w:r>
          <w:fldChar w:fldCharType="end"/>
        </w:r>
      </w:hyperlink>
    </w:p>
    <w:p>
      <w:pPr>
        <w:pStyle w:val="TOC2"/>
        <w:tabs>
          <w:tab w:val="right" w:leader="dot" w:pos="8306"/>
        </w:tabs>
      </w:pPr>
      <w:hyperlink w:anchor="_Toc9661" w:history="1">
        <w:r>
          <w:rPr>
            <w:rFonts w:ascii="仿宋" w:eastAsia="仿宋" w:hAnsi="仿宋" w:cs="仿宋" w:hint="eastAsia"/>
            <w:lang w:eastAsia="zh-CN"/>
          </w:rPr>
          <w:t>(一)、施工组织设计</w:t>
        </w:r>
        <w:r>
          <w:tab/>
        </w:r>
        <w:r>
          <w:fldChar w:fldCharType="begin"/>
        </w:r>
        <w:r>
          <w:instrText xml:space="preserve"> PAGEREF _Toc9661 \h </w:instrText>
        </w:r>
        <w:r>
          <w:fldChar w:fldCharType="separate"/>
        </w:r>
        <w:r>
          <w:t>75</w:t>
        </w:r>
        <w:r>
          <w:fldChar w:fldCharType="end"/>
        </w:r>
      </w:hyperlink>
    </w:p>
    <w:p>
      <w:pPr>
        <w:pStyle w:val="TOC2"/>
        <w:tabs>
          <w:tab w:val="right" w:leader="dot" w:pos="8306"/>
        </w:tabs>
      </w:pPr>
      <w:hyperlink w:anchor="_Toc21243" w:history="1">
        <w:r>
          <w:rPr>
            <w:rFonts w:ascii="仿宋" w:eastAsia="仿宋" w:hAnsi="仿宋" w:cs="仿宋" w:hint="eastAsia"/>
            <w:lang w:eastAsia="zh-CN"/>
          </w:rPr>
          <w:t>(二)、施工工艺与技术路线</w:t>
        </w:r>
        <w:r>
          <w:tab/>
        </w:r>
        <w:r>
          <w:fldChar w:fldCharType="begin"/>
        </w:r>
        <w:r>
          <w:instrText xml:space="preserve"> PAGEREF _Toc21243 \h </w:instrText>
        </w:r>
        <w:r>
          <w:fldChar w:fldCharType="separate"/>
        </w:r>
        <w:r>
          <w:t>76</w:t>
        </w:r>
        <w:r>
          <w:fldChar w:fldCharType="end"/>
        </w:r>
      </w:hyperlink>
    </w:p>
    <w:p>
      <w:pPr>
        <w:pStyle w:val="TOC2"/>
        <w:tabs>
          <w:tab w:val="right" w:leader="dot" w:pos="8306"/>
        </w:tabs>
      </w:pPr>
      <w:hyperlink w:anchor="_Toc3107" w:history="1">
        <w:r>
          <w:rPr>
            <w:rFonts w:ascii="仿宋" w:eastAsia="仿宋" w:hAnsi="仿宋" w:cs="仿宋" w:hint="eastAsia"/>
            <w:lang w:eastAsia="zh-CN"/>
          </w:rPr>
          <w:t>(三)、关键节点施工计划</w:t>
        </w:r>
        <w:r>
          <w:tab/>
        </w:r>
        <w:r>
          <w:fldChar w:fldCharType="begin"/>
        </w:r>
        <w:r>
          <w:instrText xml:space="preserve"> PAGEREF _Toc3107 \h </w:instrText>
        </w:r>
        <w:r>
          <w:fldChar w:fldCharType="separate"/>
        </w:r>
        <w:r>
          <w:t>77</w:t>
        </w:r>
        <w:r>
          <w:fldChar w:fldCharType="end"/>
        </w:r>
      </w:hyperlink>
    </w:p>
    <w:p>
      <w:pPr>
        <w:pStyle w:val="TOC2"/>
        <w:tabs>
          <w:tab w:val="right" w:leader="dot" w:pos="8306"/>
        </w:tabs>
      </w:pPr>
      <w:hyperlink w:anchor="_Toc15791" w:history="1">
        <w:r>
          <w:rPr>
            <w:rFonts w:ascii="仿宋" w:eastAsia="仿宋" w:hAnsi="仿宋" w:cs="仿宋" w:hint="eastAsia"/>
            <w:lang w:eastAsia="zh-CN"/>
          </w:rPr>
          <w:t>(四)、施工现场管理</w:t>
        </w:r>
        <w:r>
          <w:tab/>
        </w:r>
        <w:r>
          <w:fldChar w:fldCharType="begin"/>
        </w:r>
        <w:r>
          <w:instrText xml:space="preserve"> PAGEREF _Toc15791 \h </w:instrText>
        </w:r>
        <w:r>
          <w:fldChar w:fldCharType="separate"/>
        </w:r>
        <w:r>
          <w:t>79</w:t>
        </w:r>
        <w:r>
          <w:fldChar w:fldCharType="end"/>
        </w:r>
      </w:hyperlink>
    </w:p>
    <w:p>
      <w:pPr>
        <w:pStyle w:val="TOC1"/>
        <w:tabs>
          <w:tab w:val="right" w:leader="dot" w:pos="8306"/>
        </w:tabs>
      </w:pPr>
      <w:hyperlink w:anchor="_Toc29426" w:history="1">
        <w:r>
          <w:rPr>
            <w:rFonts w:ascii="仿宋" w:eastAsia="仿宋" w:hAnsi="仿宋" w:cs="仿宋" w:hint="eastAsia"/>
            <w:lang w:eastAsia="zh-CN"/>
          </w:rPr>
          <w:t>十七、企业合规与伦理</w:t>
        </w:r>
        <w:r>
          <w:tab/>
        </w:r>
        <w:r>
          <w:fldChar w:fldCharType="begin"/>
        </w:r>
        <w:r>
          <w:instrText xml:space="preserve"> PAGEREF _Toc29426 \h </w:instrText>
        </w:r>
        <w:r>
          <w:fldChar w:fldCharType="separate"/>
        </w:r>
        <w:r>
          <w:t>81</w:t>
        </w:r>
        <w:r>
          <w:fldChar w:fldCharType="end"/>
        </w:r>
      </w:hyperlink>
    </w:p>
    <w:p>
      <w:pPr>
        <w:pStyle w:val="TOC2"/>
        <w:tabs>
          <w:tab w:val="right" w:leader="dot" w:pos="8306"/>
        </w:tabs>
      </w:pPr>
      <w:hyperlink w:anchor="_Toc4774" w:history="1">
        <w:r>
          <w:rPr>
            <w:rFonts w:ascii="仿宋" w:eastAsia="仿宋" w:hAnsi="仿宋" w:cs="仿宋" w:hint="eastAsia"/>
            <w:lang w:eastAsia="zh-CN"/>
          </w:rPr>
          <w:t>(一)、合规政策与程序</w:t>
        </w:r>
        <w:r>
          <w:tab/>
        </w:r>
        <w:r>
          <w:fldChar w:fldCharType="begin"/>
        </w:r>
        <w:r>
          <w:instrText xml:space="preserve"> PAGEREF _Toc4774 \h </w:instrText>
        </w:r>
        <w:r>
          <w:fldChar w:fldCharType="separate"/>
        </w:r>
        <w:r>
          <w:t>81</w:t>
        </w:r>
        <w:r>
          <w:fldChar w:fldCharType="end"/>
        </w:r>
      </w:hyperlink>
    </w:p>
    <w:p>
      <w:pPr>
        <w:pStyle w:val="TOC2"/>
        <w:tabs>
          <w:tab w:val="right" w:leader="dot" w:pos="8306"/>
        </w:tabs>
      </w:pPr>
      <w:hyperlink w:anchor="_Toc23932" w:history="1">
        <w:r>
          <w:rPr>
            <w:rFonts w:ascii="仿宋" w:eastAsia="仿宋" w:hAnsi="仿宋" w:cs="仿宋" w:hint="eastAsia"/>
            <w:lang w:eastAsia="zh-CN"/>
          </w:rPr>
          <w:t>(二)、伦理规范与培训</w:t>
        </w:r>
        <w:r>
          <w:tab/>
        </w:r>
        <w:r>
          <w:fldChar w:fldCharType="begin"/>
        </w:r>
        <w:r>
          <w:instrText xml:space="preserve"> PAGEREF _Toc23932 \h </w:instrText>
        </w:r>
        <w:r>
          <w:fldChar w:fldCharType="separate"/>
        </w:r>
        <w:r>
          <w:t>82</w:t>
        </w:r>
        <w:r>
          <w:fldChar w:fldCharType="end"/>
        </w:r>
      </w:hyperlink>
    </w:p>
    <w:p>
      <w:pPr>
        <w:pStyle w:val="TOC2"/>
        <w:tabs>
          <w:tab w:val="right" w:leader="dot" w:pos="8306"/>
        </w:tabs>
      </w:pPr>
      <w:hyperlink w:anchor="_Toc1493" w:history="1">
        <w:r>
          <w:rPr>
            <w:rFonts w:ascii="仿宋" w:eastAsia="仿宋" w:hAnsi="仿宋" w:cs="仿宋" w:hint="eastAsia"/>
            <w:lang w:eastAsia="zh-CN"/>
          </w:rPr>
          <w:t>(三)、合规风险评估</w:t>
        </w:r>
        <w:r>
          <w:tab/>
        </w:r>
        <w:r>
          <w:fldChar w:fldCharType="begin"/>
        </w:r>
        <w:r>
          <w:instrText xml:space="preserve"> PAGEREF _Toc1493 \h </w:instrText>
        </w:r>
        <w:r>
          <w:fldChar w:fldCharType="separate"/>
        </w:r>
        <w:r>
          <w:t>83</w:t>
        </w:r>
        <w:r>
          <w:fldChar w:fldCharType="end"/>
        </w:r>
      </w:hyperlink>
    </w:p>
    <w:p>
      <w:pPr>
        <w:pStyle w:val="TOC2"/>
        <w:tabs>
          <w:tab w:val="right" w:leader="dot" w:pos="8306"/>
        </w:tabs>
      </w:pPr>
      <w:hyperlink w:anchor="_Toc7722" w:history="1">
        <w:r>
          <w:rPr>
            <w:rFonts w:ascii="仿宋" w:eastAsia="仿宋" w:hAnsi="仿宋" w:cs="仿宋" w:hint="eastAsia"/>
            <w:lang w:eastAsia="zh-CN"/>
          </w:rPr>
          <w:t>(四)、合规监督与执行</w:t>
        </w:r>
        <w:r>
          <w:tab/>
        </w:r>
        <w:r>
          <w:fldChar w:fldCharType="begin"/>
        </w:r>
        <w:r>
          <w:instrText xml:space="preserve"> PAGEREF _Toc7722 \h </w:instrText>
        </w:r>
        <w:r>
          <w:fldChar w:fldCharType="separate"/>
        </w:r>
        <w:r>
          <w:t>85</w:t>
        </w:r>
        <w:r>
          <w:fldChar w:fldCharType="end"/>
        </w:r>
      </w:hyperlink>
    </w:p>
    <w:p>
      <w:pPr>
        <w:pStyle w:val="TOC1"/>
        <w:tabs>
          <w:tab w:val="right" w:leader="dot" w:pos="8306"/>
        </w:tabs>
      </w:pPr>
      <w:hyperlink w:anchor="_Toc23864" w:history="1">
        <w:r>
          <w:rPr>
            <w:rFonts w:ascii="仿宋" w:eastAsia="仿宋" w:hAnsi="仿宋" w:cs="仿宋" w:hint="eastAsia"/>
            <w:lang w:eastAsia="zh-CN"/>
          </w:rPr>
          <w:t>十八、创新驱动与持续发展</w:t>
        </w:r>
        <w:r>
          <w:tab/>
        </w:r>
        <w:r>
          <w:fldChar w:fldCharType="begin"/>
        </w:r>
        <w:r>
          <w:instrText xml:space="preserve"> PAGEREF _Toc23864 \h </w:instrText>
        </w:r>
        <w:r>
          <w:fldChar w:fldCharType="separate"/>
        </w:r>
        <w:r>
          <w:t>85</w:t>
        </w:r>
        <w:r>
          <w:fldChar w:fldCharType="end"/>
        </w:r>
      </w:hyperlink>
    </w:p>
    <w:p>
      <w:pPr>
        <w:pStyle w:val="TOC2"/>
        <w:tabs>
          <w:tab w:val="right" w:leader="dot" w:pos="8306"/>
        </w:tabs>
      </w:pPr>
      <w:hyperlink w:anchor="_Toc4956" w:history="1">
        <w:r>
          <w:rPr>
            <w:rFonts w:ascii="仿宋" w:eastAsia="仿宋" w:hAnsi="仿宋" w:cs="仿宋" w:hint="eastAsia"/>
            <w:lang w:eastAsia="zh-CN"/>
          </w:rPr>
          <w:t>(一)、创新驱动战略实施</w:t>
        </w:r>
        <w:r>
          <w:tab/>
        </w:r>
        <w:r>
          <w:fldChar w:fldCharType="begin"/>
        </w:r>
        <w:r>
          <w:instrText xml:space="preserve"> PAGEREF _Toc4956 \h </w:instrText>
        </w:r>
        <w:r>
          <w:fldChar w:fldCharType="separate"/>
        </w:r>
        <w:r>
          <w:t>85</w:t>
        </w:r>
        <w:r>
          <w:fldChar w:fldCharType="end"/>
        </w:r>
      </w:hyperlink>
    </w:p>
    <w:p>
      <w:pPr>
        <w:pStyle w:val="TOC2"/>
        <w:tabs>
          <w:tab w:val="right" w:leader="dot" w:pos="8306"/>
        </w:tabs>
      </w:pPr>
      <w:hyperlink w:anchor="_Toc13500" w:history="1">
        <w:r>
          <w:rPr>
            <w:rFonts w:ascii="仿宋" w:eastAsia="仿宋" w:hAnsi="仿宋" w:cs="仿宋" w:hint="eastAsia"/>
            <w:lang w:eastAsia="zh-CN"/>
          </w:rPr>
          <w:t>(二)、持续发展路径探索</w:t>
        </w:r>
        <w:r>
          <w:tab/>
        </w:r>
        <w:r>
          <w:fldChar w:fldCharType="begin"/>
        </w:r>
        <w:r>
          <w:instrText xml:space="preserve"> PAGEREF _Toc13500 \h </w:instrText>
        </w:r>
        <w:r>
          <w:fldChar w:fldCharType="separate"/>
        </w:r>
        <w:r>
          <w:t>87</w:t>
        </w:r>
        <w:r>
          <w:fldChar w:fldCharType="end"/>
        </w:r>
      </w:hyperlink>
    </w:p>
    <w:p>
      <w:pPr>
        <w:pStyle w:val="TOC1"/>
        <w:tabs>
          <w:tab w:val="right" w:leader="dot" w:pos="8306"/>
        </w:tabs>
      </w:pPr>
      <w:hyperlink w:anchor="_Toc27684" w:history="1">
        <w:r>
          <w:rPr>
            <w:rFonts w:ascii="仿宋" w:eastAsia="仿宋" w:hAnsi="仿宋" w:cs="仿宋" w:hint="eastAsia"/>
            <w:lang w:eastAsia="zh-CN"/>
          </w:rPr>
          <w:t>十九、产业协同与集群发展</w:t>
        </w:r>
        <w:r>
          <w:tab/>
        </w:r>
        <w:r>
          <w:fldChar w:fldCharType="begin"/>
        </w:r>
        <w:r>
          <w:instrText xml:space="preserve"> PAGEREF _Toc27684 \h </w:instrText>
        </w:r>
        <w:r>
          <w:fldChar w:fldCharType="separate"/>
        </w:r>
        <w:r>
          <w:t>91</w:t>
        </w:r>
        <w:r>
          <w:fldChar w:fldCharType="end"/>
        </w:r>
      </w:hyperlink>
    </w:p>
    <w:p>
      <w:pPr>
        <w:pStyle w:val="TOC2"/>
        <w:tabs>
          <w:tab w:val="right" w:leader="dot" w:pos="8306"/>
        </w:tabs>
      </w:pPr>
      <w:hyperlink w:anchor="_Toc32385" w:history="1">
        <w:r>
          <w:rPr>
            <w:rFonts w:ascii="仿宋" w:eastAsia="仿宋" w:hAnsi="仿宋" w:cs="仿宋" w:hint="eastAsia"/>
            <w:lang w:eastAsia="zh-CN"/>
          </w:rPr>
          <w:t>(一)、产业协同机制建设</w:t>
        </w:r>
        <w:r>
          <w:tab/>
        </w:r>
        <w:r>
          <w:fldChar w:fldCharType="begin"/>
        </w:r>
        <w:r>
          <w:instrText xml:space="preserve"> PAGEREF _Toc32385 \h </w:instrText>
        </w:r>
        <w:r>
          <w:fldChar w:fldCharType="separate"/>
        </w:r>
        <w:r>
          <w:t>91</w:t>
        </w:r>
        <w:r>
          <w:fldChar w:fldCharType="end"/>
        </w:r>
      </w:hyperlink>
    </w:p>
    <w:p>
      <w:pPr>
        <w:pStyle w:val="TOC2"/>
        <w:tabs>
          <w:tab w:val="right" w:leader="dot" w:pos="8306"/>
        </w:tabs>
      </w:pPr>
      <w:hyperlink w:anchor="_Toc15388" w:history="1">
        <w:r>
          <w:rPr>
            <w:rFonts w:ascii="仿宋" w:eastAsia="仿宋" w:hAnsi="仿宋" w:cs="仿宋" w:hint="eastAsia"/>
            <w:lang w:eastAsia="zh-CN"/>
          </w:rPr>
          <w:t>(二)、产业集群培育与发展</w:t>
        </w:r>
        <w:r>
          <w:tab/>
        </w:r>
        <w:r>
          <w:fldChar w:fldCharType="begin"/>
        </w:r>
        <w:r>
          <w:instrText xml:space="preserve"> PAGEREF _Toc15388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34" w:history="1">
        <w:r>
          <w:rPr>
            <w:rFonts w:ascii="仿宋" w:eastAsia="仿宋" w:hAnsi="仿宋" w:cs="仿宋" w:hint="eastAsia"/>
            <w:lang w:eastAsia="zh-CN"/>
          </w:rPr>
          <w:t>二十、合作与交流机制建立</w:t>
        </w:r>
        <w:r>
          <w:tab/>
        </w:r>
        <w:r>
          <w:fldChar w:fldCharType="begin"/>
        </w:r>
        <w:r>
          <w:instrText xml:space="preserve"> PAGEREF _Toc2534 \h </w:instrText>
        </w:r>
        <w:r>
          <w:fldChar w:fldCharType="separate"/>
        </w:r>
        <w:r>
          <w:t>93</w:t>
        </w:r>
        <w:r>
          <w:fldChar w:fldCharType="end"/>
        </w:r>
      </w:hyperlink>
    </w:p>
    <w:p>
      <w:pPr>
        <w:pStyle w:val="TOC2"/>
        <w:tabs>
          <w:tab w:val="right" w:leader="dot" w:pos="8306"/>
        </w:tabs>
      </w:pPr>
      <w:hyperlink w:anchor="_Toc7844" w:history="1">
        <w:r>
          <w:rPr>
            <w:rFonts w:ascii="仿宋" w:eastAsia="仿宋" w:hAnsi="仿宋" w:cs="仿宋" w:hint="eastAsia"/>
            <w:lang w:eastAsia="zh-CN"/>
          </w:rPr>
          <w:t>(一)、合作伙伴选择与合作方式</w:t>
        </w:r>
        <w:r>
          <w:tab/>
        </w:r>
        <w:r>
          <w:fldChar w:fldCharType="begin"/>
        </w:r>
        <w:r>
          <w:instrText xml:space="preserve"> PAGEREF _Toc7844 \h </w:instrText>
        </w:r>
        <w:r>
          <w:fldChar w:fldCharType="separate"/>
        </w:r>
        <w:r>
          <w:t>93</w:t>
        </w:r>
        <w:r>
          <w:fldChar w:fldCharType="end"/>
        </w:r>
      </w:hyperlink>
    </w:p>
    <w:p>
      <w:pPr>
        <w:pStyle w:val="TOC2"/>
        <w:tabs>
          <w:tab w:val="right" w:leader="dot" w:pos="8306"/>
        </w:tabs>
      </w:pPr>
      <w:hyperlink w:anchor="_Toc28741" w:history="1">
        <w:r>
          <w:rPr>
            <w:rFonts w:ascii="仿宋" w:eastAsia="仿宋" w:hAnsi="仿宋" w:cs="仿宋" w:hint="eastAsia"/>
            <w:lang w:eastAsia="zh-CN"/>
          </w:rPr>
          <w:t>(二)、交流与合作平台搭建</w:t>
        </w:r>
        <w:r>
          <w:tab/>
        </w:r>
        <w:r>
          <w:fldChar w:fldCharType="begin"/>
        </w:r>
        <w:r>
          <w:instrText xml:space="preserve"> PAGEREF _Toc28741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7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1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56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一、石灰石项目的市场准入条件分析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灰石项目而言，市场准入条件首先取决于政策法规环境。政府对于[行业名称]领域的法规，如环保标准、税收政策、和技术使用规范，直接影响石灰石项目的运营和成本结构。例如，若政府针对使用可再生能源的企业提供税收优惠，这将对石灰石项目的财务规划产生重要影响。同时，考虑经济环境和消费者偏好的变化对石灰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二、石灰石项目的行业规范与合规性要求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石灰石项目来说，遵守行业规范和合规性要求是确保项目顺利进行的基础。这包括遵循质量控制标准、安全规定、数据保护法规等。例如，若石灰石项目涉及数据处理，须严格遵守相关的数据保护法规。此外，行业内部的自律规范，如产品标准和服务流程，也对于提升石灰石项目在行业内的认可度和竞争力至关重要。项目管理团队必须不断更新策略，以应对行业规范和法规的变化，确保石灰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三、石灰石项目的竞争格局和战略定位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项目的发展规划中，理解行业的竞争格局对于制定有效的市场策略极为关键。这包括分析主要竞争对手的市场地位、优势及其业务模式。石灰石项目面临的竞争对手可能包括大型成熟企业和创新型初创公司，各自采取不同的市场策略。因此，石灰石项目需精确地定位自己的市场策略，如专注于产品创新、客户服务或成本效率，以在竞争中占据优势。通过深入的市场和竞争分析，石灰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89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7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52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https://d.book118.com/635323331242011102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E6273"/>
    <w:rsid w:val="0FAE6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233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2024-01-24T12:47:00Z</dcterms:created>
  <dcterms:modified xsi:type="dcterms:W3CDTF">2024-01-24T12:48:02Z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738E7B35B07B4B3CB1E1D744F73AD661_11</vt:lpwstr>
  </property>
  <property fmtid="{D5CDD505-2E9C-101B-9397-08002B2CF9AE}" pid="3" name="KSOProductBuildVer">
    <vt:lpwstr>2052-12.1.0.16120</vt:lpwstr>
  </property>
</Properties>
</file>