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传动件：传动带项目建设方案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90" w:history="1">
        <w:r>
          <w:rPr>
            <w:rFonts w:ascii="仿宋" w:eastAsia="仿宋" w:hAnsi="仿宋" w:cs="仿宋" w:hint="eastAsia"/>
            <w:lang w:eastAsia="zh-CN"/>
          </w:rPr>
          <w:t>前言</w:t>
        </w:r>
        <w:r>
          <w:tab/>
        </w:r>
        <w:r>
          <w:fldChar w:fldCharType="begin"/>
        </w:r>
        <w:r>
          <w:instrText xml:space="preserve"> PAGEREF _Toc9490 \h </w:instrText>
        </w:r>
        <w:r>
          <w:fldChar w:fldCharType="separate"/>
        </w:r>
        <w:r>
          <w:t>3</w:t>
        </w:r>
        <w:r>
          <w:fldChar w:fldCharType="end"/>
        </w:r>
      </w:hyperlink>
    </w:p>
    <w:p>
      <w:pPr>
        <w:pStyle w:val="TOC1"/>
        <w:tabs>
          <w:tab w:val="right" w:leader="dot" w:pos="8306"/>
        </w:tabs>
      </w:pPr>
      <w:hyperlink w:anchor="_Toc7879" w:history="1">
        <w:r>
          <w:rPr>
            <w:rFonts w:ascii="仿宋" w:eastAsia="仿宋" w:hAnsi="仿宋" w:cs="仿宋" w:hint="eastAsia"/>
            <w:lang w:eastAsia="zh-CN"/>
          </w:rPr>
          <w:t>一、资源开发及综合利用分析</w:t>
        </w:r>
        <w:r>
          <w:tab/>
        </w:r>
        <w:r>
          <w:fldChar w:fldCharType="begin"/>
        </w:r>
        <w:r>
          <w:instrText xml:space="preserve"> PAGEREF _Toc7879 \h </w:instrText>
        </w:r>
        <w:r>
          <w:fldChar w:fldCharType="separate"/>
        </w:r>
        <w:r>
          <w:t>3</w:t>
        </w:r>
        <w:r>
          <w:fldChar w:fldCharType="end"/>
        </w:r>
      </w:hyperlink>
    </w:p>
    <w:p>
      <w:pPr>
        <w:pStyle w:val="TOC2"/>
        <w:tabs>
          <w:tab w:val="right" w:leader="dot" w:pos="8306"/>
        </w:tabs>
      </w:pPr>
      <w:hyperlink w:anchor="_Toc11502" w:history="1">
        <w:r>
          <w:rPr>
            <w:rFonts w:ascii="仿宋" w:eastAsia="仿宋" w:hAnsi="仿宋" w:cs="仿宋" w:hint="eastAsia"/>
            <w:lang w:eastAsia="zh-CN"/>
          </w:rPr>
          <w:t>(一)、资源开发方案</w:t>
        </w:r>
        <w:r>
          <w:tab/>
        </w:r>
        <w:r>
          <w:fldChar w:fldCharType="begin"/>
        </w:r>
        <w:r>
          <w:instrText xml:space="preserve"> PAGEREF _Toc11502 \h </w:instrText>
        </w:r>
        <w:r>
          <w:fldChar w:fldCharType="separate"/>
        </w:r>
        <w:r>
          <w:t>3</w:t>
        </w:r>
        <w:r>
          <w:fldChar w:fldCharType="end"/>
        </w:r>
      </w:hyperlink>
    </w:p>
    <w:p>
      <w:pPr>
        <w:pStyle w:val="TOC2"/>
        <w:tabs>
          <w:tab w:val="right" w:leader="dot" w:pos="8306"/>
        </w:tabs>
      </w:pPr>
      <w:hyperlink w:anchor="_Toc27155" w:history="1">
        <w:r>
          <w:rPr>
            <w:rFonts w:ascii="仿宋" w:eastAsia="仿宋" w:hAnsi="仿宋" w:cs="仿宋" w:hint="eastAsia"/>
            <w:lang w:eastAsia="zh-CN"/>
          </w:rPr>
          <w:t>(二)、资源利用方案</w:t>
        </w:r>
        <w:r>
          <w:tab/>
        </w:r>
        <w:r>
          <w:fldChar w:fldCharType="begin"/>
        </w:r>
        <w:r>
          <w:instrText xml:space="preserve"> PAGEREF _Toc27155 \h </w:instrText>
        </w:r>
        <w:r>
          <w:fldChar w:fldCharType="separate"/>
        </w:r>
        <w:r>
          <w:t>4</w:t>
        </w:r>
        <w:r>
          <w:fldChar w:fldCharType="end"/>
        </w:r>
      </w:hyperlink>
    </w:p>
    <w:p>
      <w:pPr>
        <w:pStyle w:val="TOC2"/>
        <w:tabs>
          <w:tab w:val="right" w:leader="dot" w:pos="8306"/>
        </w:tabs>
      </w:pPr>
      <w:hyperlink w:anchor="_Toc12169" w:history="1">
        <w:r>
          <w:rPr>
            <w:rFonts w:ascii="仿宋" w:eastAsia="仿宋" w:hAnsi="仿宋" w:cs="仿宋" w:hint="eastAsia"/>
            <w:lang w:eastAsia="zh-CN"/>
          </w:rPr>
          <w:t>(三)、资源节约措施</w:t>
        </w:r>
        <w:r>
          <w:tab/>
        </w:r>
        <w:r>
          <w:fldChar w:fldCharType="begin"/>
        </w:r>
        <w:r>
          <w:instrText xml:space="preserve"> PAGEREF _Toc12169 \h </w:instrText>
        </w:r>
        <w:r>
          <w:fldChar w:fldCharType="separate"/>
        </w:r>
        <w:r>
          <w:t>5</w:t>
        </w:r>
        <w:r>
          <w:fldChar w:fldCharType="end"/>
        </w:r>
      </w:hyperlink>
    </w:p>
    <w:p>
      <w:pPr>
        <w:pStyle w:val="TOC1"/>
        <w:tabs>
          <w:tab w:val="right" w:leader="dot" w:pos="8306"/>
        </w:tabs>
      </w:pPr>
      <w:hyperlink w:anchor="_Toc3432" w:history="1">
        <w:r>
          <w:rPr>
            <w:rFonts w:ascii="仿宋" w:eastAsia="仿宋" w:hAnsi="仿宋" w:cs="仿宋" w:hint="eastAsia"/>
            <w:lang w:eastAsia="zh-CN"/>
          </w:rPr>
          <w:t>二、社会影响分析</w:t>
        </w:r>
        <w:r>
          <w:tab/>
        </w:r>
        <w:r>
          <w:fldChar w:fldCharType="begin"/>
        </w:r>
        <w:r>
          <w:instrText xml:space="preserve"> PAGEREF _Toc3432 \h </w:instrText>
        </w:r>
        <w:r>
          <w:fldChar w:fldCharType="separate"/>
        </w:r>
        <w:r>
          <w:t>6</w:t>
        </w:r>
        <w:r>
          <w:fldChar w:fldCharType="end"/>
        </w:r>
      </w:hyperlink>
    </w:p>
    <w:p>
      <w:pPr>
        <w:pStyle w:val="TOC2"/>
        <w:tabs>
          <w:tab w:val="right" w:leader="dot" w:pos="8306"/>
        </w:tabs>
      </w:pPr>
      <w:hyperlink w:anchor="_Toc14901" w:history="1">
        <w:r>
          <w:rPr>
            <w:rFonts w:ascii="仿宋" w:eastAsia="仿宋" w:hAnsi="仿宋" w:cs="仿宋" w:hint="eastAsia"/>
            <w:lang w:eastAsia="zh-CN"/>
          </w:rPr>
          <w:t>(一)、社会影响效果分析</w:t>
        </w:r>
        <w:r>
          <w:tab/>
        </w:r>
        <w:r>
          <w:fldChar w:fldCharType="begin"/>
        </w:r>
        <w:r>
          <w:instrText xml:space="preserve"> PAGEREF _Toc14901 \h </w:instrText>
        </w:r>
        <w:r>
          <w:fldChar w:fldCharType="separate"/>
        </w:r>
        <w:r>
          <w:t>6</w:t>
        </w:r>
        <w:r>
          <w:fldChar w:fldCharType="end"/>
        </w:r>
      </w:hyperlink>
    </w:p>
    <w:p>
      <w:pPr>
        <w:pStyle w:val="TOC2"/>
        <w:tabs>
          <w:tab w:val="right" w:leader="dot" w:pos="8306"/>
        </w:tabs>
      </w:pPr>
      <w:hyperlink w:anchor="_Toc11524" w:history="1">
        <w:r>
          <w:rPr>
            <w:rFonts w:ascii="仿宋" w:eastAsia="仿宋" w:hAnsi="仿宋" w:cs="仿宋" w:hint="eastAsia"/>
            <w:lang w:eastAsia="zh-CN"/>
          </w:rPr>
          <w:t>(二)、社会适应性分析</w:t>
        </w:r>
        <w:r>
          <w:tab/>
        </w:r>
        <w:r>
          <w:fldChar w:fldCharType="begin"/>
        </w:r>
        <w:r>
          <w:instrText xml:space="preserve"> PAGEREF _Toc11524 \h </w:instrText>
        </w:r>
        <w:r>
          <w:fldChar w:fldCharType="separate"/>
        </w:r>
        <w:r>
          <w:t>9</w:t>
        </w:r>
        <w:r>
          <w:fldChar w:fldCharType="end"/>
        </w:r>
      </w:hyperlink>
    </w:p>
    <w:p>
      <w:pPr>
        <w:pStyle w:val="TOC2"/>
        <w:tabs>
          <w:tab w:val="right" w:leader="dot" w:pos="8306"/>
        </w:tabs>
      </w:pPr>
      <w:hyperlink w:anchor="_Toc17313" w:history="1">
        <w:r>
          <w:rPr>
            <w:rFonts w:ascii="仿宋" w:eastAsia="仿宋" w:hAnsi="仿宋" w:cs="仿宋" w:hint="eastAsia"/>
            <w:lang w:eastAsia="zh-CN"/>
          </w:rPr>
          <w:t>(三)、社会风险及对策分析</w:t>
        </w:r>
        <w:r>
          <w:tab/>
        </w:r>
        <w:r>
          <w:fldChar w:fldCharType="begin"/>
        </w:r>
        <w:r>
          <w:instrText xml:space="preserve"> PAGEREF _Toc17313 \h </w:instrText>
        </w:r>
        <w:r>
          <w:fldChar w:fldCharType="separate"/>
        </w:r>
        <w:r>
          <w:t>10</w:t>
        </w:r>
        <w:r>
          <w:fldChar w:fldCharType="end"/>
        </w:r>
      </w:hyperlink>
    </w:p>
    <w:p>
      <w:pPr>
        <w:pStyle w:val="TOC1"/>
        <w:tabs>
          <w:tab w:val="right" w:leader="dot" w:pos="8306"/>
        </w:tabs>
      </w:pPr>
      <w:hyperlink w:anchor="_Toc25241" w:history="1">
        <w:r>
          <w:rPr>
            <w:rFonts w:ascii="仿宋" w:eastAsia="仿宋" w:hAnsi="仿宋" w:cs="仿宋" w:hint="eastAsia"/>
            <w:lang w:eastAsia="zh-CN"/>
          </w:rPr>
          <w:t>三、建设风险评估分析</w:t>
        </w:r>
        <w:r>
          <w:tab/>
        </w:r>
        <w:r>
          <w:fldChar w:fldCharType="begin"/>
        </w:r>
        <w:r>
          <w:instrText xml:space="preserve"> PAGEREF _Toc25241 \h </w:instrText>
        </w:r>
        <w:r>
          <w:fldChar w:fldCharType="separate"/>
        </w:r>
        <w:r>
          <w:t>14</w:t>
        </w:r>
        <w:r>
          <w:fldChar w:fldCharType="end"/>
        </w:r>
      </w:hyperlink>
    </w:p>
    <w:p>
      <w:pPr>
        <w:pStyle w:val="TOC2"/>
        <w:tabs>
          <w:tab w:val="right" w:leader="dot" w:pos="8306"/>
        </w:tabs>
      </w:pPr>
      <w:hyperlink w:anchor="_Toc3447" w:history="1">
        <w:r>
          <w:rPr>
            <w:rFonts w:ascii="仿宋" w:eastAsia="仿宋" w:hAnsi="仿宋" w:cs="仿宋" w:hint="eastAsia"/>
            <w:lang w:eastAsia="zh-CN"/>
          </w:rPr>
          <w:t>(一)、政策风险分析</w:t>
        </w:r>
        <w:r>
          <w:tab/>
        </w:r>
        <w:r>
          <w:fldChar w:fldCharType="begin"/>
        </w:r>
        <w:r>
          <w:instrText xml:space="preserve"> PAGEREF _Toc3447 \h </w:instrText>
        </w:r>
        <w:r>
          <w:fldChar w:fldCharType="separate"/>
        </w:r>
        <w:r>
          <w:t>14</w:t>
        </w:r>
        <w:r>
          <w:fldChar w:fldCharType="end"/>
        </w:r>
      </w:hyperlink>
    </w:p>
    <w:p>
      <w:pPr>
        <w:pStyle w:val="TOC2"/>
        <w:tabs>
          <w:tab w:val="right" w:leader="dot" w:pos="8306"/>
        </w:tabs>
      </w:pPr>
      <w:hyperlink w:anchor="_Toc9469" w:history="1">
        <w:r>
          <w:rPr>
            <w:rFonts w:ascii="仿宋" w:eastAsia="仿宋" w:hAnsi="仿宋" w:cs="仿宋" w:hint="eastAsia"/>
            <w:lang w:eastAsia="zh-CN"/>
          </w:rPr>
          <w:t>(二)、社会风险分析</w:t>
        </w:r>
        <w:r>
          <w:tab/>
        </w:r>
        <w:r>
          <w:fldChar w:fldCharType="begin"/>
        </w:r>
        <w:r>
          <w:instrText xml:space="preserve"> PAGEREF _Toc9469 \h </w:instrText>
        </w:r>
        <w:r>
          <w:fldChar w:fldCharType="separate"/>
        </w:r>
        <w:r>
          <w:t>15</w:t>
        </w:r>
        <w:r>
          <w:fldChar w:fldCharType="end"/>
        </w:r>
      </w:hyperlink>
    </w:p>
    <w:p>
      <w:pPr>
        <w:pStyle w:val="TOC2"/>
        <w:tabs>
          <w:tab w:val="right" w:leader="dot" w:pos="8306"/>
        </w:tabs>
      </w:pPr>
      <w:hyperlink w:anchor="_Toc18362" w:history="1">
        <w:r>
          <w:rPr>
            <w:rFonts w:ascii="仿宋" w:eastAsia="仿宋" w:hAnsi="仿宋" w:cs="仿宋" w:hint="eastAsia"/>
            <w:lang w:eastAsia="zh-CN"/>
          </w:rPr>
          <w:t>(三)、市场风险分析</w:t>
        </w:r>
        <w:r>
          <w:tab/>
        </w:r>
        <w:r>
          <w:fldChar w:fldCharType="begin"/>
        </w:r>
        <w:r>
          <w:instrText xml:space="preserve"> PAGEREF _Toc18362 \h </w:instrText>
        </w:r>
        <w:r>
          <w:fldChar w:fldCharType="separate"/>
        </w:r>
        <w:r>
          <w:t>17</w:t>
        </w:r>
        <w:r>
          <w:fldChar w:fldCharType="end"/>
        </w:r>
      </w:hyperlink>
    </w:p>
    <w:p>
      <w:pPr>
        <w:pStyle w:val="TOC2"/>
        <w:tabs>
          <w:tab w:val="right" w:leader="dot" w:pos="8306"/>
        </w:tabs>
      </w:pPr>
      <w:hyperlink w:anchor="_Toc20105" w:history="1">
        <w:r>
          <w:rPr>
            <w:rFonts w:ascii="仿宋" w:eastAsia="仿宋" w:hAnsi="仿宋" w:cs="仿宋" w:hint="eastAsia"/>
            <w:lang w:eastAsia="zh-CN"/>
          </w:rPr>
          <w:t>(四)、资金风险分析</w:t>
        </w:r>
        <w:r>
          <w:tab/>
        </w:r>
        <w:r>
          <w:fldChar w:fldCharType="begin"/>
        </w:r>
        <w:r>
          <w:instrText xml:space="preserve"> PAGEREF _Toc20105 \h </w:instrText>
        </w:r>
        <w:r>
          <w:fldChar w:fldCharType="separate"/>
        </w:r>
        <w:r>
          <w:t>17</w:t>
        </w:r>
        <w:r>
          <w:fldChar w:fldCharType="end"/>
        </w:r>
      </w:hyperlink>
    </w:p>
    <w:p>
      <w:pPr>
        <w:pStyle w:val="TOC2"/>
        <w:tabs>
          <w:tab w:val="right" w:leader="dot" w:pos="8306"/>
        </w:tabs>
      </w:pPr>
      <w:hyperlink w:anchor="_Toc11322" w:history="1">
        <w:r>
          <w:rPr>
            <w:rFonts w:ascii="仿宋" w:eastAsia="仿宋" w:hAnsi="仿宋" w:cs="仿宋" w:hint="eastAsia"/>
            <w:lang w:eastAsia="zh-CN"/>
          </w:rPr>
          <w:t>(五)、技术风险分析</w:t>
        </w:r>
        <w:r>
          <w:tab/>
        </w:r>
        <w:r>
          <w:fldChar w:fldCharType="begin"/>
        </w:r>
        <w:r>
          <w:instrText xml:space="preserve"> PAGEREF _Toc11322 \h </w:instrText>
        </w:r>
        <w:r>
          <w:fldChar w:fldCharType="separate"/>
        </w:r>
        <w:r>
          <w:t>18</w:t>
        </w:r>
        <w:r>
          <w:fldChar w:fldCharType="end"/>
        </w:r>
      </w:hyperlink>
    </w:p>
    <w:p>
      <w:pPr>
        <w:pStyle w:val="TOC2"/>
        <w:tabs>
          <w:tab w:val="right" w:leader="dot" w:pos="8306"/>
        </w:tabs>
      </w:pPr>
      <w:hyperlink w:anchor="_Toc16188" w:history="1">
        <w:r>
          <w:rPr>
            <w:rFonts w:ascii="仿宋" w:eastAsia="仿宋" w:hAnsi="仿宋" w:cs="仿宋" w:hint="eastAsia"/>
            <w:lang w:eastAsia="zh-CN"/>
          </w:rPr>
          <w:t>(六)、财务风险分析</w:t>
        </w:r>
        <w:r>
          <w:tab/>
        </w:r>
        <w:r>
          <w:fldChar w:fldCharType="begin"/>
        </w:r>
        <w:r>
          <w:instrText xml:space="preserve"> PAGEREF _Toc16188 \h </w:instrText>
        </w:r>
        <w:r>
          <w:fldChar w:fldCharType="separate"/>
        </w:r>
        <w:r>
          <w:t>20</w:t>
        </w:r>
        <w:r>
          <w:fldChar w:fldCharType="end"/>
        </w:r>
      </w:hyperlink>
    </w:p>
    <w:p>
      <w:pPr>
        <w:pStyle w:val="TOC2"/>
        <w:tabs>
          <w:tab w:val="right" w:leader="dot" w:pos="8306"/>
        </w:tabs>
      </w:pPr>
      <w:hyperlink w:anchor="_Toc15010" w:history="1">
        <w:r>
          <w:rPr>
            <w:rFonts w:ascii="仿宋" w:eastAsia="仿宋" w:hAnsi="仿宋" w:cs="仿宋" w:hint="eastAsia"/>
            <w:lang w:eastAsia="zh-CN"/>
          </w:rPr>
          <w:t>(七)、管理风险分析</w:t>
        </w:r>
        <w:r>
          <w:tab/>
        </w:r>
        <w:r>
          <w:fldChar w:fldCharType="begin"/>
        </w:r>
        <w:r>
          <w:instrText xml:space="preserve"> PAGEREF _Toc15010 \h </w:instrText>
        </w:r>
        <w:r>
          <w:fldChar w:fldCharType="separate"/>
        </w:r>
        <w:r>
          <w:t>21</w:t>
        </w:r>
        <w:r>
          <w:fldChar w:fldCharType="end"/>
        </w:r>
      </w:hyperlink>
    </w:p>
    <w:p>
      <w:pPr>
        <w:pStyle w:val="TOC2"/>
        <w:tabs>
          <w:tab w:val="right" w:leader="dot" w:pos="8306"/>
        </w:tabs>
      </w:pPr>
      <w:hyperlink w:anchor="_Toc16667" w:history="1">
        <w:r>
          <w:rPr>
            <w:rFonts w:ascii="仿宋" w:eastAsia="仿宋" w:hAnsi="仿宋" w:cs="仿宋" w:hint="eastAsia"/>
            <w:lang w:eastAsia="zh-CN"/>
          </w:rPr>
          <w:t>(八)、其它风险分析</w:t>
        </w:r>
        <w:r>
          <w:tab/>
        </w:r>
        <w:r>
          <w:fldChar w:fldCharType="begin"/>
        </w:r>
        <w:r>
          <w:instrText xml:space="preserve"> PAGEREF _Toc16667 \h </w:instrText>
        </w:r>
        <w:r>
          <w:fldChar w:fldCharType="separate"/>
        </w:r>
        <w:r>
          <w:t>23</w:t>
        </w:r>
        <w:r>
          <w:fldChar w:fldCharType="end"/>
        </w:r>
      </w:hyperlink>
    </w:p>
    <w:p>
      <w:pPr>
        <w:pStyle w:val="TOC2"/>
        <w:tabs>
          <w:tab w:val="right" w:leader="dot" w:pos="8306"/>
        </w:tabs>
      </w:pPr>
      <w:hyperlink w:anchor="_Toc16867" w:history="1">
        <w:r>
          <w:rPr>
            <w:rFonts w:ascii="仿宋" w:eastAsia="仿宋" w:hAnsi="仿宋" w:cs="仿宋" w:hint="eastAsia"/>
            <w:lang w:eastAsia="zh-CN"/>
          </w:rPr>
          <w:t>(九)、社会影响评估</w:t>
        </w:r>
        <w:r>
          <w:tab/>
        </w:r>
        <w:r>
          <w:fldChar w:fldCharType="begin"/>
        </w:r>
        <w:r>
          <w:instrText xml:space="preserve"> PAGEREF _Toc16867 \h </w:instrText>
        </w:r>
        <w:r>
          <w:fldChar w:fldCharType="separate"/>
        </w:r>
        <w:r>
          <w:t>24</w:t>
        </w:r>
        <w:r>
          <w:fldChar w:fldCharType="end"/>
        </w:r>
      </w:hyperlink>
    </w:p>
    <w:p>
      <w:pPr>
        <w:pStyle w:val="TOC1"/>
        <w:tabs>
          <w:tab w:val="right" w:leader="dot" w:pos="8306"/>
        </w:tabs>
      </w:pPr>
      <w:hyperlink w:anchor="_Toc18531" w:history="1">
        <w:r>
          <w:rPr>
            <w:rFonts w:ascii="仿宋" w:eastAsia="仿宋" w:hAnsi="仿宋" w:cs="仿宋" w:hint="eastAsia"/>
            <w:lang w:eastAsia="zh-CN"/>
          </w:rPr>
          <w:t>四、项目选址研究</w:t>
        </w:r>
        <w:r>
          <w:tab/>
        </w:r>
        <w:r>
          <w:fldChar w:fldCharType="begin"/>
        </w:r>
        <w:r>
          <w:instrText xml:space="preserve"> PAGEREF _Toc18531 \h </w:instrText>
        </w:r>
        <w:r>
          <w:fldChar w:fldCharType="separate"/>
        </w:r>
        <w:r>
          <w:t>26</w:t>
        </w:r>
        <w:r>
          <w:fldChar w:fldCharType="end"/>
        </w:r>
      </w:hyperlink>
    </w:p>
    <w:p>
      <w:pPr>
        <w:pStyle w:val="TOC2"/>
        <w:tabs>
          <w:tab w:val="right" w:leader="dot" w:pos="8306"/>
        </w:tabs>
      </w:pPr>
      <w:hyperlink w:anchor="_Toc2571" w:history="1">
        <w:r>
          <w:rPr>
            <w:rFonts w:ascii="仿宋" w:eastAsia="仿宋" w:hAnsi="仿宋" w:cs="仿宋" w:hint="eastAsia"/>
            <w:lang w:eastAsia="zh-CN"/>
          </w:rPr>
          <w:t>(一)、项目选址原则</w:t>
        </w:r>
        <w:r>
          <w:tab/>
        </w:r>
        <w:r>
          <w:fldChar w:fldCharType="begin"/>
        </w:r>
        <w:r>
          <w:instrText xml:space="preserve"> PAGEREF _Toc2571 \h </w:instrText>
        </w:r>
        <w:r>
          <w:fldChar w:fldCharType="separate"/>
        </w:r>
        <w:r>
          <w:t>26</w:t>
        </w:r>
        <w:r>
          <w:fldChar w:fldCharType="end"/>
        </w:r>
      </w:hyperlink>
    </w:p>
    <w:p>
      <w:pPr>
        <w:pStyle w:val="TOC2"/>
        <w:tabs>
          <w:tab w:val="right" w:leader="dot" w:pos="8306"/>
        </w:tabs>
      </w:pPr>
      <w:hyperlink w:anchor="_Toc13964" w:history="1">
        <w:r>
          <w:rPr>
            <w:rFonts w:ascii="仿宋" w:eastAsia="仿宋" w:hAnsi="仿宋" w:cs="仿宋" w:hint="eastAsia"/>
            <w:lang w:eastAsia="zh-CN"/>
          </w:rPr>
          <w:t>(二)、项目选址</w:t>
        </w:r>
        <w:r>
          <w:tab/>
        </w:r>
        <w:r>
          <w:fldChar w:fldCharType="begin"/>
        </w:r>
        <w:r>
          <w:instrText xml:space="preserve"> PAGEREF _Toc13964 \h </w:instrText>
        </w:r>
        <w:r>
          <w:fldChar w:fldCharType="separate"/>
        </w:r>
        <w:r>
          <w:t>30</w:t>
        </w:r>
        <w:r>
          <w:fldChar w:fldCharType="end"/>
        </w:r>
      </w:hyperlink>
    </w:p>
    <w:p>
      <w:pPr>
        <w:pStyle w:val="TOC2"/>
        <w:tabs>
          <w:tab w:val="right" w:leader="dot" w:pos="8306"/>
        </w:tabs>
      </w:pPr>
      <w:hyperlink w:anchor="_Toc18892" w:history="1">
        <w:r>
          <w:rPr>
            <w:rFonts w:ascii="仿宋" w:eastAsia="仿宋" w:hAnsi="仿宋" w:cs="仿宋" w:hint="eastAsia"/>
            <w:lang w:eastAsia="zh-CN"/>
          </w:rPr>
          <w:t>(三)、建设条件分析</w:t>
        </w:r>
        <w:r>
          <w:tab/>
        </w:r>
        <w:r>
          <w:fldChar w:fldCharType="begin"/>
        </w:r>
        <w:r>
          <w:instrText xml:space="preserve"> PAGEREF _Toc18892 \h </w:instrText>
        </w:r>
        <w:r>
          <w:fldChar w:fldCharType="separate"/>
        </w:r>
        <w:r>
          <w:t>32</w:t>
        </w:r>
        <w:r>
          <w:fldChar w:fldCharType="end"/>
        </w:r>
      </w:hyperlink>
    </w:p>
    <w:p>
      <w:pPr>
        <w:pStyle w:val="TOC2"/>
        <w:tabs>
          <w:tab w:val="right" w:leader="dot" w:pos="8306"/>
        </w:tabs>
      </w:pPr>
      <w:hyperlink w:anchor="_Toc15923" w:history="1">
        <w:r>
          <w:rPr>
            <w:rFonts w:ascii="仿宋" w:eastAsia="仿宋" w:hAnsi="仿宋" w:cs="仿宋" w:hint="eastAsia"/>
            <w:lang w:eastAsia="zh-CN"/>
          </w:rPr>
          <w:t>(四)、用地控制指标</w:t>
        </w:r>
        <w:r>
          <w:tab/>
        </w:r>
        <w:r>
          <w:fldChar w:fldCharType="begin"/>
        </w:r>
        <w:r>
          <w:instrText xml:space="preserve"> PAGEREF _Toc15923 \h </w:instrText>
        </w:r>
        <w:r>
          <w:fldChar w:fldCharType="separate"/>
        </w:r>
        <w:r>
          <w:t>33</w:t>
        </w:r>
        <w:r>
          <w:fldChar w:fldCharType="end"/>
        </w:r>
      </w:hyperlink>
    </w:p>
    <w:p>
      <w:pPr>
        <w:pStyle w:val="TOC2"/>
        <w:tabs>
          <w:tab w:val="right" w:leader="dot" w:pos="8306"/>
        </w:tabs>
      </w:pPr>
      <w:hyperlink w:anchor="_Toc11580" w:history="1">
        <w:r>
          <w:rPr>
            <w:rFonts w:ascii="仿宋" w:eastAsia="仿宋" w:hAnsi="仿宋" w:cs="仿宋" w:hint="eastAsia"/>
            <w:lang w:eastAsia="zh-CN"/>
          </w:rPr>
          <w:t>(五)、地总体要求</w:t>
        </w:r>
        <w:r>
          <w:tab/>
        </w:r>
        <w:r>
          <w:fldChar w:fldCharType="begin"/>
        </w:r>
        <w:r>
          <w:instrText xml:space="preserve"> PAGEREF _Toc11580 \h </w:instrText>
        </w:r>
        <w:r>
          <w:fldChar w:fldCharType="separate"/>
        </w:r>
        <w:r>
          <w:t>34</w:t>
        </w:r>
        <w:r>
          <w:fldChar w:fldCharType="end"/>
        </w:r>
      </w:hyperlink>
    </w:p>
    <w:p>
      <w:pPr>
        <w:pStyle w:val="TOC2"/>
        <w:tabs>
          <w:tab w:val="right" w:leader="dot" w:pos="8306"/>
        </w:tabs>
      </w:pPr>
      <w:hyperlink w:anchor="_Toc14167" w:history="1">
        <w:r>
          <w:rPr>
            <w:rFonts w:ascii="仿宋" w:eastAsia="仿宋" w:hAnsi="仿宋" w:cs="仿宋" w:hint="eastAsia"/>
            <w:lang w:eastAsia="zh-CN"/>
          </w:rPr>
          <w:t>(六)、节约用地措施</w:t>
        </w:r>
        <w:r>
          <w:tab/>
        </w:r>
        <w:r>
          <w:fldChar w:fldCharType="begin"/>
        </w:r>
        <w:r>
          <w:instrText xml:space="preserve"> PAGEREF _Toc14167 \h </w:instrText>
        </w:r>
        <w:r>
          <w:fldChar w:fldCharType="separate"/>
        </w:r>
        <w:r>
          <w:t>36</w:t>
        </w:r>
        <w:r>
          <w:fldChar w:fldCharType="end"/>
        </w:r>
      </w:hyperlink>
    </w:p>
    <w:p>
      <w:pPr>
        <w:pStyle w:val="TOC2"/>
        <w:tabs>
          <w:tab w:val="right" w:leader="dot" w:pos="8306"/>
        </w:tabs>
      </w:pPr>
      <w:hyperlink w:anchor="_Toc8086" w:history="1">
        <w:r>
          <w:rPr>
            <w:rFonts w:ascii="仿宋" w:eastAsia="仿宋" w:hAnsi="仿宋" w:cs="仿宋" w:hint="eastAsia"/>
            <w:lang w:eastAsia="zh-CN"/>
          </w:rPr>
          <w:t>(七)、选址综合评价</w:t>
        </w:r>
        <w:r>
          <w:tab/>
        </w:r>
        <w:r>
          <w:fldChar w:fldCharType="begin"/>
        </w:r>
        <w:r>
          <w:instrText xml:space="preserve"> PAGEREF _Toc8086 \h </w:instrText>
        </w:r>
        <w:r>
          <w:fldChar w:fldCharType="separate"/>
        </w:r>
        <w:r>
          <w:t>37</w:t>
        </w:r>
        <w:r>
          <w:fldChar w:fldCharType="end"/>
        </w:r>
      </w:hyperlink>
    </w:p>
    <w:p>
      <w:pPr>
        <w:pStyle w:val="TOC1"/>
        <w:tabs>
          <w:tab w:val="right" w:leader="dot" w:pos="8306"/>
        </w:tabs>
      </w:pPr>
      <w:hyperlink w:anchor="_Toc28311" w:history="1">
        <w:r>
          <w:rPr>
            <w:rFonts w:ascii="仿宋" w:eastAsia="仿宋" w:hAnsi="仿宋" w:cs="仿宋" w:hint="eastAsia"/>
            <w:lang w:eastAsia="zh-CN"/>
          </w:rPr>
          <w:t>五、环境和生态影响分析</w:t>
        </w:r>
        <w:r>
          <w:tab/>
        </w:r>
        <w:r>
          <w:fldChar w:fldCharType="begin"/>
        </w:r>
        <w:r>
          <w:instrText xml:space="preserve"> PAGEREF _Toc28311 \h </w:instrText>
        </w:r>
        <w:r>
          <w:fldChar w:fldCharType="separate"/>
        </w:r>
        <w:r>
          <w:t>38</w:t>
        </w:r>
        <w:r>
          <w:fldChar w:fldCharType="end"/>
        </w:r>
      </w:hyperlink>
    </w:p>
    <w:p>
      <w:pPr>
        <w:pStyle w:val="TOC2"/>
        <w:tabs>
          <w:tab w:val="right" w:leader="dot" w:pos="8306"/>
        </w:tabs>
      </w:pPr>
      <w:hyperlink w:anchor="_Toc22534" w:history="1">
        <w:r>
          <w:rPr>
            <w:rFonts w:ascii="仿宋" w:eastAsia="仿宋" w:hAnsi="仿宋" w:cs="仿宋" w:hint="eastAsia"/>
            <w:lang w:eastAsia="zh-CN"/>
          </w:rPr>
          <w:t>(一)、环境和生态现状</w:t>
        </w:r>
        <w:r>
          <w:tab/>
        </w:r>
        <w:r>
          <w:fldChar w:fldCharType="begin"/>
        </w:r>
        <w:r>
          <w:instrText xml:space="preserve"> PAGEREF _Toc22534 \h </w:instrText>
        </w:r>
        <w:r>
          <w:fldChar w:fldCharType="separate"/>
        </w:r>
        <w:r>
          <w:t>38</w:t>
        </w:r>
        <w:r>
          <w:fldChar w:fldCharType="end"/>
        </w:r>
      </w:hyperlink>
    </w:p>
    <w:p>
      <w:pPr>
        <w:pStyle w:val="TOC2"/>
        <w:tabs>
          <w:tab w:val="right" w:leader="dot" w:pos="8306"/>
        </w:tabs>
      </w:pPr>
      <w:hyperlink w:anchor="_Toc3925" w:history="1">
        <w:r>
          <w:rPr>
            <w:rFonts w:ascii="仿宋" w:eastAsia="仿宋" w:hAnsi="仿宋" w:cs="仿宋" w:hint="eastAsia"/>
            <w:lang w:eastAsia="zh-CN"/>
          </w:rPr>
          <w:t>(二)、生态环境影响分析</w:t>
        </w:r>
        <w:r>
          <w:tab/>
        </w:r>
        <w:r>
          <w:fldChar w:fldCharType="begin"/>
        </w:r>
        <w:r>
          <w:instrText xml:space="preserve"> PAGEREF _Toc3925 \h </w:instrText>
        </w:r>
        <w:r>
          <w:fldChar w:fldCharType="separate"/>
        </w:r>
        <w:r>
          <w:t>40</w:t>
        </w:r>
        <w:r>
          <w:fldChar w:fldCharType="end"/>
        </w:r>
      </w:hyperlink>
    </w:p>
    <w:p>
      <w:pPr>
        <w:pStyle w:val="TOC2"/>
        <w:tabs>
          <w:tab w:val="right" w:leader="dot" w:pos="8306"/>
        </w:tabs>
      </w:pPr>
      <w:hyperlink w:anchor="_Toc27073" w:history="1">
        <w:r>
          <w:rPr>
            <w:rFonts w:ascii="仿宋" w:eastAsia="仿宋" w:hAnsi="仿宋" w:cs="仿宋" w:hint="eastAsia"/>
            <w:lang w:eastAsia="zh-CN"/>
          </w:rPr>
          <w:t>(三)、生态环境保护措施</w:t>
        </w:r>
        <w:r>
          <w:tab/>
        </w:r>
        <w:r>
          <w:fldChar w:fldCharType="begin"/>
        </w:r>
        <w:r>
          <w:instrText xml:space="preserve"> PAGEREF _Toc27073 \h </w:instrText>
        </w:r>
        <w:r>
          <w:fldChar w:fldCharType="separate"/>
        </w:r>
        <w:r>
          <w:t>41</w:t>
        </w:r>
        <w:r>
          <w:fldChar w:fldCharType="end"/>
        </w:r>
      </w:hyperlink>
    </w:p>
    <w:p>
      <w:pPr>
        <w:pStyle w:val="TOC2"/>
        <w:tabs>
          <w:tab w:val="right" w:leader="dot" w:pos="8306"/>
        </w:tabs>
      </w:pPr>
      <w:hyperlink w:anchor="_Toc2020" w:history="1">
        <w:r>
          <w:rPr>
            <w:rFonts w:ascii="仿宋" w:eastAsia="仿宋" w:hAnsi="仿宋" w:cs="仿宋" w:hint="eastAsia"/>
            <w:lang w:eastAsia="zh-CN"/>
          </w:rPr>
          <w:t>(四)、地质灾害影响分析</w:t>
        </w:r>
        <w:r>
          <w:tab/>
        </w:r>
        <w:r>
          <w:fldChar w:fldCharType="begin"/>
        </w:r>
        <w:r>
          <w:instrText xml:space="preserve"> PAGEREF _Toc2020 \h </w:instrText>
        </w:r>
        <w:r>
          <w:fldChar w:fldCharType="separate"/>
        </w:r>
        <w:r>
          <w:t>43</w:t>
        </w:r>
        <w:r>
          <w:fldChar w:fldCharType="end"/>
        </w:r>
      </w:hyperlink>
    </w:p>
    <w:p>
      <w:pPr>
        <w:pStyle w:val="TOC2"/>
        <w:tabs>
          <w:tab w:val="right" w:leader="dot" w:pos="8306"/>
        </w:tabs>
      </w:pPr>
      <w:hyperlink w:anchor="_Toc23034" w:history="1">
        <w:r>
          <w:rPr>
            <w:rFonts w:ascii="仿宋" w:eastAsia="仿宋" w:hAnsi="仿宋" w:cs="仿宋" w:hint="eastAsia"/>
            <w:lang w:eastAsia="zh-CN"/>
          </w:rPr>
          <w:t>(五)、特殊环境影响</w:t>
        </w:r>
        <w:r>
          <w:tab/>
        </w:r>
        <w:r>
          <w:fldChar w:fldCharType="begin"/>
        </w:r>
        <w:r>
          <w:instrText xml:space="preserve"> PAGEREF _Toc23034 \h </w:instrText>
        </w:r>
        <w:r>
          <w:fldChar w:fldCharType="separate"/>
        </w:r>
        <w:r>
          <w:t>44</w:t>
        </w:r>
        <w:r>
          <w:fldChar w:fldCharType="end"/>
        </w:r>
      </w:hyperlink>
    </w:p>
    <w:p>
      <w:pPr>
        <w:pStyle w:val="TOC1"/>
        <w:tabs>
          <w:tab w:val="right" w:leader="dot" w:pos="8306"/>
        </w:tabs>
      </w:pPr>
      <w:hyperlink w:anchor="_Toc41" w:history="1">
        <w:r>
          <w:rPr>
            <w:rFonts w:ascii="仿宋" w:eastAsia="仿宋" w:hAnsi="仿宋" w:cs="仿宋" w:hint="eastAsia"/>
            <w:lang w:eastAsia="zh-CN"/>
          </w:rPr>
          <w:t>六、财务管理与成本控制</w:t>
        </w:r>
        <w:r>
          <w:tab/>
        </w:r>
        <w:r>
          <w:fldChar w:fldCharType="begin"/>
        </w:r>
        <w:r>
          <w:instrText xml:space="preserve"> PAGEREF _Toc41 \h </w:instrText>
        </w:r>
        <w:r>
          <w:fldChar w:fldCharType="separate"/>
        </w:r>
        <w:r>
          <w:t>45</w:t>
        </w:r>
        <w:r>
          <w:fldChar w:fldCharType="end"/>
        </w:r>
      </w:hyperlink>
    </w:p>
    <w:p>
      <w:pPr>
        <w:pStyle w:val="TOC2"/>
        <w:tabs>
          <w:tab w:val="right" w:leader="dot" w:pos="8306"/>
        </w:tabs>
      </w:pPr>
      <w:hyperlink w:anchor="_Toc4729" w:history="1">
        <w:r>
          <w:rPr>
            <w:rFonts w:ascii="仿宋" w:eastAsia="仿宋" w:hAnsi="仿宋" w:cs="仿宋" w:hint="eastAsia"/>
            <w:lang w:eastAsia="zh-CN"/>
          </w:rPr>
          <w:t>(一)、财务管理体系建设</w:t>
        </w:r>
        <w:r>
          <w:tab/>
        </w:r>
        <w:r>
          <w:fldChar w:fldCharType="begin"/>
        </w:r>
        <w:r>
          <w:instrText xml:space="preserve"> PAGEREF _Toc4729 \h </w:instrText>
        </w:r>
        <w:r>
          <w:fldChar w:fldCharType="separate"/>
        </w:r>
        <w:r>
          <w:t>45</w:t>
        </w:r>
        <w:r>
          <w:fldChar w:fldCharType="end"/>
        </w:r>
      </w:hyperlink>
    </w:p>
    <w:p>
      <w:pPr>
        <w:pStyle w:val="TOC2"/>
        <w:tabs>
          <w:tab w:val="right" w:leader="dot" w:pos="8306"/>
        </w:tabs>
      </w:pPr>
      <w:hyperlink w:anchor="_Toc32351" w:history="1">
        <w:r>
          <w:rPr>
            <w:rFonts w:ascii="仿宋" w:eastAsia="仿宋" w:hAnsi="仿宋" w:cs="仿宋" w:hint="eastAsia"/>
            <w:lang w:eastAsia="zh-CN"/>
          </w:rPr>
          <w:t>(二)、成本控制措施</w:t>
        </w:r>
        <w:r>
          <w:tab/>
        </w:r>
        <w:r>
          <w:fldChar w:fldCharType="begin"/>
        </w:r>
        <w:r>
          <w:instrText xml:space="preserve"> PAGEREF _Toc32351 \h </w:instrText>
        </w:r>
        <w:r>
          <w:fldChar w:fldCharType="separate"/>
        </w:r>
        <w:r>
          <w:t>46</w:t>
        </w:r>
        <w:r>
          <w:fldChar w:fldCharType="end"/>
        </w:r>
      </w:hyperlink>
    </w:p>
    <w:p>
      <w:pPr>
        <w:pStyle w:val="TOC1"/>
        <w:tabs>
          <w:tab w:val="right" w:leader="dot" w:pos="8306"/>
        </w:tabs>
      </w:pPr>
      <w:hyperlink w:anchor="_Toc32217" w:history="1">
        <w:r>
          <w:rPr>
            <w:rFonts w:ascii="仿宋" w:eastAsia="仿宋" w:hAnsi="仿宋" w:cs="仿宋" w:hint="eastAsia"/>
            <w:lang w:eastAsia="zh-CN"/>
          </w:rPr>
          <w:t>七、技术创新与产业升级</w:t>
        </w:r>
        <w:r>
          <w:tab/>
        </w:r>
        <w:r>
          <w:fldChar w:fldCharType="begin"/>
        </w:r>
        <w:r>
          <w:instrText xml:space="preserve"> PAGEREF _Toc32217 \h </w:instrText>
        </w:r>
        <w:r>
          <w:fldChar w:fldCharType="separate"/>
        </w:r>
        <w:r>
          <w:t>48</w:t>
        </w:r>
        <w:r>
          <w:fldChar w:fldCharType="end"/>
        </w:r>
      </w:hyperlink>
    </w:p>
    <w:p>
      <w:pPr>
        <w:pStyle w:val="TOC2"/>
        <w:tabs>
          <w:tab w:val="right" w:leader="dot" w:pos="8306"/>
        </w:tabs>
      </w:pPr>
      <w:hyperlink w:anchor="_Toc29403" w:history="1">
        <w:r>
          <w:rPr>
            <w:rFonts w:ascii="仿宋" w:eastAsia="仿宋" w:hAnsi="仿宋" w:cs="仿宋" w:hint="eastAsia"/>
            <w:lang w:eastAsia="zh-CN"/>
          </w:rPr>
          <w:t>(一)、技术创新方向与目标</w:t>
        </w:r>
        <w:r>
          <w:tab/>
        </w:r>
        <w:r>
          <w:fldChar w:fldCharType="begin"/>
        </w:r>
        <w:r>
          <w:instrText xml:space="preserve"> PAGEREF _Toc29403 \h </w:instrText>
        </w:r>
        <w:r>
          <w:fldChar w:fldCharType="separate"/>
        </w:r>
        <w:r>
          <w:t>48</w:t>
        </w:r>
        <w:r>
          <w:fldChar w:fldCharType="end"/>
        </w:r>
      </w:hyperlink>
    </w:p>
    <w:p>
      <w:pPr>
        <w:pStyle w:val="TOC2"/>
        <w:tabs>
          <w:tab w:val="right" w:leader="dot" w:pos="8306"/>
        </w:tabs>
      </w:pPr>
      <w:hyperlink w:anchor="_Toc17075" w:history="1">
        <w:r>
          <w:rPr>
            <w:rFonts w:ascii="仿宋" w:eastAsia="仿宋" w:hAnsi="仿宋" w:cs="仿宋" w:hint="eastAsia"/>
            <w:lang w:eastAsia="zh-CN"/>
          </w:rPr>
          <w:t>(二)、产业升级路径与措施</w:t>
        </w:r>
        <w:r>
          <w:tab/>
        </w:r>
        <w:r>
          <w:fldChar w:fldCharType="begin"/>
        </w:r>
        <w:r>
          <w:instrText xml:space="preserve"> PAGEREF _Toc17075 \h </w:instrText>
        </w:r>
        <w:r>
          <w:fldChar w:fldCharType="separate"/>
        </w:r>
        <w:r>
          <w:t>49</w:t>
        </w:r>
        <w:r>
          <w:fldChar w:fldCharType="end"/>
        </w:r>
      </w:hyperlink>
    </w:p>
    <w:p>
      <w:pPr>
        <w:pStyle w:val="TOC1"/>
        <w:tabs>
          <w:tab w:val="right" w:leader="dot" w:pos="8306"/>
        </w:tabs>
      </w:pPr>
      <w:hyperlink w:anchor="_Toc27392" w:history="1">
        <w:r>
          <w:rPr>
            <w:rFonts w:ascii="仿宋" w:eastAsia="仿宋" w:hAnsi="仿宋" w:cs="仿宋" w:hint="eastAsia"/>
            <w:lang w:eastAsia="zh-CN"/>
          </w:rPr>
          <w:t>八、土地利用与规划方案</w:t>
        </w:r>
        <w:r>
          <w:tab/>
        </w:r>
        <w:r>
          <w:fldChar w:fldCharType="begin"/>
        </w:r>
        <w:r>
          <w:instrText xml:space="preserve"> PAGEREF _Toc27392 \h </w:instrText>
        </w:r>
        <w:r>
          <w:fldChar w:fldCharType="separate"/>
        </w:r>
        <w:r>
          <w:t>50</w:t>
        </w:r>
        <w:r>
          <w:fldChar w:fldCharType="end"/>
        </w:r>
      </w:hyperlink>
    </w:p>
    <w:p>
      <w:pPr>
        <w:pStyle w:val="TOC2"/>
        <w:tabs>
          <w:tab w:val="right" w:leader="dot" w:pos="8306"/>
        </w:tabs>
      </w:pPr>
      <w:hyperlink w:anchor="_Toc32076" w:history="1">
        <w:r>
          <w:rPr>
            <w:rFonts w:ascii="仿宋" w:eastAsia="仿宋" w:hAnsi="仿宋" w:cs="仿宋" w:hint="eastAsia"/>
            <w:lang w:eastAsia="zh-CN"/>
          </w:rPr>
          <w:t>(一)、项目用地情况分析</w:t>
        </w:r>
        <w:r>
          <w:tab/>
        </w:r>
        <w:r>
          <w:fldChar w:fldCharType="begin"/>
        </w:r>
        <w:r>
          <w:instrText xml:space="preserve"> PAGEREF _Toc32076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43" w:history="1">
        <w:r>
          <w:rPr>
            <w:rFonts w:ascii="仿宋" w:eastAsia="仿宋" w:hAnsi="仿宋" w:cs="仿宋" w:hint="eastAsia"/>
            <w:lang w:eastAsia="zh-CN"/>
          </w:rPr>
          <w:t>(二)、土地利用规划方案</w:t>
        </w:r>
        <w:r>
          <w:tab/>
        </w:r>
        <w:r>
          <w:fldChar w:fldCharType="begin"/>
        </w:r>
        <w:r>
          <w:instrText xml:space="preserve"> PAGEREF _Toc27843 \h </w:instrText>
        </w:r>
        <w:r>
          <w:fldChar w:fldCharType="separate"/>
        </w:r>
        <w:r>
          <w:t>51</w:t>
        </w:r>
        <w:r>
          <w:fldChar w:fldCharType="end"/>
        </w:r>
      </w:hyperlink>
    </w:p>
    <w:p>
      <w:pPr>
        <w:pStyle w:val="TOC1"/>
        <w:tabs>
          <w:tab w:val="right" w:leader="dot" w:pos="8306"/>
        </w:tabs>
      </w:pPr>
      <w:hyperlink w:anchor="_Toc4985" w:history="1">
        <w:r>
          <w:rPr>
            <w:rFonts w:ascii="仿宋" w:eastAsia="仿宋" w:hAnsi="仿宋" w:cs="仿宋" w:hint="eastAsia"/>
            <w:lang w:eastAsia="zh-CN"/>
          </w:rPr>
          <w:t>九、项目实施与管理方案</w:t>
        </w:r>
        <w:r>
          <w:tab/>
        </w:r>
        <w:r>
          <w:fldChar w:fldCharType="begin"/>
        </w:r>
        <w:r>
          <w:instrText xml:space="preserve"> PAGEREF _Toc4985 \h </w:instrText>
        </w:r>
        <w:r>
          <w:fldChar w:fldCharType="separate"/>
        </w:r>
        <w:r>
          <w:t>52</w:t>
        </w:r>
        <w:r>
          <w:fldChar w:fldCharType="end"/>
        </w:r>
      </w:hyperlink>
    </w:p>
    <w:p>
      <w:pPr>
        <w:pStyle w:val="TOC2"/>
        <w:tabs>
          <w:tab w:val="right" w:leader="dot" w:pos="8306"/>
        </w:tabs>
      </w:pPr>
      <w:hyperlink w:anchor="_Toc18293" w:history="1">
        <w:r>
          <w:rPr>
            <w:rFonts w:ascii="仿宋" w:eastAsia="仿宋" w:hAnsi="仿宋" w:cs="仿宋" w:hint="eastAsia"/>
            <w:lang w:eastAsia="zh-CN"/>
          </w:rPr>
          <w:t>(一)、项目实施计划</w:t>
        </w:r>
        <w:r>
          <w:tab/>
        </w:r>
        <w:r>
          <w:fldChar w:fldCharType="begin"/>
        </w:r>
        <w:r>
          <w:instrText xml:space="preserve"> PAGEREF _Toc18293 \h </w:instrText>
        </w:r>
        <w:r>
          <w:fldChar w:fldCharType="separate"/>
        </w:r>
        <w:r>
          <w:t>52</w:t>
        </w:r>
        <w:r>
          <w:fldChar w:fldCharType="end"/>
        </w:r>
      </w:hyperlink>
    </w:p>
    <w:p>
      <w:pPr>
        <w:pStyle w:val="TOC2"/>
        <w:tabs>
          <w:tab w:val="right" w:leader="dot" w:pos="8306"/>
        </w:tabs>
      </w:pPr>
      <w:hyperlink w:anchor="_Toc23765" w:history="1">
        <w:r>
          <w:rPr>
            <w:rFonts w:ascii="仿宋" w:eastAsia="仿宋" w:hAnsi="仿宋" w:cs="仿宋" w:hint="eastAsia"/>
            <w:lang w:eastAsia="zh-CN"/>
          </w:rPr>
          <w:t>(二)、项目组织机构与职责</w:t>
        </w:r>
        <w:r>
          <w:tab/>
        </w:r>
        <w:r>
          <w:fldChar w:fldCharType="begin"/>
        </w:r>
        <w:r>
          <w:instrText xml:space="preserve"> PAGEREF _Toc23765 \h </w:instrText>
        </w:r>
        <w:r>
          <w:fldChar w:fldCharType="separate"/>
        </w:r>
        <w:r>
          <w:t>54</w:t>
        </w:r>
        <w:r>
          <w:fldChar w:fldCharType="end"/>
        </w:r>
      </w:hyperlink>
    </w:p>
    <w:p>
      <w:pPr>
        <w:pStyle w:val="TOC2"/>
        <w:tabs>
          <w:tab w:val="right" w:leader="dot" w:pos="8306"/>
        </w:tabs>
      </w:pPr>
      <w:hyperlink w:anchor="_Toc19369" w:history="1">
        <w:r>
          <w:rPr>
            <w:rFonts w:ascii="仿宋" w:eastAsia="仿宋" w:hAnsi="仿宋" w:cs="仿宋" w:hint="eastAsia"/>
            <w:lang w:eastAsia="zh-CN"/>
          </w:rPr>
          <w:t>(三)、项目管理与监控体系</w:t>
        </w:r>
        <w:r>
          <w:tab/>
        </w:r>
        <w:r>
          <w:fldChar w:fldCharType="begin"/>
        </w:r>
        <w:r>
          <w:instrText xml:space="preserve"> PAGEREF _Toc19369 \h </w:instrText>
        </w:r>
        <w:r>
          <w:fldChar w:fldCharType="separate"/>
        </w:r>
        <w:r>
          <w:t>56</w:t>
        </w:r>
        <w:r>
          <w:fldChar w:fldCharType="end"/>
        </w:r>
      </w:hyperlink>
    </w:p>
    <w:p>
      <w:pPr>
        <w:pStyle w:val="TOC1"/>
        <w:tabs>
          <w:tab w:val="right" w:leader="dot" w:pos="8306"/>
        </w:tabs>
      </w:pPr>
      <w:hyperlink w:anchor="_Toc27010" w:history="1">
        <w:r>
          <w:rPr>
            <w:rFonts w:ascii="仿宋" w:eastAsia="仿宋" w:hAnsi="仿宋" w:cs="仿宋" w:hint="eastAsia"/>
            <w:lang w:eastAsia="zh-CN"/>
          </w:rPr>
          <w:t>十、环境保护与治理方案</w:t>
        </w:r>
        <w:r>
          <w:tab/>
        </w:r>
        <w:r>
          <w:fldChar w:fldCharType="begin"/>
        </w:r>
        <w:r>
          <w:instrText xml:space="preserve"> PAGEREF _Toc27010 \h </w:instrText>
        </w:r>
        <w:r>
          <w:fldChar w:fldCharType="separate"/>
        </w:r>
        <w:r>
          <w:t>58</w:t>
        </w:r>
        <w:r>
          <w:fldChar w:fldCharType="end"/>
        </w:r>
      </w:hyperlink>
    </w:p>
    <w:p>
      <w:pPr>
        <w:pStyle w:val="TOC2"/>
        <w:tabs>
          <w:tab w:val="right" w:leader="dot" w:pos="8306"/>
        </w:tabs>
      </w:pPr>
      <w:hyperlink w:anchor="_Toc11114" w:history="1">
        <w:r>
          <w:rPr>
            <w:rFonts w:ascii="仿宋" w:eastAsia="仿宋" w:hAnsi="仿宋" w:cs="仿宋" w:hint="eastAsia"/>
            <w:lang w:eastAsia="zh-CN"/>
          </w:rPr>
          <w:t>(一)、项目环境影响评估</w:t>
        </w:r>
        <w:r>
          <w:tab/>
        </w:r>
        <w:r>
          <w:fldChar w:fldCharType="begin"/>
        </w:r>
        <w:r>
          <w:instrText xml:space="preserve"> PAGEREF _Toc11114 \h </w:instrText>
        </w:r>
        <w:r>
          <w:fldChar w:fldCharType="separate"/>
        </w:r>
        <w:r>
          <w:t>58</w:t>
        </w:r>
        <w:r>
          <w:fldChar w:fldCharType="end"/>
        </w:r>
      </w:hyperlink>
    </w:p>
    <w:p>
      <w:pPr>
        <w:pStyle w:val="TOC2"/>
        <w:tabs>
          <w:tab w:val="right" w:leader="dot" w:pos="8306"/>
        </w:tabs>
      </w:pPr>
      <w:hyperlink w:anchor="_Toc17414" w:history="1">
        <w:r>
          <w:rPr>
            <w:rFonts w:ascii="仿宋" w:eastAsia="仿宋" w:hAnsi="仿宋" w:cs="仿宋" w:hint="eastAsia"/>
            <w:lang w:eastAsia="zh-CN"/>
          </w:rPr>
          <w:t>(二)、环境保护措施与治理方案</w:t>
        </w:r>
        <w:r>
          <w:tab/>
        </w:r>
        <w:r>
          <w:fldChar w:fldCharType="begin"/>
        </w:r>
        <w:r>
          <w:instrText xml:space="preserve"> PAGEREF _Toc17414 \h </w:instrText>
        </w:r>
        <w:r>
          <w:fldChar w:fldCharType="separate"/>
        </w:r>
        <w:r>
          <w:t>58</w:t>
        </w:r>
        <w:r>
          <w:fldChar w:fldCharType="end"/>
        </w:r>
      </w:hyperlink>
    </w:p>
    <w:p>
      <w:pPr>
        <w:pStyle w:val="TOC1"/>
        <w:tabs>
          <w:tab w:val="right" w:leader="dot" w:pos="8306"/>
        </w:tabs>
      </w:pPr>
      <w:hyperlink w:anchor="_Toc3370" w:history="1">
        <w:r>
          <w:rPr>
            <w:rFonts w:ascii="仿宋" w:eastAsia="仿宋" w:hAnsi="仿宋" w:cs="仿宋" w:hint="eastAsia"/>
            <w:lang w:eastAsia="zh-CN"/>
          </w:rPr>
          <w:t>十一、环境保护与绿色发展</w:t>
        </w:r>
        <w:r>
          <w:tab/>
        </w:r>
        <w:r>
          <w:fldChar w:fldCharType="begin"/>
        </w:r>
        <w:r>
          <w:instrText xml:space="preserve"> PAGEREF _Toc3370 \h </w:instrText>
        </w:r>
        <w:r>
          <w:fldChar w:fldCharType="separate"/>
        </w:r>
        <w:r>
          <w:t>59</w:t>
        </w:r>
        <w:r>
          <w:fldChar w:fldCharType="end"/>
        </w:r>
      </w:hyperlink>
    </w:p>
    <w:p>
      <w:pPr>
        <w:pStyle w:val="TOC2"/>
        <w:tabs>
          <w:tab w:val="right" w:leader="dot" w:pos="8306"/>
        </w:tabs>
      </w:pPr>
      <w:hyperlink w:anchor="_Toc12038" w:history="1">
        <w:r>
          <w:rPr>
            <w:rFonts w:ascii="仿宋" w:eastAsia="仿宋" w:hAnsi="仿宋" w:cs="仿宋" w:hint="eastAsia"/>
            <w:lang w:eastAsia="zh-CN"/>
          </w:rPr>
          <w:t>(一)、环境保护措施</w:t>
        </w:r>
        <w:r>
          <w:tab/>
        </w:r>
        <w:r>
          <w:fldChar w:fldCharType="begin"/>
        </w:r>
        <w:r>
          <w:instrText xml:space="preserve"> PAGEREF _Toc12038 \h </w:instrText>
        </w:r>
        <w:r>
          <w:fldChar w:fldCharType="separate"/>
        </w:r>
        <w:r>
          <w:t>59</w:t>
        </w:r>
        <w:r>
          <w:fldChar w:fldCharType="end"/>
        </w:r>
      </w:hyperlink>
    </w:p>
    <w:p>
      <w:pPr>
        <w:pStyle w:val="TOC2"/>
        <w:tabs>
          <w:tab w:val="right" w:leader="dot" w:pos="8306"/>
        </w:tabs>
      </w:pPr>
      <w:hyperlink w:anchor="_Toc28424" w:history="1">
        <w:r>
          <w:rPr>
            <w:rFonts w:ascii="仿宋" w:eastAsia="仿宋" w:hAnsi="仿宋" w:cs="仿宋" w:hint="eastAsia"/>
            <w:lang w:eastAsia="zh-CN"/>
          </w:rPr>
          <w:t>(二)、绿色发展与可持续发展策略</w:t>
        </w:r>
        <w:r>
          <w:tab/>
        </w:r>
        <w:r>
          <w:fldChar w:fldCharType="begin"/>
        </w:r>
        <w:r>
          <w:instrText xml:space="preserve"> PAGEREF _Toc28424 \h </w:instrText>
        </w:r>
        <w:r>
          <w:fldChar w:fldCharType="separate"/>
        </w:r>
        <w:r>
          <w:t>61</w:t>
        </w:r>
        <w:r>
          <w:fldChar w:fldCharType="end"/>
        </w:r>
      </w:hyperlink>
    </w:p>
    <w:p>
      <w:pPr>
        <w:pStyle w:val="TOC1"/>
        <w:tabs>
          <w:tab w:val="right" w:leader="dot" w:pos="8306"/>
        </w:tabs>
      </w:pPr>
      <w:hyperlink w:anchor="_Toc9713" w:history="1">
        <w:r>
          <w:rPr>
            <w:rFonts w:ascii="仿宋" w:eastAsia="仿宋" w:hAnsi="仿宋" w:cs="仿宋" w:hint="eastAsia"/>
            <w:lang w:eastAsia="zh-CN"/>
          </w:rPr>
          <w:t>十二、项目变更管理</w:t>
        </w:r>
        <w:r>
          <w:tab/>
        </w:r>
        <w:r>
          <w:fldChar w:fldCharType="begin"/>
        </w:r>
        <w:r>
          <w:instrText xml:space="preserve"> PAGEREF _Toc9713 \h </w:instrText>
        </w:r>
        <w:r>
          <w:fldChar w:fldCharType="separate"/>
        </w:r>
        <w:r>
          <w:t>62</w:t>
        </w:r>
        <w:r>
          <w:fldChar w:fldCharType="end"/>
        </w:r>
      </w:hyperlink>
    </w:p>
    <w:p>
      <w:pPr>
        <w:pStyle w:val="TOC2"/>
        <w:tabs>
          <w:tab w:val="right" w:leader="dot" w:pos="8306"/>
        </w:tabs>
      </w:pPr>
      <w:hyperlink w:anchor="_Toc9565" w:history="1">
        <w:r>
          <w:rPr>
            <w:rFonts w:ascii="仿宋" w:eastAsia="仿宋" w:hAnsi="仿宋" w:cs="仿宋" w:hint="eastAsia"/>
            <w:lang w:eastAsia="zh-CN"/>
          </w:rPr>
          <w:t>(一)、变更控制流程</w:t>
        </w:r>
        <w:r>
          <w:tab/>
        </w:r>
        <w:r>
          <w:fldChar w:fldCharType="begin"/>
        </w:r>
        <w:r>
          <w:instrText xml:space="preserve"> PAGEREF _Toc9565 \h </w:instrText>
        </w:r>
        <w:r>
          <w:fldChar w:fldCharType="separate"/>
        </w:r>
        <w:r>
          <w:t>62</w:t>
        </w:r>
        <w:r>
          <w:fldChar w:fldCharType="end"/>
        </w:r>
      </w:hyperlink>
    </w:p>
    <w:p>
      <w:pPr>
        <w:pStyle w:val="TOC2"/>
        <w:tabs>
          <w:tab w:val="right" w:leader="dot" w:pos="8306"/>
        </w:tabs>
      </w:pPr>
      <w:hyperlink w:anchor="_Toc24528" w:history="1">
        <w:r>
          <w:rPr>
            <w:rFonts w:ascii="仿宋" w:eastAsia="仿宋" w:hAnsi="仿宋" w:cs="仿宋" w:hint="eastAsia"/>
            <w:lang w:eastAsia="zh-CN"/>
          </w:rPr>
          <w:t>(二)、影响评估与处理</w:t>
        </w:r>
        <w:r>
          <w:tab/>
        </w:r>
        <w:r>
          <w:fldChar w:fldCharType="begin"/>
        </w:r>
        <w:r>
          <w:instrText xml:space="preserve"> PAGEREF _Toc24528 \h </w:instrText>
        </w:r>
        <w:r>
          <w:fldChar w:fldCharType="separate"/>
        </w:r>
        <w:r>
          <w:t>63</w:t>
        </w:r>
        <w:r>
          <w:fldChar w:fldCharType="end"/>
        </w:r>
      </w:hyperlink>
    </w:p>
    <w:p>
      <w:pPr>
        <w:pStyle w:val="TOC2"/>
        <w:tabs>
          <w:tab w:val="right" w:leader="dot" w:pos="8306"/>
        </w:tabs>
      </w:pPr>
      <w:hyperlink w:anchor="_Toc22203" w:history="1">
        <w:r>
          <w:rPr>
            <w:rFonts w:ascii="仿宋" w:eastAsia="仿宋" w:hAnsi="仿宋" w:cs="仿宋" w:hint="eastAsia"/>
            <w:lang w:eastAsia="zh-CN"/>
          </w:rPr>
          <w:t>(三)、变更记录与追踪</w:t>
        </w:r>
        <w:r>
          <w:tab/>
        </w:r>
        <w:r>
          <w:fldChar w:fldCharType="begin"/>
        </w:r>
        <w:r>
          <w:instrText xml:space="preserve"> PAGEREF _Toc22203 \h </w:instrText>
        </w:r>
        <w:r>
          <w:fldChar w:fldCharType="separate"/>
        </w:r>
        <w:r>
          <w:t>65</w:t>
        </w:r>
        <w:r>
          <w:fldChar w:fldCharType="end"/>
        </w:r>
      </w:hyperlink>
    </w:p>
    <w:p>
      <w:pPr>
        <w:pStyle w:val="TOC2"/>
        <w:tabs>
          <w:tab w:val="right" w:leader="dot" w:pos="8306"/>
        </w:tabs>
      </w:pPr>
      <w:hyperlink w:anchor="_Toc19935" w:history="1">
        <w:r>
          <w:rPr>
            <w:rFonts w:ascii="仿宋" w:eastAsia="仿宋" w:hAnsi="仿宋" w:cs="仿宋" w:hint="eastAsia"/>
            <w:lang w:eastAsia="zh-CN"/>
          </w:rPr>
          <w:t>(四)、变更管理策略</w:t>
        </w:r>
        <w:r>
          <w:tab/>
        </w:r>
        <w:r>
          <w:fldChar w:fldCharType="begin"/>
        </w:r>
        <w:r>
          <w:instrText xml:space="preserve"> PAGEREF _Toc19935 \h </w:instrText>
        </w:r>
        <w:r>
          <w:fldChar w:fldCharType="separate"/>
        </w:r>
        <w:r>
          <w:t>66</w:t>
        </w:r>
        <w:r>
          <w:fldChar w:fldCharType="end"/>
        </w:r>
      </w:hyperlink>
    </w:p>
    <w:p>
      <w:pPr>
        <w:pStyle w:val="TOC1"/>
        <w:tabs>
          <w:tab w:val="right" w:leader="dot" w:pos="8306"/>
        </w:tabs>
      </w:pPr>
      <w:hyperlink w:anchor="_Toc10423" w:history="1">
        <w:r>
          <w:rPr>
            <w:rFonts w:ascii="仿宋" w:eastAsia="仿宋" w:hAnsi="仿宋" w:cs="仿宋" w:hint="eastAsia"/>
            <w:lang w:eastAsia="zh-CN"/>
          </w:rPr>
          <w:t>十三、人力资源管理与开发</w:t>
        </w:r>
        <w:r>
          <w:tab/>
        </w:r>
        <w:r>
          <w:fldChar w:fldCharType="begin"/>
        </w:r>
        <w:r>
          <w:instrText xml:space="preserve"> PAGEREF _Toc10423 \h </w:instrText>
        </w:r>
        <w:r>
          <w:fldChar w:fldCharType="separate"/>
        </w:r>
        <w:r>
          <w:t>68</w:t>
        </w:r>
        <w:r>
          <w:fldChar w:fldCharType="end"/>
        </w:r>
      </w:hyperlink>
    </w:p>
    <w:p>
      <w:pPr>
        <w:pStyle w:val="TOC2"/>
        <w:tabs>
          <w:tab w:val="right" w:leader="dot" w:pos="8306"/>
        </w:tabs>
      </w:pPr>
      <w:hyperlink w:anchor="_Toc7061" w:history="1">
        <w:r>
          <w:rPr>
            <w:rFonts w:ascii="仿宋" w:eastAsia="仿宋" w:hAnsi="仿宋" w:cs="仿宋" w:hint="eastAsia"/>
            <w:lang w:eastAsia="zh-CN"/>
          </w:rPr>
          <w:t>(一)、人力资源规划</w:t>
        </w:r>
        <w:r>
          <w:tab/>
        </w:r>
        <w:r>
          <w:fldChar w:fldCharType="begin"/>
        </w:r>
        <w:r>
          <w:instrText xml:space="preserve"> PAGEREF _Toc7061 \h </w:instrText>
        </w:r>
        <w:r>
          <w:fldChar w:fldCharType="separate"/>
        </w:r>
        <w:r>
          <w:t>68</w:t>
        </w:r>
        <w:r>
          <w:fldChar w:fldCharType="end"/>
        </w:r>
      </w:hyperlink>
    </w:p>
    <w:p>
      <w:pPr>
        <w:pStyle w:val="TOC2"/>
        <w:tabs>
          <w:tab w:val="right" w:leader="dot" w:pos="8306"/>
        </w:tabs>
      </w:pPr>
      <w:hyperlink w:anchor="_Toc11321" w:history="1">
        <w:r>
          <w:rPr>
            <w:rFonts w:ascii="仿宋" w:eastAsia="仿宋" w:hAnsi="仿宋" w:cs="仿宋" w:hint="eastAsia"/>
            <w:lang w:eastAsia="zh-CN"/>
          </w:rPr>
          <w:t>(二)、人力资源开发与培训</w:t>
        </w:r>
        <w:r>
          <w:tab/>
        </w:r>
        <w:r>
          <w:fldChar w:fldCharType="begin"/>
        </w:r>
        <w:r>
          <w:instrText xml:space="preserve"> PAGEREF _Toc11321 \h </w:instrText>
        </w:r>
        <w:r>
          <w:fldChar w:fldCharType="separate"/>
        </w:r>
        <w:r>
          <w:t>70</w:t>
        </w:r>
        <w:r>
          <w:fldChar w:fldCharType="end"/>
        </w:r>
      </w:hyperlink>
    </w:p>
    <w:p>
      <w:pPr>
        <w:pStyle w:val="TOC1"/>
        <w:tabs>
          <w:tab w:val="right" w:leader="dot" w:pos="8306"/>
        </w:tabs>
      </w:pPr>
      <w:hyperlink w:anchor="_Toc9285" w:history="1">
        <w:r>
          <w:rPr>
            <w:rFonts w:ascii="仿宋" w:eastAsia="仿宋" w:hAnsi="仿宋" w:cs="仿宋" w:hint="eastAsia"/>
            <w:lang w:eastAsia="zh-CN"/>
          </w:rPr>
          <w:t>十四、项目施工方案</w:t>
        </w:r>
        <w:r>
          <w:tab/>
        </w:r>
        <w:r>
          <w:fldChar w:fldCharType="begin"/>
        </w:r>
        <w:r>
          <w:instrText xml:space="preserve"> PAGEREF _Toc9285 \h </w:instrText>
        </w:r>
        <w:r>
          <w:fldChar w:fldCharType="separate"/>
        </w:r>
        <w:r>
          <w:t>72</w:t>
        </w:r>
        <w:r>
          <w:fldChar w:fldCharType="end"/>
        </w:r>
      </w:hyperlink>
    </w:p>
    <w:p>
      <w:pPr>
        <w:pStyle w:val="TOC2"/>
        <w:tabs>
          <w:tab w:val="right" w:leader="dot" w:pos="8306"/>
        </w:tabs>
      </w:pPr>
      <w:hyperlink w:anchor="_Toc19756" w:history="1">
        <w:r>
          <w:rPr>
            <w:rFonts w:ascii="仿宋" w:eastAsia="仿宋" w:hAnsi="仿宋" w:cs="仿宋" w:hint="eastAsia"/>
            <w:lang w:eastAsia="zh-CN"/>
          </w:rPr>
          <w:t>(一)、施工组织设计</w:t>
        </w:r>
        <w:r>
          <w:tab/>
        </w:r>
        <w:r>
          <w:fldChar w:fldCharType="begin"/>
        </w:r>
        <w:r>
          <w:instrText xml:space="preserve"> PAGEREF _Toc19756 \h </w:instrText>
        </w:r>
        <w:r>
          <w:fldChar w:fldCharType="separate"/>
        </w:r>
        <w:r>
          <w:t>72</w:t>
        </w:r>
        <w:r>
          <w:fldChar w:fldCharType="end"/>
        </w:r>
      </w:hyperlink>
    </w:p>
    <w:p>
      <w:pPr>
        <w:pStyle w:val="TOC2"/>
        <w:tabs>
          <w:tab w:val="right" w:leader="dot" w:pos="8306"/>
        </w:tabs>
      </w:pPr>
      <w:hyperlink w:anchor="_Toc12932" w:history="1">
        <w:r>
          <w:rPr>
            <w:rFonts w:ascii="仿宋" w:eastAsia="仿宋" w:hAnsi="仿宋" w:cs="仿宋" w:hint="eastAsia"/>
            <w:lang w:eastAsia="zh-CN"/>
          </w:rPr>
          <w:t>(二)、施工工艺与技术路线</w:t>
        </w:r>
        <w:r>
          <w:tab/>
        </w:r>
        <w:r>
          <w:fldChar w:fldCharType="begin"/>
        </w:r>
        <w:r>
          <w:instrText xml:space="preserve"> PAGEREF _Toc12932 \h </w:instrText>
        </w:r>
        <w:r>
          <w:fldChar w:fldCharType="separate"/>
        </w:r>
        <w:r>
          <w:t>74</w:t>
        </w:r>
        <w:r>
          <w:fldChar w:fldCharType="end"/>
        </w:r>
      </w:hyperlink>
    </w:p>
    <w:p>
      <w:pPr>
        <w:pStyle w:val="TOC2"/>
        <w:tabs>
          <w:tab w:val="right" w:leader="dot" w:pos="8306"/>
        </w:tabs>
      </w:pPr>
      <w:hyperlink w:anchor="_Toc26816" w:history="1">
        <w:r>
          <w:rPr>
            <w:rFonts w:ascii="仿宋" w:eastAsia="仿宋" w:hAnsi="仿宋" w:cs="仿宋" w:hint="eastAsia"/>
            <w:lang w:eastAsia="zh-CN"/>
          </w:rPr>
          <w:t>(三)、关键节点施工计划</w:t>
        </w:r>
        <w:r>
          <w:tab/>
        </w:r>
        <w:r>
          <w:fldChar w:fldCharType="begin"/>
        </w:r>
        <w:r>
          <w:instrText xml:space="preserve"> PAGEREF _Toc26816 \h </w:instrText>
        </w:r>
        <w:r>
          <w:fldChar w:fldCharType="separate"/>
        </w:r>
        <w:r>
          <w:t>75</w:t>
        </w:r>
        <w:r>
          <w:fldChar w:fldCharType="end"/>
        </w:r>
      </w:hyperlink>
    </w:p>
    <w:p>
      <w:pPr>
        <w:pStyle w:val="TOC2"/>
        <w:tabs>
          <w:tab w:val="right" w:leader="dot" w:pos="8306"/>
        </w:tabs>
      </w:pPr>
      <w:hyperlink w:anchor="_Toc16371" w:history="1">
        <w:r>
          <w:rPr>
            <w:rFonts w:ascii="仿宋" w:eastAsia="仿宋" w:hAnsi="仿宋" w:cs="仿宋" w:hint="eastAsia"/>
            <w:lang w:eastAsia="zh-CN"/>
          </w:rPr>
          <w:t>(四)、施工现场管理</w:t>
        </w:r>
        <w:r>
          <w:tab/>
        </w:r>
        <w:r>
          <w:fldChar w:fldCharType="begin"/>
        </w:r>
        <w:r>
          <w:instrText xml:space="preserve"> PAGEREF _Toc16371 \h </w:instrText>
        </w:r>
        <w:r>
          <w:fldChar w:fldCharType="separate"/>
        </w:r>
        <w:r>
          <w:t>77</w:t>
        </w:r>
        <w:r>
          <w:fldChar w:fldCharType="end"/>
        </w:r>
      </w:hyperlink>
    </w:p>
    <w:p>
      <w:pPr>
        <w:pStyle w:val="TOC1"/>
        <w:tabs>
          <w:tab w:val="right" w:leader="dot" w:pos="8306"/>
        </w:tabs>
      </w:pPr>
      <w:hyperlink w:anchor="_Toc1687" w:history="1">
        <w:r>
          <w:rPr>
            <w:rFonts w:ascii="仿宋" w:eastAsia="仿宋" w:hAnsi="仿宋" w:cs="仿宋" w:hint="eastAsia"/>
            <w:lang w:eastAsia="zh-CN"/>
          </w:rPr>
          <w:t>十五、合作与交流机制建立</w:t>
        </w:r>
        <w:r>
          <w:tab/>
        </w:r>
        <w:r>
          <w:fldChar w:fldCharType="begin"/>
        </w:r>
        <w:r>
          <w:instrText xml:space="preserve"> PAGEREF _Toc1687 \h </w:instrText>
        </w:r>
        <w:r>
          <w:fldChar w:fldCharType="separate"/>
        </w:r>
        <w:r>
          <w:t>79</w:t>
        </w:r>
        <w:r>
          <w:fldChar w:fldCharType="end"/>
        </w:r>
      </w:hyperlink>
    </w:p>
    <w:p>
      <w:pPr>
        <w:pStyle w:val="TOC2"/>
        <w:tabs>
          <w:tab w:val="right" w:leader="dot" w:pos="8306"/>
        </w:tabs>
      </w:pPr>
      <w:hyperlink w:anchor="_Toc24606" w:history="1">
        <w:r>
          <w:rPr>
            <w:rFonts w:ascii="仿宋" w:eastAsia="仿宋" w:hAnsi="仿宋" w:cs="仿宋" w:hint="eastAsia"/>
            <w:lang w:eastAsia="zh-CN"/>
          </w:rPr>
          <w:t>(一)、合作伙伴选择与合作方式</w:t>
        </w:r>
        <w:r>
          <w:tab/>
        </w:r>
        <w:r>
          <w:fldChar w:fldCharType="begin"/>
        </w:r>
        <w:r>
          <w:instrText xml:space="preserve"> PAGEREF _Toc24606 \h </w:instrText>
        </w:r>
        <w:r>
          <w:fldChar w:fldCharType="separate"/>
        </w:r>
        <w:r>
          <w:t>79</w:t>
        </w:r>
        <w:r>
          <w:fldChar w:fldCharType="end"/>
        </w:r>
      </w:hyperlink>
    </w:p>
    <w:p>
      <w:pPr>
        <w:pStyle w:val="TOC2"/>
        <w:tabs>
          <w:tab w:val="right" w:leader="dot" w:pos="8306"/>
        </w:tabs>
      </w:pPr>
      <w:hyperlink w:anchor="_Toc21662" w:history="1">
        <w:r>
          <w:rPr>
            <w:rFonts w:ascii="仿宋" w:eastAsia="仿宋" w:hAnsi="仿宋" w:cs="仿宋" w:hint="eastAsia"/>
            <w:lang w:eastAsia="zh-CN"/>
          </w:rPr>
          <w:t>(二)、交流与合作平台搭建</w:t>
        </w:r>
        <w:r>
          <w:tab/>
        </w:r>
        <w:r>
          <w:fldChar w:fldCharType="begin"/>
        </w:r>
        <w:r>
          <w:instrText xml:space="preserve"> PAGEREF _Toc21662 \h </w:instrText>
        </w:r>
        <w:r>
          <w:fldChar w:fldCharType="separate"/>
        </w:r>
        <w:r>
          <w:t>80</w:t>
        </w:r>
        <w:r>
          <w:fldChar w:fldCharType="end"/>
        </w:r>
      </w:hyperlink>
    </w:p>
    <w:p>
      <w:pPr>
        <w:pStyle w:val="TOC1"/>
        <w:tabs>
          <w:tab w:val="right" w:leader="dot" w:pos="8306"/>
        </w:tabs>
      </w:pPr>
      <w:hyperlink w:anchor="_Toc6031" w:history="1">
        <w:r>
          <w:rPr>
            <w:rFonts w:ascii="仿宋" w:eastAsia="仿宋" w:hAnsi="仿宋" w:cs="仿宋" w:hint="eastAsia"/>
            <w:lang w:eastAsia="zh-CN"/>
          </w:rPr>
          <w:t>十六、产业协同与集群发展</w:t>
        </w:r>
        <w:r>
          <w:tab/>
        </w:r>
        <w:r>
          <w:fldChar w:fldCharType="begin"/>
        </w:r>
        <w:r>
          <w:instrText xml:space="preserve"> PAGEREF _Toc6031 \h </w:instrText>
        </w:r>
        <w:r>
          <w:fldChar w:fldCharType="separate"/>
        </w:r>
        <w:r>
          <w:t>82</w:t>
        </w:r>
        <w:r>
          <w:fldChar w:fldCharType="end"/>
        </w:r>
      </w:hyperlink>
    </w:p>
    <w:p>
      <w:pPr>
        <w:pStyle w:val="TOC2"/>
        <w:tabs>
          <w:tab w:val="right" w:leader="dot" w:pos="8306"/>
        </w:tabs>
      </w:pPr>
      <w:hyperlink w:anchor="_Toc16988" w:history="1">
        <w:r>
          <w:rPr>
            <w:rFonts w:ascii="仿宋" w:eastAsia="仿宋" w:hAnsi="仿宋" w:cs="仿宋" w:hint="eastAsia"/>
            <w:lang w:eastAsia="zh-CN"/>
          </w:rPr>
          <w:t>(一)、产业协同机制建设</w:t>
        </w:r>
        <w:r>
          <w:tab/>
        </w:r>
        <w:r>
          <w:fldChar w:fldCharType="begin"/>
        </w:r>
        <w:r>
          <w:instrText xml:space="preserve"> PAGEREF _Toc16988 \h </w:instrText>
        </w:r>
        <w:r>
          <w:fldChar w:fldCharType="separate"/>
        </w:r>
        <w:r>
          <w:t>82</w:t>
        </w:r>
        <w:r>
          <w:fldChar w:fldCharType="end"/>
        </w:r>
      </w:hyperlink>
    </w:p>
    <w:p>
      <w:pPr>
        <w:pStyle w:val="TOC2"/>
        <w:tabs>
          <w:tab w:val="right" w:leader="dot" w:pos="8306"/>
        </w:tabs>
      </w:pPr>
      <w:hyperlink w:anchor="_Toc10312" w:history="1">
        <w:r>
          <w:rPr>
            <w:rFonts w:ascii="仿宋" w:eastAsia="仿宋" w:hAnsi="仿宋" w:cs="仿宋" w:hint="eastAsia"/>
            <w:lang w:eastAsia="zh-CN"/>
          </w:rPr>
          <w:t>(二)、产业集群培育与发展</w:t>
        </w:r>
        <w:r>
          <w:tab/>
        </w:r>
        <w:r>
          <w:fldChar w:fldCharType="begin"/>
        </w:r>
        <w:r>
          <w:instrText xml:space="preserve"> PAGEREF _Toc10312 \h </w:instrText>
        </w:r>
        <w:r>
          <w:fldChar w:fldCharType="separate"/>
        </w:r>
        <w:r>
          <w:t>83</w:t>
        </w:r>
        <w:r>
          <w:fldChar w:fldCharType="end"/>
        </w:r>
      </w:hyperlink>
    </w:p>
    <w:p>
      <w:pPr>
        <w:pStyle w:val="TOC1"/>
        <w:tabs>
          <w:tab w:val="right" w:leader="dot" w:pos="8306"/>
        </w:tabs>
      </w:pPr>
      <w:hyperlink w:anchor="_Toc16375" w:history="1">
        <w:r>
          <w:rPr>
            <w:rFonts w:ascii="仿宋" w:eastAsia="仿宋" w:hAnsi="仿宋" w:cs="仿宋" w:hint="eastAsia"/>
            <w:lang w:eastAsia="zh-CN"/>
          </w:rPr>
          <w:t>十七、创新驱动与持续发展</w:t>
        </w:r>
        <w:r>
          <w:tab/>
        </w:r>
        <w:r>
          <w:fldChar w:fldCharType="begin"/>
        </w:r>
        <w:r>
          <w:instrText xml:space="preserve"> PAGEREF _Toc16375 \h </w:instrText>
        </w:r>
        <w:r>
          <w:fldChar w:fldCharType="separate"/>
        </w:r>
        <w:r>
          <w:t>84</w:t>
        </w:r>
        <w:r>
          <w:fldChar w:fldCharType="end"/>
        </w:r>
      </w:hyperlink>
    </w:p>
    <w:p>
      <w:pPr>
        <w:pStyle w:val="TOC2"/>
        <w:tabs>
          <w:tab w:val="right" w:leader="dot" w:pos="8306"/>
        </w:tabs>
      </w:pPr>
      <w:hyperlink w:anchor="_Toc26434" w:history="1">
        <w:r>
          <w:rPr>
            <w:rFonts w:ascii="仿宋" w:eastAsia="仿宋" w:hAnsi="仿宋" w:cs="仿宋" w:hint="eastAsia"/>
            <w:lang w:eastAsia="zh-CN"/>
          </w:rPr>
          <w:t>(一)、创新驱动战略实施</w:t>
        </w:r>
        <w:r>
          <w:tab/>
        </w:r>
        <w:r>
          <w:fldChar w:fldCharType="begin"/>
        </w:r>
        <w:r>
          <w:instrText xml:space="preserve"> PAGEREF _Toc26434 \h </w:instrText>
        </w:r>
        <w:r>
          <w:fldChar w:fldCharType="separate"/>
        </w:r>
        <w:r>
          <w:t>84</w:t>
        </w:r>
        <w:r>
          <w:fldChar w:fldCharType="end"/>
        </w:r>
      </w:hyperlink>
    </w:p>
    <w:p>
      <w:pPr>
        <w:pStyle w:val="TOC2"/>
        <w:tabs>
          <w:tab w:val="right" w:leader="dot" w:pos="8306"/>
        </w:tabs>
      </w:pPr>
      <w:hyperlink w:anchor="_Toc1612" w:history="1">
        <w:r>
          <w:rPr>
            <w:rFonts w:ascii="仿宋" w:eastAsia="仿宋" w:hAnsi="仿宋" w:cs="仿宋" w:hint="eastAsia"/>
            <w:lang w:eastAsia="zh-CN"/>
          </w:rPr>
          <w:t>(二)、持续发展路径探索</w:t>
        </w:r>
        <w:r>
          <w:tab/>
        </w:r>
        <w:r>
          <w:fldChar w:fldCharType="begin"/>
        </w:r>
        <w:r>
          <w:instrText xml:space="preserve"> PAGEREF _Toc1612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87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5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一、传动件：传动带项目的技术资源开发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二、传动件：传动带项目的人力资源管理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动件：传动带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三、传动件：传动带项目的资金资源筹措与优化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动件：传动带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715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动件：传动带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动件：传动带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动件：传动带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16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动件：传动带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动件：传动带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动件：传动带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432"/>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4901"/>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动件：传动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动件：传动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动件：传动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件：传动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动件：传动带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动件：传动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152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为了融入当地社区，传动件：传动带项目需深入理解当地的文化特色和社会习俗。例如，项目在设计广告和市场推广活动时，应考虑使用当地语言和符合地方文化的表达方式。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7313"/>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为了确保传动件：传动带项目的成功并最大限度地减轻潜在的社会风险，详细的风险分析和具体的应对策略至关重要。以下是针对项目可能面临的具体社会风险及相应对策的分析：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风险描述：传动件：传动带项目可能遭遇社区抵制，尤其如果社区成员认为项目会破坏他们的生活环境或忽略他们的意见。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风险描述：传动件：传动带项目的商业实践可能与当地的文化和价值观存在冲突，导致社会紧张和文化冲突。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https://d.book118.com/636101051152010044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731399"/>
    <w:rsid w:val="4D7313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61010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2024-02-07T04:12:00Z</dcterms:created>
  <dcterms:modified xsi:type="dcterms:W3CDTF">2024-02-07T04:12:53Z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3EB7160486694CE7B43C04F3DC6313E2_11</vt:lpwstr>
  </property>
  <property fmtid="{D5CDD505-2E9C-101B-9397-08002B2CF9AE}" pid="3" name="KSOProductBuildVer">
    <vt:lpwstr>2052-12.1.0.16250</vt:lpwstr>
  </property>
</Properties>
</file>