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土壤修复项目构思建设方案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8" w:history="1">
        <w:r>
          <w:rPr>
            <w:rFonts w:ascii="仿宋" w:eastAsia="仿宋" w:hAnsi="仿宋" w:cs="仿宋" w:hint="eastAsia"/>
            <w:lang w:eastAsia="zh-CN"/>
          </w:rPr>
          <w:t>前言</w:t>
        </w:r>
        <w:r>
          <w:tab/>
        </w:r>
        <w:r>
          <w:fldChar w:fldCharType="begin"/>
        </w:r>
        <w:r>
          <w:instrText xml:space="preserve"> PAGEREF _Toc15758 \h </w:instrText>
        </w:r>
        <w:r>
          <w:fldChar w:fldCharType="separate"/>
        </w:r>
        <w:r>
          <w:t>3</w:t>
        </w:r>
        <w:r>
          <w:fldChar w:fldCharType="end"/>
        </w:r>
      </w:hyperlink>
    </w:p>
    <w:p>
      <w:pPr>
        <w:pStyle w:val="TOC1"/>
        <w:tabs>
          <w:tab w:val="right" w:leader="dot" w:pos="8306"/>
        </w:tabs>
      </w:pPr>
      <w:hyperlink w:anchor="_Toc3313" w:history="1">
        <w:r>
          <w:rPr>
            <w:rFonts w:ascii="仿宋" w:eastAsia="仿宋" w:hAnsi="仿宋" w:cs="仿宋" w:hint="eastAsia"/>
            <w:lang w:eastAsia="zh-CN"/>
          </w:rPr>
          <w:t>一、土壤修复项目概论</w:t>
        </w:r>
        <w:r>
          <w:tab/>
        </w:r>
        <w:r>
          <w:fldChar w:fldCharType="begin"/>
        </w:r>
        <w:r>
          <w:instrText xml:space="preserve"> PAGEREF _Toc3313 \h </w:instrText>
        </w:r>
        <w:r>
          <w:fldChar w:fldCharType="separate"/>
        </w:r>
        <w:r>
          <w:t>3</w:t>
        </w:r>
        <w:r>
          <w:fldChar w:fldCharType="end"/>
        </w:r>
      </w:hyperlink>
    </w:p>
    <w:p>
      <w:pPr>
        <w:pStyle w:val="TOC2"/>
        <w:tabs>
          <w:tab w:val="right" w:leader="dot" w:pos="8306"/>
        </w:tabs>
      </w:pPr>
      <w:hyperlink w:anchor="_Toc15921" w:history="1">
        <w:r>
          <w:rPr>
            <w:rFonts w:ascii="仿宋" w:eastAsia="仿宋" w:hAnsi="仿宋" w:cs="仿宋" w:hint="eastAsia"/>
            <w:lang w:eastAsia="zh-CN"/>
          </w:rPr>
          <w:t>(一)、项目申报单位概况</w:t>
        </w:r>
        <w:r>
          <w:tab/>
        </w:r>
        <w:r>
          <w:fldChar w:fldCharType="begin"/>
        </w:r>
        <w:r>
          <w:instrText xml:space="preserve"> PAGEREF _Toc15921 \h </w:instrText>
        </w:r>
        <w:r>
          <w:fldChar w:fldCharType="separate"/>
        </w:r>
        <w:r>
          <w:t>3</w:t>
        </w:r>
        <w:r>
          <w:fldChar w:fldCharType="end"/>
        </w:r>
      </w:hyperlink>
    </w:p>
    <w:p>
      <w:pPr>
        <w:pStyle w:val="TOC2"/>
        <w:tabs>
          <w:tab w:val="right" w:leader="dot" w:pos="8306"/>
        </w:tabs>
      </w:pPr>
      <w:hyperlink w:anchor="_Toc6956" w:history="1">
        <w:r>
          <w:rPr>
            <w:rFonts w:ascii="仿宋" w:eastAsia="仿宋" w:hAnsi="仿宋" w:cs="仿宋" w:hint="eastAsia"/>
            <w:lang w:eastAsia="zh-CN"/>
          </w:rPr>
          <w:t>(二)、项目概况</w:t>
        </w:r>
        <w:r>
          <w:tab/>
        </w:r>
        <w:r>
          <w:fldChar w:fldCharType="begin"/>
        </w:r>
        <w:r>
          <w:instrText xml:space="preserve"> PAGEREF _Toc6956 \h </w:instrText>
        </w:r>
        <w:r>
          <w:fldChar w:fldCharType="separate"/>
        </w:r>
        <w:r>
          <w:t>4</w:t>
        </w:r>
        <w:r>
          <w:fldChar w:fldCharType="end"/>
        </w:r>
      </w:hyperlink>
    </w:p>
    <w:p>
      <w:pPr>
        <w:pStyle w:val="TOC1"/>
        <w:tabs>
          <w:tab w:val="right" w:leader="dot" w:pos="8306"/>
        </w:tabs>
      </w:pPr>
      <w:hyperlink w:anchor="_Toc1337" w:history="1">
        <w:r>
          <w:rPr>
            <w:rFonts w:ascii="仿宋" w:eastAsia="仿宋" w:hAnsi="仿宋" w:cs="仿宋" w:hint="eastAsia"/>
            <w:lang w:eastAsia="zh-CN"/>
          </w:rPr>
          <w:t>二、社会影响分析</w:t>
        </w:r>
        <w:r>
          <w:tab/>
        </w:r>
        <w:r>
          <w:fldChar w:fldCharType="begin"/>
        </w:r>
        <w:r>
          <w:instrText xml:space="preserve"> PAGEREF _Toc1337 \h </w:instrText>
        </w:r>
        <w:r>
          <w:fldChar w:fldCharType="separate"/>
        </w:r>
        <w:r>
          <w:t>7</w:t>
        </w:r>
        <w:r>
          <w:fldChar w:fldCharType="end"/>
        </w:r>
      </w:hyperlink>
    </w:p>
    <w:p>
      <w:pPr>
        <w:pStyle w:val="TOC2"/>
        <w:tabs>
          <w:tab w:val="right" w:leader="dot" w:pos="8306"/>
        </w:tabs>
      </w:pPr>
      <w:hyperlink w:anchor="_Toc2692" w:history="1">
        <w:r>
          <w:rPr>
            <w:rFonts w:ascii="仿宋" w:eastAsia="仿宋" w:hAnsi="仿宋" w:cs="仿宋" w:hint="eastAsia"/>
            <w:lang w:eastAsia="zh-CN"/>
          </w:rPr>
          <w:t>(一)、社会影响效果分析</w:t>
        </w:r>
        <w:r>
          <w:tab/>
        </w:r>
        <w:r>
          <w:fldChar w:fldCharType="begin"/>
        </w:r>
        <w:r>
          <w:instrText xml:space="preserve"> PAGEREF _Toc2692 \h </w:instrText>
        </w:r>
        <w:r>
          <w:fldChar w:fldCharType="separate"/>
        </w:r>
        <w:r>
          <w:t>7</w:t>
        </w:r>
        <w:r>
          <w:fldChar w:fldCharType="end"/>
        </w:r>
      </w:hyperlink>
    </w:p>
    <w:p>
      <w:pPr>
        <w:pStyle w:val="TOC2"/>
        <w:tabs>
          <w:tab w:val="right" w:leader="dot" w:pos="8306"/>
        </w:tabs>
      </w:pPr>
      <w:hyperlink w:anchor="_Toc7418" w:history="1">
        <w:r>
          <w:rPr>
            <w:rFonts w:ascii="仿宋" w:eastAsia="仿宋" w:hAnsi="仿宋" w:cs="仿宋" w:hint="eastAsia"/>
            <w:lang w:eastAsia="zh-CN"/>
          </w:rPr>
          <w:t>(二)、社会适应性分析</w:t>
        </w:r>
        <w:r>
          <w:tab/>
        </w:r>
        <w:r>
          <w:fldChar w:fldCharType="begin"/>
        </w:r>
        <w:r>
          <w:instrText xml:space="preserve"> PAGEREF _Toc7418 \h </w:instrText>
        </w:r>
        <w:r>
          <w:fldChar w:fldCharType="separate"/>
        </w:r>
        <w:r>
          <w:t>9</w:t>
        </w:r>
        <w:r>
          <w:fldChar w:fldCharType="end"/>
        </w:r>
      </w:hyperlink>
    </w:p>
    <w:p>
      <w:pPr>
        <w:pStyle w:val="TOC2"/>
        <w:tabs>
          <w:tab w:val="right" w:leader="dot" w:pos="8306"/>
        </w:tabs>
      </w:pPr>
      <w:hyperlink w:anchor="_Toc30856" w:history="1">
        <w:r>
          <w:rPr>
            <w:rFonts w:ascii="仿宋" w:eastAsia="仿宋" w:hAnsi="仿宋" w:cs="仿宋" w:hint="eastAsia"/>
            <w:lang w:eastAsia="zh-CN"/>
          </w:rPr>
          <w:t>(三)、社会风险及对策分析</w:t>
        </w:r>
        <w:r>
          <w:tab/>
        </w:r>
        <w:r>
          <w:fldChar w:fldCharType="begin"/>
        </w:r>
        <w:r>
          <w:instrText xml:space="preserve"> PAGEREF _Toc30856 \h </w:instrText>
        </w:r>
        <w:r>
          <w:fldChar w:fldCharType="separate"/>
        </w:r>
        <w:r>
          <w:t>11</w:t>
        </w:r>
        <w:r>
          <w:fldChar w:fldCharType="end"/>
        </w:r>
      </w:hyperlink>
    </w:p>
    <w:p>
      <w:pPr>
        <w:pStyle w:val="TOC1"/>
        <w:tabs>
          <w:tab w:val="right" w:leader="dot" w:pos="8306"/>
        </w:tabs>
      </w:pPr>
      <w:hyperlink w:anchor="_Toc32576" w:history="1">
        <w:r>
          <w:rPr>
            <w:rFonts w:ascii="仿宋" w:eastAsia="仿宋" w:hAnsi="仿宋" w:cs="仿宋" w:hint="eastAsia"/>
            <w:lang w:eastAsia="zh-CN"/>
          </w:rPr>
          <w:t>三、背景、必要性分析</w:t>
        </w:r>
        <w:r>
          <w:tab/>
        </w:r>
        <w:r>
          <w:fldChar w:fldCharType="begin"/>
        </w:r>
        <w:r>
          <w:instrText xml:space="preserve"> PAGEREF _Toc32576 \h </w:instrText>
        </w:r>
        <w:r>
          <w:fldChar w:fldCharType="separate"/>
        </w:r>
        <w:r>
          <w:t>14</w:t>
        </w:r>
        <w:r>
          <w:fldChar w:fldCharType="end"/>
        </w:r>
      </w:hyperlink>
    </w:p>
    <w:p>
      <w:pPr>
        <w:pStyle w:val="TOC2"/>
        <w:tabs>
          <w:tab w:val="right" w:leader="dot" w:pos="8306"/>
        </w:tabs>
      </w:pPr>
      <w:hyperlink w:anchor="_Toc26717" w:history="1">
        <w:r>
          <w:rPr>
            <w:rFonts w:ascii="仿宋" w:eastAsia="仿宋" w:hAnsi="仿宋" w:cs="仿宋" w:hint="eastAsia"/>
            <w:lang w:eastAsia="zh-CN"/>
          </w:rPr>
          <w:t>(一)、项目建设背景</w:t>
        </w:r>
        <w:r>
          <w:tab/>
        </w:r>
        <w:r>
          <w:fldChar w:fldCharType="begin"/>
        </w:r>
        <w:r>
          <w:instrText xml:space="preserve"> PAGEREF _Toc26717 \h </w:instrText>
        </w:r>
        <w:r>
          <w:fldChar w:fldCharType="separate"/>
        </w:r>
        <w:r>
          <w:t>14</w:t>
        </w:r>
        <w:r>
          <w:fldChar w:fldCharType="end"/>
        </w:r>
      </w:hyperlink>
    </w:p>
    <w:p>
      <w:pPr>
        <w:pStyle w:val="TOC2"/>
        <w:tabs>
          <w:tab w:val="right" w:leader="dot" w:pos="8306"/>
        </w:tabs>
      </w:pPr>
      <w:hyperlink w:anchor="_Toc6377" w:history="1">
        <w:r>
          <w:rPr>
            <w:rFonts w:ascii="仿宋" w:eastAsia="仿宋" w:hAnsi="仿宋" w:cs="仿宋" w:hint="eastAsia"/>
            <w:lang w:eastAsia="zh-CN"/>
          </w:rPr>
          <w:t>(二)、必要性分析</w:t>
        </w:r>
        <w:r>
          <w:tab/>
        </w:r>
        <w:r>
          <w:fldChar w:fldCharType="begin"/>
        </w:r>
        <w:r>
          <w:instrText xml:space="preserve"> PAGEREF _Toc6377 \h </w:instrText>
        </w:r>
        <w:r>
          <w:fldChar w:fldCharType="separate"/>
        </w:r>
        <w:r>
          <w:t>15</w:t>
        </w:r>
        <w:r>
          <w:fldChar w:fldCharType="end"/>
        </w:r>
      </w:hyperlink>
    </w:p>
    <w:p>
      <w:pPr>
        <w:pStyle w:val="TOC2"/>
        <w:tabs>
          <w:tab w:val="right" w:leader="dot" w:pos="8306"/>
        </w:tabs>
      </w:pPr>
      <w:hyperlink w:anchor="_Toc22675" w:history="1">
        <w:r>
          <w:rPr>
            <w:rFonts w:ascii="仿宋" w:eastAsia="仿宋" w:hAnsi="仿宋" w:cs="仿宋" w:hint="eastAsia"/>
            <w:lang w:eastAsia="zh-CN"/>
          </w:rPr>
          <w:t>(三)、项目建设有利条件</w:t>
        </w:r>
        <w:r>
          <w:tab/>
        </w:r>
        <w:r>
          <w:fldChar w:fldCharType="begin"/>
        </w:r>
        <w:r>
          <w:instrText xml:space="preserve"> PAGEREF _Toc22675 \h </w:instrText>
        </w:r>
        <w:r>
          <w:fldChar w:fldCharType="separate"/>
        </w:r>
        <w:r>
          <w:t>17</w:t>
        </w:r>
        <w:r>
          <w:fldChar w:fldCharType="end"/>
        </w:r>
      </w:hyperlink>
    </w:p>
    <w:p>
      <w:pPr>
        <w:pStyle w:val="TOC1"/>
        <w:tabs>
          <w:tab w:val="right" w:leader="dot" w:pos="8306"/>
        </w:tabs>
      </w:pPr>
      <w:hyperlink w:anchor="_Toc9944" w:history="1">
        <w:r>
          <w:rPr>
            <w:rFonts w:ascii="仿宋" w:eastAsia="仿宋" w:hAnsi="仿宋" w:cs="仿宋" w:hint="eastAsia"/>
            <w:lang w:eastAsia="zh-CN"/>
          </w:rPr>
          <w:t>四、财务管理与成本控制</w:t>
        </w:r>
        <w:r>
          <w:tab/>
        </w:r>
        <w:r>
          <w:fldChar w:fldCharType="begin"/>
        </w:r>
        <w:r>
          <w:instrText xml:space="preserve"> PAGEREF _Toc9944 \h </w:instrText>
        </w:r>
        <w:r>
          <w:fldChar w:fldCharType="separate"/>
        </w:r>
        <w:r>
          <w:t>18</w:t>
        </w:r>
        <w:r>
          <w:fldChar w:fldCharType="end"/>
        </w:r>
      </w:hyperlink>
    </w:p>
    <w:p>
      <w:pPr>
        <w:pStyle w:val="TOC2"/>
        <w:tabs>
          <w:tab w:val="right" w:leader="dot" w:pos="8306"/>
        </w:tabs>
      </w:pPr>
      <w:hyperlink w:anchor="_Toc20652" w:history="1">
        <w:r>
          <w:rPr>
            <w:rFonts w:ascii="仿宋" w:eastAsia="仿宋" w:hAnsi="仿宋" w:cs="仿宋" w:hint="eastAsia"/>
            <w:lang w:eastAsia="zh-CN"/>
          </w:rPr>
          <w:t>(一)、财务管理体系建设</w:t>
        </w:r>
        <w:r>
          <w:tab/>
        </w:r>
        <w:r>
          <w:fldChar w:fldCharType="begin"/>
        </w:r>
        <w:r>
          <w:instrText xml:space="preserve"> PAGEREF _Toc20652 \h </w:instrText>
        </w:r>
        <w:r>
          <w:fldChar w:fldCharType="separate"/>
        </w:r>
        <w:r>
          <w:t>18</w:t>
        </w:r>
        <w:r>
          <w:fldChar w:fldCharType="end"/>
        </w:r>
      </w:hyperlink>
    </w:p>
    <w:p>
      <w:pPr>
        <w:pStyle w:val="TOC2"/>
        <w:tabs>
          <w:tab w:val="right" w:leader="dot" w:pos="8306"/>
        </w:tabs>
      </w:pPr>
      <w:hyperlink w:anchor="_Toc8184" w:history="1">
        <w:r>
          <w:rPr>
            <w:rFonts w:ascii="仿宋" w:eastAsia="仿宋" w:hAnsi="仿宋" w:cs="仿宋" w:hint="eastAsia"/>
            <w:lang w:eastAsia="zh-CN"/>
          </w:rPr>
          <w:t>(二)、成本控制措施</w:t>
        </w:r>
        <w:r>
          <w:tab/>
        </w:r>
        <w:r>
          <w:fldChar w:fldCharType="begin"/>
        </w:r>
        <w:r>
          <w:instrText xml:space="preserve"> PAGEREF _Toc8184 \h </w:instrText>
        </w:r>
        <w:r>
          <w:fldChar w:fldCharType="separate"/>
        </w:r>
        <w:r>
          <w:t>19</w:t>
        </w:r>
        <w:r>
          <w:fldChar w:fldCharType="end"/>
        </w:r>
      </w:hyperlink>
    </w:p>
    <w:p>
      <w:pPr>
        <w:pStyle w:val="TOC1"/>
        <w:tabs>
          <w:tab w:val="right" w:leader="dot" w:pos="8306"/>
        </w:tabs>
      </w:pPr>
      <w:hyperlink w:anchor="_Toc27566" w:history="1">
        <w:r>
          <w:rPr>
            <w:rFonts w:ascii="仿宋" w:eastAsia="仿宋" w:hAnsi="仿宋" w:cs="仿宋" w:hint="eastAsia"/>
            <w:lang w:eastAsia="zh-CN"/>
          </w:rPr>
          <w:t>五、环境和生态影响分析</w:t>
        </w:r>
        <w:r>
          <w:tab/>
        </w:r>
        <w:r>
          <w:fldChar w:fldCharType="begin"/>
        </w:r>
        <w:r>
          <w:instrText xml:space="preserve"> PAGEREF _Toc27566 \h </w:instrText>
        </w:r>
        <w:r>
          <w:fldChar w:fldCharType="separate"/>
        </w:r>
        <w:r>
          <w:t>21</w:t>
        </w:r>
        <w:r>
          <w:fldChar w:fldCharType="end"/>
        </w:r>
      </w:hyperlink>
    </w:p>
    <w:p>
      <w:pPr>
        <w:pStyle w:val="TOC2"/>
        <w:tabs>
          <w:tab w:val="right" w:leader="dot" w:pos="8306"/>
        </w:tabs>
      </w:pPr>
      <w:hyperlink w:anchor="_Toc15341" w:history="1">
        <w:r>
          <w:rPr>
            <w:rFonts w:ascii="仿宋" w:eastAsia="仿宋" w:hAnsi="仿宋" w:cs="仿宋" w:hint="eastAsia"/>
            <w:lang w:eastAsia="zh-CN"/>
          </w:rPr>
          <w:t>(一)、环境和生态现状</w:t>
        </w:r>
        <w:r>
          <w:tab/>
        </w:r>
        <w:r>
          <w:fldChar w:fldCharType="begin"/>
        </w:r>
        <w:r>
          <w:instrText xml:space="preserve"> PAGEREF _Toc15341 \h </w:instrText>
        </w:r>
        <w:r>
          <w:fldChar w:fldCharType="separate"/>
        </w:r>
        <w:r>
          <w:t>21</w:t>
        </w:r>
        <w:r>
          <w:fldChar w:fldCharType="end"/>
        </w:r>
      </w:hyperlink>
    </w:p>
    <w:p>
      <w:pPr>
        <w:pStyle w:val="TOC2"/>
        <w:tabs>
          <w:tab w:val="right" w:leader="dot" w:pos="8306"/>
        </w:tabs>
      </w:pPr>
      <w:hyperlink w:anchor="_Toc20603" w:history="1">
        <w:r>
          <w:rPr>
            <w:rFonts w:ascii="仿宋" w:eastAsia="仿宋" w:hAnsi="仿宋" w:cs="仿宋" w:hint="eastAsia"/>
            <w:lang w:eastAsia="zh-CN"/>
          </w:rPr>
          <w:t>(二)、生态环境影响分析</w:t>
        </w:r>
        <w:r>
          <w:tab/>
        </w:r>
        <w:r>
          <w:fldChar w:fldCharType="begin"/>
        </w:r>
        <w:r>
          <w:instrText xml:space="preserve"> PAGEREF _Toc20603 \h </w:instrText>
        </w:r>
        <w:r>
          <w:fldChar w:fldCharType="separate"/>
        </w:r>
        <w:r>
          <w:t>22</w:t>
        </w:r>
        <w:r>
          <w:fldChar w:fldCharType="end"/>
        </w:r>
      </w:hyperlink>
    </w:p>
    <w:p>
      <w:pPr>
        <w:pStyle w:val="TOC2"/>
        <w:tabs>
          <w:tab w:val="right" w:leader="dot" w:pos="8306"/>
        </w:tabs>
      </w:pPr>
      <w:hyperlink w:anchor="_Toc25756" w:history="1">
        <w:r>
          <w:rPr>
            <w:rFonts w:ascii="仿宋" w:eastAsia="仿宋" w:hAnsi="仿宋" w:cs="仿宋" w:hint="eastAsia"/>
            <w:lang w:eastAsia="zh-CN"/>
          </w:rPr>
          <w:t>(三)、生态环境保护措施</w:t>
        </w:r>
        <w:r>
          <w:tab/>
        </w:r>
        <w:r>
          <w:fldChar w:fldCharType="begin"/>
        </w:r>
        <w:r>
          <w:instrText xml:space="preserve"> PAGEREF _Toc25756 \h </w:instrText>
        </w:r>
        <w:r>
          <w:fldChar w:fldCharType="separate"/>
        </w:r>
        <w:r>
          <w:t>23</w:t>
        </w:r>
        <w:r>
          <w:fldChar w:fldCharType="end"/>
        </w:r>
      </w:hyperlink>
    </w:p>
    <w:p>
      <w:pPr>
        <w:pStyle w:val="TOC2"/>
        <w:tabs>
          <w:tab w:val="right" w:leader="dot" w:pos="8306"/>
        </w:tabs>
      </w:pPr>
      <w:hyperlink w:anchor="_Toc19915" w:history="1">
        <w:r>
          <w:rPr>
            <w:rFonts w:ascii="仿宋" w:eastAsia="仿宋" w:hAnsi="仿宋" w:cs="仿宋" w:hint="eastAsia"/>
            <w:lang w:eastAsia="zh-CN"/>
          </w:rPr>
          <w:t>(四)、地质灾害影响分析</w:t>
        </w:r>
        <w:r>
          <w:tab/>
        </w:r>
        <w:r>
          <w:fldChar w:fldCharType="begin"/>
        </w:r>
        <w:r>
          <w:instrText xml:space="preserve"> PAGEREF _Toc19915 \h </w:instrText>
        </w:r>
        <w:r>
          <w:fldChar w:fldCharType="separate"/>
        </w:r>
        <w:r>
          <w:t>25</w:t>
        </w:r>
        <w:r>
          <w:fldChar w:fldCharType="end"/>
        </w:r>
      </w:hyperlink>
    </w:p>
    <w:p>
      <w:pPr>
        <w:pStyle w:val="TOC2"/>
        <w:tabs>
          <w:tab w:val="right" w:leader="dot" w:pos="8306"/>
        </w:tabs>
      </w:pPr>
      <w:hyperlink w:anchor="_Toc4282" w:history="1">
        <w:r>
          <w:rPr>
            <w:rFonts w:ascii="仿宋" w:eastAsia="仿宋" w:hAnsi="仿宋" w:cs="仿宋" w:hint="eastAsia"/>
            <w:lang w:eastAsia="zh-CN"/>
          </w:rPr>
          <w:t>(五)、特殊环境影响</w:t>
        </w:r>
        <w:r>
          <w:tab/>
        </w:r>
        <w:r>
          <w:fldChar w:fldCharType="begin"/>
        </w:r>
        <w:r>
          <w:instrText xml:space="preserve"> PAGEREF _Toc4282 \h </w:instrText>
        </w:r>
        <w:r>
          <w:fldChar w:fldCharType="separate"/>
        </w:r>
        <w:r>
          <w:t>27</w:t>
        </w:r>
        <w:r>
          <w:fldChar w:fldCharType="end"/>
        </w:r>
      </w:hyperlink>
    </w:p>
    <w:p>
      <w:pPr>
        <w:pStyle w:val="TOC1"/>
        <w:tabs>
          <w:tab w:val="right" w:leader="dot" w:pos="8306"/>
        </w:tabs>
      </w:pPr>
      <w:hyperlink w:anchor="_Toc16111" w:history="1">
        <w:r>
          <w:rPr>
            <w:rFonts w:ascii="仿宋" w:eastAsia="仿宋" w:hAnsi="仿宋" w:cs="仿宋" w:hint="eastAsia"/>
            <w:lang w:eastAsia="zh-CN"/>
          </w:rPr>
          <w:t>六、项目选址研究</w:t>
        </w:r>
        <w:r>
          <w:tab/>
        </w:r>
        <w:r>
          <w:fldChar w:fldCharType="begin"/>
        </w:r>
        <w:r>
          <w:instrText xml:space="preserve"> PAGEREF _Toc16111 \h </w:instrText>
        </w:r>
        <w:r>
          <w:fldChar w:fldCharType="separate"/>
        </w:r>
        <w:r>
          <w:t>28</w:t>
        </w:r>
        <w:r>
          <w:fldChar w:fldCharType="end"/>
        </w:r>
      </w:hyperlink>
    </w:p>
    <w:p>
      <w:pPr>
        <w:pStyle w:val="TOC2"/>
        <w:tabs>
          <w:tab w:val="right" w:leader="dot" w:pos="8306"/>
        </w:tabs>
      </w:pPr>
      <w:hyperlink w:anchor="_Toc14328" w:history="1">
        <w:r>
          <w:rPr>
            <w:rFonts w:ascii="仿宋" w:eastAsia="仿宋" w:hAnsi="仿宋" w:cs="仿宋" w:hint="eastAsia"/>
            <w:lang w:eastAsia="zh-CN"/>
          </w:rPr>
          <w:t>(一)、项目选址原则</w:t>
        </w:r>
        <w:r>
          <w:tab/>
        </w:r>
        <w:r>
          <w:fldChar w:fldCharType="begin"/>
        </w:r>
        <w:r>
          <w:instrText xml:space="preserve"> PAGEREF _Toc14328 \h </w:instrText>
        </w:r>
        <w:r>
          <w:fldChar w:fldCharType="separate"/>
        </w:r>
        <w:r>
          <w:t>28</w:t>
        </w:r>
        <w:r>
          <w:fldChar w:fldCharType="end"/>
        </w:r>
      </w:hyperlink>
    </w:p>
    <w:p>
      <w:pPr>
        <w:pStyle w:val="TOC2"/>
        <w:tabs>
          <w:tab w:val="right" w:leader="dot" w:pos="8306"/>
        </w:tabs>
      </w:pPr>
      <w:hyperlink w:anchor="_Toc18385" w:history="1">
        <w:r>
          <w:rPr>
            <w:rFonts w:ascii="仿宋" w:eastAsia="仿宋" w:hAnsi="仿宋" w:cs="仿宋" w:hint="eastAsia"/>
            <w:lang w:eastAsia="zh-CN"/>
          </w:rPr>
          <w:t>(二)、项目选址</w:t>
        </w:r>
        <w:r>
          <w:tab/>
        </w:r>
        <w:r>
          <w:fldChar w:fldCharType="begin"/>
        </w:r>
        <w:r>
          <w:instrText xml:space="preserve"> PAGEREF _Toc18385 \h </w:instrText>
        </w:r>
        <w:r>
          <w:fldChar w:fldCharType="separate"/>
        </w:r>
        <w:r>
          <w:t>31</w:t>
        </w:r>
        <w:r>
          <w:fldChar w:fldCharType="end"/>
        </w:r>
      </w:hyperlink>
    </w:p>
    <w:p>
      <w:pPr>
        <w:pStyle w:val="TOC2"/>
        <w:tabs>
          <w:tab w:val="right" w:leader="dot" w:pos="8306"/>
        </w:tabs>
      </w:pPr>
      <w:hyperlink w:anchor="_Toc21910" w:history="1">
        <w:r>
          <w:rPr>
            <w:rFonts w:ascii="仿宋" w:eastAsia="仿宋" w:hAnsi="仿宋" w:cs="仿宋" w:hint="eastAsia"/>
            <w:lang w:eastAsia="zh-CN"/>
          </w:rPr>
          <w:t>(三)、建设条件分析</w:t>
        </w:r>
        <w:r>
          <w:tab/>
        </w:r>
        <w:r>
          <w:fldChar w:fldCharType="begin"/>
        </w:r>
        <w:r>
          <w:instrText xml:space="preserve"> PAGEREF _Toc21910 \h </w:instrText>
        </w:r>
        <w:r>
          <w:fldChar w:fldCharType="separate"/>
        </w:r>
        <w:r>
          <w:t>33</w:t>
        </w:r>
        <w:r>
          <w:fldChar w:fldCharType="end"/>
        </w:r>
      </w:hyperlink>
    </w:p>
    <w:p>
      <w:pPr>
        <w:pStyle w:val="TOC2"/>
        <w:tabs>
          <w:tab w:val="right" w:leader="dot" w:pos="8306"/>
        </w:tabs>
      </w:pPr>
      <w:hyperlink w:anchor="_Toc10698" w:history="1">
        <w:r>
          <w:rPr>
            <w:rFonts w:ascii="仿宋" w:eastAsia="仿宋" w:hAnsi="仿宋" w:cs="仿宋" w:hint="eastAsia"/>
            <w:lang w:eastAsia="zh-CN"/>
          </w:rPr>
          <w:t>(四)、用地控制指标</w:t>
        </w:r>
        <w:r>
          <w:tab/>
        </w:r>
        <w:r>
          <w:fldChar w:fldCharType="begin"/>
        </w:r>
        <w:r>
          <w:instrText xml:space="preserve"> PAGEREF _Toc10698 \h </w:instrText>
        </w:r>
        <w:r>
          <w:fldChar w:fldCharType="separate"/>
        </w:r>
        <w:r>
          <w:t>34</w:t>
        </w:r>
        <w:r>
          <w:fldChar w:fldCharType="end"/>
        </w:r>
      </w:hyperlink>
    </w:p>
    <w:p>
      <w:pPr>
        <w:pStyle w:val="TOC2"/>
        <w:tabs>
          <w:tab w:val="right" w:leader="dot" w:pos="8306"/>
        </w:tabs>
      </w:pPr>
      <w:hyperlink w:anchor="_Toc21585" w:history="1">
        <w:r>
          <w:rPr>
            <w:rFonts w:ascii="仿宋" w:eastAsia="仿宋" w:hAnsi="仿宋" w:cs="仿宋" w:hint="eastAsia"/>
            <w:lang w:eastAsia="zh-CN"/>
          </w:rPr>
          <w:t>(五)、地总体要求</w:t>
        </w:r>
        <w:r>
          <w:tab/>
        </w:r>
        <w:r>
          <w:fldChar w:fldCharType="begin"/>
        </w:r>
        <w:r>
          <w:instrText xml:space="preserve"> PAGEREF _Toc21585 \h </w:instrText>
        </w:r>
        <w:r>
          <w:fldChar w:fldCharType="separate"/>
        </w:r>
        <w:r>
          <w:t>36</w:t>
        </w:r>
        <w:r>
          <w:fldChar w:fldCharType="end"/>
        </w:r>
      </w:hyperlink>
    </w:p>
    <w:p>
      <w:pPr>
        <w:pStyle w:val="TOC2"/>
        <w:tabs>
          <w:tab w:val="right" w:leader="dot" w:pos="8306"/>
        </w:tabs>
      </w:pPr>
      <w:hyperlink w:anchor="_Toc16450" w:history="1">
        <w:r>
          <w:rPr>
            <w:rFonts w:ascii="仿宋" w:eastAsia="仿宋" w:hAnsi="仿宋" w:cs="仿宋" w:hint="eastAsia"/>
            <w:lang w:eastAsia="zh-CN"/>
          </w:rPr>
          <w:t>(六)、节约用地措施</w:t>
        </w:r>
        <w:r>
          <w:tab/>
        </w:r>
        <w:r>
          <w:fldChar w:fldCharType="begin"/>
        </w:r>
        <w:r>
          <w:instrText xml:space="preserve"> PAGEREF _Toc16450 \h </w:instrText>
        </w:r>
        <w:r>
          <w:fldChar w:fldCharType="separate"/>
        </w:r>
        <w:r>
          <w:t>37</w:t>
        </w:r>
        <w:r>
          <w:fldChar w:fldCharType="end"/>
        </w:r>
      </w:hyperlink>
    </w:p>
    <w:p>
      <w:pPr>
        <w:pStyle w:val="TOC2"/>
        <w:tabs>
          <w:tab w:val="right" w:leader="dot" w:pos="8306"/>
        </w:tabs>
      </w:pPr>
      <w:hyperlink w:anchor="_Toc22289" w:history="1">
        <w:r>
          <w:rPr>
            <w:rFonts w:ascii="仿宋" w:eastAsia="仿宋" w:hAnsi="仿宋" w:cs="仿宋" w:hint="eastAsia"/>
            <w:lang w:eastAsia="zh-CN"/>
          </w:rPr>
          <w:t>(七)、选址综合评价</w:t>
        </w:r>
        <w:r>
          <w:tab/>
        </w:r>
        <w:r>
          <w:fldChar w:fldCharType="begin"/>
        </w:r>
        <w:r>
          <w:instrText xml:space="preserve"> PAGEREF _Toc22289 \h </w:instrText>
        </w:r>
        <w:r>
          <w:fldChar w:fldCharType="separate"/>
        </w:r>
        <w:r>
          <w:t>38</w:t>
        </w:r>
        <w:r>
          <w:fldChar w:fldCharType="end"/>
        </w:r>
      </w:hyperlink>
    </w:p>
    <w:p>
      <w:pPr>
        <w:pStyle w:val="TOC1"/>
        <w:tabs>
          <w:tab w:val="right" w:leader="dot" w:pos="8306"/>
        </w:tabs>
      </w:pPr>
      <w:hyperlink w:anchor="_Toc27445" w:history="1">
        <w:r>
          <w:rPr>
            <w:rFonts w:ascii="仿宋" w:eastAsia="仿宋" w:hAnsi="仿宋" w:cs="仿宋" w:hint="eastAsia"/>
            <w:lang w:eastAsia="zh-CN"/>
          </w:rPr>
          <w:t>七、安全与应急管理</w:t>
        </w:r>
        <w:r>
          <w:tab/>
        </w:r>
        <w:r>
          <w:fldChar w:fldCharType="begin"/>
        </w:r>
        <w:r>
          <w:instrText xml:space="preserve"> PAGEREF _Toc27445 \h </w:instrText>
        </w:r>
        <w:r>
          <w:fldChar w:fldCharType="separate"/>
        </w:r>
        <w:r>
          <w:t>39</w:t>
        </w:r>
        <w:r>
          <w:fldChar w:fldCharType="end"/>
        </w:r>
      </w:hyperlink>
    </w:p>
    <w:p>
      <w:pPr>
        <w:pStyle w:val="TOC2"/>
        <w:tabs>
          <w:tab w:val="right" w:leader="dot" w:pos="8306"/>
        </w:tabs>
      </w:pPr>
      <w:hyperlink w:anchor="_Toc11203" w:history="1">
        <w:r>
          <w:rPr>
            <w:rFonts w:ascii="仿宋" w:eastAsia="仿宋" w:hAnsi="仿宋" w:cs="仿宋" w:hint="eastAsia"/>
            <w:lang w:eastAsia="zh-CN"/>
          </w:rPr>
          <w:t>(一)、安全生产管理</w:t>
        </w:r>
        <w:r>
          <w:tab/>
        </w:r>
        <w:r>
          <w:fldChar w:fldCharType="begin"/>
        </w:r>
        <w:r>
          <w:instrText xml:space="preserve"> PAGEREF _Toc11203 \h </w:instrText>
        </w:r>
        <w:r>
          <w:fldChar w:fldCharType="separate"/>
        </w:r>
        <w:r>
          <w:t>39</w:t>
        </w:r>
        <w:r>
          <w:fldChar w:fldCharType="end"/>
        </w:r>
      </w:hyperlink>
    </w:p>
    <w:p>
      <w:pPr>
        <w:pStyle w:val="TOC2"/>
        <w:tabs>
          <w:tab w:val="right" w:leader="dot" w:pos="8306"/>
        </w:tabs>
      </w:pPr>
      <w:hyperlink w:anchor="_Toc7963" w:history="1">
        <w:r>
          <w:rPr>
            <w:rFonts w:ascii="仿宋" w:eastAsia="仿宋" w:hAnsi="仿宋" w:cs="仿宋" w:hint="eastAsia"/>
            <w:lang w:eastAsia="zh-CN"/>
          </w:rPr>
          <w:t>(二)、应急预案与响应</w:t>
        </w:r>
        <w:r>
          <w:tab/>
        </w:r>
        <w:r>
          <w:fldChar w:fldCharType="begin"/>
        </w:r>
        <w:r>
          <w:instrText xml:space="preserve"> PAGEREF _Toc7963 \h </w:instrText>
        </w:r>
        <w:r>
          <w:fldChar w:fldCharType="separate"/>
        </w:r>
        <w:r>
          <w:t>41</w:t>
        </w:r>
        <w:r>
          <w:fldChar w:fldCharType="end"/>
        </w:r>
      </w:hyperlink>
    </w:p>
    <w:p>
      <w:pPr>
        <w:pStyle w:val="TOC1"/>
        <w:tabs>
          <w:tab w:val="right" w:leader="dot" w:pos="8306"/>
        </w:tabs>
      </w:pPr>
      <w:hyperlink w:anchor="_Toc25151" w:history="1">
        <w:r>
          <w:rPr>
            <w:rFonts w:ascii="仿宋" w:eastAsia="仿宋" w:hAnsi="仿宋" w:cs="仿宋" w:hint="eastAsia"/>
            <w:lang w:eastAsia="zh-CN"/>
          </w:rPr>
          <w:t>八、客户关系管理与市场拓展</w:t>
        </w:r>
        <w:r>
          <w:tab/>
        </w:r>
        <w:r>
          <w:fldChar w:fldCharType="begin"/>
        </w:r>
        <w:r>
          <w:instrText xml:space="preserve"> PAGEREF _Toc25151 \h </w:instrText>
        </w:r>
        <w:r>
          <w:fldChar w:fldCharType="separate"/>
        </w:r>
        <w:r>
          <w:t>43</w:t>
        </w:r>
        <w:r>
          <w:fldChar w:fldCharType="end"/>
        </w:r>
      </w:hyperlink>
    </w:p>
    <w:p>
      <w:pPr>
        <w:pStyle w:val="TOC2"/>
        <w:tabs>
          <w:tab w:val="right" w:leader="dot" w:pos="8306"/>
        </w:tabs>
      </w:pPr>
      <w:hyperlink w:anchor="_Toc19645" w:history="1">
        <w:r>
          <w:rPr>
            <w:rFonts w:ascii="仿宋" w:eastAsia="仿宋" w:hAnsi="仿宋" w:cs="仿宋" w:hint="eastAsia"/>
            <w:lang w:eastAsia="zh-CN"/>
          </w:rPr>
          <w:t>(一)、客户关系管理策略</w:t>
        </w:r>
        <w:r>
          <w:tab/>
        </w:r>
        <w:r>
          <w:fldChar w:fldCharType="begin"/>
        </w:r>
        <w:r>
          <w:instrText xml:space="preserve"> PAGEREF _Toc19645 \h </w:instrText>
        </w:r>
        <w:r>
          <w:fldChar w:fldCharType="separate"/>
        </w:r>
        <w:r>
          <w:t>43</w:t>
        </w:r>
        <w:r>
          <w:fldChar w:fldCharType="end"/>
        </w:r>
      </w:hyperlink>
    </w:p>
    <w:p>
      <w:pPr>
        <w:pStyle w:val="TOC2"/>
        <w:tabs>
          <w:tab w:val="right" w:leader="dot" w:pos="8306"/>
        </w:tabs>
      </w:pPr>
      <w:hyperlink w:anchor="_Toc3890" w:history="1">
        <w:r>
          <w:rPr>
            <w:rFonts w:ascii="仿宋" w:eastAsia="仿宋" w:hAnsi="仿宋" w:cs="仿宋" w:hint="eastAsia"/>
            <w:lang w:eastAsia="zh-CN"/>
          </w:rPr>
          <w:t>(二)、市场拓展方案</w:t>
        </w:r>
        <w:r>
          <w:tab/>
        </w:r>
        <w:r>
          <w:fldChar w:fldCharType="begin"/>
        </w:r>
        <w:r>
          <w:instrText xml:space="preserve"> PAGEREF _Toc3890 \h </w:instrText>
        </w:r>
        <w:r>
          <w:fldChar w:fldCharType="separate"/>
        </w:r>
        <w:r>
          <w:t>44</w:t>
        </w:r>
        <w:r>
          <w:fldChar w:fldCharType="end"/>
        </w:r>
      </w:hyperlink>
    </w:p>
    <w:p>
      <w:pPr>
        <w:pStyle w:val="TOC1"/>
        <w:tabs>
          <w:tab w:val="right" w:leader="dot" w:pos="8306"/>
        </w:tabs>
      </w:pPr>
      <w:hyperlink w:anchor="_Toc10491" w:history="1">
        <w:r>
          <w:rPr>
            <w:rFonts w:ascii="仿宋" w:eastAsia="仿宋" w:hAnsi="仿宋" w:cs="仿宋" w:hint="eastAsia"/>
            <w:lang w:eastAsia="zh-CN"/>
          </w:rPr>
          <w:t>九、土地利用与规划方案</w:t>
        </w:r>
        <w:r>
          <w:tab/>
        </w:r>
        <w:r>
          <w:fldChar w:fldCharType="begin"/>
        </w:r>
        <w:r>
          <w:instrText xml:space="preserve"> PAGEREF _Toc10491 \h </w:instrText>
        </w:r>
        <w:r>
          <w:fldChar w:fldCharType="separate"/>
        </w:r>
        <w:r>
          <w:t>45</w:t>
        </w:r>
        <w:r>
          <w:fldChar w:fldCharType="end"/>
        </w:r>
      </w:hyperlink>
    </w:p>
    <w:p>
      <w:pPr>
        <w:pStyle w:val="TOC2"/>
        <w:tabs>
          <w:tab w:val="right" w:leader="dot" w:pos="8306"/>
        </w:tabs>
      </w:pPr>
      <w:hyperlink w:anchor="_Toc17236" w:history="1">
        <w:r>
          <w:rPr>
            <w:rFonts w:ascii="仿宋" w:eastAsia="仿宋" w:hAnsi="仿宋" w:cs="仿宋" w:hint="eastAsia"/>
            <w:lang w:eastAsia="zh-CN"/>
          </w:rPr>
          <w:t>(一)、项目用地情况分析</w:t>
        </w:r>
        <w:r>
          <w:tab/>
        </w:r>
        <w:r>
          <w:fldChar w:fldCharType="begin"/>
        </w:r>
        <w:r>
          <w:instrText xml:space="preserve"> PAGEREF _Toc17236 \h </w:instrText>
        </w:r>
        <w:r>
          <w:fldChar w:fldCharType="separate"/>
        </w:r>
        <w:r>
          <w:t>45</w:t>
        </w:r>
        <w:r>
          <w:fldChar w:fldCharType="end"/>
        </w:r>
      </w:hyperlink>
    </w:p>
    <w:p>
      <w:pPr>
        <w:pStyle w:val="TOC2"/>
        <w:tabs>
          <w:tab w:val="right" w:leader="dot" w:pos="8306"/>
        </w:tabs>
      </w:pPr>
      <w:hyperlink w:anchor="_Toc23451" w:history="1">
        <w:r>
          <w:rPr>
            <w:rFonts w:ascii="仿宋" w:eastAsia="仿宋" w:hAnsi="仿宋" w:cs="仿宋" w:hint="eastAsia"/>
            <w:lang w:eastAsia="zh-CN"/>
          </w:rPr>
          <w:t>(二)、土地利用规划方案</w:t>
        </w:r>
        <w:r>
          <w:tab/>
        </w:r>
        <w:r>
          <w:fldChar w:fldCharType="begin"/>
        </w:r>
        <w:r>
          <w:instrText xml:space="preserve"> PAGEREF _Toc23451 \h </w:instrText>
        </w:r>
        <w:r>
          <w:fldChar w:fldCharType="separate"/>
        </w:r>
        <w:r>
          <w:t>46</w:t>
        </w:r>
        <w:r>
          <w:fldChar w:fldCharType="end"/>
        </w:r>
      </w:hyperlink>
    </w:p>
    <w:p>
      <w:pPr>
        <w:pStyle w:val="TOC1"/>
        <w:tabs>
          <w:tab w:val="right" w:leader="dot" w:pos="8306"/>
        </w:tabs>
      </w:pPr>
      <w:hyperlink w:anchor="_Toc16771" w:history="1">
        <w:r>
          <w:rPr>
            <w:rFonts w:ascii="仿宋" w:eastAsia="仿宋" w:hAnsi="仿宋" w:cs="仿宋" w:hint="eastAsia"/>
            <w:lang w:eastAsia="zh-CN"/>
          </w:rPr>
          <w:t>十、经济效益与社会效益优化</w:t>
        </w:r>
        <w:r>
          <w:tab/>
        </w:r>
        <w:r>
          <w:fldChar w:fldCharType="begin"/>
        </w:r>
        <w:r>
          <w:instrText xml:space="preserve"> PAGEREF _Toc16771 \h </w:instrText>
        </w:r>
        <w:r>
          <w:fldChar w:fldCharType="separate"/>
        </w:r>
        <w:r>
          <w:t>47</w:t>
        </w:r>
        <w:r>
          <w:fldChar w:fldCharType="end"/>
        </w:r>
      </w:hyperlink>
    </w:p>
    <w:p>
      <w:pPr>
        <w:pStyle w:val="TOC2"/>
        <w:tabs>
          <w:tab w:val="right" w:leader="dot" w:pos="8306"/>
        </w:tabs>
      </w:pPr>
      <w:hyperlink w:anchor="_Toc5512" w:history="1">
        <w:r>
          <w:rPr>
            <w:rFonts w:ascii="仿宋" w:eastAsia="仿宋" w:hAnsi="仿宋" w:cs="仿宋" w:hint="eastAsia"/>
            <w:lang w:eastAsia="zh-CN"/>
          </w:rPr>
          <w:t>(一)、经济效益提升策略</w:t>
        </w:r>
        <w:r>
          <w:tab/>
        </w:r>
        <w:r>
          <w:fldChar w:fldCharType="begin"/>
        </w:r>
        <w:r>
          <w:instrText xml:space="preserve"> PAGEREF _Toc5512 \h </w:instrText>
        </w:r>
        <w:r>
          <w:fldChar w:fldCharType="separate"/>
        </w:r>
        <w:r>
          <w:t>47</w:t>
        </w:r>
        <w:r>
          <w:fldChar w:fldCharType="end"/>
        </w:r>
      </w:hyperlink>
    </w:p>
    <w:p>
      <w:pPr>
        <w:pStyle w:val="TOC2"/>
        <w:tabs>
          <w:tab w:val="right" w:leader="dot" w:pos="8306"/>
        </w:tabs>
      </w:pPr>
      <w:hyperlink w:anchor="_Toc4721" w:history="1">
        <w:r>
          <w:rPr>
            <w:rFonts w:ascii="仿宋" w:eastAsia="仿宋" w:hAnsi="仿宋" w:cs="仿宋" w:hint="eastAsia"/>
            <w:lang w:eastAsia="zh-CN"/>
          </w:rPr>
          <w:t>(二)、社会效益增强方案</w:t>
        </w:r>
        <w:r>
          <w:tab/>
        </w:r>
        <w:r>
          <w:fldChar w:fldCharType="begin"/>
        </w:r>
        <w:r>
          <w:instrText xml:space="preserve"> PAGEREF _Toc4721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8" w:history="1">
        <w:r>
          <w:rPr>
            <w:rFonts w:ascii="仿宋" w:eastAsia="仿宋" w:hAnsi="仿宋" w:cs="仿宋" w:hint="eastAsia"/>
            <w:lang w:eastAsia="zh-CN"/>
          </w:rPr>
          <w:t>十一、项目实施与管理方案</w:t>
        </w:r>
        <w:r>
          <w:tab/>
        </w:r>
        <w:r>
          <w:fldChar w:fldCharType="begin"/>
        </w:r>
        <w:r>
          <w:instrText xml:space="preserve"> PAGEREF _Toc21048 \h </w:instrText>
        </w:r>
        <w:r>
          <w:fldChar w:fldCharType="separate"/>
        </w:r>
        <w:r>
          <w:t>49</w:t>
        </w:r>
        <w:r>
          <w:fldChar w:fldCharType="end"/>
        </w:r>
      </w:hyperlink>
    </w:p>
    <w:p>
      <w:pPr>
        <w:pStyle w:val="TOC2"/>
        <w:tabs>
          <w:tab w:val="right" w:leader="dot" w:pos="8306"/>
        </w:tabs>
      </w:pPr>
      <w:hyperlink w:anchor="_Toc19211" w:history="1">
        <w:r>
          <w:rPr>
            <w:rFonts w:ascii="仿宋" w:eastAsia="仿宋" w:hAnsi="仿宋" w:cs="仿宋" w:hint="eastAsia"/>
            <w:lang w:eastAsia="zh-CN"/>
          </w:rPr>
          <w:t>(一)、项目实施计划</w:t>
        </w:r>
        <w:r>
          <w:tab/>
        </w:r>
        <w:r>
          <w:fldChar w:fldCharType="begin"/>
        </w:r>
        <w:r>
          <w:instrText xml:space="preserve"> PAGEREF _Toc19211 \h </w:instrText>
        </w:r>
        <w:r>
          <w:fldChar w:fldCharType="separate"/>
        </w:r>
        <w:r>
          <w:t>49</w:t>
        </w:r>
        <w:r>
          <w:fldChar w:fldCharType="end"/>
        </w:r>
      </w:hyperlink>
    </w:p>
    <w:p>
      <w:pPr>
        <w:pStyle w:val="TOC2"/>
        <w:tabs>
          <w:tab w:val="right" w:leader="dot" w:pos="8306"/>
        </w:tabs>
      </w:pPr>
      <w:hyperlink w:anchor="_Toc25870" w:history="1">
        <w:r>
          <w:rPr>
            <w:rFonts w:ascii="仿宋" w:eastAsia="仿宋" w:hAnsi="仿宋" w:cs="仿宋" w:hint="eastAsia"/>
            <w:lang w:eastAsia="zh-CN"/>
          </w:rPr>
          <w:t>(二)、项目组织机构与职责</w:t>
        </w:r>
        <w:r>
          <w:tab/>
        </w:r>
        <w:r>
          <w:fldChar w:fldCharType="begin"/>
        </w:r>
        <w:r>
          <w:instrText xml:space="preserve"> PAGEREF _Toc25870 \h </w:instrText>
        </w:r>
        <w:r>
          <w:fldChar w:fldCharType="separate"/>
        </w:r>
        <w:r>
          <w:t>50</w:t>
        </w:r>
        <w:r>
          <w:fldChar w:fldCharType="end"/>
        </w:r>
      </w:hyperlink>
    </w:p>
    <w:p>
      <w:pPr>
        <w:pStyle w:val="TOC2"/>
        <w:tabs>
          <w:tab w:val="right" w:leader="dot" w:pos="8306"/>
        </w:tabs>
      </w:pPr>
      <w:hyperlink w:anchor="_Toc17086" w:history="1">
        <w:r>
          <w:rPr>
            <w:rFonts w:ascii="仿宋" w:eastAsia="仿宋" w:hAnsi="仿宋" w:cs="仿宋" w:hint="eastAsia"/>
            <w:lang w:eastAsia="zh-CN"/>
          </w:rPr>
          <w:t>(三)、项目管理与监控体系</w:t>
        </w:r>
        <w:r>
          <w:tab/>
        </w:r>
        <w:r>
          <w:fldChar w:fldCharType="begin"/>
        </w:r>
        <w:r>
          <w:instrText xml:space="preserve"> PAGEREF _Toc17086 \h </w:instrText>
        </w:r>
        <w:r>
          <w:fldChar w:fldCharType="separate"/>
        </w:r>
        <w:r>
          <w:t>53</w:t>
        </w:r>
        <w:r>
          <w:fldChar w:fldCharType="end"/>
        </w:r>
      </w:hyperlink>
    </w:p>
    <w:p>
      <w:pPr>
        <w:pStyle w:val="TOC1"/>
        <w:tabs>
          <w:tab w:val="right" w:leader="dot" w:pos="8306"/>
        </w:tabs>
      </w:pPr>
      <w:hyperlink w:anchor="_Toc15088" w:history="1">
        <w:r>
          <w:rPr>
            <w:rFonts w:ascii="仿宋" w:eastAsia="仿宋" w:hAnsi="仿宋" w:cs="仿宋" w:hint="eastAsia"/>
            <w:lang w:eastAsia="zh-CN"/>
          </w:rPr>
          <w:t>十二、项目质量与标准</w:t>
        </w:r>
        <w:r>
          <w:tab/>
        </w:r>
        <w:r>
          <w:fldChar w:fldCharType="begin"/>
        </w:r>
        <w:r>
          <w:instrText xml:space="preserve"> PAGEREF _Toc15088 \h </w:instrText>
        </w:r>
        <w:r>
          <w:fldChar w:fldCharType="separate"/>
        </w:r>
        <w:r>
          <w:t>55</w:t>
        </w:r>
        <w:r>
          <w:fldChar w:fldCharType="end"/>
        </w:r>
      </w:hyperlink>
    </w:p>
    <w:p>
      <w:pPr>
        <w:pStyle w:val="TOC2"/>
        <w:tabs>
          <w:tab w:val="right" w:leader="dot" w:pos="8306"/>
        </w:tabs>
      </w:pPr>
      <w:hyperlink w:anchor="_Toc8519" w:history="1">
        <w:r>
          <w:rPr>
            <w:rFonts w:ascii="仿宋" w:eastAsia="仿宋" w:hAnsi="仿宋" w:cs="仿宋" w:hint="eastAsia"/>
            <w:lang w:eastAsia="zh-CN"/>
          </w:rPr>
          <w:t>(一)、质量保障体系</w:t>
        </w:r>
        <w:r>
          <w:tab/>
        </w:r>
        <w:r>
          <w:fldChar w:fldCharType="begin"/>
        </w:r>
        <w:r>
          <w:instrText xml:space="preserve"> PAGEREF _Toc8519 \h </w:instrText>
        </w:r>
        <w:r>
          <w:fldChar w:fldCharType="separate"/>
        </w:r>
        <w:r>
          <w:t>55</w:t>
        </w:r>
        <w:r>
          <w:fldChar w:fldCharType="end"/>
        </w:r>
      </w:hyperlink>
    </w:p>
    <w:p>
      <w:pPr>
        <w:pStyle w:val="TOC2"/>
        <w:tabs>
          <w:tab w:val="right" w:leader="dot" w:pos="8306"/>
        </w:tabs>
      </w:pPr>
      <w:hyperlink w:anchor="_Toc14698" w:history="1">
        <w:r>
          <w:rPr>
            <w:rFonts w:ascii="仿宋" w:eastAsia="仿宋" w:hAnsi="仿宋" w:cs="仿宋" w:hint="eastAsia"/>
            <w:lang w:eastAsia="zh-CN"/>
          </w:rPr>
          <w:t>(二)、标准化作业流程</w:t>
        </w:r>
        <w:r>
          <w:tab/>
        </w:r>
        <w:r>
          <w:fldChar w:fldCharType="begin"/>
        </w:r>
        <w:r>
          <w:instrText xml:space="preserve"> PAGEREF _Toc14698 \h </w:instrText>
        </w:r>
        <w:r>
          <w:fldChar w:fldCharType="separate"/>
        </w:r>
        <w:r>
          <w:t>56</w:t>
        </w:r>
        <w:r>
          <w:fldChar w:fldCharType="end"/>
        </w:r>
      </w:hyperlink>
    </w:p>
    <w:p>
      <w:pPr>
        <w:pStyle w:val="TOC2"/>
        <w:tabs>
          <w:tab w:val="right" w:leader="dot" w:pos="8306"/>
        </w:tabs>
      </w:pPr>
      <w:hyperlink w:anchor="_Toc10169" w:history="1">
        <w:r>
          <w:rPr>
            <w:rFonts w:ascii="仿宋" w:eastAsia="仿宋" w:hAnsi="仿宋" w:cs="仿宋" w:hint="eastAsia"/>
            <w:lang w:eastAsia="zh-CN"/>
          </w:rPr>
          <w:t>(三)、质量监控与评估</w:t>
        </w:r>
        <w:r>
          <w:tab/>
        </w:r>
        <w:r>
          <w:fldChar w:fldCharType="begin"/>
        </w:r>
        <w:r>
          <w:instrText xml:space="preserve"> PAGEREF _Toc10169 \h </w:instrText>
        </w:r>
        <w:r>
          <w:fldChar w:fldCharType="separate"/>
        </w:r>
        <w:r>
          <w:t>58</w:t>
        </w:r>
        <w:r>
          <w:fldChar w:fldCharType="end"/>
        </w:r>
      </w:hyperlink>
    </w:p>
    <w:p>
      <w:pPr>
        <w:pStyle w:val="TOC2"/>
        <w:tabs>
          <w:tab w:val="right" w:leader="dot" w:pos="8306"/>
        </w:tabs>
      </w:pPr>
      <w:hyperlink w:anchor="_Toc12310" w:history="1">
        <w:r>
          <w:rPr>
            <w:rFonts w:ascii="仿宋" w:eastAsia="仿宋" w:hAnsi="仿宋" w:cs="仿宋" w:hint="eastAsia"/>
            <w:lang w:eastAsia="zh-CN"/>
          </w:rPr>
          <w:t>(四)、质量改进计划</w:t>
        </w:r>
        <w:r>
          <w:tab/>
        </w:r>
        <w:r>
          <w:fldChar w:fldCharType="begin"/>
        </w:r>
        <w:r>
          <w:instrText xml:space="preserve"> PAGEREF _Toc12310 \h </w:instrText>
        </w:r>
        <w:r>
          <w:fldChar w:fldCharType="separate"/>
        </w:r>
        <w:r>
          <w:t>59</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十三、法律法规与政策遵循</w:t>
        </w:r>
        <w:r>
          <w:tab/>
        </w:r>
        <w:r>
          <w:fldChar w:fldCharType="begin"/>
        </w:r>
        <w:r>
          <w:instrText xml:space="preserve"> PAGEREF _Toc30414 \h </w:instrText>
        </w:r>
        <w:r>
          <w:fldChar w:fldCharType="separate"/>
        </w:r>
        <w:r>
          <w:t>60</w:t>
        </w:r>
        <w:r>
          <w:fldChar w:fldCharType="end"/>
        </w:r>
      </w:hyperlink>
    </w:p>
    <w:p>
      <w:pPr>
        <w:pStyle w:val="TOC2"/>
        <w:tabs>
          <w:tab w:val="right" w:leader="dot" w:pos="8306"/>
        </w:tabs>
      </w:pPr>
      <w:hyperlink w:anchor="_Toc13863" w:history="1">
        <w:r>
          <w:rPr>
            <w:rFonts w:ascii="仿宋" w:eastAsia="仿宋" w:hAnsi="仿宋" w:cs="仿宋" w:hint="eastAsia"/>
            <w:lang w:eastAsia="zh-CN"/>
          </w:rPr>
          <w:t>(一)、法律法规遵守</w:t>
        </w:r>
        <w:r>
          <w:tab/>
        </w:r>
        <w:r>
          <w:fldChar w:fldCharType="begin"/>
        </w:r>
        <w:r>
          <w:instrText xml:space="preserve"> PAGEREF _Toc13863 \h </w:instrText>
        </w:r>
        <w:r>
          <w:fldChar w:fldCharType="separate"/>
        </w:r>
        <w:r>
          <w:t>60</w:t>
        </w:r>
        <w:r>
          <w:fldChar w:fldCharType="end"/>
        </w:r>
      </w:hyperlink>
    </w:p>
    <w:p>
      <w:pPr>
        <w:pStyle w:val="TOC2"/>
        <w:tabs>
          <w:tab w:val="right" w:leader="dot" w:pos="8306"/>
        </w:tabs>
      </w:pPr>
      <w:hyperlink w:anchor="_Toc25806" w:history="1">
        <w:r>
          <w:rPr>
            <w:rFonts w:ascii="仿宋" w:eastAsia="仿宋" w:hAnsi="仿宋" w:cs="仿宋" w:hint="eastAsia"/>
            <w:lang w:eastAsia="zh-CN"/>
          </w:rPr>
          <w:t>(二)、政策导向与利用</w:t>
        </w:r>
        <w:r>
          <w:tab/>
        </w:r>
        <w:r>
          <w:fldChar w:fldCharType="begin"/>
        </w:r>
        <w:r>
          <w:instrText xml:space="preserve"> PAGEREF _Toc25806 \h </w:instrText>
        </w:r>
        <w:r>
          <w:fldChar w:fldCharType="separate"/>
        </w:r>
        <w:r>
          <w:t>61</w:t>
        </w:r>
        <w:r>
          <w:fldChar w:fldCharType="end"/>
        </w:r>
      </w:hyperlink>
    </w:p>
    <w:p>
      <w:pPr>
        <w:pStyle w:val="TOC1"/>
        <w:tabs>
          <w:tab w:val="right" w:leader="dot" w:pos="8306"/>
        </w:tabs>
      </w:pPr>
      <w:hyperlink w:anchor="_Toc23865" w:history="1">
        <w:r>
          <w:rPr>
            <w:rFonts w:ascii="仿宋" w:eastAsia="仿宋" w:hAnsi="仿宋" w:cs="仿宋" w:hint="eastAsia"/>
            <w:lang w:eastAsia="zh-CN"/>
          </w:rPr>
          <w:t>十四、知识产权管理与保护</w:t>
        </w:r>
        <w:r>
          <w:tab/>
        </w:r>
        <w:r>
          <w:fldChar w:fldCharType="begin"/>
        </w:r>
        <w:r>
          <w:instrText xml:space="preserve"> PAGEREF _Toc23865 \h </w:instrText>
        </w:r>
        <w:r>
          <w:fldChar w:fldCharType="separate"/>
        </w:r>
        <w:r>
          <w:t>62</w:t>
        </w:r>
        <w:r>
          <w:fldChar w:fldCharType="end"/>
        </w:r>
      </w:hyperlink>
    </w:p>
    <w:p>
      <w:pPr>
        <w:pStyle w:val="TOC2"/>
        <w:tabs>
          <w:tab w:val="right" w:leader="dot" w:pos="8306"/>
        </w:tabs>
      </w:pPr>
      <w:hyperlink w:anchor="_Toc18309" w:history="1">
        <w:r>
          <w:rPr>
            <w:rFonts w:ascii="仿宋" w:eastAsia="仿宋" w:hAnsi="仿宋" w:cs="仿宋" w:hint="eastAsia"/>
            <w:lang w:eastAsia="zh-CN"/>
          </w:rPr>
          <w:t>(一)、知识产权管理体系建设</w:t>
        </w:r>
        <w:r>
          <w:tab/>
        </w:r>
        <w:r>
          <w:fldChar w:fldCharType="begin"/>
        </w:r>
        <w:r>
          <w:instrText xml:space="preserve"> PAGEREF _Toc18309 \h </w:instrText>
        </w:r>
        <w:r>
          <w:fldChar w:fldCharType="separate"/>
        </w:r>
        <w:r>
          <w:t>62</w:t>
        </w:r>
        <w:r>
          <w:fldChar w:fldCharType="end"/>
        </w:r>
      </w:hyperlink>
    </w:p>
    <w:p>
      <w:pPr>
        <w:pStyle w:val="TOC2"/>
        <w:tabs>
          <w:tab w:val="right" w:leader="dot" w:pos="8306"/>
        </w:tabs>
      </w:pPr>
      <w:hyperlink w:anchor="_Toc11238" w:history="1">
        <w:r>
          <w:rPr>
            <w:rFonts w:ascii="仿宋" w:eastAsia="仿宋" w:hAnsi="仿宋" w:cs="仿宋" w:hint="eastAsia"/>
            <w:lang w:eastAsia="zh-CN"/>
          </w:rPr>
          <w:t>(二)、知识产权保护措施</w:t>
        </w:r>
        <w:r>
          <w:tab/>
        </w:r>
        <w:r>
          <w:fldChar w:fldCharType="begin"/>
        </w:r>
        <w:r>
          <w:instrText xml:space="preserve"> PAGEREF _Toc11238 \h </w:instrText>
        </w:r>
        <w:r>
          <w:fldChar w:fldCharType="separate"/>
        </w:r>
        <w:r>
          <w:t>63</w:t>
        </w:r>
        <w:r>
          <w:fldChar w:fldCharType="end"/>
        </w:r>
      </w:hyperlink>
    </w:p>
    <w:p>
      <w:pPr>
        <w:pStyle w:val="TOC1"/>
        <w:tabs>
          <w:tab w:val="right" w:leader="dot" w:pos="8306"/>
        </w:tabs>
      </w:pPr>
      <w:hyperlink w:anchor="_Toc31527" w:history="1">
        <w:r>
          <w:rPr>
            <w:rFonts w:ascii="仿宋" w:eastAsia="仿宋" w:hAnsi="仿宋" w:cs="仿宋" w:hint="eastAsia"/>
            <w:lang w:eastAsia="zh-CN"/>
          </w:rPr>
          <w:t>十五、创新驱动与持续发展</w:t>
        </w:r>
        <w:r>
          <w:tab/>
        </w:r>
        <w:r>
          <w:fldChar w:fldCharType="begin"/>
        </w:r>
        <w:r>
          <w:instrText xml:space="preserve"> PAGEREF _Toc31527 \h </w:instrText>
        </w:r>
        <w:r>
          <w:fldChar w:fldCharType="separate"/>
        </w:r>
        <w:r>
          <w:t>64</w:t>
        </w:r>
        <w:r>
          <w:fldChar w:fldCharType="end"/>
        </w:r>
      </w:hyperlink>
    </w:p>
    <w:p>
      <w:pPr>
        <w:pStyle w:val="TOC2"/>
        <w:tabs>
          <w:tab w:val="right" w:leader="dot" w:pos="8306"/>
        </w:tabs>
      </w:pPr>
      <w:hyperlink w:anchor="_Toc9638" w:history="1">
        <w:r>
          <w:rPr>
            <w:rFonts w:ascii="仿宋" w:eastAsia="仿宋" w:hAnsi="仿宋" w:cs="仿宋" w:hint="eastAsia"/>
            <w:lang w:eastAsia="zh-CN"/>
          </w:rPr>
          <w:t>(一)、创新驱动战略实施</w:t>
        </w:r>
        <w:r>
          <w:tab/>
        </w:r>
        <w:r>
          <w:fldChar w:fldCharType="begin"/>
        </w:r>
        <w:r>
          <w:instrText xml:space="preserve"> PAGEREF _Toc9638 \h </w:instrText>
        </w:r>
        <w:r>
          <w:fldChar w:fldCharType="separate"/>
        </w:r>
        <w:r>
          <w:t>64</w:t>
        </w:r>
        <w:r>
          <w:fldChar w:fldCharType="end"/>
        </w:r>
      </w:hyperlink>
    </w:p>
    <w:p>
      <w:pPr>
        <w:pStyle w:val="TOC2"/>
        <w:tabs>
          <w:tab w:val="right" w:leader="dot" w:pos="8306"/>
        </w:tabs>
      </w:pPr>
      <w:hyperlink w:anchor="_Toc29970" w:history="1">
        <w:r>
          <w:rPr>
            <w:rFonts w:ascii="仿宋" w:eastAsia="仿宋" w:hAnsi="仿宋" w:cs="仿宋" w:hint="eastAsia"/>
            <w:lang w:eastAsia="zh-CN"/>
          </w:rPr>
          <w:t>(二)、持续发展路径探索</w:t>
        </w:r>
        <w:r>
          <w:tab/>
        </w:r>
        <w:r>
          <w:fldChar w:fldCharType="begin"/>
        </w:r>
        <w:r>
          <w:instrText xml:space="preserve"> PAGEREF _Toc29970 \h </w:instrText>
        </w:r>
        <w:r>
          <w:fldChar w:fldCharType="separate"/>
        </w:r>
        <w:r>
          <w:t>66</w:t>
        </w:r>
        <w:r>
          <w:fldChar w:fldCharType="end"/>
        </w:r>
      </w:hyperlink>
    </w:p>
    <w:p>
      <w:pPr>
        <w:pStyle w:val="TOC1"/>
        <w:tabs>
          <w:tab w:val="right" w:leader="dot" w:pos="8306"/>
        </w:tabs>
      </w:pPr>
      <w:hyperlink w:anchor="_Toc4867" w:history="1">
        <w:r>
          <w:rPr>
            <w:rFonts w:ascii="仿宋" w:eastAsia="仿宋" w:hAnsi="仿宋" w:cs="仿宋" w:hint="eastAsia"/>
            <w:lang w:eastAsia="zh-CN"/>
          </w:rPr>
          <w:t>十六、合作与交流机制建立</w:t>
        </w:r>
        <w:r>
          <w:tab/>
        </w:r>
        <w:r>
          <w:fldChar w:fldCharType="begin"/>
        </w:r>
        <w:r>
          <w:instrText xml:space="preserve"> PAGEREF _Toc4867 \h </w:instrText>
        </w:r>
        <w:r>
          <w:fldChar w:fldCharType="separate"/>
        </w:r>
        <w:r>
          <w:t>70</w:t>
        </w:r>
        <w:r>
          <w:fldChar w:fldCharType="end"/>
        </w:r>
      </w:hyperlink>
    </w:p>
    <w:p>
      <w:pPr>
        <w:pStyle w:val="TOC2"/>
        <w:tabs>
          <w:tab w:val="right" w:leader="dot" w:pos="8306"/>
        </w:tabs>
      </w:pPr>
      <w:hyperlink w:anchor="_Toc27077" w:history="1">
        <w:r>
          <w:rPr>
            <w:rFonts w:ascii="仿宋" w:eastAsia="仿宋" w:hAnsi="仿宋" w:cs="仿宋" w:hint="eastAsia"/>
            <w:lang w:eastAsia="zh-CN"/>
          </w:rPr>
          <w:t>(一)、合作伙伴选择与合作方式</w:t>
        </w:r>
        <w:r>
          <w:tab/>
        </w:r>
        <w:r>
          <w:fldChar w:fldCharType="begin"/>
        </w:r>
        <w:r>
          <w:instrText xml:space="preserve"> PAGEREF _Toc27077 \h </w:instrText>
        </w:r>
        <w:r>
          <w:fldChar w:fldCharType="separate"/>
        </w:r>
        <w:r>
          <w:t>70</w:t>
        </w:r>
        <w:r>
          <w:fldChar w:fldCharType="end"/>
        </w:r>
      </w:hyperlink>
    </w:p>
    <w:p>
      <w:pPr>
        <w:pStyle w:val="TOC2"/>
        <w:tabs>
          <w:tab w:val="right" w:leader="dot" w:pos="8306"/>
        </w:tabs>
      </w:pPr>
      <w:hyperlink w:anchor="_Toc5166" w:history="1">
        <w:r>
          <w:rPr>
            <w:rFonts w:ascii="仿宋" w:eastAsia="仿宋" w:hAnsi="仿宋" w:cs="仿宋" w:hint="eastAsia"/>
            <w:lang w:eastAsia="zh-CN"/>
          </w:rPr>
          <w:t>(二)、交流与合作平台搭建</w:t>
        </w:r>
        <w:r>
          <w:tab/>
        </w:r>
        <w:r>
          <w:fldChar w:fldCharType="begin"/>
        </w:r>
        <w:r>
          <w:instrText xml:space="preserve"> PAGEREF _Toc5166 \h </w:instrText>
        </w:r>
        <w:r>
          <w:fldChar w:fldCharType="separate"/>
        </w:r>
        <w:r>
          <w:t>71</w:t>
        </w:r>
        <w:r>
          <w:fldChar w:fldCharType="end"/>
        </w:r>
      </w:hyperlink>
    </w:p>
    <w:p>
      <w:pPr>
        <w:pStyle w:val="TOC1"/>
        <w:tabs>
          <w:tab w:val="right" w:leader="dot" w:pos="8306"/>
        </w:tabs>
      </w:pPr>
      <w:hyperlink w:anchor="_Toc1939" w:history="1">
        <w:r>
          <w:rPr>
            <w:rFonts w:ascii="仿宋" w:eastAsia="仿宋" w:hAnsi="仿宋" w:cs="仿宋" w:hint="eastAsia"/>
            <w:lang w:eastAsia="zh-CN"/>
          </w:rPr>
          <w:t>十七、设施与设备管理</w:t>
        </w:r>
        <w:r>
          <w:tab/>
        </w:r>
        <w:r>
          <w:fldChar w:fldCharType="begin"/>
        </w:r>
        <w:r>
          <w:instrText xml:space="preserve"> PAGEREF _Toc1939 \h </w:instrText>
        </w:r>
        <w:r>
          <w:fldChar w:fldCharType="separate"/>
        </w:r>
        <w:r>
          <w:t>73</w:t>
        </w:r>
        <w:r>
          <w:fldChar w:fldCharType="end"/>
        </w:r>
      </w:hyperlink>
    </w:p>
    <w:p>
      <w:pPr>
        <w:pStyle w:val="TOC2"/>
        <w:tabs>
          <w:tab w:val="right" w:leader="dot" w:pos="8306"/>
        </w:tabs>
      </w:pPr>
      <w:hyperlink w:anchor="_Toc6517" w:history="1">
        <w:r>
          <w:rPr>
            <w:rFonts w:ascii="仿宋" w:eastAsia="仿宋" w:hAnsi="仿宋" w:cs="仿宋" w:hint="eastAsia"/>
            <w:lang w:eastAsia="zh-CN"/>
          </w:rPr>
          <w:t>(一)、设施规划与配置</w:t>
        </w:r>
        <w:r>
          <w:tab/>
        </w:r>
        <w:r>
          <w:fldChar w:fldCharType="begin"/>
        </w:r>
        <w:r>
          <w:instrText xml:space="preserve"> PAGEREF _Toc6517 \h </w:instrText>
        </w:r>
        <w:r>
          <w:fldChar w:fldCharType="separate"/>
        </w:r>
        <w:r>
          <w:t>73</w:t>
        </w:r>
        <w:r>
          <w:fldChar w:fldCharType="end"/>
        </w:r>
      </w:hyperlink>
    </w:p>
    <w:p>
      <w:pPr>
        <w:pStyle w:val="TOC2"/>
        <w:tabs>
          <w:tab w:val="right" w:leader="dot" w:pos="8306"/>
        </w:tabs>
      </w:pPr>
      <w:hyperlink w:anchor="_Toc5072" w:history="1">
        <w:r>
          <w:rPr>
            <w:rFonts w:ascii="仿宋" w:eastAsia="仿宋" w:hAnsi="仿宋" w:cs="仿宋" w:hint="eastAsia"/>
            <w:lang w:eastAsia="zh-CN"/>
          </w:rPr>
          <w:t>(二)、设备采购与维护管理</w:t>
        </w:r>
        <w:r>
          <w:tab/>
        </w:r>
        <w:r>
          <w:fldChar w:fldCharType="begin"/>
        </w:r>
        <w:r>
          <w:instrText xml:space="preserve"> PAGEREF _Toc5072 \h </w:instrText>
        </w:r>
        <w:r>
          <w:fldChar w:fldCharType="separate"/>
        </w:r>
        <w:r>
          <w:t>74</w:t>
        </w:r>
        <w:r>
          <w:fldChar w:fldCharType="end"/>
        </w:r>
      </w:hyperlink>
    </w:p>
    <w:p>
      <w:pPr>
        <w:pStyle w:val="TOC2"/>
        <w:tabs>
          <w:tab w:val="right" w:leader="dot" w:pos="8306"/>
        </w:tabs>
      </w:pPr>
      <w:hyperlink w:anchor="_Toc30762" w:history="1">
        <w:r>
          <w:rPr>
            <w:rFonts w:ascii="仿宋" w:eastAsia="仿宋" w:hAnsi="仿宋" w:cs="仿宋" w:hint="eastAsia"/>
            <w:lang w:eastAsia="zh-CN"/>
          </w:rPr>
          <w:t>(三)、设施设备升级策略</w:t>
        </w:r>
        <w:r>
          <w:tab/>
        </w:r>
        <w:r>
          <w:fldChar w:fldCharType="begin"/>
        </w:r>
        <w:r>
          <w:instrText xml:space="preserve"> PAGEREF _Toc30762 \h </w:instrText>
        </w:r>
        <w:r>
          <w:fldChar w:fldCharType="separate"/>
        </w:r>
        <w:r>
          <w:t>74</w:t>
        </w:r>
        <w:r>
          <w:fldChar w:fldCharType="end"/>
        </w:r>
      </w:hyperlink>
    </w:p>
    <w:p>
      <w:pPr>
        <w:pStyle w:val="TOC1"/>
        <w:tabs>
          <w:tab w:val="right" w:leader="dot" w:pos="8306"/>
        </w:tabs>
      </w:pPr>
      <w:hyperlink w:anchor="_Toc26255" w:history="1">
        <w:r>
          <w:rPr>
            <w:rFonts w:ascii="仿宋" w:eastAsia="仿宋" w:hAnsi="仿宋" w:cs="仿宋" w:hint="eastAsia"/>
            <w:lang w:eastAsia="zh-CN"/>
          </w:rPr>
          <w:t>十八、项目施工方案</w:t>
        </w:r>
        <w:r>
          <w:tab/>
        </w:r>
        <w:r>
          <w:fldChar w:fldCharType="begin"/>
        </w:r>
        <w:r>
          <w:instrText xml:space="preserve"> PAGEREF _Toc26255 \h </w:instrText>
        </w:r>
        <w:r>
          <w:fldChar w:fldCharType="separate"/>
        </w:r>
        <w:r>
          <w:t>75</w:t>
        </w:r>
        <w:r>
          <w:fldChar w:fldCharType="end"/>
        </w:r>
      </w:hyperlink>
    </w:p>
    <w:p>
      <w:pPr>
        <w:pStyle w:val="TOC2"/>
        <w:tabs>
          <w:tab w:val="right" w:leader="dot" w:pos="8306"/>
        </w:tabs>
      </w:pPr>
      <w:hyperlink w:anchor="_Toc18422" w:history="1">
        <w:r>
          <w:rPr>
            <w:rFonts w:ascii="仿宋" w:eastAsia="仿宋" w:hAnsi="仿宋" w:cs="仿宋" w:hint="eastAsia"/>
            <w:lang w:eastAsia="zh-CN"/>
          </w:rPr>
          <w:t>(一)、施工组织设计</w:t>
        </w:r>
        <w:r>
          <w:tab/>
        </w:r>
        <w:r>
          <w:fldChar w:fldCharType="begin"/>
        </w:r>
        <w:r>
          <w:instrText xml:space="preserve"> PAGEREF _Toc18422 \h </w:instrText>
        </w:r>
        <w:r>
          <w:fldChar w:fldCharType="separate"/>
        </w:r>
        <w:r>
          <w:t>75</w:t>
        </w:r>
        <w:r>
          <w:fldChar w:fldCharType="end"/>
        </w:r>
      </w:hyperlink>
    </w:p>
    <w:p>
      <w:pPr>
        <w:pStyle w:val="TOC2"/>
        <w:tabs>
          <w:tab w:val="right" w:leader="dot" w:pos="8306"/>
        </w:tabs>
      </w:pPr>
      <w:hyperlink w:anchor="_Toc24875" w:history="1">
        <w:r>
          <w:rPr>
            <w:rFonts w:ascii="仿宋" w:eastAsia="仿宋" w:hAnsi="仿宋" w:cs="仿宋" w:hint="eastAsia"/>
            <w:lang w:eastAsia="zh-CN"/>
          </w:rPr>
          <w:t>(二)、施工工艺与技术路线</w:t>
        </w:r>
        <w:r>
          <w:tab/>
        </w:r>
        <w:r>
          <w:fldChar w:fldCharType="begin"/>
        </w:r>
        <w:r>
          <w:instrText xml:space="preserve"> PAGEREF _Toc24875 \h </w:instrText>
        </w:r>
        <w:r>
          <w:fldChar w:fldCharType="separate"/>
        </w:r>
        <w:r>
          <w:t>77</w:t>
        </w:r>
        <w:r>
          <w:fldChar w:fldCharType="end"/>
        </w:r>
      </w:hyperlink>
    </w:p>
    <w:p>
      <w:pPr>
        <w:pStyle w:val="TOC2"/>
        <w:tabs>
          <w:tab w:val="right" w:leader="dot" w:pos="8306"/>
        </w:tabs>
      </w:pPr>
      <w:hyperlink w:anchor="_Toc21436" w:history="1">
        <w:r>
          <w:rPr>
            <w:rFonts w:ascii="仿宋" w:eastAsia="仿宋" w:hAnsi="仿宋" w:cs="仿宋" w:hint="eastAsia"/>
            <w:lang w:eastAsia="zh-CN"/>
          </w:rPr>
          <w:t>(三)、关键节点施工计划</w:t>
        </w:r>
        <w:r>
          <w:tab/>
        </w:r>
        <w:r>
          <w:fldChar w:fldCharType="begin"/>
        </w:r>
        <w:r>
          <w:instrText xml:space="preserve"> PAGEREF _Toc21436 \h </w:instrText>
        </w:r>
        <w:r>
          <w:fldChar w:fldCharType="separate"/>
        </w:r>
        <w:r>
          <w:t>78</w:t>
        </w:r>
        <w:r>
          <w:fldChar w:fldCharType="end"/>
        </w:r>
      </w:hyperlink>
    </w:p>
    <w:p>
      <w:pPr>
        <w:pStyle w:val="TOC2"/>
        <w:tabs>
          <w:tab w:val="right" w:leader="dot" w:pos="8306"/>
        </w:tabs>
      </w:pPr>
      <w:hyperlink w:anchor="_Toc7724" w:history="1">
        <w:r>
          <w:rPr>
            <w:rFonts w:ascii="仿宋" w:eastAsia="仿宋" w:hAnsi="仿宋" w:cs="仿宋" w:hint="eastAsia"/>
            <w:lang w:eastAsia="zh-CN"/>
          </w:rPr>
          <w:t>(四)、施工现场管理</w:t>
        </w:r>
        <w:r>
          <w:tab/>
        </w:r>
        <w:r>
          <w:fldChar w:fldCharType="begin"/>
        </w:r>
        <w:r>
          <w:instrText xml:space="preserve"> PAGEREF _Toc7724 \h </w:instrText>
        </w:r>
        <w:r>
          <w:fldChar w:fldCharType="separate"/>
        </w:r>
        <w:r>
          <w:t>80</w:t>
        </w:r>
        <w:r>
          <w:fldChar w:fldCharType="end"/>
        </w:r>
      </w:hyperlink>
    </w:p>
    <w:p>
      <w:pPr>
        <w:pStyle w:val="TOC1"/>
        <w:tabs>
          <w:tab w:val="right" w:leader="dot" w:pos="8306"/>
        </w:tabs>
      </w:pPr>
      <w:hyperlink w:anchor="_Toc613" w:history="1">
        <w:r>
          <w:rPr>
            <w:rFonts w:ascii="仿宋" w:eastAsia="仿宋" w:hAnsi="仿宋" w:cs="仿宋" w:hint="eastAsia"/>
            <w:lang w:eastAsia="zh-CN"/>
          </w:rPr>
          <w:t>十九、企业合规与伦理</w:t>
        </w:r>
        <w:r>
          <w:tab/>
        </w:r>
        <w:r>
          <w:fldChar w:fldCharType="begin"/>
        </w:r>
        <w:r>
          <w:instrText xml:space="preserve"> PAGEREF _Toc613 \h </w:instrText>
        </w:r>
        <w:r>
          <w:fldChar w:fldCharType="separate"/>
        </w:r>
        <w:r>
          <w:t>82</w:t>
        </w:r>
        <w:r>
          <w:fldChar w:fldCharType="end"/>
        </w:r>
      </w:hyperlink>
    </w:p>
    <w:p>
      <w:pPr>
        <w:pStyle w:val="TOC2"/>
        <w:tabs>
          <w:tab w:val="right" w:leader="dot" w:pos="8306"/>
        </w:tabs>
      </w:pPr>
      <w:hyperlink w:anchor="_Toc19788" w:history="1">
        <w:r>
          <w:rPr>
            <w:rFonts w:ascii="仿宋" w:eastAsia="仿宋" w:hAnsi="仿宋" w:cs="仿宋" w:hint="eastAsia"/>
            <w:lang w:eastAsia="zh-CN"/>
          </w:rPr>
          <w:t>(一)、合规政策与程序</w:t>
        </w:r>
        <w:r>
          <w:tab/>
        </w:r>
        <w:r>
          <w:fldChar w:fldCharType="begin"/>
        </w:r>
        <w:r>
          <w:instrText xml:space="preserve"> PAGEREF _Toc19788 \h </w:instrText>
        </w:r>
        <w:r>
          <w:fldChar w:fldCharType="separate"/>
        </w:r>
        <w:r>
          <w:t>82</w:t>
        </w:r>
        <w:r>
          <w:fldChar w:fldCharType="end"/>
        </w:r>
      </w:hyperlink>
    </w:p>
    <w:p>
      <w:pPr>
        <w:pStyle w:val="TOC2"/>
        <w:tabs>
          <w:tab w:val="right" w:leader="dot" w:pos="8306"/>
        </w:tabs>
      </w:pPr>
      <w:hyperlink w:anchor="_Toc32599" w:history="1">
        <w:r>
          <w:rPr>
            <w:rFonts w:ascii="仿宋" w:eastAsia="仿宋" w:hAnsi="仿宋" w:cs="仿宋" w:hint="eastAsia"/>
            <w:lang w:eastAsia="zh-CN"/>
          </w:rPr>
          <w:t>(二)、伦理规范与培训</w:t>
        </w:r>
        <w:r>
          <w:tab/>
        </w:r>
        <w:r>
          <w:fldChar w:fldCharType="begin"/>
        </w:r>
        <w:r>
          <w:instrText xml:space="preserve"> PAGEREF _Toc32599 \h </w:instrText>
        </w:r>
        <w:r>
          <w:fldChar w:fldCharType="separate"/>
        </w:r>
        <w:r>
          <w:t>83</w:t>
        </w:r>
        <w:r>
          <w:fldChar w:fldCharType="end"/>
        </w:r>
      </w:hyperlink>
    </w:p>
    <w:p>
      <w:pPr>
        <w:pStyle w:val="TOC2"/>
        <w:tabs>
          <w:tab w:val="right" w:leader="dot" w:pos="8306"/>
        </w:tabs>
      </w:pPr>
      <w:hyperlink w:anchor="_Toc1187" w:history="1">
        <w:r>
          <w:rPr>
            <w:rFonts w:ascii="仿宋" w:eastAsia="仿宋" w:hAnsi="仿宋" w:cs="仿宋" w:hint="eastAsia"/>
            <w:lang w:eastAsia="zh-CN"/>
          </w:rPr>
          <w:t>(三)、合规风险评估</w:t>
        </w:r>
        <w:r>
          <w:tab/>
        </w:r>
        <w:r>
          <w:fldChar w:fldCharType="begin"/>
        </w:r>
        <w:r>
          <w:instrText xml:space="preserve"> PAGEREF _Toc1187 \h </w:instrText>
        </w:r>
        <w:r>
          <w:fldChar w:fldCharType="separate"/>
        </w:r>
        <w:r>
          <w:t>84</w:t>
        </w:r>
        <w:r>
          <w:fldChar w:fldCharType="end"/>
        </w:r>
      </w:hyperlink>
    </w:p>
    <w:p>
      <w:pPr>
        <w:pStyle w:val="TOC2"/>
        <w:tabs>
          <w:tab w:val="right" w:leader="dot" w:pos="8306"/>
        </w:tabs>
      </w:pPr>
      <w:hyperlink w:anchor="_Toc26472" w:history="1">
        <w:r>
          <w:rPr>
            <w:rFonts w:ascii="仿宋" w:eastAsia="仿宋" w:hAnsi="仿宋" w:cs="仿宋" w:hint="eastAsia"/>
            <w:lang w:eastAsia="zh-CN"/>
          </w:rPr>
          <w:t>(四)、合规监督与执行</w:t>
        </w:r>
        <w:r>
          <w:tab/>
        </w:r>
        <w:r>
          <w:fldChar w:fldCharType="begin"/>
        </w:r>
        <w:r>
          <w:instrText xml:space="preserve"> PAGEREF _Toc26472 \h </w:instrText>
        </w:r>
        <w:r>
          <w:fldChar w:fldCharType="separate"/>
        </w:r>
        <w:r>
          <w:t>85</w:t>
        </w:r>
        <w:r>
          <w:fldChar w:fldCharType="end"/>
        </w:r>
      </w:hyperlink>
    </w:p>
    <w:p>
      <w:pPr>
        <w:pStyle w:val="TOC1"/>
        <w:tabs>
          <w:tab w:val="right" w:leader="dot" w:pos="8306"/>
        </w:tabs>
      </w:pPr>
      <w:hyperlink w:anchor="_Toc22603" w:history="1">
        <w:r>
          <w:rPr>
            <w:rFonts w:ascii="仿宋" w:eastAsia="仿宋" w:hAnsi="仿宋" w:cs="仿宋" w:hint="eastAsia"/>
            <w:lang w:eastAsia="zh-CN"/>
          </w:rPr>
          <w:t>二十、人力资源管理与开发</w:t>
        </w:r>
        <w:r>
          <w:tab/>
        </w:r>
        <w:r>
          <w:fldChar w:fldCharType="begin"/>
        </w:r>
        <w:r>
          <w:instrText xml:space="preserve"> PAGEREF _Toc22603 \h </w:instrText>
        </w:r>
        <w:r>
          <w:fldChar w:fldCharType="separate"/>
        </w:r>
        <w:r>
          <w:t>86</w:t>
        </w:r>
        <w:r>
          <w:fldChar w:fldCharType="end"/>
        </w:r>
      </w:hyperlink>
    </w:p>
    <w:p>
      <w:pPr>
        <w:pStyle w:val="TOC2"/>
        <w:tabs>
          <w:tab w:val="right" w:leader="dot" w:pos="8306"/>
        </w:tabs>
      </w:pPr>
      <w:hyperlink w:anchor="_Toc9857" w:history="1">
        <w:r>
          <w:rPr>
            <w:rFonts w:ascii="仿宋" w:eastAsia="仿宋" w:hAnsi="仿宋" w:cs="仿宋" w:hint="eastAsia"/>
            <w:lang w:eastAsia="zh-CN"/>
          </w:rPr>
          <w:t>(一)、人力资源规划</w:t>
        </w:r>
        <w:r>
          <w:tab/>
        </w:r>
        <w:r>
          <w:fldChar w:fldCharType="begin"/>
        </w:r>
        <w:r>
          <w:instrText xml:space="preserve"> PAGEREF _Toc9857 \h </w:instrText>
        </w:r>
        <w:r>
          <w:fldChar w:fldCharType="separate"/>
        </w:r>
        <w:r>
          <w:t>86</w:t>
        </w:r>
        <w:r>
          <w:fldChar w:fldCharType="end"/>
        </w:r>
      </w:hyperlink>
    </w:p>
    <w:p>
      <w:pPr>
        <w:pStyle w:val="TOC2"/>
        <w:tabs>
          <w:tab w:val="right" w:leader="dot" w:pos="8306"/>
        </w:tabs>
      </w:pPr>
      <w:hyperlink w:anchor="_Toc21490" w:history="1">
        <w:r>
          <w:rPr>
            <w:rFonts w:ascii="仿宋" w:eastAsia="仿宋" w:hAnsi="仿宋" w:cs="仿宋" w:hint="eastAsia"/>
            <w:lang w:eastAsia="zh-CN"/>
          </w:rPr>
          <w:t>(二)、人力资源开发与培训</w:t>
        </w:r>
        <w:r>
          <w:tab/>
        </w:r>
        <w:r>
          <w:fldChar w:fldCharType="begin"/>
        </w:r>
        <w:r>
          <w:instrText xml:space="preserve"> PAGEREF _Toc21490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13"/>
      <w:r>
        <w:rPr>
          <w:rFonts w:ascii="仿宋" w:eastAsia="仿宋" w:hAnsi="仿宋" w:cs="仿宋" w:hint="eastAsia"/>
          <w:sz w:val="28"/>
          <w:lang w:eastAsia="zh-CN"/>
        </w:rPr>
        <w:t>一、土壤修复项目概论</w:t>
      </w:r>
      <w:bookmarkEnd w:id="2"/>
    </w:p>
    <w:p>
      <w:pPr>
        <w:pStyle w:val="Heading2"/>
        <w:rPr>
          <w:rFonts w:ascii="仿宋" w:eastAsia="仿宋" w:hAnsi="仿宋" w:cs="仿宋" w:hint="eastAsia"/>
          <w:lang w:eastAsia="zh-CN"/>
        </w:rPr>
      </w:pPr>
      <w:bookmarkStart w:id="3" w:name="_Toc159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土壤修复项目的申报单位是“XXX实业发展公司”，这是一家在其所处行业内备受尊敬的企业。公司自成立以来，通过其在土壤修复项目中表现出的创新精神和卓越执行力，在市场上赢得了显著的地位。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该公司的法定代表人秦XX，在土壤修复项目及其他多个行业领域中都有着显著的贡献。秦XX以其出色的领导才能和敏锐的商业洞察力，带领公司在土壤修复项目等多个领域实现了持续的成长和成功。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土壤修复项目的重要合作伙伴。公司专注于[行业名称]领域，以创新作为驱动力，不断推动技术进步和市场扩张。在土壤修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土壤修复项目中展现了强劲的增长和稳定的财务表现。公司通过有效的策略，在土壤修复项目中扩大了其市场份额并增强了盈利能力。同时，公司积极承担社会责任，参与各类社会公益项目，增强了其在土壤修复项目中的品牌形象和社会影响力。</w:t>
      </w:r>
    </w:p>
    <w:p>
      <w:pPr>
        <w:pStyle w:val="Heading2"/>
        <w:ind w:firstLine="560" w:firstLineChars="200"/>
        <w:rPr>
          <w:rFonts w:ascii="仿宋" w:eastAsia="仿宋" w:hAnsi="仿宋" w:cs="仿宋" w:hint="eastAsia"/>
          <w:sz w:val="28"/>
          <w:lang w:eastAsia="zh-CN"/>
        </w:rPr>
      </w:pPr>
      <w:bookmarkStart w:id="4" w:name="_Toc69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土壤修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土壤修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9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土壤修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土壤修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土壤修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土壤修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土壤修复项目的社会影响是全面而深远的。从提供就业机会和提升公共服务，到促进社会结构和劳动市场的多元化，再到推动社会责任和伦理标准的提高，项目对于提升社区的经济、文化和社会福祉有着重要作用。通过这些正面影响，土壤修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41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为了融入当地社区，土壤修复项目需深入理解当地的文化特色和社会习俗。例如，项目在设计广告和市场推广活动时，应考虑使用当地语言和符合地方文化的表达方式。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85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为了确保土壤修复项目的成功并最大限度地减轻潜在的社会风险，详细的风险分析和具体的应对策略至关重要。以下是针对项目可能面临的具体社会风险及相应对策的分析：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风险描述：土壤修复项目可能遭遇社区抵制，尤其如果社区成员认为项目会破坏他们的生活环境或忽略他们的意见。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https://d.book118.com/636122040222010034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215B4"/>
    <w:rsid w:val="50D215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12204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2023-12-26T19:21:00Z</dcterms:created>
  <dcterms:modified xsi:type="dcterms:W3CDTF">2023-12-26T19:22:16Z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D429A3634844466385419A2D2DDB313C_11</vt:lpwstr>
  </property>
  <property fmtid="{D5CDD505-2E9C-101B-9397-08002B2CF9AE}" pid="3" name="KSOProductBuildVer">
    <vt:lpwstr>2052-12.1.0.16120</vt:lpwstr>
  </property>
</Properties>
</file>