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家用太阳能光伏电源系统项目建设方案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239" w:history="1">
        <w:r>
          <w:rPr>
            <w:rFonts w:ascii="仿宋" w:eastAsia="仿宋" w:hAnsi="仿宋" w:cs="仿宋" w:hint="eastAsia"/>
            <w:lang w:eastAsia="zh-CN"/>
          </w:rPr>
          <w:t>前言</w:t>
        </w:r>
        <w:r>
          <w:tab/>
        </w:r>
        <w:r>
          <w:fldChar w:fldCharType="begin"/>
        </w:r>
        <w:r>
          <w:instrText xml:space="preserve"> PAGEREF _Toc29239 \h </w:instrText>
        </w:r>
        <w:r>
          <w:fldChar w:fldCharType="separate"/>
        </w:r>
        <w:r>
          <w:t>3</w:t>
        </w:r>
        <w:r>
          <w:fldChar w:fldCharType="end"/>
        </w:r>
      </w:hyperlink>
    </w:p>
    <w:p>
      <w:pPr>
        <w:pStyle w:val="TOC1"/>
        <w:tabs>
          <w:tab w:val="right" w:leader="dot" w:pos="8306"/>
        </w:tabs>
      </w:pPr>
      <w:hyperlink w:anchor="_Toc28599" w:history="1">
        <w:r>
          <w:rPr>
            <w:rFonts w:ascii="仿宋" w:eastAsia="仿宋" w:hAnsi="仿宋" w:cs="仿宋" w:hint="eastAsia"/>
            <w:lang w:eastAsia="zh-CN"/>
          </w:rPr>
          <w:t>一、环境和生态影响分析</w:t>
        </w:r>
        <w:r>
          <w:tab/>
        </w:r>
        <w:r>
          <w:fldChar w:fldCharType="begin"/>
        </w:r>
        <w:r>
          <w:instrText xml:space="preserve"> PAGEREF _Toc28599 \h </w:instrText>
        </w:r>
        <w:r>
          <w:fldChar w:fldCharType="separate"/>
        </w:r>
        <w:r>
          <w:t>3</w:t>
        </w:r>
        <w:r>
          <w:fldChar w:fldCharType="end"/>
        </w:r>
      </w:hyperlink>
    </w:p>
    <w:p>
      <w:pPr>
        <w:pStyle w:val="TOC2"/>
        <w:tabs>
          <w:tab w:val="right" w:leader="dot" w:pos="8306"/>
        </w:tabs>
      </w:pPr>
      <w:hyperlink w:anchor="_Toc11683" w:history="1">
        <w:r>
          <w:rPr>
            <w:rFonts w:ascii="仿宋" w:eastAsia="仿宋" w:hAnsi="仿宋" w:cs="仿宋" w:hint="eastAsia"/>
            <w:lang w:eastAsia="zh-CN"/>
          </w:rPr>
          <w:t>(一)、环境和生态现状</w:t>
        </w:r>
        <w:r>
          <w:tab/>
        </w:r>
        <w:r>
          <w:fldChar w:fldCharType="begin"/>
        </w:r>
        <w:r>
          <w:instrText xml:space="preserve"> PAGEREF _Toc11683 \h </w:instrText>
        </w:r>
        <w:r>
          <w:fldChar w:fldCharType="separate"/>
        </w:r>
        <w:r>
          <w:t>3</w:t>
        </w:r>
        <w:r>
          <w:fldChar w:fldCharType="end"/>
        </w:r>
      </w:hyperlink>
    </w:p>
    <w:p>
      <w:pPr>
        <w:pStyle w:val="TOC2"/>
        <w:tabs>
          <w:tab w:val="right" w:leader="dot" w:pos="8306"/>
        </w:tabs>
      </w:pPr>
      <w:hyperlink w:anchor="_Toc14216" w:history="1">
        <w:r>
          <w:rPr>
            <w:rFonts w:ascii="仿宋" w:eastAsia="仿宋" w:hAnsi="仿宋" w:cs="仿宋" w:hint="eastAsia"/>
            <w:lang w:eastAsia="zh-CN"/>
          </w:rPr>
          <w:t>(二)、生态环境影响分析</w:t>
        </w:r>
        <w:r>
          <w:tab/>
        </w:r>
        <w:r>
          <w:fldChar w:fldCharType="begin"/>
        </w:r>
        <w:r>
          <w:instrText xml:space="preserve"> PAGEREF _Toc14216 \h </w:instrText>
        </w:r>
        <w:r>
          <w:fldChar w:fldCharType="separate"/>
        </w:r>
        <w:r>
          <w:t>5</w:t>
        </w:r>
        <w:r>
          <w:fldChar w:fldCharType="end"/>
        </w:r>
      </w:hyperlink>
    </w:p>
    <w:p>
      <w:pPr>
        <w:pStyle w:val="TOC2"/>
        <w:tabs>
          <w:tab w:val="right" w:leader="dot" w:pos="8306"/>
        </w:tabs>
      </w:pPr>
      <w:hyperlink w:anchor="_Toc23053" w:history="1">
        <w:r>
          <w:rPr>
            <w:rFonts w:ascii="仿宋" w:eastAsia="仿宋" w:hAnsi="仿宋" w:cs="仿宋" w:hint="eastAsia"/>
            <w:lang w:eastAsia="zh-CN"/>
          </w:rPr>
          <w:t>(三)、生态环境保护措施</w:t>
        </w:r>
        <w:r>
          <w:tab/>
        </w:r>
        <w:r>
          <w:fldChar w:fldCharType="begin"/>
        </w:r>
        <w:r>
          <w:instrText xml:space="preserve"> PAGEREF _Toc23053 \h </w:instrText>
        </w:r>
        <w:r>
          <w:fldChar w:fldCharType="separate"/>
        </w:r>
        <w:r>
          <w:t>6</w:t>
        </w:r>
        <w:r>
          <w:fldChar w:fldCharType="end"/>
        </w:r>
      </w:hyperlink>
    </w:p>
    <w:p>
      <w:pPr>
        <w:pStyle w:val="TOC2"/>
        <w:tabs>
          <w:tab w:val="right" w:leader="dot" w:pos="8306"/>
        </w:tabs>
      </w:pPr>
      <w:hyperlink w:anchor="_Toc20561" w:history="1">
        <w:r>
          <w:rPr>
            <w:rFonts w:ascii="仿宋" w:eastAsia="仿宋" w:hAnsi="仿宋" w:cs="仿宋" w:hint="eastAsia"/>
            <w:lang w:eastAsia="zh-CN"/>
          </w:rPr>
          <w:t>(四)、地质灾害影响分析</w:t>
        </w:r>
        <w:r>
          <w:tab/>
        </w:r>
        <w:r>
          <w:fldChar w:fldCharType="begin"/>
        </w:r>
        <w:r>
          <w:instrText xml:space="preserve"> PAGEREF _Toc20561 \h </w:instrText>
        </w:r>
        <w:r>
          <w:fldChar w:fldCharType="separate"/>
        </w:r>
        <w:r>
          <w:t>8</w:t>
        </w:r>
        <w:r>
          <w:fldChar w:fldCharType="end"/>
        </w:r>
      </w:hyperlink>
    </w:p>
    <w:p>
      <w:pPr>
        <w:pStyle w:val="TOC2"/>
        <w:tabs>
          <w:tab w:val="right" w:leader="dot" w:pos="8306"/>
        </w:tabs>
      </w:pPr>
      <w:hyperlink w:anchor="_Toc14529" w:history="1">
        <w:r>
          <w:rPr>
            <w:rFonts w:ascii="仿宋" w:eastAsia="仿宋" w:hAnsi="仿宋" w:cs="仿宋" w:hint="eastAsia"/>
            <w:lang w:eastAsia="zh-CN"/>
          </w:rPr>
          <w:t>(五)、特殊环境影响</w:t>
        </w:r>
        <w:r>
          <w:tab/>
        </w:r>
        <w:r>
          <w:fldChar w:fldCharType="begin"/>
        </w:r>
        <w:r>
          <w:instrText xml:space="preserve"> PAGEREF _Toc14529 \h </w:instrText>
        </w:r>
        <w:r>
          <w:fldChar w:fldCharType="separate"/>
        </w:r>
        <w:r>
          <w:t>9</w:t>
        </w:r>
        <w:r>
          <w:fldChar w:fldCharType="end"/>
        </w:r>
      </w:hyperlink>
    </w:p>
    <w:p>
      <w:pPr>
        <w:pStyle w:val="TOC1"/>
        <w:tabs>
          <w:tab w:val="right" w:leader="dot" w:pos="8306"/>
        </w:tabs>
      </w:pPr>
      <w:hyperlink w:anchor="_Toc12204" w:history="1">
        <w:r>
          <w:rPr>
            <w:rFonts w:ascii="仿宋" w:eastAsia="仿宋" w:hAnsi="仿宋" w:cs="仿宋" w:hint="eastAsia"/>
            <w:lang w:eastAsia="zh-CN"/>
          </w:rPr>
          <w:t>二、家用太阳能光伏电源系统项目概论</w:t>
        </w:r>
        <w:r>
          <w:tab/>
        </w:r>
        <w:r>
          <w:fldChar w:fldCharType="begin"/>
        </w:r>
        <w:r>
          <w:instrText xml:space="preserve"> PAGEREF _Toc12204 \h </w:instrText>
        </w:r>
        <w:r>
          <w:fldChar w:fldCharType="separate"/>
        </w:r>
        <w:r>
          <w:t>10</w:t>
        </w:r>
        <w:r>
          <w:fldChar w:fldCharType="end"/>
        </w:r>
      </w:hyperlink>
    </w:p>
    <w:p>
      <w:pPr>
        <w:pStyle w:val="TOC2"/>
        <w:tabs>
          <w:tab w:val="right" w:leader="dot" w:pos="8306"/>
        </w:tabs>
      </w:pPr>
      <w:hyperlink w:anchor="_Toc17508" w:history="1">
        <w:r>
          <w:rPr>
            <w:rFonts w:ascii="仿宋" w:eastAsia="仿宋" w:hAnsi="仿宋" w:cs="仿宋" w:hint="eastAsia"/>
            <w:lang w:eastAsia="zh-CN"/>
          </w:rPr>
          <w:t>(一)、项目申报单位概况</w:t>
        </w:r>
        <w:r>
          <w:tab/>
        </w:r>
        <w:r>
          <w:fldChar w:fldCharType="begin"/>
        </w:r>
        <w:r>
          <w:instrText xml:space="preserve"> PAGEREF _Toc17508 \h </w:instrText>
        </w:r>
        <w:r>
          <w:fldChar w:fldCharType="separate"/>
        </w:r>
        <w:r>
          <w:t>10</w:t>
        </w:r>
        <w:r>
          <w:fldChar w:fldCharType="end"/>
        </w:r>
      </w:hyperlink>
    </w:p>
    <w:p>
      <w:pPr>
        <w:pStyle w:val="TOC2"/>
        <w:tabs>
          <w:tab w:val="right" w:leader="dot" w:pos="8306"/>
        </w:tabs>
      </w:pPr>
      <w:hyperlink w:anchor="_Toc15169" w:history="1">
        <w:r>
          <w:rPr>
            <w:rFonts w:ascii="仿宋" w:eastAsia="仿宋" w:hAnsi="仿宋" w:cs="仿宋" w:hint="eastAsia"/>
            <w:lang w:eastAsia="zh-CN"/>
          </w:rPr>
          <w:t>(二)、项目概况</w:t>
        </w:r>
        <w:r>
          <w:tab/>
        </w:r>
        <w:r>
          <w:fldChar w:fldCharType="begin"/>
        </w:r>
        <w:r>
          <w:instrText xml:space="preserve"> PAGEREF _Toc15169 \h </w:instrText>
        </w:r>
        <w:r>
          <w:fldChar w:fldCharType="separate"/>
        </w:r>
        <w:r>
          <w:t>11</w:t>
        </w:r>
        <w:r>
          <w:fldChar w:fldCharType="end"/>
        </w:r>
      </w:hyperlink>
    </w:p>
    <w:p>
      <w:pPr>
        <w:pStyle w:val="TOC1"/>
        <w:tabs>
          <w:tab w:val="right" w:leader="dot" w:pos="8306"/>
        </w:tabs>
      </w:pPr>
      <w:hyperlink w:anchor="_Toc4943" w:history="1">
        <w:r>
          <w:rPr>
            <w:rFonts w:ascii="仿宋" w:eastAsia="仿宋" w:hAnsi="仿宋" w:cs="仿宋" w:hint="eastAsia"/>
            <w:lang w:eastAsia="zh-CN"/>
          </w:rPr>
          <w:t>三、背景、必要性分析</w:t>
        </w:r>
        <w:r>
          <w:tab/>
        </w:r>
        <w:r>
          <w:fldChar w:fldCharType="begin"/>
        </w:r>
        <w:r>
          <w:instrText xml:space="preserve"> PAGEREF _Toc4943 \h </w:instrText>
        </w:r>
        <w:r>
          <w:fldChar w:fldCharType="separate"/>
        </w:r>
        <w:r>
          <w:t>14</w:t>
        </w:r>
        <w:r>
          <w:fldChar w:fldCharType="end"/>
        </w:r>
      </w:hyperlink>
    </w:p>
    <w:p>
      <w:pPr>
        <w:pStyle w:val="TOC2"/>
        <w:tabs>
          <w:tab w:val="right" w:leader="dot" w:pos="8306"/>
        </w:tabs>
      </w:pPr>
      <w:hyperlink w:anchor="_Toc547" w:history="1">
        <w:r>
          <w:rPr>
            <w:rFonts w:ascii="仿宋" w:eastAsia="仿宋" w:hAnsi="仿宋" w:cs="仿宋" w:hint="eastAsia"/>
            <w:lang w:eastAsia="zh-CN"/>
          </w:rPr>
          <w:t>(一)、项目建设背景</w:t>
        </w:r>
        <w:r>
          <w:tab/>
        </w:r>
        <w:r>
          <w:fldChar w:fldCharType="begin"/>
        </w:r>
        <w:r>
          <w:instrText xml:space="preserve"> PAGEREF _Toc547 \h </w:instrText>
        </w:r>
        <w:r>
          <w:fldChar w:fldCharType="separate"/>
        </w:r>
        <w:r>
          <w:t>14</w:t>
        </w:r>
        <w:r>
          <w:fldChar w:fldCharType="end"/>
        </w:r>
      </w:hyperlink>
    </w:p>
    <w:p>
      <w:pPr>
        <w:pStyle w:val="TOC2"/>
        <w:tabs>
          <w:tab w:val="right" w:leader="dot" w:pos="8306"/>
        </w:tabs>
      </w:pPr>
      <w:hyperlink w:anchor="_Toc2530" w:history="1">
        <w:r>
          <w:rPr>
            <w:rFonts w:ascii="仿宋" w:eastAsia="仿宋" w:hAnsi="仿宋" w:cs="仿宋" w:hint="eastAsia"/>
            <w:lang w:eastAsia="zh-CN"/>
          </w:rPr>
          <w:t>(二)、必要性分析</w:t>
        </w:r>
        <w:r>
          <w:tab/>
        </w:r>
        <w:r>
          <w:fldChar w:fldCharType="begin"/>
        </w:r>
        <w:r>
          <w:instrText xml:space="preserve"> PAGEREF _Toc2530 \h </w:instrText>
        </w:r>
        <w:r>
          <w:fldChar w:fldCharType="separate"/>
        </w:r>
        <w:r>
          <w:t>15</w:t>
        </w:r>
        <w:r>
          <w:fldChar w:fldCharType="end"/>
        </w:r>
      </w:hyperlink>
    </w:p>
    <w:p>
      <w:pPr>
        <w:pStyle w:val="TOC2"/>
        <w:tabs>
          <w:tab w:val="right" w:leader="dot" w:pos="8306"/>
        </w:tabs>
      </w:pPr>
      <w:hyperlink w:anchor="_Toc2661" w:history="1">
        <w:r>
          <w:rPr>
            <w:rFonts w:ascii="仿宋" w:eastAsia="仿宋" w:hAnsi="仿宋" w:cs="仿宋" w:hint="eastAsia"/>
            <w:lang w:eastAsia="zh-CN"/>
          </w:rPr>
          <w:t>(三)、项目建设有利条件</w:t>
        </w:r>
        <w:r>
          <w:tab/>
        </w:r>
        <w:r>
          <w:fldChar w:fldCharType="begin"/>
        </w:r>
        <w:r>
          <w:instrText xml:space="preserve"> PAGEREF _Toc2661 \h </w:instrText>
        </w:r>
        <w:r>
          <w:fldChar w:fldCharType="separate"/>
        </w:r>
        <w:r>
          <w:t>17</w:t>
        </w:r>
        <w:r>
          <w:fldChar w:fldCharType="end"/>
        </w:r>
      </w:hyperlink>
    </w:p>
    <w:p>
      <w:pPr>
        <w:pStyle w:val="TOC1"/>
        <w:tabs>
          <w:tab w:val="right" w:leader="dot" w:pos="8306"/>
        </w:tabs>
      </w:pPr>
      <w:hyperlink w:anchor="_Toc17481" w:history="1">
        <w:r>
          <w:rPr>
            <w:rFonts w:ascii="仿宋" w:eastAsia="仿宋" w:hAnsi="仿宋" w:cs="仿宋" w:hint="eastAsia"/>
            <w:lang w:eastAsia="zh-CN"/>
          </w:rPr>
          <w:t>四、社会影响分析</w:t>
        </w:r>
        <w:r>
          <w:tab/>
        </w:r>
        <w:r>
          <w:fldChar w:fldCharType="begin"/>
        </w:r>
        <w:r>
          <w:instrText xml:space="preserve"> PAGEREF _Toc17481 \h </w:instrText>
        </w:r>
        <w:r>
          <w:fldChar w:fldCharType="separate"/>
        </w:r>
        <w:r>
          <w:t>18</w:t>
        </w:r>
        <w:r>
          <w:fldChar w:fldCharType="end"/>
        </w:r>
      </w:hyperlink>
    </w:p>
    <w:p>
      <w:pPr>
        <w:pStyle w:val="TOC2"/>
        <w:tabs>
          <w:tab w:val="right" w:leader="dot" w:pos="8306"/>
        </w:tabs>
      </w:pPr>
      <w:hyperlink w:anchor="_Toc7238" w:history="1">
        <w:r>
          <w:rPr>
            <w:rFonts w:ascii="仿宋" w:eastAsia="仿宋" w:hAnsi="仿宋" w:cs="仿宋" w:hint="eastAsia"/>
            <w:lang w:eastAsia="zh-CN"/>
          </w:rPr>
          <w:t>(一)、社会影响效果分析</w:t>
        </w:r>
        <w:r>
          <w:tab/>
        </w:r>
        <w:r>
          <w:fldChar w:fldCharType="begin"/>
        </w:r>
        <w:r>
          <w:instrText xml:space="preserve"> PAGEREF _Toc7238 \h </w:instrText>
        </w:r>
        <w:r>
          <w:fldChar w:fldCharType="separate"/>
        </w:r>
        <w:r>
          <w:t>18</w:t>
        </w:r>
        <w:r>
          <w:fldChar w:fldCharType="end"/>
        </w:r>
      </w:hyperlink>
    </w:p>
    <w:p>
      <w:pPr>
        <w:pStyle w:val="TOC2"/>
        <w:tabs>
          <w:tab w:val="right" w:leader="dot" w:pos="8306"/>
        </w:tabs>
      </w:pPr>
      <w:hyperlink w:anchor="_Toc7046" w:history="1">
        <w:r>
          <w:rPr>
            <w:rFonts w:ascii="仿宋" w:eastAsia="仿宋" w:hAnsi="仿宋" w:cs="仿宋" w:hint="eastAsia"/>
            <w:lang w:eastAsia="zh-CN"/>
          </w:rPr>
          <w:t>(二)、社会适应性分析</w:t>
        </w:r>
        <w:r>
          <w:tab/>
        </w:r>
        <w:r>
          <w:fldChar w:fldCharType="begin"/>
        </w:r>
        <w:r>
          <w:instrText xml:space="preserve"> PAGEREF _Toc7046 \h </w:instrText>
        </w:r>
        <w:r>
          <w:fldChar w:fldCharType="separate"/>
        </w:r>
        <w:r>
          <w:t>21</w:t>
        </w:r>
        <w:r>
          <w:fldChar w:fldCharType="end"/>
        </w:r>
      </w:hyperlink>
    </w:p>
    <w:p>
      <w:pPr>
        <w:pStyle w:val="TOC2"/>
        <w:tabs>
          <w:tab w:val="right" w:leader="dot" w:pos="8306"/>
        </w:tabs>
      </w:pPr>
      <w:hyperlink w:anchor="_Toc32655" w:history="1">
        <w:r>
          <w:rPr>
            <w:rFonts w:ascii="仿宋" w:eastAsia="仿宋" w:hAnsi="仿宋" w:cs="仿宋" w:hint="eastAsia"/>
            <w:lang w:eastAsia="zh-CN"/>
          </w:rPr>
          <w:t>(三)、社会风险及对策分析</w:t>
        </w:r>
        <w:r>
          <w:tab/>
        </w:r>
        <w:r>
          <w:fldChar w:fldCharType="begin"/>
        </w:r>
        <w:r>
          <w:instrText xml:space="preserve"> PAGEREF _Toc32655 \h </w:instrText>
        </w:r>
        <w:r>
          <w:fldChar w:fldCharType="separate"/>
        </w:r>
        <w:r>
          <w:t>22</w:t>
        </w:r>
        <w:r>
          <w:fldChar w:fldCharType="end"/>
        </w:r>
      </w:hyperlink>
    </w:p>
    <w:p>
      <w:pPr>
        <w:pStyle w:val="TOC1"/>
        <w:tabs>
          <w:tab w:val="right" w:leader="dot" w:pos="8306"/>
        </w:tabs>
      </w:pPr>
      <w:hyperlink w:anchor="_Toc1989" w:history="1">
        <w:r>
          <w:rPr>
            <w:rFonts w:ascii="仿宋" w:eastAsia="仿宋" w:hAnsi="仿宋" w:cs="仿宋" w:hint="eastAsia"/>
            <w:lang w:eastAsia="zh-CN"/>
          </w:rPr>
          <w:t>五、项目选址研究</w:t>
        </w:r>
        <w:r>
          <w:tab/>
        </w:r>
        <w:r>
          <w:fldChar w:fldCharType="begin"/>
        </w:r>
        <w:r>
          <w:instrText xml:space="preserve"> PAGEREF _Toc1989 \h </w:instrText>
        </w:r>
        <w:r>
          <w:fldChar w:fldCharType="separate"/>
        </w:r>
        <w:r>
          <w:t>26</w:t>
        </w:r>
        <w:r>
          <w:fldChar w:fldCharType="end"/>
        </w:r>
      </w:hyperlink>
    </w:p>
    <w:p>
      <w:pPr>
        <w:pStyle w:val="TOC2"/>
        <w:tabs>
          <w:tab w:val="right" w:leader="dot" w:pos="8306"/>
        </w:tabs>
      </w:pPr>
      <w:hyperlink w:anchor="_Toc1314" w:history="1">
        <w:r>
          <w:rPr>
            <w:rFonts w:ascii="仿宋" w:eastAsia="仿宋" w:hAnsi="仿宋" w:cs="仿宋" w:hint="eastAsia"/>
            <w:lang w:eastAsia="zh-CN"/>
          </w:rPr>
          <w:t>(一)、项目选址原则</w:t>
        </w:r>
        <w:r>
          <w:tab/>
        </w:r>
        <w:r>
          <w:fldChar w:fldCharType="begin"/>
        </w:r>
        <w:r>
          <w:instrText xml:space="preserve"> PAGEREF _Toc1314 \h </w:instrText>
        </w:r>
        <w:r>
          <w:fldChar w:fldCharType="separate"/>
        </w:r>
        <w:r>
          <w:t>26</w:t>
        </w:r>
        <w:r>
          <w:fldChar w:fldCharType="end"/>
        </w:r>
      </w:hyperlink>
    </w:p>
    <w:p>
      <w:pPr>
        <w:pStyle w:val="TOC2"/>
        <w:tabs>
          <w:tab w:val="right" w:leader="dot" w:pos="8306"/>
        </w:tabs>
      </w:pPr>
      <w:hyperlink w:anchor="_Toc29244" w:history="1">
        <w:r>
          <w:rPr>
            <w:rFonts w:ascii="仿宋" w:eastAsia="仿宋" w:hAnsi="仿宋" w:cs="仿宋" w:hint="eastAsia"/>
            <w:lang w:eastAsia="zh-CN"/>
          </w:rPr>
          <w:t>(二)、项目选址</w:t>
        </w:r>
        <w:r>
          <w:tab/>
        </w:r>
        <w:r>
          <w:fldChar w:fldCharType="begin"/>
        </w:r>
        <w:r>
          <w:instrText xml:space="preserve"> PAGEREF _Toc29244 \h </w:instrText>
        </w:r>
        <w:r>
          <w:fldChar w:fldCharType="separate"/>
        </w:r>
        <w:r>
          <w:t>29</w:t>
        </w:r>
        <w:r>
          <w:fldChar w:fldCharType="end"/>
        </w:r>
      </w:hyperlink>
    </w:p>
    <w:p>
      <w:pPr>
        <w:pStyle w:val="TOC2"/>
        <w:tabs>
          <w:tab w:val="right" w:leader="dot" w:pos="8306"/>
        </w:tabs>
      </w:pPr>
      <w:hyperlink w:anchor="_Toc17869" w:history="1">
        <w:r>
          <w:rPr>
            <w:rFonts w:ascii="仿宋" w:eastAsia="仿宋" w:hAnsi="仿宋" w:cs="仿宋" w:hint="eastAsia"/>
            <w:lang w:eastAsia="zh-CN"/>
          </w:rPr>
          <w:t>(三)、建设条件分析</w:t>
        </w:r>
        <w:r>
          <w:tab/>
        </w:r>
        <w:r>
          <w:fldChar w:fldCharType="begin"/>
        </w:r>
        <w:r>
          <w:instrText xml:space="preserve"> PAGEREF _Toc17869 \h </w:instrText>
        </w:r>
        <w:r>
          <w:fldChar w:fldCharType="separate"/>
        </w:r>
        <w:r>
          <w:t>31</w:t>
        </w:r>
        <w:r>
          <w:fldChar w:fldCharType="end"/>
        </w:r>
      </w:hyperlink>
    </w:p>
    <w:p>
      <w:pPr>
        <w:pStyle w:val="TOC2"/>
        <w:tabs>
          <w:tab w:val="right" w:leader="dot" w:pos="8306"/>
        </w:tabs>
      </w:pPr>
      <w:hyperlink w:anchor="_Toc23337" w:history="1">
        <w:r>
          <w:rPr>
            <w:rFonts w:ascii="仿宋" w:eastAsia="仿宋" w:hAnsi="仿宋" w:cs="仿宋" w:hint="eastAsia"/>
            <w:lang w:eastAsia="zh-CN"/>
          </w:rPr>
          <w:t>(四)、用地控制指标</w:t>
        </w:r>
        <w:r>
          <w:tab/>
        </w:r>
        <w:r>
          <w:fldChar w:fldCharType="begin"/>
        </w:r>
        <w:r>
          <w:instrText xml:space="preserve"> PAGEREF _Toc23337 \h </w:instrText>
        </w:r>
        <w:r>
          <w:fldChar w:fldCharType="separate"/>
        </w:r>
        <w:r>
          <w:t>33</w:t>
        </w:r>
        <w:r>
          <w:fldChar w:fldCharType="end"/>
        </w:r>
      </w:hyperlink>
    </w:p>
    <w:p>
      <w:pPr>
        <w:pStyle w:val="TOC2"/>
        <w:tabs>
          <w:tab w:val="right" w:leader="dot" w:pos="8306"/>
        </w:tabs>
      </w:pPr>
      <w:hyperlink w:anchor="_Toc2265" w:history="1">
        <w:r>
          <w:rPr>
            <w:rFonts w:ascii="仿宋" w:eastAsia="仿宋" w:hAnsi="仿宋" w:cs="仿宋" w:hint="eastAsia"/>
            <w:lang w:eastAsia="zh-CN"/>
          </w:rPr>
          <w:t>(五)、地总体要求</w:t>
        </w:r>
        <w:r>
          <w:tab/>
        </w:r>
        <w:r>
          <w:fldChar w:fldCharType="begin"/>
        </w:r>
        <w:r>
          <w:instrText xml:space="preserve"> PAGEREF _Toc2265 \h </w:instrText>
        </w:r>
        <w:r>
          <w:fldChar w:fldCharType="separate"/>
        </w:r>
        <w:r>
          <w:t>34</w:t>
        </w:r>
        <w:r>
          <w:fldChar w:fldCharType="end"/>
        </w:r>
      </w:hyperlink>
    </w:p>
    <w:p>
      <w:pPr>
        <w:pStyle w:val="TOC2"/>
        <w:tabs>
          <w:tab w:val="right" w:leader="dot" w:pos="8306"/>
        </w:tabs>
      </w:pPr>
      <w:hyperlink w:anchor="_Toc7343" w:history="1">
        <w:r>
          <w:rPr>
            <w:rFonts w:ascii="仿宋" w:eastAsia="仿宋" w:hAnsi="仿宋" w:cs="仿宋" w:hint="eastAsia"/>
            <w:lang w:eastAsia="zh-CN"/>
          </w:rPr>
          <w:t>(六)、节约用地措施</w:t>
        </w:r>
        <w:r>
          <w:tab/>
        </w:r>
        <w:r>
          <w:fldChar w:fldCharType="begin"/>
        </w:r>
        <w:r>
          <w:instrText xml:space="preserve"> PAGEREF _Toc7343 \h </w:instrText>
        </w:r>
        <w:r>
          <w:fldChar w:fldCharType="separate"/>
        </w:r>
        <w:r>
          <w:t>35</w:t>
        </w:r>
        <w:r>
          <w:fldChar w:fldCharType="end"/>
        </w:r>
      </w:hyperlink>
    </w:p>
    <w:p>
      <w:pPr>
        <w:pStyle w:val="TOC2"/>
        <w:tabs>
          <w:tab w:val="right" w:leader="dot" w:pos="8306"/>
        </w:tabs>
      </w:pPr>
      <w:hyperlink w:anchor="_Toc6126" w:history="1">
        <w:r>
          <w:rPr>
            <w:rFonts w:ascii="仿宋" w:eastAsia="仿宋" w:hAnsi="仿宋" w:cs="仿宋" w:hint="eastAsia"/>
            <w:lang w:eastAsia="zh-CN"/>
          </w:rPr>
          <w:t>(七)、选址综合评价</w:t>
        </w:r>
        <w:r>
          <w:tab/>
        </w:r>
        <w:r>
          <w:fldChar w:fldCharType="begin"/>
        </w:r>
        <w:r>
          <w:instrText xml:space="preserve"> PAGEREF _Toc6126 \h </w:instrText>
        </w:r>
        <w:r>
          <w:fldChar w:fldCharType="separate"/>
        </w:r>
        <w:r>
          <w:t>37</w:t>
        </w:r>
        <w:r>
          <w:fldChar w:fldCharType="end"/>
        </w:r>
      </w:hyperlink>
    </w:p>
    <w:p>
      <w:pPr>
        <w:pStyle w:val="TOC1"/>
        <w:tabs>
          <w:tab w:val="right" w:leader="dot" w:pos="8306"/>
        </w:tabs>
      </w:pPr>
      <w:hyperlink w:anchor="_Toc6556" w:history="1">
        <w:r>
          <w:rPr>
            <w:rFonts w:ascii="仿宋" w:eastAsia="仿宋" w:hAnsi="仿宋" w:cs="仿宋" w:hint="eastAsia"/>
            <w:lang w:eastAsia="zh-CN"/>
          </w:rPr>
          <w:t>六、财务管理与成本控制</w:t>
        </w:r>
        <w:r>
          <w:tab/>
        </w:r>
        <w:r>
          <w:fldChar w:fldCharType="begin"/>
        </w:r>
        <w:r>
          <w:instrText xml:space="preserve"> PAGEREF _Toc6556 \h </w:instrText>
        </w:r>
        <w:r>
          <w:fldChar w:fldCharType="separate"/>
        </w:r>
        <w:r>
          <w:t>38</w:t>
        </w:r>
        <w:r>
          <w:fldChar w:fldCharType="end"/>
        </w:r>
      </w:hyperlink>
    </w:p>
    <w:p>
      <w:pPr>
        <w:pStyle w:val="TOC2"/>
        <w:tabs>
          <w:tab w:val="right" w:leader="dot" w:pos="8306"/>
        </w:tabs>
      </w:pPr>
      <w:hyperlink w:anchor="_Toc13125" w:history="1">
        <w:r>
          <w:rPr>
            <w:rFonts w:ascii="仿宋" w:eastAsia="仿宋" w:hAnsi="仿宋" w:cs="仿宋" w:hint="eastAsia"/>
            <w:lang w:eastAsia="zh-CN"/>
          </w:rPr>
          <w:t>(一)、财务管理体系建设</w:t>
        </w:r>
        <w:r>
          <w:tab/>
        </w:r>
        <w:r>
          <w:fldChar w:fldCharType="begin"/>
        </w:r>
        <w:r>
          <w:instrText xml:space="preserve"> PAGEREF _Toc13125 \h </w:instrText>
        </w:r>
        <w:r>
          <w:fldChar w:fldCharType="separate"/>
        </w:r>
        <w:r>
          <w:t>38</w:t>
        </w:r>
        <w:r>
          <w:fldChar w:fldCharType="end"/>
        </w:r>
      </w:hyperlink>
    </w:p>
    <w:p>
      <w:pPr>
        <w:pStyle w:val="TOC2"/>
        <w:tabs>
          <w:tab w:val="right" w:leader="dot" w:pos="8306"/>
        </w:tabs>
      </w:pPr>
      <w:hyperlink w:anchor="_Toc24415" w:history="1">
        <w:r>
          <w:rPr>
            <w:rFonts w:ascii="仿宋" w:eastAsia="仿宋" w:hAnsi="仿宋" w:cs="仿宋" w:hint="eastAsia"/>
            <w:lang w:eastAsia="zh-CN"/>
          </w:rPr>
          <w:t>(二)、成本控制措施</w:t>
        </w:r>
        <w:r>
          <w:tab/>
        </w:r>
        <w:r>
          <w:fldChar w:fldCharType="begin"/>
        </w:r>
        <w:r>
          <w:instrText xml:space="preserve"> PAGEREF _Toc24415 \h </w:instrText>
        </w:r>
        <w:r>
          <w:fldChar w:fldCharType="separate"/>
        </w:r>
        <w:r>
          <w:t>39</w:t>
        </w:r>
        <w:r>
          <w:fldChar w:fldCharType="end"/>
        </w:r>
      </w:hyperlink>
    </w:p>
    <w:p>
      <w:pPr>
        <w:pStyle w:val="TOC1"/>
        <w:tabs>
          <w:tab w:val="right" w:leader="dot" w:pos="8306"/>
        </w:tabs>
      </w:pPr>
      <w:hyperlink w:anchor="_Toc12353" w:history="1">
        <w:r>
          <w:rPr>
            <w:rFonts w:ascii="仿宋" w:eastAsia="仿宋" w:hAnsi="仿宋" w:cs="仿宋" w:hint="eastAsia"/>
            <w:lang w:eastAsia="zh-CN"/>
          </w:rPr>
          <w:t>七、客户关系管理与市场拓展</w:t>
        </w:r>
        <w:r>
          <w:tab/>
        </w:r>
        <w:r>
          <w:fldChar w:fldCharType="begin"/>
        </w:r>
        <w:r>
          <w:instrText xml:space="preserve"> PAGEREF _Toc12353 \h </w:instrText>
        </w:r>
        <w:r>
          <w:fldChar w:fldCharType="separate"/>
        </w:r>
        <w:r>
          <w:t>40</w:t>
        </w:r>
        <w:r>
          <w:fldChar w:fldCharType="end"/>
        </w:r>
      </w:hyperlink>
    </w:p>
    <w:p>
      <w:pPr>
        <w:pStyle w:val="TOC2"/>
        <w:tabs>
          <w:tab w:val="right" w:leader="dot" w:pos="8306"/>
        </w:tabs>
      </w:pPr>
      <w:hyperlink w:anchor="_Toc15546" w:history="1">
        <w:r>
          <w:rPr>
            <w:rFonts w:ascii="仿宋" w:eastAsia="仿宋" w:hAnsi="仿宋" w:cs="仿宋" w:hint="eastAsia"/>
            <w:lang w:eastAsia="zh-CN"/>
          </w:rPr>
          <w:t>(一)、客户关系管理策略</w:t>
        </w:r>
        <w:r>
          <w:tab/>
        </w:r>
        <w:r>
          <w:fldChar w:fldCharType="begin"/>
        </w:r>
        <w:r>
          <w:instrText xml:space="preserve"> PAGEREF _Toc15546 \h </w:instrText>
        </w:r>
        <w:r>
          <w:fldChar w:fldCharType="separate"/>
        </w:r>
        <w:r>
          <w:t>40</w:t>
        </w:r>
        <w:r>
          <w:fldChar w:fldCharType="end"/>
        </w:r>
      </w:hyperlink>
    </w:p>
    <w:p>
      <w:pPr>
        <w:pStyle w:val="TOC2"/>
        <w:tabs>
          <w:tab w:val="right" w:leader="dot" w:pos="8306"/>
        </w:tabs>
      </w:pPr>
      <w:hyperlink w:anchor="_Toc24031" w:history="1">
        <w:r>
          <w:rPr>
            <w:rFonts w:ascii="仿宋" w:eastAsia="仿宋" w:hAnsi="仿宋" w:cs="仿宋" w:hint="eastAsia"/>
            <w:lang w:eastAsia="zh-CN"/>
          </w:rPr>
          <w:t>(二)、市场拓展方案</w:t>
        </w:r>
        <w:r>
          <w:tab/>
        </w:r>
        <w:r>
          <w:fldChar w:fldCharType="begin"/>
        </w:r>
        <w:r>
          <w:instrText xml:space="preserve"> PAGEREF _Toc24031 \h </w:instrText>
        </w:r>
        <w:r>
          <w:fldChar w:fldCharType="separate"/>
        </w:r>
        <w:r>
          <w:t>41</w:t>
        </w:r>
        <w:r>
          <w:fldChar w:fldCharType="end"/>
        </w:r>
      </w:hyperlink>
    </w:p>
    <w:p>
      <w:pPr>
        <w:pStyle w:val="TOC1"/>
        <w:tabs>
          <w:tab w:val="right" w:leader="dot" w:pos="8306"/>
        </w:tabs>
      </w:pPr>
      <w:hyperlink w:anchor="_Toc6899" w:history="1">
        <w:r>
          <w:rPr>
            <w:rFonts w:ascii="仿宋" w:eastAsia="仿宋" w:hAnsi="仿宋" w:cs="仿宋" w:hint="eastAsia"/>
            <w:lang w:eastAsia="zh-CN"/>
          </w:rPr>
          <w:t>八、安全与应急管理</w:t>
        </w:r>
        <w:r>
          <w:tab/>
        </w:r>
        <w:r>
          <w:fldChar w:fldCharType="begin"/>
        </w:r>
        <w:r>
          <w:instrText xml:space="preserve"> PAGEREF _Toc6899 \h </w:instrText>
        </w:r>
        <w:r>
          <w:fldChar w:fldCharType="separate"/>
        </w:r>
        <w:r>
          <w:t>43</w:t>
        </w:r>
        <w:r>
          <w:fldChar w:fldCharType="end"/>
        </w:r>
      </w:hyperlink>
    </w:p>
    <w:p>
      <w:pPr>
        <w:pStyle w:val="TOC2"/>
        <w:tabs>
          <w:tab w:val="right" w:leader="dot" w:pos="8306"/>
        </w:tabs>
      </w:pPr>
      <w:hyperlink w:anchor="_Toc26016" w:history="1">
        <w:r>
          <w:rPr>
            <w:rFonts w:ascii="仿宋" w:eastAsia="仿宋" w:hAnsi="仿宋" w:cs="仿宋" w:hint="eastAsia"/>
            <w:lang w:eastAsia="zh-CN"/>
          </w:rPr>
          <w:t>(一)、安全生产管理</w:t>
        </w:r>
        <w:r>
          <w:tab/>
        </w:r>
        <w:r>
          <w:fldChar w:fldCharType="begin"/>
        </w:r>
        <w:r>
          <w:instrText xml:space="preserve"> PAGEREF _Toc26016 \h </w:instrText>
        </w:r>
        <w:r>
          <w:fldChar w:fldCharType="separate"/>
        </w:r>
        <w:r>
          <w:t>43</w:t>
        </w:r>
        <w:r>
          <w:fldChar w:fldCharType="end"/>
        </w:r>
      </w:hyperlink>
    </w:p>
    <w:p>
      <w:pPr>
        <w:pStyle w:val="TOC2"/>
        <w:tabs>
          <w:tab w:val="right" w:leader="dot" w:pos="8306"/>
        </w:tabs>
      </w:pPr>
      <w:hyperlink w:anchor="_Toc5516" w:history="1">
        <w:r>
          <w:rPr>
            <w:rFonts w:ascii="仿宋" w:eastAsia="仿宋" w:hAnsi="仿宋" w:cs="仿宋" w:hint="eastAsia"/>
            <w:lang w:eastAsia="zh-CN"/>
          </w:rPr>
          <w:t>(二)、应急预案与响应</w:t>
        </w:r>
        <w:r>
          <w:tab/>
        </w:r>
        <w:r>
          <w:fldChar w:fldCharType="begin"/>
        </w:r>
        <w:r>
          <w:instrText xml:space="preserve"> PAGEREF _Toc5516 \h </w:instrText>
        </w:r>
        <w:r>
          <w:fldChar w:fldCharType="separate"/>
        </w:r>
        <w:r>
          <w:t>44</w:t>
        </w:r>
        <w:r>
          <w:fldChar w:fldCharType="end"/>
        </w:r>
      </w:hyperlink>
    </w:p>
    <w:p>
      <w:pPr>
        <w:pStyle w:val="TOC1"/>
        <w:tabs>
          <w:tab w:val="right" w:leader="dot" w:pos="8306"/>
        </w:tabs>
      </w:pPr>
      <w:hyperlink w:anchor="_Toc21727" w:history="1">
        <w:r>
          <w:rPr>
            <w:rFonts w:ascii="仿宋" w:eastAsia="仿宋" w:hAnsi="仿宋" w:cs="仿宋" w:hint="eastAsia"/>
            <w:lang w:eastAsia="zh-CN"/>
          </w:rPr>
          <w:t>九、环境保护与治理方案</w:t>
        </w:r>
        <w:r>
          <w:tab/>
        </w:r>
        <w:r>
          <w:fldChar w:fldCharType="begin"/>
        </w:r>
        <w:r>
          <w:instrText xml:space="preserve"> PAGEREF _Toc21727 \h </w:instrText>
        </w:r>
        <w:r>
          <w:fldChar w:fldCharType="separate"/>
        </w:r>
        <w:r>
          <w:t>46</w:t>
        </w:r>
        <w:r>
          <w:fldChar w:fldCharType="end"/>
        </w:r>
      </w:hyperlink>
    </w:p>
    <w:p>
      <w:pPr>
        <w:pStyle w:val="TOC2"/>
        <w:tabs>
          <w:tab w:val="right" w:leader="dot" w:pos="8306"/>
        </w:tabs>
      </w:pPr>
      <w:hyperlink w:anchor="_Toc27856" w:history="1">
        <w:r>
          <w:rPr>
            <w:rFonts w:ascii="仿宋" w:eastAsia="仿宋" w:hAnsi="仿宋" w:cs="仿宋" w:hint="eastAsia"/>
            <w:lang w:eastAsia="zh-CN"/>
          </w:rPr>
          <w:t>(一)、项目环境影响评估</w:t>
        </w:r>
        <w:r>
          <w:tab/>
        </w:r>
        <w:r>
          <w:fldChar w:fldCharType="begin"/>
        </w:r>
        <w:r>
          <w:instrText xml:space="preserve"> PAGEREF _Toc27856 \h </w:instrText>
        </w:r>
        <w:r>
          <w:fldChar w:fldCharType="separate"/>
        </w:r>
        <w:r>
          <w:t>46</w:t>
        </w:r>
        <w:r>
          <w:fldChar w:fldCharType="end"/>
        </w:r>
      </w:hyperlink>
    </w:p>
    <w:p>
      <w:pPr>
        <w:pStyle w:val="TOC2"/>
        <w:tabs>
          <w:tab w:val="right" w:leader="dot" w:pos="8306"/>
        </w:tabs>
      </w:pPr>
      <w:hyperlink w:anchor="_Toc6573" w:history="1">
        <w:r>
          <w:rPr>
            <w:rFonts w:ascii="仿宋" w:eastAsia="仿宋" w:hAnsi="仿宋" w:cs="仿宋" w:hint="eastAsia"/>
            <w:lang w:eastAsia="zh-CN"/>
          </w:rPr>
          <w:t>(二)、环境保护措施与治理方案</w:t>
        </w:r>
        <w:r>
          <w:tab/>
        </w:r>
        <w:r>
          <w:fldChar w:fldCharType="begin"/>
        </w:r>
        <w:r>
          <w:instrText xml:space="preserve"> PAGEREF _Toc6573 \h </w:instrText>
        </w:r>
        <w:r>
          <w:fldChar w:fldCharType="separate"/>
        </w:r>
        <w:r>
          <w:t>46</w:t>
        </w:r>
        <w:r>
          <w:fldChar w:fldCharType="end"/>
        </w:r>
      </w:hyperlink>
    </w:p>
    <w:p>
      <w:pPr>
        <w:pStyle w:val="TOC1"/>
        <w:tabs>
          <w:tab w:val="right" w:leader="dot" w:pos="8306"/>
        </w:tabs>
      </w:pPr>
      <w:hyperlink w:anchor="_Toc4535" w:history="1">
        <w:r>
          <w:rPr>
            <w:rFonts w:ascii="仿宋" w:eastAsia="仿宋" w:hAnsi="仿宋" w:cs="仿宋" w:hint="eastAsia"/>
            <w:lang w:eastAsia="zh-CN"/>
          </w:rPr>
          <w:t>十、经济效益与社会效益优化</w:t>
        </w:r>
        <w:r>
          <w:tab/>
        </w:r>
        <w:r>
          <w:fldChar w:fldCharType="begin"/>
        </w:r>
        <w:r>
          <w:instrText xml:space="preserve"> PAGEREF _Toc4535 \h </w:instrText>
        </w:r>
        <w:r>
          <w:fldChar w:fldCharType="separate"/>
        </w:r>
        <w:r>
          <w:t>47</w:t>
        </w:r>
        <w:r>
          <w:fldChar w:fldCharType="end"/>
        </w:r>
      </w:hyperlink>
    </w:p>
    <w:p>
      <w:pPr>
        <w:pStyle w:val="TOC2"/>
        <w:tabs>
          <w:tab w:val="right" w:leader="dot" w:pos="8306"/>
        </w:tabs>
      </w:pPr>
      <w:hyperlink w:anchor="_Toc22437" w:history="1">
        <w:r>
          <w:rPr>
            <w:rFonts w:ascii="仿宋" w:eastAsia="仿宋" w:hAnsi="仿宋" w:cs="仿宋" w:hint="eastAsia"/>
            <w:lang w:eastAsia="zh-CN"/>
          </w:rPr>
          <w:t>(一)、经济效益提升策略</w:t>
        </w:r>
        <w:r>
          <w:tab/>
        </w:r>
        <w:r>
          <w:fldChar w:fldCharType="begin"/>
        </w:r>
        <w:r>
          <w:instrText xml:space="preserve"> PAGEREF _Toc22437 \h </w:instrText>
        </w:r>
        <w:r>
          <w:fldChar w:fldCharType="separate"/>
        </w:r>
        <w:r>
          <w:t>47</w:t>
        </w:r>
        <w:r>
          <w:fldChar w:fldCharType="end"/>
        </w:r>
      </w:hyperlink>
    </w:p>
    <w:p>
      <w:pPr>
        <w:pStyle w:val="TOC2"/>
        <w:tabs>
          <w:tab w:val="right" w:leader="dot" w:pos="8306"/>
        </w:tabs>
      </w:pPr>
      <w:hyperlink w:anchor="_Toc15850" w:history="1">
        <w:r>
          <w:rPr>
            <w:rFonts w:ascii="仿宋" w:eastAsia="仿宋" w:hAnsi="仿宋" w:cs="仿宋" w:hint="eastAsia"/>
            <w:lang w:eastAsia="zh-CN"/>
          </w:rPr>
          <w:t>(二)、社会效益增强方案</w:t>
        </w:r>
        <w:r>
          <w:tab/>
        </w:r>
        <w:r>
          <w:fldChar w:fldCharType="begin"/>
        </w:r>
        <w:r>
          <w:instrText xml:space="preserve"> PAGEREF _Toc15850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44" w:history="1">
        <w:r>
          <w:rPr>
            <w:rFonts w:ascii="仿宋" w:eastAsia="仿宋" w:hAnsi="仿宋" w:cs="仿宋" w:hint="eastAsia"/>
            <w:lang w:eastAsia="zh-CN"/>
          </w:rPr>
          <w:t>十一、项目质量与标准</w:t>
        </w:r>
        <w:r>
          <w:tab/>
        </w:r>
        <w:r>
          <w:fldChar w:fldCharType="begin"/>
        </w:r>
        <w:r>
          <w:instrText xml:space="preserve"> PAGEREF _Toc23644 \h </w:instrText>
        </w:r>
        <w:r>
          <w:fldChar w:fldCharType="separate"/>
        </w:r>
        <w:r>
          <w:t>49</w:t>
        </w:r>
        <w:r>
          <w:fldChar w:fldCharType="end"/>
        </w:r>
      </w:hyperlink>
    </w:p>
    <w:p>
      <w:pPr>
        <w:pStyle w:val="TOC2"/>
        <w:tabs>
          <w:tab w:val="right" w:leader="dot" w:pos="8306"/>
        </w:tabs>
      </w:pPr>
      <w:hyperlink w:anchor="_Toc24819" w:history="1">
        <w:r>
          <w:rPr>
            <w:rFonts w:ascii="仿宋" w:eastAsia="仿宋" w:hAnsi="仿宋" w:cs="仿宋" w:hint="eastAsia"/>
            <w:lang w:eastAsia="zh-CN"/>
          </w:rPr>
          <w:t>(一)、质量保障体系</w:t>
        </w:r>
        <w:r>
          <w:tab/>
        </w:r>
        <w:r>
          <w:fldChar w:fldCharType="begin"/>
        </w:r>
        <w:r>
          <w:instrText xml:space="preserve"> PAGEREF _Toc24819 \h </w:instrText>
        </w:r>
        <w:r>
          <w:fldChar w:fldCharType="separate"/>
        </w:r>
        <w:r>
          <w:t>49</w:t>
        </w:r>
        <w:r>
          <w:fldChar w:fldCharType="end"/>
        </w:r>
      </w:hyperlink>
    </w:p>
    <w:p>
      <w:pPr>
        <w:pStyle w:val="TOC2"/>
        <w:tabs>
          <w:tab w:val="right" w:leader="dot" w:pos="8306"/>
        </w:tabs>
      </w:pPr>
      <w:hyperlink w:anchor="_Toc30808" w:history="1">
        <w:r>
          <w:rPr>
            <w:rFonts w:ascii="仿宋" w:eastAsia="仿宋" w:hAnsi="仿宋" w:cs="仿宋" w:hint="eastAsia"/>
            <w:lang w:eastAsia="zh-CN"/>
          </w:rPr>
          <w:t>(二)、标准化作业流程</w:t>
        </w:r>
        <w:r>
          <w:tab/>
        </w:r>
        <w:r>
          <w:fldChar w:fldCharType="begin"/>
        </w:r>
        <w:r>
          <w:instrText xml:space="preserve"> PAGEREF _Toc30808 \h </w:instrText>
        </w:r>
        <w:r>
          <w:fldChar w:fldCharType="separate"/>
        </w:r>
        <w:r>
          <w:t>51</w:t>
        </w:r>
        <w:r>
          <w:fldChar w:fldCharType="end"/>
        </w:r>
      </w:hyperlink>
    </w:p>
    <w:p>
      <w:pPr>
        <w:pStyle w:val="TOC2"/>
        <w:tabs>
          <w:tab w:val="right" w:leader="dot" w:pos="8306"/>
        </w:tabs>
      </w:pPr>
      <w:hyperlink w:anchor="_Toc13274" w:history="1">
        <w:r>
          <w:rPr>
            <w:rFonts w:ascii="仿宋" w:eastAsia="仿宋" w:hAnsi="仿宋" w:cs="仿宋" w:hint="eastAsia"/>
            <w:lang w:eastAsia="zh-CN"/>
          </w:rPr>
          <w:t>(三)、质量监控与评估</w:t>
        </w:r>
        <w:r>
          <w:tab/>
        </w:r>
        <w:r>
          <w:fldChar w:fldCharType="begin"/>
        </w:r>
        <w:r>
          <w:instrText xml:space="preserve"> PAGEREF _Toc13274 \h </w:instrText>
        </w:r>
        <w:r>
          <w:fldChar w:fldCharType="separate"/>
        </w:r>
        <w:r>
          <w:t>52</w:t>
        </w:r>
        <w:r>
          <w:fldChar w:fldCharType="end"/>
        </w:r>
      </w:hyperlink>
    </w:p>
    <w:p>
      <w:pPr>
        <w:pStyle w:val="TOC2"/>
        <w:tabs>
          <w:tab w:val="right" w:leader="dot" w:pos="8306"/>
        </w:tabs>
      </w:pPr>
      <w:hyperlink w:anchor="_Toc26802" w:history="1">
        <w:r>
          <w:rPr>
            <w:rFonts w:ascii="仿宋" w:eastAsia="仿宋" w:hAnsi="仿宋" w:cs="仿宋" w:hint="eastAsia"/>
            <w:lang w:eastAsia="zh-CN"/>
          </w:rPr>
          <w:t>(四)、质量改进计划</w:t>
        </w:r>
        <w:r>
          <w:tab/>
        </w:r>
        <w:r>
          <w:fldChar w:fldCharType="begin"/>
        </w:r>
        <w:r>
          <w:instrText xml:space="preserve"> PAGEREF _Toc26802 \h </w:instrText>
        </w:r>
        <w:r>
          <w:fldChar w:fldCharType="separate"/>
        </w:r>
        <w:r>
          <w:t>53</w:t>
        </w:r>
        <w:r>
          <w:fldChar w:fldCharType="end"/>
        </w:r>
      </w:hyperlink>
    </w:p>
    <w:p>
      <w:pPr>
        <w:pStyle w:val="TOC1"/>
        <w:tabs>
          <w:tab w:val="right" w:leader="dot" w:pos="8306"/>
        </w:tabs>
      </w:pPr>
      <w:hyperlink w:anchor="_Toc3775" w:history="1">
        <w:r>
          <w:rPr>
            <w:rFonts w:ascii="仿宋" w:eastAsia="仿宋" w:hAnsi="仿宋" w:cs="仿宋" w:hint="eastAsia"/>
            <w:lang w:eastAsia="zh-CN"/>
          </w:rPr>
          <w:t>十二、项目实施与管理方案</w:t>
        </w:r>
        <w:r>
          <w:tab/>
        </w:r>
        <w:r>
          <w:fldChar w:fldCharType="begin"/>
        </w:r>
        <w:r>
          <w:instrText xml:space="preserve"> PAGEREF _Toc3775 \h </w:instrText>
        </w:r>
        <w:r>
          <w:fldChar w:fldCharType="separate"/>
        </w:r>
        <w:r>
          <w:t>54</w:t>
        </w:r>
        <w:r>
          <w:fldChar w:fldCharType="end"/>
        </w:r>
      </w:hyperlink>
    </w:p>
    <w:p>
      <w:pPr>
        <w:pStyle w:val="TOC2"/>
        <w:tabs>
          <w:tab w:val="right" w:leader="dot" w:pos="8306"/>
        </w:tabs>
      </w:pPr>
      <w:hyperlink w:anchor="_Toc7885" w:history="1">
        <w:r>
          <w:rPr>
            <w:rFonts w:ascii="仿宋" w:eastAsia="仿宋" w:hAnsi="仿宋" w:cs="仿宋" w:hint="eastAsia"/>
            <w:lang w:eastAsia="zh-CN"/>
          </w:rPr>
          <w:t>(一)、项目实施计划</w:t>
        </w:r>
        <w:r>
          <w:tab/>
        </w:r>
        <w:r>
          <w:fldChar w:fldCharType="begin"/>
        </w:r>
        <w:r>
          <w:instrText xml:space="preserve"> PAGEREF _Toc7885 \h </w:instrText>
        </w:r>
        <w:r>
          <w:fldChar w:fldCharType="separate"/>
        </w:r>
        <w:r>
          <w:t>54</w:t>
        </w:r>
        <w:r>
          <w:fldChar w:fldCharType="end"/>
        </w:r>
      </w:hyperlink>
    </w:p>
    <w:p>
      <w:pPr>
        <w:pStyle w:val="TOC2"/>
        <w:tabs>
          <w:tab w:val="right" w:leader="dot" w:pos="8306"/>
        </w:tabs>
      </w:pPr>
      <w:hyperlink w:anchor="_Toc14386" w:history="1">
        <w:r>
          <w:rPr>
            <w:rFonts w:ascii="仿宋" w:eastAsia="仿宋" w:hAnsi="仿宋" w:cs="仿宋" w:hint="eastAsia"/>
            <w:lang w:eastAsia="zh-CN"/>
          </w:rPr>
          <w:t>(二)、项目组织机构与职责</w:t>
        </w:r>
        <w:r>
          <w:tab/>
        </w:r>
        <w:r>
          <w:fldChar w:fldCharType="begin"/>
        </w:r>
        <w:r>
          <w:instrText xml:space="preserve"> PAGEREF _Toc14386 \h </w:instrText>
        </w:r>
        <w:r>
          <w:fldChar w:fldCharType="separate"/>
        </w:r>
        <w:r>
          <w:t>56</w:t>
        </w:r>
        <w:r>
          <w:fldChar w:fldCharType="end"/>
        </w:r>
      </w:hyperlink>
    </w:p>
    <w:p>
      <w:pPr>
        <w:pStyle w:val="TOC2"/>
        <w:tabs>
          <w:tab w:val="right" w:leader="dot" w:pos="8306"/>
        </w:tabs>
      </w:pPr>
      <w:hyperlink w:anchor="_Toc24268" w:history="1">
        <w:r>
          <w:rPr>
            <w:rFonts w:ascii="仿宋" w:eastAsia="仿宋" w:hAnsi="仿宋" w:cs="仿宋" w:hint="eastAsia"/>
            <w:lang w:eastAsia="zh-CN"/>
          </w:rPr>
          <w:t>(三)、项目管理与监控体系</w:t>
        </w:r>
        <w:r>
          <w:tab/>
        </w:r>
        <w:r>
          <w:fldChar w:fldCharType="begin"/>
        </w:r>
        <w:r>
          <w:instrText xml:space="preserve"> PAGEREF _Toc24268 \h </w:instrText>
        </w:r>
        <w:r>
          <w:fldChar w:fldCharType="separate"/>
        </w:r>
        <w:r>
          <w:t>58</w:t>
        </w:r>
        <w:r>
          <w:fldChar w:fldCharType="end"/>
        </w:r>
      </w:hyperlink>
    </w:p>
    <w:p>
      <w:pPr>
        <w:pStyle w:val="TOC1"/>
        <w:tabs>
          <w:tab w:val="right" w:leader="dot" w:pos="8306"/>
        </w:tabs>
      </w:pPr>
      <w:hyperlink w:anchor="_Toc25684" w:history="1">
        <w:r>
          <w:rPr>
            <w:rFonts w:ascii="仿宋" w:eastAsia="仿宋" w:hAnsi="仿宋" w:cs="仿宋" w:hint="eastAsia"/>
            <w:lang w:eastAsia="zh-CN"/>
          </w:rPr>
          <w:t>十三、法律法规与政策遵循</w:t>
        </w:r>
        <w:r>
          <w:tab/>
        </w:r>
        <w:r>
          <w:fldChar w:fldCharType="begin"/>
        </w:r>
        <w:r>
          <w:instrText xml:space="preserve"> PAGEREF _Toc25684 \h </w:instrText>
        </w:r>
        <w:r>
          <w:fldChar w:fldCharType="separate"/>
        </w:r>
        <w:r>
          <w:t>60</w:t>
        </w:r>
        <w:r>
          <w:fldChar w:fldCharType="end"/>
        </w:r>
      </w:hyperlink>
    </w:p>
    <w:p>
      <w:pPr>
        <w:pStyle w:val="TOC2"/>
        <w:tabs>
          <w:tab w:val="right" w:leader="dot" w:pos="8306"/>
        </w:tabs>
      </w:pPr>
      <w:hyperlink w:anchor="_Toc12970" w:history="1">
        <w:r>
          <w:rPr>
            <w:rFonts w:ascii="仿宋" w:eastAsia="仿宋" w:hAnsi="仿宋" w:cs="仿宋" w:hint="eastAsia"/>
            <w:lang w:eastAsia="zh-CN"/>
          </w:rPr>
          <w:t>(一)、法律法规遵守</w:t>
        </w:r>
        <w:r>
          <w:tab/>
        </w:r>
        <w:r>
          <w:fldChar w:fldCharType="begin"/>
        </w:r>
        <w:r>
          <w:instrText xml:space="preserve"> PAGEREF _Toc12970 \h </w:instrText>
        </w:r>
        <w:r>
          <w:fldChar w:fldCharType="separate"/>
        </w:r>
        <w:r>
          <w:t>60</w:t>
        </w:r>
        <w:r>
          <w:fldChar w:fldCharType="end"/>
        </w:r>
      </w:hyperlink>
    </w:p>
    <w:p>
      <w:pPr>
        <w:pStyle w:val="TOC2"/>
        <w:tabs>
          <w:tab w:val="right" w:leader="dot" w:pos="8306"/>
        </w:tabs>
      </w:pPr>
      <w:hyperlink w:anchor="_Toc2573" w:history="1">
        <w:r>
          <w:rPr>
            <w:rFonts w:ascii="仿宋" w:eastAsia="仿宋" w:hAnsi="仿宋" w:cs="仿宋" w:hint="eastAsia"/>
            <w:lang w:eastAsia="zh-CN"/>
          </w:rPr>
          <w:t>(二)、政策导向与利用</w:t>
        </w:r>
        <w:r>
          <w:tab/>
        </w:r>
        <w:r>
          <w:fldChar w:fldCharType="begin"/>
        </w:r>
        <w:r>
          <w:instrText xml:space="preserve"> PAGEREF _Toc2573 \h </w:instrText>
        </w:r>
        <w:r>
          <w:fldChar w:fldCharType="separate"/>
        </w:r>
        <w:r>
          <w:t>61</w:t>
        </w:r>
        <w:r>
          <w:fldChar w:fldCharType="end"/>
        </w:r>
      </w:hyperlink>
    </w:p>
    <w:p>
      <w:pPr>
        <w:pStyle w:val="TOC1"/>
        <w:tabs>
          <w:tab w:val="right" w:leader="dot" w:pos="8306"/>
        </w:tabs>
      </w:pPr>
      <w:hyperlink w:anchor="_Toc24354" w:history="1">
        <w:r>
          <w:rPr>
            <w:rFonts w:ascii="仿宋" w:eastAsia="仿宋" w:hAnsi="仿宋" w:cs="仿宋" w:hint="eastAsia"/>
            <w:lang w:eastAsia="zh-CN"/>
          </w:rPr>
          <w:t>十四、合作与交流机制建立</w:t>
        </w:r>
        <w:r>
          <w:tab/>
        </w:r>
        <w:r>
          <w:fldChar w:fldCharType="begin"/>
        </w:r>
        <w:r>
          <w:instrText xml:space="preserve"> PAGEREF _Toc24354 \h </w:instrText>
        </w:r>
        <w:r>
          <w:fldChar w:fldCharType="separate"/>
        </w:r>
        <w:r>
          <w:t>62</w:t>
        </w:r>
        <w:r>
          <w:fldChar w:fldCharType="end"/>
        </w:r>
      </w:hyperlink>
    </w:p>
    <w:p>
      <w:pPr>
        <w:pStyle w:val="TOC2"/>
        <w:tabs>
          <w:tab w:val="right" w:leader="dot" w:pos="8306"/>
        </w:tabs>
      </w:pPr>
      <w:hyperlink w:anchor="_Toc9943" w:history="1">
        <w:r>
          <w:rPr>
            <w:rFonts w:ascii="仿宋" w:eastAsia="仿宋" w:hAnsi="仿宋" w:cs="仿宋" w:hint="eastAsia"/>
            <w:lang w:eastAsia="zh-CN"/>
          </w:rPr>
          <w:t>(一)、合作伙伴选择与合作方式</w:t>
        </w:r>
        <w:r>
          <w:tab/>
        </w:r>
        <w:r>
          <w:fldChar w:fldCharType="begin"/>
        </w:r>
        <w:r>
          <w:instrText xml:space="preserve"> PAGEREF _Toc9943 \h </w:instrText>
        </w:r>
        <w:r>
          <w:fldChar w:fldCharType="separate"/>
        </w:r>
        <w:r>
          <w:t>62</w:t>
        </w:r>
        <w:r>
          <w:fldChar w:fldCharType="end"/>
        </w:r>
      </w:hyperlink>
    </w:p>
    <w:p>
      <w:pPr>
        <w:pStyle w:val="TOC2"/>
        <w:tabs>
          <w:tab w:val="right" w:leader="dot" w:pos="8306"/>
        </w:tabs>
      </w:pPr>
      <w:hyperlink w:anchor="_Toc12491" w:history="1">
        <w:r>
          <w:rPr>
            <w:rFonts w:ascii="仿宋" w:eastAsia="仿宋" w:hAnsi="仿宋" w:cs="仿宋" w:hint="eastAsia"/>
            <w:lang w:eastAsia="zh-CN"/>
          </w:rPr>
          <w:t>(二)、交流与合作平台搭建</w:t>
        </w:r>
        <w:r>
          <w:tab/>
        </w:r>
        <w:r>
          <w:fldChar w:fldCharType="begin"/>
        </w:r>
        <w:r>
          <w:instrText xml:space="preserve"> PAGEREF _Toc12491 \h </w:instrText>
        </w:r>
        <w:r>
          <w:fldChar w:fldCharType="separate"/>
        </w:r>
        <w:r>
          <w:t>63</w:t>
        </w:r>
        <w:r>
          <w:fldChar w:fldCharType="end"/>
        </w:r>
      </w:hyperlink>
    </w:p>
    <w:p>
      <w:pPr>
        <w:pStyle w:val="TOC1"/>
        <w:tabs>
          <w:tab w:val="right" w:leader="dot" w:pos="8306"/>
        </w:tabs>
      </w:pPr>
      <w:hyperlink w:anchor="_Toc3562" w:history="1">
        <w:r>
          <w:rPr>
            <w:rFonts w:ascii="仿宋" w:eastAsia="仿宋" w:hAnsi="仿宋" w:cs="仿宋" w:hint="eastAsia"/>
            <w:lang w:eastAsia="zh-CN"/>
          </w:rPr>
          <w:t>十五、项目施工方案</w:t>
        </w:r>
        <w:r>
          <w:tab/>
        </w:r>
        <w:r>
          <w:fldChar w:fldCharType="begin"/>
        </w:r>
        <w:r>
          <w:instrText xml:space="preserve"> PAGEREF _Toc3562 \h </w:instrText>
        </w:r>
        <w:r>
          <w:fldChar w:fldCharType="separate"/>
        </w:r>
        <w:r>
          <w:t>65</w:t>
        </w:r>
        <w:r>
          <w:fldChar w:fldCharType="end"/>
        </w:r>
      </w:hyperlink>
    </w:p>
    <w:p>
      <w:pPr>
        <w:pStyle w:val="TOC2"/>
        <w:tabs>
          <w:tab w:val="right" w:leader="dot" w:pos="8306"/>
        </w:tabs>
      </w:pPr>
      <w:hyperlink w:anchor="_Toc27405" w:history="1">
        <w:r>
          <w:rPr>
            <w:rFonts w:ascii="仿宋" w:eastAsia="仿宋" w:hAnsi="仿宋" w:cs="仿宋" w:hint="eastAsia"/>
            <w:lang w:eastAsia="zh-CN"/>
          </w:rPr>
          <w:t>(一)、施工组织设计</w:t>
        </w:r>
        <w:r>
          <w:tab/>
        </w:r>
        <w:r>
          <w:fldChar w:fldCharType="begin"/>
        </w:r>
        <w:r>
          <w:instrText xml:space="preserve"> PAGEREF _Toc27405 \h </w:instrText>
        </w:r>
        <w:r>
          <w:fldChar w:fldCharType="separate"/>
        </w:r>
        <w:r>
          <w:t>65</w:t>
        </w:r>
        <w:r>
          <w:fldChar w:fldCharType="end"/>
        </w:r>
      </w:hyperlink>
    </w:p>
    <w:p>
      <w:pPr>
        <w:pStyle w:val="TOC2"/>
        <w:tabs>
          <w:tab w:val="right" w:leader="dot" w:pos="8306"/>
        </w:tabs>
      </w:pPr>
      <w:hyperlink w:anchor="_Toc1490" w:history="1">
        <w:r>
          <w:rPr>
            <w:rFonts w:ascii="仿宋" w:eastAsia="仿宋" w:hAnsi="仿宋" w:cs="仿宋" w:hint="eastAsia"/>
            <w:lang w:eastAsia="zh-CN"/>
          </w:rPr>
          <w:t>(二)、施工工艺与技术路线</w:t>
        </w:r>
        <w:r>
          <w:tab/>
        </w:r>
        <w:r>
          <w:fldChar w:fldCharType="begin"/>
        </w:r>
        <w:r>
          <w:instrText xml:space="preserve"> PAGEREF _Toc1490 \h </w:instrText>
        </w:r>
        <w:r>
          <w:fldChar w:fldCharType="separate"/>
        </w:r>
        <w:r>
          <w:t>67</w:t>
        </w:r>
        <w:r>
          <w:fldChar w:fldCharType="end"/>
        </w:r>
      </w:hyperlink>
    </w:p>
    <w:p>
      <w:pPr>
        <w:pStyle w:val="TOC2"/>
        <w:tabs>
          <w:tab w:val="right" w:leader="dot" w:pos="8306"/>
        </w:tabs>
      </w:pPr>
      <w:hyperlink w:anchor="_Toc12260" w:history="1">
        <w:r>
          <w:rPr>
            <w:rFonts w:ascii="仿宋" w:eastAsia="仿宋" w:hAnsi="仿宋" w:cs="仿宋" w:hint="eastAsia"/>
            <w:lang w:eastAsia="zh-CN"/>
          </w:rPr>
          <w:t>(三)、关键节点施工计划</w:t>
        </w:r>
        <w:r>
          <w:tab/>
        </w:r>
        <w:r>
          <w:fldChar w:fldCharType="begin"/>
        </w:r>
        <w:r>
          <w:instrText xml:space="preserve"> PAGEREF _Toc12260 \h </w:instrText>
        </w:r>
        <w:r>
          <w:fldChar w:fldCharType="separate"/>
        </w:r>
        <w:r>
          <w:t>68</w:t>
        </w:r>
        <w:r>
          <w:fldChar w:fldCharType="end"/>
        </w:r>
      </w:hyperlink>
    </w:p>
    <w:p>
      <w:pPr>
        <w:pStyle w:val="TOC2"/>
        <w:tabs>
          <w:tab w:val="right" w:leader="dot" w:pos="8306"/>
        </w:tabs>
      </w:pPr>
      <w:hyperlink w:anchor="_Toc20410" w:history="1">
        <w:r>
          <w:rPr>
            <w:rFonts w:ascii="仿宋" w:eastAsia="仿宋" w:hAnsi="仿宋" w:cs="仿宋" w:hint="eastAsia"/>
            <w:lang w:eastAsia="zh-CN"/>
          </w:rPr>
          <w:t>(四)、施工现场管理</w:t>
        </w:r>
        <w:r>
          <w:tab/>
        </w:r>
        <w:r>
          <w:fldChar w:fldCharType="begin"/>
        </w:r>
        <w:r>
          <w:instrText xml:space="preserve"> PAGEREF _Toc20410 \h </w:instrText>
        </w:r>
        <w:r>
          <w:fldChar w:fldCharType="separate"/>
        </w:r>
        <w:r>
          <w:t>69</w:t>
        </w:r>
        <w:r>
          <w:fldChar w:fldCharType="end"/>
        </w:r>
      </w:hyperlink>
    </w:p>
    <w:p>
      <w:pPr>
        <w:pStyle w:val="TOC1"/>
        <w:tabs>
          <w:tab w:val="right" w:leader="dot" w:pos="8306"/>
        </w:tabs>
      </w:pPr>
      <w:hyperlink w:anchor="_Toc11911" w:history="1">
        <w:r>
          <w:rPr>
            <w:rFonts w:ascii="仿宋" w:eastAsia="仿宋" w:hAnsi="仿宋" w:cs="仿宋" w:hint="eastAsia"/>
            <w:lang w:eastAsia="zh-CN"/>
          </w:rPr>
          <w:t>十六、知识产权管理与保护</w:t>
        </w:r>
        <w:r>
          <w:tab/>
        </w:r>
        <w:r>
          <w:fldChar w:fldCharType="begin"/>
        </w:r>
        <w:r>
          <w:instrText xml:space="preserve"> PAGEREF _Toc11911 \h </w:instrText>
        </w:r>
        <w:r>
          <w:fldChar w:fldCharType="separate"/>
        </w:r>
        <w:r>
          <w:t>71</w:t>
        </w:r>
        <w:r>
          <w:fldChar w:fldCharType="end"/>
        </w:r>
      </w:hyperlink>
    </w:p>
    <w:p>
      <w:pPr>
        <w:pStyle w:val="TOC2"/>
        <w:tabs>
          <w:tab w:val="right" w:leader="dot" w:pos="8306"/>
        </w:tabs>
      </w:pPr>
      <w:hyperlink w:anchor="_Toc19941" w:history="1">
        <w:r>
          <w:rPr>
            <w:rFonts w:ascii="仿宋" w:eastAsia="仿宋" w:hAnsi="仿宋" w:cs="仿宋" w:hint="eastAsia"/>
            <w:lang w:eastAsia="zh-CN"/>
          </w:rPr>
          <w:t>(一)、知识产权管理体系建设</w:t>
        </w:r>
        <w:r>
          <w:tab/>
        </w:r>
        <w:r>
          <w:fldChar w:fldCharType="begin"/>
        </w:r>
        <w:r>
          <w:instrText xml:space="preserve"> PAGEREF _Toc19941 \h </w:instrText>
        </w:r>
        <w:r>
          <w:fldChar w:fldCharType="separate"/>
        </w:r>
        <w:r>
          <w:t>71</w:t>
        </w:r>
        <w:r>
          <w:fldChar w:fldCharType="end"/>
        </w:r>
      </w:hyperlink>
    </w:p>
    <w:p>
      <w:pPr>
        <w:pStyle w:val="TOC2"/>
        <w:tabs>
          <w:tab w:val="right" w:leader="dot" w:pos="8306"/>
        </w:tabs>
      </w:pPr>
      <w:hyperlink w:anchor="_Toc6248" w:history="1">
        <w:r>
          <w:rPr>
            <w:rFonts w:ascii="仿宋" w:eastAsia="仿宋" w:hAnsi="仿宋" w:cs="仿宋" w:hint="eastAsia"/>
            <w:lang w:eastAsia="zh-CN"/>
          </w:rPr>
          <w:t>(二)、知识产权保护措施</w:t>
        </w:r>
        <w:r>
          <w:tab/>
        </w:r>
        <w:r>
          <w:fldChar w:fldCharType="begin"/>
        </w:r>
        <w:r>
          <w:instrText xml:space="preserve"> PAGEREF _Toc6248 \h </w:instrText>
        </w:r>
        <w:r>
          <w:fldChar w:fldCharType="separate"/>
        </w:r>
        <w:r>
          <w:t>72</w:t>
        </w:r>
        <w:r>
          <w:fldChar w:fldCharType="end"/>
        </w:r>
      </w:hyperlink>
    </w:p>
    <w:p>
      <w:pPr>
        <w:pStyle w:val="TOC1"/>
        <w:tabs>
          <w:tab w:val="right" w:leader="dot" w:pos="8306"/>
        </w:tabs>
      </w:pPr>
      <w:hyperlink w:anchor="_Toc27447" w:history="1">
        <w:r>
          <w:rPr>
            <w:rFonts w:ascii="仿宋" w:eastAsia="仿宋" w:hAnsi="仿宋" w:cs="仿宋" w:hint="eastAsia"/>
            <w:lang w:eastAsia="zh-CN"/>
          </w:rPr>
          <w:t>十七、成果转化与推广应用</w:t>
        </w:r>
        <w:r>
          <w:tab/>
        </w:r>
        <w:r>
          <w:fldChar w:fldCharType="begin"/>
        </w:r>
        <w:r>
          <w:instrText xml:space="preserve"> PAGEREF _Toc27447 \h </w:instrText>
        </w:r>
        <w:r>
          <w:fldChar w:fldCharType="separate"/>
        </w:r>
        <w:r>
          <w:t>74</w:t>
        </w:r>
        <w:r>
          <w:fldChar w:fldCharType="end"/>
        </w:r>
      </w:hyperlink>
    </w:p>
    <w:p>
      <w:pPr>
        <w:pStyle w:val="TOC2"/>
        <w:tabs>
          <w:tab w:val="right" w:leader="dot" w:pos="8306"/>
        </w:tabs>
      </w:pPr>
      <w:hyperlink w:anchor="_Toc5938" w:history="1">
        <w:r>
          <w:rPr>
            <w:rFonts w:ascii="仿宋" w:eastAsia="仿宋" w:hAnsi="仿宋" w:cs="仿宋" w:hint="eastAsia"/>
            <w:lang w:eastAsia="zh-CN"/>
          </w:rPr>
          <w:t>(一)、成果转化策略制定</w:t>
        </w:r>
        <w:r>
          <w:tab/>
        </w:r>
        <w:r>
          <w:fldChar w:fldCharType="begin"/>
        </w:r>
        <w:r>
          <w:instrText xml:space="preserve"> PAGEREF _Toc5938 \h </w:instrText>
        </w:r>
        <w:r>
          <w:fldChar w:fldCharType="separate"/>
        </w:r>
        <w:r>
          <w:t>74</w:t>
        </w:r>
        <w:r>
          <w:fldChar w:fldCharType="end"/>
        </w:r>
      </w:hyperlink>
    </w:p>
    <w:p>
      <w:pPr>
        <w:pStyle w:val="TOC2"/>
        <w:tabs>
          <w:tab w:val="right" w:leader="dot" w:pos="8306"/>
        </w:tabs>
      </w:pPr>
      <w:hyperlink w:anchor="_Toc13241" w:history="1">
        <w:r>
          <w:rPr>
            <w:rFonts w:ascii="仿宋" w:eastAsia="仿宋" w:hAnsi="仿宋" w:cs="仿宋" w:hint="eastAsia"/>
            <w:lang w:eastAsia="zh-CN"/>
          </w:rPr>
          <w:t>(二)、成果推广应用方案</w:t>
        </w:r>
        <w:r>
          <w:tab/>
        </w:r>
        <w:r>
          <w:fldChar w:fldCharType="begin"/>
        </w:r>
        <w:r>
          <w:instrText xml:space="preserve"> PAGEREF _Toc13241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23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599"/>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1683"/>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用太阳能光伏电源系统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太阳能光伏电源系统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家用太阳能光伏电源系统项目将积极采用可持续材料，如再生塑料和生物降解材料，以减少对环境的影响。项目还将推行废物减量和回收计划，例如通过再利用工业废料或建立回收系统。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家用太阳能光伏电源系统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4216"/>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家用太阳能光伏电源系统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家用太阳能光伏电源系统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家用太阳能光伏电源系统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3053"/>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家用太阳能光伏电源系统项目将采用绿色屋顶和生态墙等环境友好型建筑设计，这些设计不仅有助于改善空气质量，还能为城市野生动植物提供栖息地。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家用太阳能光伏电源系统项目将建立高效的废水处理系统，确保所有工业废水在排放前都经过适当处理，达到或超过环保标准。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家用太阳能光伏电源系统项目将致力于使用清洁能源，如太阳能和风能，减少对化石燃料的依赖。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家用太阳能光伏电源系统项目将举办环保教育研讨会，向员工和当地社区普及环保知识，提升对环境保护重要性的认识。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0561"/>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在家用太阳能光伏电源系统项目启动前，将进行一系列深入的地质调查，包括钻探和土壤取样，以深入了解项目区域的地层结构和土壤组成。特别是对于土壤的承载能力和地下水位的深度进行详细评估。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家用太阳能光伏电源系统项目将通过地下水位监测系统定期检测水位变化，以预测和预防由高地下水位可能引起的地基问题。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家用太阳能光伏电源系统项目将进行详尽的水文和地形分析，以识别可能的洪水和泥石流风险区。基于这些分析，项目将设计防洪设施，如提高地基、构建防洪墙和排水沟。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家用太阳能光伏电源系统项目还将考虑建设排水系统，以减少地表水对土壤稳定性的影响。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完成初始的地质风险评估后，家用太阳能光伏电源系统项目将安装长期地质监测设备，如倾斜仪、裂缝计和地下水位计，以持续监测地质条件的变化。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4529"/>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家用太阳能光伏电源系统项目将通过这些措施来适应和尊重特殊环境条件，确保项目的可持续发展，同时减少对环境的负面影响。这不仅有助于保护自然和文化遗产，还能提升项目在社会责任方面的表现和形象。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2204"/>
      <w:r>
        <w:rPr>
          <w:rFonts w:ascii="仿宋" w:eastAsia="仿宋" w:hAnsi="仿宋" w:cs="仿宋" w:hint="eastAsia"/>
          <w:sz w:val="28"/>
          <w:lang w:eastAsia="zh-CN"/>
        </w:rPr>
        <w:t>二、家用太阳能光伏电源系统项目概论</w:t>
      </w:r>
      <w:bookmarkEnd w:id="8"/>
    </w:p>
    <w:p>
      <w:pPr>
        <w:pStyle w:val="Heading2"/>
        <w:rPr>
          <w:rFonts w:ascii="仿宋" w:eastAsia="仿宋" w:hAnsi="仿宋" w:cs="仿宋" w:hint="eastAsia"/>
          <w:lang w:eastAsia="zh-CN"/>
        </w:rPr>
      </w:pPr>
      <w:bookmarkStart w:id="9" w:name="_Toc17508"/>
      <w:r>
        <w:rPr>
          <w:rFonts w:ascii="仿宋" w:eastAsia="仿宋" w:hAnsi="仿宋" w:cs="仿宋" w:hint="eastAsia"/>
          <w:lang w:eastAsia="zh-CN"/>
        </w:rPr>
        <w:t>(一)、项目申报单位概况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太阳能光伏电源系统项目的申报单位是“XXX实业发展公司”，这是一家在其所处行业内备受尊敬的企业。公司自成立以来，通过其在家用太阳能光伏电源系统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家用太阳能光伏电源系统项目及其他多个行业领域中都有着显著的贡献。秦XX以其出色的领导才能和敏锐的商业洞察力，带领公司在家用太阳能光伏电源系统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家用太阳能光伏电源系统项目的重要合作伙伴。公司专注于[行业名称]领域，以创新作为驱动力，不断推动技术进步和市场扩张。在家用太阳能光伏电源系统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家用太阳能光伏电源系统项目中展现了强劲的增长和稳定的财务表现。公司通过有效的策略，在家用太阳能光伏电源系统项目中扩大了其市场份额并增强了盈利能力。同时，公司积极承担社会责任，参与各类社会公益项目，增强了其在家用太阳能光伏电源系统项目中的品牌形象和社会影响力。</w:t>
      </w:r>
    </w:p>
    <w:p>
      <w:pPr>
        <w:pStyle w:val="Heading2"/>
        <w:ind w:firstLine="560" w:firstLineChars="200"/>
        <w:rPr>
          <w:rFonts w:ascii="仿宋" w:eastAsia="仿宋" w:hAnsi="仿宋" w:cs="仿宋" w:hint="eastAsia"/>
          <w:sz w:val="28"/>
          <w:lang w:eastAsia="zh-CN"/>
        </w:rPr>
      </w:pPr>
      <w:bookmarkStart w:id="10" w:name="_Toc15169"/>
      <w:r>
        <w:rPr>
          <w:rFonts w:ascii="仿宋" w:eastAsia="仿宋" w:hAnsi="仿宋" w:cs="仿宋" w:hint="eastAsia"/>
          <w:sz w:val="28"/>
          <w:lang w:eastAsia="zh-CN"/>
        </w:rPr>
        <w:t>(二)、项目概况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https://d.book118.com/636140053123010102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家用太阳能光伏电源系统项目建设方案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家用太阳能光伏电源系统项目建设方案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家用太阳能光伏电源系统项目建设方案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家用太阳能光伏电源系统项目建设方案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家用太阳能光伏电源系统项目建设方案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家用太阳能光伏电源系统项目建设方案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家用太阳能光伏电源系统项目建设方案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家用太阳能光伏电源系统项目建设方案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家用太阳能光伏电源系统项目建设方案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家用太阳能光伏电源系统项目建设方案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家用太阳能光伏电源系统项目建设方案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家用太阳能光伏电源系统项目建设方案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714029"/>
    <w:rsid w:val="097140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6140053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2024-03-06T16:46:00Z</dcterms:created>
  <dcterms:modified xsi:type="dcterms:W3CDTF">2024-03-06T16:49:09Z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989655E3D6DD42C7A8A4DD1ADBEF0F95_11</vt:lpwstr>
  </property>
  <property fmtid="{D5CDD505-2E9C-101B-9397-08002B2CF9AE}" pid="3" name="KSOProductBuildVer">
    <vt:lpwstr>2052-12.1.0.16250</vt:lpwstr>
  </property>
</Properties>
</file>