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7" w:history="1">
        <w:r>
          <w:rPr>
            <w:rFonts w:ascii="仿宋" w:eastAsia="仿宋" w:hAnsi="仿宋" w:cs="仿宋" w:hint="eastAsia"/>
            <w:lang w:eastAsia="zh-CN"/>
          </w:rPr>
          <w:t>概论</w:t>
        </w:r>
        <w:r>
          <w:tab/>
        </w:r>
        <w:r>
          <w:fldChar w:fldCharType="begin"/>
        </w:r>
        <w:r>
          <w:instrText xml:space="preserve"> PAGEREF _Toc23107 \h </w:instrText>
        </w:r>
        <w:r>
          <w:fldChar w:fldCharType="separate"/>
        </w:r>
        <w:r>
          <w:t>4</w:t>
        </w:r>
        <w:r>
          <w:fldChar w:fldCharType="end"/>
        </w:r>
      </w:hyperlink>
    </w:p>
    <w:p>
      <w:pPr>
        <w:pStyle w:val="TOC1"/>
        <w:tabs>
          <w:tab w:val="right" w:leader="dot" w:pos="8306"/>
        </w:tabs>
      </w:pPr>
      <w:hyperlink w:anchor="_Toc32001" w:history="1">
        <w:r>
          <w:rPr>
            <w:rFonts w:ascii="仿宋" w:eastAsia="仿宋" w:hAnsi="仿宋" w:cs="仿宋" w:hint="eastAsia"/>
            <w:lang w:eastAsia="zh-CN"/>
          </w:rPr>
          <w:t>一、体外诊断试剂项目建设背景</w:t>
        </w:r>
        <w:r>
          <w:tab/>
        </w:r>
        <w:r>
          <w:fldChar w:fldCharType="begin"/>
        </w:r>
        <w:r>
          <w:instrText xml:space="preserve"> PAGEREF _Toc32001 \h </w:instrText>
        </w:r>
        <w:r>
          <w:fldChar w:fldCharType="separate"/>
        </w:r>
        <w:r>
          <w:t>4</w:t>
        </w:r>
        <w:r>
          <w:fldChar w:fldCharType="end"/>
        </w:r>
      </w:hyperlink>
    </w:p>
    <w:p>
      <w:pPr>
        <w:pStyle w:val="TOC2"/>
        <w:tabs>
          <w:tab w:val="right" w:leader="dot" w:pos="8306"/>
        </w:tabs>
      </w:pPr>
      <w:hyperlink w:anchor="_Toc15994" w:history="1">
        <w:r>
          <w:rPr>
            <w:rFonts w:ascii="仿宋" w:eastAsia="仿宋" w:hAnsi="仿宋" w:cs="仿宋" w:hint="eastAsia"/>
            <w:lang w:eastAsia="zh-CN"/>
          </w:rPr>
          <w:t>(一)、体外诊断试剂项目提出背景</w:t>
        </w:r>
        <w:r>
          <w:tab/>
        </w:r>
        <w:r>
          <w:fldChar w:fldCharType="begin"/>
        </w:r>
        <w:r>
          <w:instrText xml:space="preserve"> PAGEREF _Toc15994 \h </w:instrText>
        </w:r>
        <w:r>
          <w:fldChar w:fldCharType="separate"/>
        </w:r>
        <w:r>
          <w:t>4</w:t>
        </w:r>
        <w:r>
          <w:fldChar w:fldCharType="end"/>
        </w:r>
      </w:hyperlink>
    </w:p>
    <w:p>
      <w:pPr>
        <w:pStyle w:val="TOC2"/>
        <w:tabs>
          <w:tab w:val="right" w:leader="dot" w:pos="8306"/>
        </w:tabs>
      </w:pPr>
      <w:hyperlink w:anchor="_Toc16356" w:history="1">
        <w:r>
          <w:rPr>
            <w:rFonts w:ascii="仿宋" w:eastAsia="仿宋" w:hAnsi="仿宋" w:cs="仿宋" w:hint="eastAsia"/>
            <w:lang w:eastAsia="zh-CN"/>
          </w:rPr>
          <w:t>(二)、体外诊断试剂项目建设的必要性</w:t>
        </w:r>
        <w:r>
          <w:tab/>
        </w:r>
        <w:r>
          <w:fldChar w:fldCharType="begin"/>
        </w:r>
        <w:r>
          <w:instrText xml:space="preserve"> PAGEREF _Toc16356 \h </w:instrText>
        </w:r>
        <w:r>
          <w:fldChar w:fldCharType="separate"/>
        </w:r>
        <w:r>
          <w:t>5</w:t>
        </w:r>
        <w:r>
          <w:fldChar w:fldCharType="end"/>
        </w:r>
      </w:hyperlink>
    </w:p>
    <w:p>
      <w:pPr>
        <w:pStyle w:val="TOC2"/>
        <w:tabs>
          <w:tab w:val="right" w:leader="dot" w:pos="8306"/>
        </w:tabs>
      </w:pPr>
      <w:hyperlink w:anchor="_Toc24920" w:history="1">
        <w:r>
          <w:rPr>
            <w:rFonts w:ascii="仿宋" w:eastAsia="仿宋" w:hAnsi="仿宋" w:cs="仿宋" w:hint="eastAsia"/>
            <w:lang w:eastAsia="zh-CN"/>
          </w:rPr>
          <w:t>(三)、体外诊断试剂项目建设的可行性</w:t>
        </w:r>
        <w:r>
          <w:tab/>
        </w:r>
        <w:r>
          <w:fldChar w:fldCharType="begin"/>
        </w:r>
        <w:r>
          <w:instrText xml:space="preserve"> PAGEREF _Toc24920 \h </w:instrText>
        </w:r>
        <w:r>
          <w:fldChar w:fldCharType="separate"/>
        </w:r>
        <w:r>
          <w:t>6</w:t>
        </w:r>
        <w:r>
          <w:fldChar w:fldCharType="end"/>
        </w:r>
      </w:hyperlink>
    </w:p>
    <w:p>
      <w:pPr>
        <w:pStyle w:val="TOC1"/>
        <w:tabs>
          <w:tab w:val="right" w:leader="dot" w:pos="8306"/>
        </w:tabs>
      </w:pPr>
      <w:hyperlink w:anchor="_Toc26194" w:history="1">
        <w:r>
          <w:rPr>
            <w:rFonts w:ascii="仿宋" w:eastAsia="仿宋" w:hAnsi="仿宋" w:cs="仿宋" w:hint="eastAsia"/>
            <w:lang w:eastAsia="zh-CN"/>
          </w:rPr>
          <w:t>二、建设单位基本情况</w:t>
        </w:r>
        <w:r>
          <w:tab/>
        </w:r>
        <w:r>
          <w:fldChar w:fldCharType="begin"/>
        </w:r>
        <w:r>
          <w:instrText xml:space="preserve"> PAGEREF _Toc26194 \h </w:instrText>
        </w:r>
        <w:r>
          <w:fldChar w:fldCharType="separate"/>
        </w:r>
        <w:r>
          <w:t>8</w:t>
        </w:r>
        <w:r>
          <w:fldChar w:fldCharType="end"/>
        </w:r>
      </w:hyperlink>
    </w:p>
    <w:p>
      <w:pPr>
        <w:pStyle w:val="TOC2"/>
        <w:tabs>
          <w:tab w:val="right" w:leader="dot" w:pos="8306"/>
        </w:tabs>
      </w:pPr>
      <w:hyperlink w:anchor="_Toc19479" w:history="1">
        <w:r>
          <w:rPr>
            <w:rFonts w:ascii="仿宋" w:eastAsia="仿宋" w:hAnsi="仿宋" w:cs="仿宋" w:hint="eastAsia"/>
            <w:lang w:eastAsia="zh-CN"/>
          </w:rPr>
          <w:t>(一)、公司基本信息</w:t>
        </w:r>
        <w:r>
          <w:tab/>
        </w:r>
        <w:r>
          <w:fldChar w:fldCharType="begin"/>
        </w:r>
        <w:r>
          <w:instrText xml:space="preserve"> PAGEREF _Toc19479 \h </w:instrText>
        </w:r>
        <w:r>
          <w:fldChar w:fldCharType="separate"/>
        </w:r>
        <w:r>
          <w:t>8</w:t>
        </w:r>
        <w:r>
          <w:fldChar w:fldCharType="end"/>
        </w:r>
      </w:hyperlink>
    </w:p>
    <w:p>
      <w:pPr>
        <w:pStyle w:val="TOC2"/>
        <w:tabs>
          <w:tab w:val="right" w:leader="dot" w:pos="8306"/>
        </w:tabs>
      </w:pPr>
      <w:hyperlink w:anchor="_Toc27294" w:history="1">
        <w:r>
          <w:rPr>
            <w:rFonts w:ascii="仿宋" w:eastAsia="仿宋" w:hAnsi="仿宋" w:cs="仿宋" w:hint="eastAsia"/>
            <w:lang w:eastAsia="zh-CN"/>
          </w:rPr>
          <w:t>(二)、公司简介</w:t>
        </w:r>
        <w:r>
          <w:tab/>
        </w:r>
        <w:r>
          <w:fldChar w:fldCharType="begin"/>
        </w:r>
        <w:r>
          <w:instrText xml:space="preserve"> PAGEREF _Toc27294 \h </w:instrText>
        </w:r>
        <w:r>
          <w:fldChar w:fldCharType="separate"/>
        </w:r>
        <w:r>
          <w:t>8</w:t>
        </w:r>
        <w:r>
          <w:fldChar w:fldCharType="end"/>
        </w:r>
      </w:hyperlink>
    </w:p>
    <w:p>
      <w:pPr>
        <w:pStyle w:val="TOC2"/>
        <w:tabs>
          <w:tab w:val="right" w:leader="dot" w:pos="8306"/>
        </w:tabs>
      </w:pPr>
      <w:hyperlink w:anchor="_Toc21938" w:history="1">
        <w:r>
          <w:rPr>
            <w:rFonts w:ascii="仿宋" w:eastAsia="仿宋" w:hAnsi="仿宋" w:cs="仿宋" w:hint="eastAsia"/>
            <w:lang w:eastAsia="zh-CN"/>
          </w:rPr>
          <w:t>(三)、公司竞争优势</w:t>
        </w:r>
        <w:r>
          <w:tab/>
        </w:r>
        <w:r>
          <w:fldChar w:fldCharType="begin"/>
        </w:r>
        <w:r>
          <w:instrText xml:space="preserve"> PAGEREF _Toc21938 \h </w:instrText>
        </w:r>
        <w:r>
          <w:fldChar w:fldCharType="separate"/>
        </w:r>
        <w:r>
          <w:t>9</w:t>
        </w:r>
        <w:r>
          <w:fldChar w:fldCharType="end"/>
        </w:r>
      </w:hyperlink>
    </w:p>
    <w:p>
      <w:pPr>
        <w:pStyle w:val="TOC2"/>
        <w:tabs>
          <w:tab w:val="right" w:leader="dot" w:pos="8306"/>
        </w:tabs>
      </w:pPr>
      <w:hyperlink w:anchor="_Toc24045" w:history="1">
        <w:r>
          <w:rPr>
            <w:rFonts w:ascii="仿宋" w:eastAsia="仿宋" w:hAnsi="仿宋" w:cs="仿宋" w:hint="eastAsia"/>
            <w:lang w:eastAsia="zh-CN"/>
          </w:rPr>
          <w:t>(四)、公司主要财务数据</w:t>
        </w:r>
        <w:r>
          <w:tab/>
        </w:r>
        <w:r>
          <w:fldChar w:fldCharType="begin"/>
        </w:r>
        <w:r>
          <w:instrText xml:space="preserve"> PAGEREF _Toc24045 \h </w:instrText>
        </w:r>
        <w:r>
          <w:fldChar w:fldCharType="separate"/>
        </w:r>
        <w:r>
          <w:t>10</w:t>
        </w:r>
        <w:r>
          <w:fldChar w:fldCharType="end"/>
        </w:r>
      </w:hyperlink>
    </w:p>
    <w:p>
      <w:pPr>
        <w:pStyle w:val="TOC2"/>
        <w:tabs>
          <w:tab w:val="right" w:leader="dot" w:pos="8306"/>
        </w:tabs>
      </w:pPr>
      <w:hyperlink w:anchor="_Toc20617" w:history="1">
        <w:r>
          <w:rPr>
            <w:rFonts w:ascii="仿宋" w:eastAsia="仿宋" w:hAnsi="仿宋" w:cs="仿宋" w:hint="eastAsia"/>
            <w:lang w:eastAsia="zh-CN"/>
          </w:rPr>
          <w:t>(五)、核心人员介绍</w:t>
        </w:r>
        <w:r>
          <w:tab/>
        </w:r>
        <w:r>
          <w:fldChar w:fldCharType="begin"/>
        </w:r>
        <w:r>
          <w:instrText xml:space="preserve"> PAGEREF _Toc20617 \h </w:instrText>
        </w:r>
        <w:r>
          <w:fldChar w:fldCharType="separate"/>
        </w:r>
        <w:r>
          <w:t>10</w:t>
        </w:r>
        <w:r>
          <w:fldChar w:fldCharType="end"/>
        </w:r>
      </w:hyperlink>
    </w:p>
    <w:p>
      <w:pPr>
        <w:pStyle w:val="TOC2"/>
        <w:tabs>
          <w:tab w:val="right" w:leader="dot" w:pos="8306"/>
        </w:tabs>
      </w:pPr>
      <w:hyperlink w:anchor="_Toc24508" w:history="1">
        <w:r>
          <w:rPr>
            <w:rFonts w:ascii="仿宋" w:eastAsia="仿宋" w:hAnsi="仿宋" w:cs="仿宋" w:hint="eastAsia"/>
            <w:lang w:eastAsia="zh-CN"/>
          </w:rPr>
          <w:t>(六)、经营宗旨</w:t>
        </w:r>
        <w:r>
          <w:tab/>
        </w:r>
        <w:r>
          <w:fldChar w:fldCharType="begin"/>
        </w:r>
        <w:r>
          <w:instrText xml:space="preserve"> PAGEREF _Toc24508 \h </w:instrText>
        </w:r>
        <w:r>
          <w:fldChar w:fldCharType="separate"/>
        </w:r>
        <w:r>
          <w:t>11</w:t>
        </w:r>
        <w:r>
          <w:fldChar w:fldCharType="end"/>
        </w:r>
      </w:hyperlink>
    </w:p>
    <w:p>
      <w:pPr>
        <w:pStyle w:val="TOC2"/>
        <w:tabs>
          <w:tab w:val="right" w:leader="dot" w:pos="8306"/>
        </w:tabs>
      </w:pPr>
      <w:hyperlink w:anchor="_Toc8764" w:history="1">
        <w:r>
          <w:rPr>
            <w:rFonts w:ascii="仿宋" w:eastAsia="仿宋" w:hAnsi="仿宋" w:cs="仿宋" w:hint="eastAsia"/>
            <w:lang w:eastAsia="zh-CN"/>
          </w:rPr>
          <w:t>(七)、公司发展规划</w:t>
        </w:r>
        <w:r>
          <w:tab/>
        </w:r>
        <w:r>
          <w:fldChar w:fldCharType="begin"/>
        </w:r>
        <w:r>
          <w:instrText xml:space="preserve"> PAGEREF _Toc8764 \h </w:instrText>
        </w:r>
        <w:r>
          <w:fldChar w:fldCharType="separate"/>
        </w:r>
        <w:r>
          <w:t>12</w:t>
        </w:r>
        <w:r>
          <w:fldChar w:fldCharType="end"/>
        </w:r>
      </w:hyperlink>
    </w:p>
    <w:p>
      <w:pPr>
        <w:pStyle w:val="TOC1"/>
        <w:tabs>
          <w:tab w:val="right" w:leader="dot" w:pos="8306"/>
        </w:tabs>
      </w:pPr>
      <w:hyperlink w:anchor="_Toc23264" w:history="1">
        <w:r>
          <w:rPr>
            <w:rFonts w:ascii="仿宋" w:eastAsia="仿宋" w:hAnsi="仿宋" w:cs="仿宋" w:hint="eastAsia"/>
            <w:lang w:eastAsia="zh-CN"/>
          </w:rPr>
          <w:t>三、公司概况</w:t>
        </w:r>
        <w:r>
          <w:tab/>
        </w:r>
        <w:r>
          <w:fldChar w:fldCharType="begin"/>
        </w:r>
        <w:r>
          <w:instrText xml:space="preserve"> PAGEREF _Toc23264 \h </w:instrText>
        </w:r>
        <w:r>
          <w:fldChar w:fldCharType="separate"/>
        </w:r>
        <w:r>
          <w:t>14</w:t>
        </w:r>
        <w:r>
          <w:fldChar w:fldCharType="end"/>
        </w:r>
      </w:hyperlink>
    </w:p>
    <w:p>
      <w:pPr>
        <w:pStyle w:val="TOC2"/>
        <w:tabs>
          <w:tab w:val="right" w:leader="dot" w:pos="8306"/>
        </w:tabs>
      </w:pPr>
      <w:hyperlink w:anchor="_Toc32569" w:history="1">
        <w:r>
          <w:rPr>
            <w:rFonts w:ascii="仿宋" w:eastAsia="仿宋" w:hAnsi="仿宋" w:cs="仿宋" w:hint="eastAsia"/>
            <w:lang w:eastAsia="zh-CN"/>
          </w:rPr>
          <w:t>(一)、公司基本信息</w:t>
        </w:r>
        <w:r>
          <w:tab/>
        </w:r>
        <w:r>
          <w:fldChar w:fldCharType="begin"/>
        </w:r>
        <w:r>
          <w:instrText xml:space="preserve"> PAGEREF _Toc32569 \h </w:instrText>
        </w:r>
        <w:r>
          <w:fldChar w:fldCharType="separate"/>
        </w:r>
        <w:r>
          <w:t>14</w:t>
        </w:r>
        <w:r>
          <w:fldChar w:fldCharType="end"/>
        </w:r>
      </w:hyperlink>
    </w:p>
    <w:p>
      <w:pPr>
        <w:pStyle w:val="TOC2"/>
        <w:tabs>
          <w:tab w:val="right" w:leader="dot" w:pos="8306"/>
        </w:tabs>
      </w:pPr>
      <w:hyperlink w:anchor="_Toc31570" w:history="1">
        <w:r>
          <w:rPr>
            <w:rFonts w:ascii="仿宋" w:eastAsia="仿宋" w:hAnsi="仿宋" w:cs="仿宋" w:hint="eastAsia"/>
            <w:lang w:eastAsia="zh-CN"/>
          </w:rPr>
          <w:t>(二)、公司主要财务数据</w:t>
        </w:r>
        <w:r>
          <w:tab/>
        </w:r>
        <w:r>
          <w:fldChar w:fldCharType="begin"/>
        </w:r>
        <w:r>
          <w:instrText xml:space="preserve"> PAGEREF _Toc31570 \h </w:instrText>
        </w:r>
        <w:r>
          <w:fldChar w:fldCharType="separate"/>
        </w:r>
        <w:r>
          <w:t>14</w:t>
        </w:r>
        <w:r>
          <w:fldChar w:fldCharType="end"/>
        </w:r>
      </w:hyperlink>
    </w:p>
    <w:p>
      <w:pPr>
        <w:pStyle w:val="TOC1"/>
        <w:tabs>
          <w:tab w:val="right" w:leader="dot" w:pos="8306"/>
        </w:tabs>
      </w:pPr>
      <w:hyperlink w:anchor="_Toc4043" w:history="1">
        <w:r>
          <w:rPr>
            <w:rFonts w:ascii="仿宋" w:eastAsia="仿宋" w:hAnsi="仿宋" w:cs="仿宋" w:hint="eastAsia"/>
            <w:lang w:eastAsia="zh-CN"/>
          </w:rPr>
          <w:t>四、地理位置与选址分析</w:t>
        </w:r>
        <w:r>
          <w:tab/>
        </w:r>
        <w:r>
          <w:fldChar w:fldCharType="begin"/>
        </w:r>
        <w:r>
          <w:instrText xml:space="preserve"> PAGEREF _Toc4043 \h </w:instrText>
        </w:r>
        <w:r>
          <w:fldChar w:fldCharType="separate"/>
        </w:r>
        <w:r>
          <w:t>15</w:t>
        </w:r>
        <w:r>
          <w:fldChar w:fldCharType="end"/>
        </w:r>
      </w:hyperlink>
    </w:p>
    <w:p>
      <w:pPr>
        <w:pStyle w:val="TOC2"/>
        <w:tabs>
          <w:tab w:val="right" w:leader="dot" w:pos="8306"/>
        </w:tabs>
      </w:pPr>
      <w:hyperlink w:anchor="_Toc11135" w:history="1">
        <w:r>
          <w:rPr>
            <w:rFonts w:ascii="仿宋" w:eastAsia="仿宋" w:hAnsi="仿宋" w:cs="仿宋" w:hint="eastAsia"/>
            <w:lang w:eastAsia="zh-CN"/>
          </w:rPr>
          <w:t>(一)、选址原则与考虑因素</w:t>
        </w:r>
        <w:r>
          <w:tab/>
        </w:r>
        <w:r>
          <w:fldChar w:fldCharType="begin"/>
        </w:r>
        <w:r>
          <w:instrText xml:space="preserve"> PAGEREF _Toc11135 \h </w:instrText>
        </w:r>
        <w:r>
          <w:fldChar w:fldCharType="separate"/>
        </w:r>
        <w:r>
          <w:t>15</w:t>
        </w:r>
        <w:r>
          <w:fldChar w:fldCharType="end"/>
        </w:r>
      </w:hyperlink>
    </w:p>
    <w:p>
      <w:pPr>
        <w:pStyle w:val="TOC2"/>
        <w:tabs>
          <w:tab w:val="right" w:leader="dot" w:pos="8306"/>
        </w:tabs>
      </w:pPr>
      <w:hyperlink w:anchor="_Toc12985" w:history="1">
        <w:r>
          <w:rPr>
            <w:rFonts w:ascii="仿宋" w:eastAsia="仿宋" w:hAnsi="仿宋" w:cs="仿宋" w:hint="eastAsia"/>
            <w:lang w:eastAsia="zh-CN"/>
          </w:rPr>
          <w:t>(二)、地区概况</w:t>
        </w:r>
        <w:r>
          <w:tab/>
        </w:r>
        <w:r>
          <w:fldChar w:fldCharType="begin"/>
        </w:r>
        <w:r>
          <w:instrText xml:space="preserve"> PAGEREF _Toc12985 \h </w:instrText>
        </w:r>
        <w:r>
          <w:fldChar w:fldCharType="separate"/>
        </w:r>
        <w:r>
          <w:t>15</w:t>
        </w:r>
        <w:r>
          <w:fldChar w:fldCharType="end"/>
        </w:r>
      </w:hyperlink>
    </w:p>
    <w:p>
      <w:pPr>
        <w:pStyle w:val="TOC2"/>
        <w:tabs>
          <w:tab w:val="right" w:leader="dot" w:pos="8306"/>
        </w:tabs>
      </w:pPr>
      <w:hyperlink w:anchor="_Toc7414" w:history="1">
        <w:r>
          <w:rPr>
            <w:rFonts w:ascii="仿宋" w:eastAsia="仿宋" w:hAnsi="仿宋" w:cs="仿宋" w:hint="eastAsia"/>
            <w:lang w:eastAsia="zh-CN"/>
          </w:rPr>
          <w:t>(三)、创新与社会经济发展</w:t>
        </w:r>
        <w:r>
          <w:tab/>
        </w:r>
        <w:r>
          <w:fldChar w:fldCharType="begin"/>
        </w:r>
        <w:r>
          <w:instrText xml:space="preserve"> PAGEREF _Toc7414 \h </w:instrText>
        </w:r>
        <w:r>
          <w:fldChar w:fldCharType="separate"/>
        </w:r>
        <w:r>
          <w:t>15</w:t>
        </w:r>
        <w:r>
          <w:fldChar w:fldCharType="end"/>
        </w:r>
      </w:hyperlink>
    </w:p>
    <w:p>
      <w:pPr>
        <w:pStyle w:val="TOC2"/>
        <w:tabs>
          <w:tab w:val="right" w:leader="dot" w:pos="8306"/>
        </w:tabs>
      </w:pPr>
      <w:hyperlink w:anchor="_Toc29102" w:history="1">
        <w:r>
          <w:rPr>
            <w:rFonts w:ascii="仿宋" w:eastAsia="仿宋" w:hAnsi="仿宋" w:cs="仿宋" w:hint="eastAsia"/>
            <w:lang w:eastAsia="zh-CN"/>
          </w:rPr>
          <w:t>(四)、目标市场和产业导向</w:t>
        </w:r>
        <w:r>
          <w:tab/>
        </w:r>
        <w:r>
          <w:fldChar w:fldCharType="begin"/>
        </w:r>
        <w:r>
          <w:instrText xml:space="preserve"> PAGEREF _Toc29102 \h </w:instrText>
        </w:r>
        <w:r>
          <w:fldChar w:fldCharType="separate"/>
        </w:r>
        <w:r>
          <w:t>16</w:t>
        </w:r>
        <w:r>
          <w:fldChar w:fldCharType="end"/>
        </w:r>
      </w:hyperlink>
    </w:p>
    <w:p>
      <w:pPr>
        <w:pStyle w:val="TOC2"/>
        <w:tabs>
          <w:tab w:val="right" w:leader="dot" w:pos="8306"/>
        </w:tabs>
      </w:pPr>
      <w:hyperlink w:anchor="_Toc16298" w:history="1">
        <w:r>
          <w:rPr>
            <w:rFonts w:ascii="仿宋" w:eastAsia="仿宋" w:hAnsi="仿宋" w:cs="仿宋" w:hint="eastAsia"/>
            <w:lang w:eastAsia="zh-CN"/>
          </w:rPr>
          <w:t>(五)、选址方案综合评估</w:t>
        </w:r>
        <w:r>
          <w:tab/>
        </w:r>
        <w:r>
          <w:fldChar w:fldCharType="begin"/>
        </w:r>
        <w:r>
          <w:instrText xml:space="preserve"> PAGEREF _Toc16298 \h </w:instrText>
        </w:r>
        <w:r>
          <w:fldChar w:fldCharType="separate"/>
        </w:r>
        <w:r>
          <w:t>16</w:t>
        </w:r>
        <w:r>
          <w:fldChar w:fldCharType="end"/>
        </w:r>
      </w:hyperlink>
    </w:p>
    <w:p>
      <w:pPr>
        <w:pStyle w:val="TOC1"/>
        <w:tabs>
          <w:tab w:val="right" w:leader="dot" w:pos="8306"/>
        </w:tabs>
      </w:pPr>
      <w:hyperlink w:anchor="_Toc7677" w:history="1">
        <w:r>
          <w:rPr>
            <w:rFonts w:ascii="仿宋" w:eastAsia="仿宋" w:hAnsi="仿宋" w:cs="仿宋" w:hint="eastAsia"/>
            <w:lang w:eastAsia="zh-CN"/>
          </w:rPr>
          <w:t>五、项目建设单位基本情况</w:t>
        </w:r>
        <w:r>
          <w:tab/>
        </w:r>
        <w:r>
          <w:fldChar w:fldCharType="begin"/>
        </w:r>
        <w:r>
          <w:instrText xml:space="preserve"> PAGEREF _Toc7677 \h </w:instrText>
        </w:r>
        <w:r>
          <w:fldChar w:fldCharType="separate"/>
        </w:r>
        <w:r>
          <w:t>16</w:t>
        </w:r>
        <w:r>
          <w:fldChar w:fldCharType="end"/>
        </w:r>
      </w:hyperlink>
    </w:p>
    <w:p>
      <w:pPr>
        <w:pStyle w:val="TOC2"/>
        <w:tabs>
          <w:tab w:val="right" w:leader="dot" w:pos="8306"/>
        </w:tabs>
      </w:pPr>
      <w:hyperlink w:anchor="_Toc25634" w:history="1">
        <w:r>
          <w:rPr>
            <w:rFonts w:ascii="仿宋" w:eastAsia="仿宋" w:hAnsi="仿宋" w:cs="仿宋" w:hint="eastAsia"/>
            <w:lang w:eastAsia="zh-CN"/>
          </w:rPr>
          <w:t>(一)、项目承办单位基本情况</w:t>
        </w:r>
        <w:r>
          <w:tab/>
        </w:r>
        <w:r>
          <w:fldChar w:fldCharType="begin"/>
        </w:r>
        <w:r>
          <w:instrText xml:space="preserve"> PAGEREF _Toc25634 \h </w:instrText>
        </w:r>
        <w:r>
          <w:fldChar w:fldCharType="separate"/>
        </w:r>
        <w:r>
          <w:t>16</w:t>
        </w:r>
        <w:r>
          <w:fldChar w:fldCharType="end"/>
        </w:r>
      </w:hyperlink>
    </w:p>
    <w:p>
      <w:pPr>
        <w:pStyle w:val="TOC2"/>
        <w:tabs>
          <w:tab w:val="right" w:leader="dot" w:pos="8306"/>
        </w:tabs>
      </w:pPr>
      <w:hyperlink w:anchor="_Toc135" w:history="1">
        <w:r>
          <w:rPr>
            <w:rFonts w:ascii="仿宋" w:eastAsia="仿宋" w:hAnsi="仿宋" w:cs="仿宋" w:hint="eastAsia"/>
            <w:lang w:eastAsia="zh-CN"/>
          </w:rPr>
          <w:t>(二)、公司经济效益分析</w:t>
        </w:r>
        <w:r>
          <w:tab/>
        </w:r>
        <w:r>
          <w:fldChar w:fldCharType="begin"/>
        </w:r>
        <w:r>
          <w:instrText xml:space="preserve"> PAGEREF _Toc135 \h </w:instrText>
        </w:r>
        <w:r>
          <w:fldChar w:fldCharType="separate"/>
        </w:r>
        <w:r>
          <w:t>18</w:t>
        </w:r>
        <w:r>
          <w:fldChar w:fldCharType="end"/>
        </w:r>
      </w:hyperlink>
    </w:p>
    <w:p>
      <w:pPr>
        <w:pStyle w:val="TOC1"/>
        <w:tabs>
          <w:tab w:val="right" w:leader="dot" w:pos="8306"/>
        </w:tabs>
      </w:pPr>
      <w:hyperlink w:anchor="_Toc26702" w:history="1">
        <w:r>
          <w:rPr>
            <w:rFonts w:ascii="仿宋" w:eastAsia="仿宋" w:hAnsi="仿宋" w:cs="仿宋" w:hint="eastAsia"/>
            <w:lang w:eastAsia="zh-CN"/>
          </w:rPr>
          <w:t>六、社交媒体与在线营销</w:t>
        </w:r>
        <w:r>
          <w:tab/>
        </w:r>
        <w:r>
          <w:fldChar w:fldCharType="begin"/>
        </w:r>
        <w:r>
          <w:instrText xml:space="preserve"> PAGEREF _Toc26702 \h </w:instrText>
        </w:r>
        <w:r>
          <w:fldChar w:fldCharType="separate"/>
        </w:r>
        <w:r>
          <w:t>19</w:t>
        </w:r>
        <w:r>
          <w:fldChar w:fldCharType="end"/>
        </w:r>
      </w:hyperlink>
    </w:p>
    <w:p>
      <w:pPr>
        <w:pStyle w:val="TOC2"/>
        <w:tabs>
          <w:tab w:val="right" w:leader="dot" w:pos="8306"/>
        </w:tabs>
      </w:pPr>
      <w:hyperlink w:anchor="_Toc7624" w:history="1">
        <w:r>
          <w:rPr>
            <w:rFonts w:ascii="仿宋" w:eastAsia="仿宋" w:hAnsi="仿宋" w:cs="仿宋" w:hint="eastAsia"/>
            <w:lang w:eastAsia="zh-CN"/>
          </w:rPr>
          <w:t>(一)、社交媒体策略</w:t>
        </w:r>
        <w:r>
          <w:tab/>
        </w:r>
        <w:r>
          <w:fldChar w:fldCharType="begin"/>
        </w:r>
        <w:r>
          <w:instrText xml:space="preserve"> PAGEREF _Toc7624 \h </w:instrText>
        </w:r>
        <w:r>
          <w:fldChar w:fldCharType="separate"/>
        </w:r>
        <w:r>
          <w:t>19</w:t>
        </w:r>
        <w:r>
          <w:fldChar w:fldCharType="end"/>
        </w:r>
      </w:hyperlink>
    </w:p>
    <w:p>
      <w:pPr>
        <w:pStyle w:val="TOC2"/>
        <w:tabs>
          <w:tab w:val="right" w:leader="dot" w:pos="8306"/>
        </w:tabs>
      </w:pPr>
      <w:hyperlink w:anchor="_Toc3034" w:history="1">
        <w:r>
          <w:rPr>
            <w:rFonts w:ascii="仿宋" w:eastAsia="仿宋" w:hAnsi="仿宋" w:cs="仿宋" w:hint="eastAsia"/>
            <w:lang w:eastAsia="zh-CN"/>
          </w:rPr>
          <w:t>(二)、在线广告与内容营销</w:t>
        </w:r>
        <w:r>
          <w:tab/>
        </w:r>
        <w:r>
          <w:fldChar w:fldCharType="begin"/>
        </w:r>
        <w:r>
          <w:instrText xml:space="preserve"> PAGEREF _Toc3034 \h </w:instrText>
        </w:r>
        <w:r>
          <w:fldChar w:fldCharType="separate"/>
        </w:r>
        <w:r>
          <w:t>20</w:t>
        </w:r>
        <w:r>
          <w:fldChar w:fldCharType="end"/>
        </w:r>
      </w:hyperlink>
    </w:p>
    <w:p>
      <w:pPr>
        <w:pStyle w:val="TOC2"/>
        <w:tabs>
          <w:tab w:val="right" w:leader="dot" w:pos="8306"/>
        </w:tabs>
      </w:pPr>
      <w:hyperlink w:anchor="_Toc22361" w:history="1">
        <w:r>
          <w:rPr>
            <w:rFonts w:ascii="仿宋" w:eastAsia="仿宋" w:hAnsi="仿宋" w:cs="仿宋" w:hint="eastAsia"/>
            <w:lang w:eastAsia="zh-CN"/>
          </w:rPr>
          <w:t>(三)、社交媒体分析与ROI</w:t>
        </w:r>
        <w:r>
          <w:tab/>
        </w:r>
        <w:r>
          <w:fldChar w:fldCharType="begin"/>
        </w:r>
        <w:r>
          <w:instrText xml:space="preserve"> PAGEREF _Toc22361 \h </w:instrText>
        </w:r>
        <w:r>
          <w:fldChar w:fldCharType="separate"/>
        </w:r>
        <w:r>
          <w:t>20</w:t>
        </w:r>
        <w:r>
          <w:fldChar w:fldCharType="end"/>
        </w:r>
      </w:hyperlink>
    </w:p>
    <w:p>
      <w:pPr>
        <w:pStyle w:val="TOC1"/>
        <w:tabs>
          <w:tab w:val="right" w:leader="dot" w:pos="8306"/>
        </w:tabs>
      </w:pPr>
      <w:hyperlink w:anchor="_Toc12334" w:history="1">
        <w:r>
          <w:rPr>
            <w:rFonts w:ascii="仿宋" w:eastAsia="仿宋" w:hAnsi="仿宋" w:cs="仿宋" w:hint="eastAsia"/>
            <w:lang w:eastAsia="zh-CN"/>
          </w:rPr>
          <w:t>七、市场分析</w:t>
        </w:r>
        <w:r>
          <w:tab/>
        </w:r>
        <w:r>
          <w:fldChar w:fldCharType="begin"/>
        </w:r>
        <w:r>
          <w:instrText xml:space="preserve"> PAGEREF _Toc12334 \h </w:instrText>
        </w:r>
        <w:r>
          <w:fldChar w:fldCharType="separate"/>
        </w:r>
        <w:r>
          <w:t>20</w:t>
        </w:r>
        <w:r>
          <w:fldChar w:fldCharType="end"/>
        </w:r>
      </w:hyperlink>
    </w:p>
    <w:p>
      <w:pPr>
        <w:pStyle w:val="TOC2"/>
        <w:tabs>
          <w:tab w:val="right" w:leader="dot" w:pos="8306"/>
        </w:tabs>
      </w:pPr>
      <w:hyperlink w:anchor="_Toc15972" w:history="1">
        <w:r>
          <w:rPr>
            <w:rFonts w:ascii="仿宋" w:eastAsia="仿宋" w:hAnsi="仿宋" w:cs="仿宋" w:hint="eastAsia"/>
            <w:lang w:eastAsia="zh-CN"/>
          </w:rPr>
          <w:t>(一)、行业基本情况</w:t>
        </w:r>
        <w:r>
          <w:tab/>
        </w:r>
        <w:r>
          <w:fldChar w:fldCharType="begin"/>
        </w:r>
        <w:r>
          <w:instrText xml:space="preserve"> PAGEREF _Toc15972 \h </w:instrText>
        </w:r>
        <w:r>
          <w:fldChar w:fldCharType="separate"/>
        </w:r>
        <w:r>
          <w:t>20</w:t>
        </w:r>
        <w:r>
          <w:fldChar w:fldCharType="end"/>
        </w:r>
      </w:hyperlink>
    </w:p>
    <w:p>
      <w:pPr>
        <w:pStyle w:val="TOC2"/>
        <w:tabs>
          <w:tab w:val="right" w:leader="dot" w:pos="8306"/>
        </w:tabs>
      </w:pPr>
      <w:hyperlink w:anchor="_Toc10638" w:history="1">
        <w:r>
          <w:rPr>
            <w:rFonts w:ascii="仿宋" w:eastAsia="仿宋" w:hAnsi="仿宋" w:cs="仿宋" w:hint="eastAsia"/>
            <w:lang w:eastAsia="zh-CN"/>
          </w:rPr>
          <w:t>(二)、市场分析</w:t>
        </w:r>
        <w:r>
          <w:tab/>
        </w:r>
        <w:r>
          <w:fldChar w:fldCharType="begin"/>
        </w:r>
        <w:r>
          <w:instrText xml:space="preserve"> PAGEREF _Toc10638 \h </w:instrText>
        </w:r>
        <w:r>
          <w:fldChar w:fldCharType="separate"/>
        </w:r>
        <w:r>
          <w:t>21</w:t>
        </w:r>
        <w:r>
          <w:fldChar w:fldCharType="end"/>
        </w:r>
      </w:hyperlink>
    </w:p>
    <w:p>
      <w:pPr>
        <w:pStyle w:val="TOC1"/>
        <w:tabs>
          <w:tab w:val="right" w:leader="dot" w:pos="8306"/>
        </w:tabs>
      </w:pPr>
      <w:hyperlink w:anchor="_Toc18145" w:history="1">
        <w:r>
          <w:rPr>
            <w:rFonts w:ascii="仿宋" w:eastAsia="仿宋" w:hAnsi="仿宋" w:cs="仿宋" w:hint="eastAsia"/>
            <w:lang w:eastAsia="zh-CN"/>
          </w:rPr>
          <w:t>八、体外诊断试剂公司治理与社会责任</w:t>
        </w:r>
        <w:r>
          <w:tab/>
        </w:r>
        <w:r>
          <w:fldChar w:fldCharType="begin"/>
        </w:r>
        <w:r>
          <w:instrText xml:space="preserve"> PAGEREF _Toc18145 \h </w:instrText>
        </w:r>
        <w:r>
          <w:fldChar w:fldCharType="separate"/>
        </w:r>
        <w:r>
          <w:t>23</w:t>
        </w:r>
        <w:r>
          <w:fldChar w:fldCharType="end"/>
        </w:r>
      </w:hyperlink>
    </w:p>
    <w:p>
      <w:pPr>
        <w:pStyle w:val="TOC2"/>
        <w:tabs>
          <w:tab w:val="right" w:leader="dot" w:pos="8306"/>
        </w:tabs>
      </w:pPr>
      <w:hyperlink w:anchor="_Toc12772" w:history="1">
        <w:r>
          <w:rPr>
            <w:rFonts w:ascii="仿宋" w:eastAsia="仿宋" w:hAnsi="仿宋" w:cs="仿宋" w:hint="eastAsia"/>
            <w:lang w:eastAsia="zh-CN"/>
          </w:rPr>
          <w:t>(一)、公司治理结构</w:t>
        </w:r>
        <w:r>
          <w:tab/>
        </w:r>
        <w:r>
          <w:fldChar w:fldCharType="begin"/>
        </w:r>
        <w:r>
          <w:instrText xml:space="preserve"> PAGEREF _Toc12772 \h </w:instrText>
        </w:r>
        <w:r>
          <w:fldChar w:fldCharType="separate"/>
        </w:r>
        <w:r>
          <w:t>23</w:t>
        </w:r>
        <w:r>
          <w:fldChar w:fldCharType="end"/>
        </w:r>
      </w:hyperlink>
    </w:p>
    <w:p>
      <w:pPr>
        <w:pStyle w:val="TOC2"/>
        <w:tabs>
          <w:tab w:val="right" w:leader="dot" w:pos="8306"/>
        </w:tabs>
      </w:pPr>
      <w:hyperlink w:anchor="_Toc18838" w:history="1">
        <w:r>
          <w:rPr>
            <w:rFonts w:ascii="仿宋" w:eastAsia="仿宋" w:hAnsi="仿宋" w:cs="仿宋" w:hint="eastAsia"/>
            <w:lang w:eastAsia="zh-CN"/>
          </w:rPr>
          <w:t>(二)、董事会运作与决策</w:t>
        </w:r>
        <w:r>
          <w:tab/>
        </w:r>
        <w:r>
          <w:fldChar w:fldCharType="begin"/>
        </w:r>
        <w:r>
          <w:instrText xml:space="preserve"> PAGEREF _Toc18838 \h </w:instrText>
        </w:r>
        <w:r>
          <w:fldChar w:fldCharType="separate"/>
        </w:r>
        <w:r>
          <w:t>23</w:t>
        </w:r>
        <w:r>
          <w:fldChar w:fldCharType="end"/>
        </w:r>
      </w:hyperlink>
    </w:p>
    <w:p>
      <w:pPr>
        <w:pStyle w:val="TOC2"/>
        <w:tabs>
          <w:tab w:val="right" w:leader="dot" w:pos="8306"/>
        </w:tabs>
      </w:pPr>
      <w:hyperlink w:anchor="_Toc21313" w:history="1">
        <w:r>
          <w:rPr>
            <w:rFonts w:ascii="仿宋" w:eastAsia="仿宋" w:hAnsi="仿宋" w:cs="仿宋" w:hint="eastAsia"/>
            <w:lang w:eastAsia="zh-CN"/>
          </w:rPr>
          <w:t>(三)、内部控制与审计</w:t>
        </w:r>
        <w:r>
          <w:tab/>
        </w:r>
        <w:r>
          <w:fldChar w:fldCharType="begin"/>
        </w:r>
        <w:r>
          <w:instrText xml:space="preserve"> PAGEREF _Toc21313 \h </w:instrText>
        </w:r>
        <w:r>
          <w:fldChar w:fldCharType="separate"/>
        </w:r>
        <w:r>
          <w:t>24</w:t>
        </w:r>
        <w:r>
          <w:fldChar w:fldCharType="end"/>
        </w:r>
      </w:hyperlink>
    </w:p>
    <w:p>
      <w:pPr>
        <w:pStyle w:val="TOC2"/>
        <w:tabs>
          <w:tab w:val="right" w:leader="dot" w:pos="8306"/>
        </w:tabs>
      </w:pPr>
      <w:hyperlink w:anchor="_Toc29482" w:history="1">
        <w:r>
          <w:rPr>
            <w:rFonts w:ascii="仿宋" w:eastAsia="仿宋" w:hAnsi="仿宋" w:cs="仿宋" w:hint="eastAsia"/>
            <w:lang w:eastAsia="zh-CN"/>
          </w:rPr>
          <w:t>(四)、法律法规合规体系</w:t>
        </w:r>
        <w:r>
          <w:tab/>
        </w:r>
        <w:r>
          <w:fldChar w:fldCharType="begin"/>
        </w:r>
        <w:r>
          <w:instrText xml:space="preserve"> PAGEREF _Toc29482 \h </w:instrText>
        </w:r>
        <w:r>
          <w:fldChar w:fldCharType="separate"/>
        </w:r>
        <w:r>
          <w:t>25</w:t>
        </w:r>
        <w:r>
          <w:fldChar w:fldCharType="end"/>
        </w:r>
      </w:hyperlink>
    </w:p>
    <w:p>
      <w:pPr>
        <w:pStyle w:val="TOC2"/>
        <w:tabs>
          <w:tab w:val="right" w:leader="dot" w:pos="8306"/>
        </w:tabs>
      </w:pPr>
      <w:hyperlink w:anchor="_Toc3874" w:history="1">
        <w:r>
          <w:rPr>
            <w:rFonts w:ascii="仿宋" w:eastAsia="仿宋" w:hAnsi="仿宋" w:cs="仿宋" w:hint="eastAsia"/>
            <w:lang w:eastAsia="zh-CN"/>
          </w:rPr>
          <w:t>(五)、企业社会责任与道德经营</w:t>
        </w:r>
        <w:r>
          <w:tab/>
        </w:r>
        <w:r>
          <w:fldChar w:fldCharType="begin"/>
        </w:r>
        <w:r>
          <w:instrText xml:space="preserve"> PAGEREF _Toc3874 \h </w:instrText>
        </w:r>
        <w:r>
          <w:fldChar w:fldCharType="separate"/>
        </w:r>
        <w:r>
          <w:t>26</w:t>
        </w:r>
        <w:r>
          <w:fldChar w:fldCharType="end"/>
        </w:r>
      </w:hyperlink>
    </w:p>
    <w:p>
      <w:pPr>
        <w:pStyle w:val="TOC1"/>
        <w:tabs>
          <w:tab w:val="right" w:leader="dot" w:pos="8306"/>
        </w:tabs>
      </w:pPr>
      <w:hyperlink w:anchor="_Toc28881" w:history="1">
        <w:r>
          <w:rPr>
            <w:rFonts w:ascii="仿宋" w:eastAsia="仿宋" w:hAnsi="仿宋" w:cs="仿宋" w:hint="eastAsia"/>
            <w:lang w:eastAsia="zh-CN"/>
          </w:rPr>
          <w:t>九、营销策略和销售计划</w:t>
        </w:r>
        <w:r>
          <w:tab/>
        </w:r>
        <w:r>
          <w:fldChar w:fldCharType="begin"/>
        </w:r>
        <w:r>
          <w:instrText xml:space="preserve"> PAGEREF _Toc28881 \h </w:instrText>
        </w:r>
        <w:r>
          <w:fldChar w:fldCharType="separate"/>
        </w:r>
        <w:r>
          <w:t>26</w:t>
        </w:r>
        <w:r>
          <w:fldChar w:fldCharType="end"/>
        </w:r>
      </w:hyperlink>
    </w:p>
    <w:p>
      <w:pPr>
        <w:pStyle w:val="TOC2"/>
        <w:tabs>
          <w:tab w:val="right" w:leader="dot" w:pos="8306"/>
        </w:tabs>
      </w:pPr>
      <w:hyperlink w:anchor="_Toc28907" w:history="1">
        <w:r>
          <w:rPr>
            <w:rFonts w:ascii="仿宋" w:eastAsia="仿宋" w:hAnsi="仿宋" w:cs="仿宋" w:hint="eastAsia"/>
            <w:lang w:eastAsia="zh-CN"/>
          </w:rPr>
          <w:t>(一)、品牌定位与推广策略</w:t>
        </w:r>
        <w:r>
          <w:tab/>
        </w:r>
        <w:r>
          <w:fldChar w:fldCharType="begin"/>
        </w:r>
        <w:r>
          <w:instrText xml:space="preserve"> PAGEREF _Toc28907 \h </w:instrText>
        </w:r>
        <w:r>
          <w:fldChar w:fldCharType="separate"/>
        </w:r>
        <w:r>
          <w:t>26</w:t>
        </w:r>
        <w:r>
          <w:fldChar w:fldCharType="end"/>
        </w:r>
      </w:hyperlink>
    </w:p>
    <w:p>
      <w:pPr>
        <w:pStyle w:val="TOC2"/>
        <w:tabs>
          <w:tab w:val="right" w:leader="dot" w:pos="8306"/>
        </w:tabs>
      </w:pPr>
      <w:hyperlink w:anchor="_Toc28508" w:history="1">
        <w:r>
          <w:rPr>
            <w:rFonts w:ascii="仿宋" w:eastAsia="仿宋" w:hAnsi="仿宋" w:cs="仿宋" w:hint="eastAsia"/>
            <w:lang w:eastAsia="zh-CN"/>
          </w:rPr>
          <w:t>(二)、定价策略</w:t>
        </w:r>
        <w:r>
          <w:tab/>
        </w:r>
        <w:r>
          <w:fldChar w:fldCharType="begin"/>
        </w:r>
        <w:r>
          <w:instrText xml:space="preserve"> PAGEREF _Toc28508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6" w:history="1">
        <w:r>
          <w:rPr>
            <w:rFonts w:ascii="仿宋" w:eastAsia="仿宋" w:hAnsi="仿宋" w:cs="仿宋" w:hint="eastAsia"/>
            <w:lang w:eastAsia="zh-CN"/>
          </w:rPr>
          <w:t>(三)、销售渠道与销售策略</w:t>
        </w:r>
        <w:r>
          <w:tab/>
        </w:r>
        <w:r>
          <w:fldChar w:fldCharType="begin"/>
        </w:r>
        <w:r>
          <w:instrText xml:space="preserve"> PAGEREF _Toc27966 \h </w:instrText>
        </w:r>
        <w:r>
          <w:fldChar w:fldCharType="separate"/>
        </w:r>
        <w:r>
          <w:t>29</w:t>
        </w:r>
        <w:r>
          <w:fldChar w:fldCharType="end"/>
        </w:r>
      </w:hyperlink>
    </w:p>
    <w:p>
      <w:pPr>
        <w:pStyle w:val="TOC2"/>
        <w:tabs>
          <w:tab w:val="right" w:leader="dot" w:pos="8306"/>
        </w:tabs>
      </w:pPr>
      <w:hyperlink w:anchor="_Toc26538" w:history="1">
        <w:r>
          <w:rPr>
            <w:rFonts w:ascii="仿宋" w:eastAsia="仿宋" w:hAnsi="仿宋" w:cs="仿宋" w:hint="eastAsia"/>
            <w:lang w:eastAsia="zh-CN"/>
          </w:rPr>
          <w:t>(四)、促销活动与市场研究</w:t>
        </w:r>
        <w:r>
          <w:tab/>
        </w:r>
        <w:r>
          <w:fldChar w:fldCharType="begin"/>
        </w:r>
        <w:r>
          <w:instrText xml:space="preserve"> PAGEREF _Toc26538 \h </w:instrText>
        </w:r>
        <w:r>
          <w:fldChar w:fldCharType="separate"/>
        </w:r>
        <w:r>
          <w:t>30</w:t>
        </w:r>
        <w:r>
          <w:fldChar w:fldCharType="end"/>
        </w:r>
      </w:hyperlink>
    </w:p>
    <w:p>
      <w:pPr>
        <w:pStyle w:val="TOC2"/>
        <w:tabs>
          <w:tab w:val="right" w:leader="dot" w:pos="8306"/>
        </w:tabs>
      </w:pPr>
      <w:hyperlink w:anchor="_Toc15644" w:history="1">
        <w:r>
          <w:rPr>
            <w:rFonts w:ascii="仿宋" w:eastAsia="仿宋" w:hAnsi="仿宋" w:cs="仿宋" w:hint="eastAsia"/>
            <w:lang w:eastAsia="zh-CN"/>
          </w:rPr>
          <w:t>(五)、客户关系管理</w:t>
        </w:r>
        <w:r>
          <w:tab/>
        </w:r>
        <w:r>
          <w:fldChar w:fldCharType="begin"/>
        </w:r>
        <w:r>
          <w:instrText xml:space="preserve"> PAGEREF _Toc15644 \h </w:instrText>
        </w:r>
        <w:r>
          <w:fldChar w:fldCharType="separate"/>
        </w:r>
        <w:r>
          <w:t>32</w:t>
        </w:r>
        <w:r>
          <w:fldChar w:fldCharType="end"/>
        </w:r>
      </w:hyperlink>
    </w:p>
    <w:p>
      <w:pPr>
        <w:pStyle w:val="TOC1"/>
        <w:tabs>
          <w:tab w:val="right" w:leader="dot" w:pos="8306"/>
        </w:tabs>
      </w:pPr>
      <w:hyperlink w:anchor="_Toc19412" w:history="1">
        <w:r>
          <w:rPr>
            <w:rFonts w:ascii="仿宋" w:eastAsia="仿宋" w:hAnsi="仿宋" w:cs="仿宋" w:hint="eastAsia"/>
            <w:lang w:eastAsia="zh-CN"/>
          </w:rPr>
          <w:t>十、投资估算</w:t>
        </w:r>
        <w:r>
          <w:tab/>
        </w:r>
        <w:r>
          <w:fldChar w:fldCharType="begin"/>
        </w:r>
        <w:r>
          <w:instrText xml:space="preserve"> PAGEREF _Toc19412 \h </w:instrText>
        </w:r>
        <w:r>
          <w:fldChar w:fldCharType="separate"/>
        </w:r>
        <w:r>
          <w:t>33</w:t>
        </w:r>
        <w:r>
          <w:fldChar w:fldCharType="end"/>
        </w:r>
      </w:hyperlink>
    </w:p>
    <w:p>
      <w:pPr>
        <w:pStyle w:val="TOC2"/>
        <w:tabs>
          <w:tab w:val="right" w:leader="dot" w:pos="8306"/>
        </w:tabs>
      </w:pPr>
      <w:hyperlink w:anchor="_Toc6894" w:history="1">
        <w:r>
          <w:rPr>
            <w:rFonts w:ascii="仿宋" w:eastAsia="仿宋" w:hAnsi="仿宋" w:cs="仿宋" w:hint="eastAsia"/>
            <w:lang w:eastAsia="zh-CN"/>
          </w:rPr>
          <w:t>(一)、投资估算的编制说明</w:t>
        </w:r>
        <w:r>
          <w:tab/>
        </w:r>
        <w:r>
          <w:fldChar w:fldCharType="begin"/>
        </w:r>
        <w:r>
          <w:instrText xml:space="preserve"> PAGEREF _Toc6894 \h </w:instrText>
        </w:r>
        <w:r>
          <w:fldChar w:fldCharType="separate"/>
        </w:r>
        <w:r>
          <w:t>33</w:t>
        </w:r>
        <w:r>
          <w:fldChar w:fldCharType="end"/>
        </w:r>
      </w:hyperlink>
    </w:p>
    <w:p>
      <w:pPr>
        <w:pStyle w:val="TOC2"/>
        <w:tabs>
          <w:tab w:val="right" w:leader="dot" w:pos="8306"/>
        </w:tabs>
      </w:pPr>
      <w:hyperlink w:anchor="_Toc652" w:history="1">
        <w:r>
          <w:rPr>
            <w:rFonts w:ascii="仿宋" w:eastAsia="仿宋" w:hAnsi="仿宋" w:cs="仿宋" w:hint="eastAsia"/>
            <w:lang w:eastAsia="zh-CN"/>
          </w:rPr>
          <w:t>(二)、建设投资估算</w:t>
        </w:r>
        <w:r>
          <w:tab/>
        </w:r>
        <w:r>
          <w:fldChar w:fldCharType="begin"/>
        </w:r>
        <w:r>
          <w:instrText xml:space="preserve"> PAGEREF _Toc652 \h </w:instrText>
        </w:r>
        <w:r>
          <w:fldChar w:fldCharType="separate"/>
        </w:r>
        <w:r>
          <w:t>34</w:t>
        </w:r>
        <w:r>
          <w:fldChar w:fldCharType="end"/>
        </w:r>
      </w:hyperlink>
    </w:p>
    <w:p>
      <w:pPr>
        <w:pStyle w:val="TOC2"/>
        <w:tabs>
          <w:tab w:val="right" w:leader="dot" w:pos="8306"/>
        </w:tabs>
      </w:pPr>
      <w:hyperlink w:anchor="_Toc14563" w:history="1">
        <w:r>
          <w:rPr>
            <w:rFonts w:ascii="仿宋" w:eastAsia="仿宋" w:hAnsi="仿宋" w:cs="仿宋" w:hint="eastAsia"/>
            <w:lang w:eastAsia="zh-CN"/>
          </w:rPr>
          <w:t>(三)、建设期利息</w:t>
        </w:r>
        <w:r>
          <w:tab/>
        </w:r>
        <w:r>
          <w:fldChar w:fldCharType="begin"/>
        </w:r>
        <w:r>
          <w:instrText xml:space="preserve"> PAGEREF _Toc14563 \h </w:instrText>
        </w:r>
        <w:r>
          <w:fldChar w:fldCharType="separate"/>
        </w:r>
        <w:r>
          <w:t>35</w:t>
        </w:r>
        <w:r>
          <w:fldChar w:fldCharType="end"/>
        </w:r>
      </w:hyperlink>
    </w:p>
    <w:p>
      <w:pPr>
        <w:pStyle w:val="TOC2"/>
        <w:tabs>
          <w:tab w:val="right" w:leader="dot" w:pos="8306"/>
        </w:tabs>
      </w:pPr>
      <w:hyperlink w:anchor="_Toc19066" w:history="1">
        <w:r>
          <w:rPr>
            <w:rFonts w:ascii="仿宋" w:eastAsia="仿宋" w:hAnsi="仿宋" w:cs="仿宋" w:hint="eastAsia"/>
            <w:lang w:eastAsia="zh-CN"/>
          </w:rPr>
          <w:t>(四)、流动资金</w:t>
        </w:r>
        <w:r>
          <w:tab/>
        </w:r>
        <w:r>
          <w:fldChar w:fldCharType="begin"/>
        </w:r>
        <w:r>
          <w:instrText xml:space="preserve"> PAGEREF _Toc19066 \h </w:instrText>
        </w:r>
        <w:r>
          <w:fldChar w:fldCharType="separate"/>
        </w:r>
        <w:r>
          <w:t>36</w:t>
        </w:r>
        <w:r>
          <w:fldChar w:fldCharType="end"/>
        </w:r>
      </w:hyperlink>
    </w:p>
    <w:p>
      <w:pPr>
        <w:pStyle w:val="TOC2"/>
        <w:tabs>
          <w:tab w:val="right" w:leader="dot" w:pos="8306"/>
        </w:tabs>
      </w:pPr>
      <w:hyperlink w:anchor="_Toc17232" w:history="1">
        <w:r>
          <w:rPr>
            <w:rFonts w:ascii="仿宋" w:eastAsia="仿宋" w:hAnsi="仿宋" w:cs="仿宋" w:hint="eastAsia"/>
            <w:lang w:eastAsia="zh-CN"/>
          </w:rPr>
          <w:t>(五)、体外诊断试剂项目总投资</w:t>
        </w:r>
        <w:r>
          <w:tab/>
        </w:r>
        <w:r>
          <w:fldChar w:fldCharType="begin"/>
        </w:r>
        <w:r>
          <w:instrText xml:space="preserve"> PAGEREF _Toc17232 \h </w:instrText>
        </w:r>
        <w:r>
          <w:fldChar w:fldCharType="separate"/>
        </w:r>
        <w:r>
          <w:t>37</w:t>
        </w:r>
        <w:r>
          <w:fldChar w:fldCharType="end"/>
        </w:r>
      </w:hyperlink>
    </w:p>
    <w:p>
      <w:pPr>
        <w:pStyle w:val="TOC2"/>
        <w:tabs>
          <w:tab w:val="right" w:leader="dot" w:pos="8306"/>
        </w:tabs>
      </w:pPr>
      <w:hyperlink w:anchor="_Toc11693" w:history="1">
        <w:r>
          <w:rPr>
            <w:rFonts w:ascii="仿宋" w:eastAsia="仿宋" w:hAnsi="仿宋" w:cs="仿宋" w:hint="eastAsia"/>
            <w:lang w:eastAsia="zh-CN"/>
          </w:rPr>
          <w:t>(六)、资金筹措与投资计划</w:t>
        </w:r>
        <w:r>
          <w:tab/>
        </w:r>
        <w:r>
          <w:fldChar w:fldCharType="begin"/>
        </w:r>
        <w:r>
          <w:instrText xml:space="preserve"> PAGEREF _Toc11693 \h </w:instrText>
        </w:r>
        <w:r>
          <w:fldChar w:fldCharType="separate"/>
        </w:r>
        <w:r>
          <w:t>37</w:t>
        </w:r>
        <w:r>
          <w:fldChar w:fldCharType="end"/>
        </w:r>
      </w:hyperlink>
    </w:p>
    <w:p>
      <w:pPr>
        <w:pStyle w:val="TOC1"/>
        <w:tabs>
          <w:tab w:val="right" w:leader="dot" w:pos="8306"/>
        </w:tabs>
      </w:pPr>
      <w:hyperlink w:anchor="_Toc5870" w:history="1">
        <w:r>
          <w:rPr>
            <w:rFonts w:ascii="仿宋" w:eastAsia="仿宋" w:hAnsi="仿宋" w:cs="仿宋" w:hint="eastAsia"/>
            <w:lang w:eastAsia="zh-CN"/>
          </w:rPr>
          <w:t>十一、劳动安全评价</w:t>
        </w:r>
        <w:r>
          <w:tab/>
        </w:r>
        <w:r>
          <w:fldChar w:fldCharType="begin"/>
        </w:r>
        <w:r>
          <w:instrText xml:space="preserve"> PAGEREF _Toc5870 \h </w:instrText>
        </w:r>
        <w:r>
          <w:fldChar w:fldCharType="separate"/>
        </w:r>
        <w:r>
          <w:t>38</w:t>
        </w:r>
        <w:r>
          <w:fldChar w:fldCharType="end"/>
        </w:r>
      </w:hyperlink>
    </w:p>
    <w:p>
      <w:pPr>
        <w:pStyle w:val="TOC2"/>
        <w:tabs>
          <w:tab w:val="right" w:leader="dot" w:pos="8306"/>
        </w:tabs>
      </w:pPr>
      <w:hyperlink w:anchor="_Toc11599" w:history="1">
        <w:r>
          <w:rPr>
            <w:rFonts w:ascii="仿宋" w:eastAsia="仿宋" w:hAnsi="仿宋" w:cs="仿宋" w:hint="eastAsia"/>
            <w:lang w:eastAsia="zh-CN"/>
          </w:rPr>
          <w:t>(一)、设计依据</w:t>
        </w:r>
        <w:r>
          <w:tab/>
        </w:r>
        <w:r>
          <w:fldChar w:fldCharType="begin"/>
        </w:r>
        <w:r>
          <w:instrText xml:space="preserve"> PAGEREF _Toc11599 \h </w:instrText>
        </w:r>
        <w:r>
          <w:fldChar w:fldCharType="separate"/>
        </w:r>
        <w:r>
          <w:t>38</w:t>
        </w:r>
        <w:r>
          <w:fldChar w:fldCharType="end"/>
        </w:r>
      </w:hyperlink>
    </w:p>
    <w:p>
      <w:pPr>
        <w:pStyle w:val="TOC2"/>
        <w:tabs>
          <w:tab w:val="right" w:leader="dot" w:pos="8306"/>
        </w:tabs>
      </w:pPr>
      <w:hyperlink w:anchor="_Toc21037" w:history="1">
        <w:r>
          <w:rPr>
            <w:rFonts w:ascii="仿宋" w:eastAsia="仿宋" w:hAnsi="仿宋" w:cs="仿宋" w:hint="eastAsia"/>
            <w:lang w:eastAsia="zh-CN"/>
          </w:rPr>
          <w:t>(二)、主要防范措施</w:t>
        </w:r>
        <w:r>
          <w:tab/>
        </w:r>
        <w:r>
          <w:fldChar w:fldCharType="begin"/>
        </w:r>
        <w:r>
          <w:instrText xml:space="preserve"> PAGEREF _Toc21037 \h </w:instrText>
        </w:r>
        <w:r>
          <w:fldChar w:fldCharType="separate"/>
        </w:r>
        <w:r>
          <w:t>40</w:t>
        </w:r>
        <w:r>
          <w:fldChar w:fldCharType="end"/>
        </w:r>
      </w:hyperlink>
    </w:p>
    <w:p>
      <w:pPr>
        <w:pStyle w:val="TOC2"/>
        <w:tabs>
          <w:tab w:val="right" w:leader="dot" w:pos="8306"/>
        </w:tabs>
      </w:pPr>
      <w:hyperlink w:anchor="_Toc20544" w:history="1">
        <w:r>
          <w:rPr>
            <w:rFonts w:ascii="仿宋" w:eastAsia="仿宋" w:hAnsi="仿宋" w:cs="仿宋" w:hint="eastAsia"/>
            <w:lang w:eastAsia="zh-CN"/>
          </w:rPr>
          <w:t>(三)、劳动安全预期效果评价</w:t>
        </w:r>
        <w:r>
          <w:tab/>
        </w:r>
        <w:r>
          <w:fldChar w:fldCharType="begin"/>
        </w:r>
        <w:r>
          <w:instrText xml:space="preserve"> PAGEREF _Toc20544 \h </w:instrText>
        </w:r>
        <w:r>
          <w:fldChar w:fldCharType="separate"/>
        </w:r>
        <w:r>
          <w:t>42</w:t>
        </w:r>
        <w:r>
          <w:fldChar w:fldCharType="end"/>
        </w:r>
      </w:hyperlink>
    </w:p>
    <w:p>
      <w:pPr>
        <w:pStyle w:val="TOC1"/>
        <w:tabs>
          <w:tab w:val="right" w:leader="dot" w:pos="8306"/>
        </w:tabs>
      </w:pPr>
      <w:hyperlink w:anchor="_Toc25074" w:history="1">
        <w:r>
          <w:rPr>
            <w:rFonts w:ascii="仿宋" w:eastAsia="仿宋" w:hAnsi="仿宋" w:cs="仿宋" w:hint="eastAsia"/>
            <w:lang w:eastAsia="zh-CN"/>
          </w:rPr>
          <w:t>十二、节能情况分析</w:t>
        </w:r>
        <w:r>
          <w:tab/>
        </w:r>
        <w:r>
          <w:fldChar w:fldCharType="begin"/>
        </w:r>
        <w:r>
          <w:instrText xml:space="preserve"> PAGEREF _Toc25074 \h </w:instrText>
        </w:r>
        <w:r>
          <w:fldChar w:fldCharType="separate"/>
        </w:r>
        <w:r>
          <w:t>43</w:t>
        </w:r>
        <w:r>
          <w:fldChar w:fldCharType="end"/>
        </w:r>
      </w:hyperlink>
    </w:p>
    <w:p>
      <w:pPr>
        <w:pStyle w:val="TOC2"/>
        <w:tabs>
          <w:tab w:val="right" w:leader="dot" w:pos="8306"/>
        </w:tabs>
      </w:pPr>
      <w:hyperlink w:anchor="_Toc21318" w:history="1">
        <w:r>
          <w:rPr>
            <w:rFonts w:ascii="仿宋" w:eastAsia="仿宋" w:hAnsi="仿宋" w:cs="仿宋" w:hint="eastAsia"/>
            <w:lang w:eastAsia="zh-CN"/>
          </w:rPr>
          <w:t>(一)、节能的重要性</w:t>
        </w:r>
        <w:r>
          <w:tab/>
        </w:r>
        <w:r>
          <w:fldChar w:fldCharType="begin"/>
        </w:r>
        <w:r>
          <w:instrText xml:space="preserve"> PAGEREF _Toc21318 \h </w:instrText>
        </w:r>
        <w:r>
          <w:fldChar w:fldCharType="separate"/>
        </w:r>
        <w:r>
          <w:t>43</w:t>
        </w:r>
        <w:r>
          <w:fldChar w:fldCharType="end"/>
        </w:r>
      </w:hyperlink>
    </w:p>
    <w:p>
      <w:pPr>
        <w:pStyle w:val="TOC2"/>
        <w:tabs>
          <w:tab w:val="right" w:leader="dot" w:pos="8306"/>
        </w:tabs>
      </w:pPr>
      <w:hyperlink w:anchor="_Toc28030" w:history="1">
        <w:r>
          <w:rPr>
            <w:rFonts w:ascii="仿宋" w:eastAsia="仿宋" w:hAnsi="仿宋" w:cs="仿宋" w:hint="eastAsia"/>
            <w:lang w:eastAsia="zh-CN"/>
          </w:rPr>
          <w:t>(二)、节能的法规与标准要求</w:t>
        </w:r>
        <w:r>
          <w:tab/>
        </w:r>
        <w:r>
          <w:fldChar w:fldCharType="begin"/>
        </w:r>
        <w:r>
          <w:instrText xml:space="preserve"> PAGEREF _Toc28030 \h </w:instrText>
        </w:r>
        <w:r>
          <w:fldChar w:fldCharType="separate"/>
        </w:r>
        <w:r>
          <w:t>44</w:t>
        </w:r>
        <w:r>
          <w:fldChar w:fldCharType="end"/>
        </w:r>
      </w:hyperlink>
    </w:p>
    <w:p>
      <w:pPr>
        <w:pStyle w:val="TOC2"/>
        <w:tabs>
          <w:tab w:val="right" w:leader="dot" w:pos="8306"/>
        </w:tabs>
      </w:pPr>
      <w:hyperlink w:anchor="_Toc28653" w:history="1">
        <w:r>
          <w:rPr>
            <w:rFonts w:ascii="仿宋" w:eastAsia="仿宋" w:hAnsi="仿宋" w:cs="仿宋" w:hint="eastAsia"/>
            <w:lang w:eastAsia="zh-CN"/>
          </w:rPr>
          <w:t>(三)、体外诊断试剂项目地能源消耗与供应状况</w:t>
        </w:r>
        <w:r>
          <w:tab/>
        </w:r>
        <w:r>
          <w:fldChar w:fldCharType="begin"/>
        </w:r>
        <w:r>
          <w:instrText xml:space="preserve"> PAGEREF _Toc28653 \h </w:instrText>
        </w:r>
        <w:r>
          <w:fldChar w:fldCharType="separate"/>
        </w:r>
        <w:r>
          <w:t>44</w:t>
        </w:r>
        <w:r>
          <w:fldChar w:fldCharType="end"/>
        </w:r>
      </w:hyperlink>
    </w:p>
    <w:p>
      <w:pPr>
        <w:pStyle w:val="TOC2"/>
        <w:tabs>
          <w:tab w:val="right" w:leader="dot" w:pos="8306"/>
        </w:tabs>
      </w:pPr>
      <w:hyperlink w:anchor="_Toc25166" w:history="1">
        <w:r>
          <w:rPr>
            <w:rFonts w:ascii="仿宋" w:eastAsia="仿宋" w:hAnsi="仿宋" w:cs="仿宋" w:hint="eastAsia"/>
            <w:lang w:eastAsia="zh-CN"/>
          </w:rPr>
          <w:t>(四)、能源消耗类型与数量的深入分析</w:t>
        </w:r>
        <w:r>
          <w:tab/>
        </w:r>
        <w:r>
          <w:fldChar w:fldCharType="begin"/>
        </w:r>
        <w:r>
          <w:instrText xml:space="preserve"> PAGEREF _Toc25166 \h </w:instrText>
        </w:r>
        <w:r>
          <w:fldChar w:fldCharType="separate"/>
        </w:r>
        <w:r>
          <w:t>45</w:t>
        </w:r>
        <w:r>
          <w:fldChar w:fldCharType="end"/>
        </w:r>
      </w:hyperlink>
    </w:p>
    <w:p>
      <w:pPr>
        <w:pStyle w:val="TOC2"/>
        <w:tabs>
          <w:tab w:val="right" w:leader="dot" w:pos="8306"/>
        </w:tabs>
      </w:pPr>
      <w:hyperlink w:anchor="_Toc5973" w:history="1">
        <w:r>
          <w:rPr>
            <w:rFonts w:ascii="仿宋" w:eastAsia="仿宋" w:hAnsi="仿宋" w:cs="仿宋" w:hint="eastAsia"/>
            <w:lang w:eastAsia="zh-CN"/>
          </w:rPr>
          <w:t>(五)、节能综合评价</w:t>
        </w:r>
        <w:r>
          <w:tab/>
        </w:r>
        <w:r>
          <w:fldChar w:fldCharType="begin"/>
        </w:r>
        <w:r>
          <w:instrText xml:space="preserve"> PAGEREF _Toc5973 \h </w:instrText>
        </w:r>
        <w:r>
          <w:fldChar w:fldCharType="separate"/>
        </w:r>
        <w:r>
          <w:t>46</w:t>
        </w:r>
        <w:r>
          <w:fldChar w:fldCharType="end"/>
        </w:r>
      </w:hyperlink>
    </w:p>
    <w:p>
      <w:pPr>
        <w:pStyle w:val="TOC2"/>
        <w:tabs>
          <w:tab w:val="right" w:leader="dot" w:pos="8306"/>
        </w:tabs>
      </w:pPr>
      <w:hyperlink w:anchor="_Toc10287" w:history="1">
        <w:r>
          <w:rPr>
            <w:rFonts w:ascii="仿宋" w:eastAsia="仿宋" w:hAnsi="仿宋" w:cs="仿宋" w:hint="eastAsia"/>
            <w:lang w:eastAsia="zh-CN"/>
          </w:rPr>
          <w:t>(六)、设计节能方案</w:t>
        </w:r>
        <w:r>
          <w:tab/>
        </w:r>
        <w:r>
          <w:fldChar w:fldCharType="begin"/>
        </w:r>
        <w:r>
          <w:instrText xml:space="preserve"> PAGEREF _Toc10287 \h </w:instrText>
        </w:r>
        <w:r>
          <w:fldChar w:fldCharType="separate"/>
        </w:r>
        <w:r>
          <w:t>46</w:t>
        </w:r>
        <w:r>
          <w:fldChar w:fldCharType="end"/>
        </w:r>
      </w:hyperlink>
    </w:p>
    <w:p>
      <w:pPr>
        <w:pStyle w:val="TOC2"/>
        <w:tabs>
          <w:tab w:val="right" w:leader="dot" w:pos="8306"/>
        </w:tabs>
      </w:pPr>
      <w:hyperlink w:anchor="_Toc10366" w:history="1">
        <w:r>
          <w:rPr>
            <w:rFonts w:ascii="仿宋" w:eastAsia="仿宋" w:hAnsi="仿宋" w:cs="仿宋" w:hint="eastAsia"/>
            <w:lang w:eastAsia="zh-CN"/>
          </w:rPr>
          <w:t>(七)、实施节能措施</w:t>
        </w:r>
        <w:r>
          <w:tab/>
        </w:r>
        <w:r>
          <w:fldChar w:fldCharType="begin"/>
        </w:r>
        <w:r>
          <w:instrText xml:space="preserve"> PAGEREF _Toc10366 \h </w:instrText>
        </w:r>
        <w:r>
          <w:fldChar w:fldCharType="separate"/>
        </w:r>
        <w:r>
          <w:t>47</w:t>
        </w:r>
        <w:r>
          <w:fldChar w:fldCharType="end"/>
        </w:r>
      </w:hyperlink>
    </w:p>
    <w:p>
      <w:pPr>
        <w:pStyle w:val="TOC1"/>
        <w:tabs>
          <w:tab w:val="right" w:leader="dot" w:pos="8306"/>
        </w:tabs>
      </w:pPr>
      <w:hyperlink w:anchor="_Toc1771" w:history="1">
        <w:r>
          <w:rPr>
            <w:rFonts w:ascii="仿宋" w:eastAsia="仿宋" w:hAnsi="仿宋" w:cs="仿宋" w:hint="eastAsia"/>
            <w:lang w:eastAsia="zh-CN"/>
          </w:rPr>
          <w:t>十三、体外诊断试剂制度建设与执行</w:t>
        </w:r>
        <w:r>
          <w:tab/>
        </w:r>
        <w:r>
          <w:fldChar w:fldCharType="begin"/>
        </w:r>
        <w:r>
          <w:instrText xml:space="preserve"> PAGEREF _Toc1771 \h </w:instrText>
        </w:r>
        <w:r>
          <w:fldChar w:fldCharType="separate"/>
        </w:r>
        <w:r>
          <w:t>49</w:t>
        </w:r>
        <w:r>
          <w:fldChar w:fldCharType="end"/>
        </w:r>
      </w:hyperlink>
    </w:p>
    <w:p>
      <w:pPr>
        <w:pStyle w:val="TOC2"/>
        <w:tabs>
          <w:tab w:val="right" w:leader="dot" w:pos="8306"/>
        </w:tabs>
      </w:pPr>
      <w:hyperlink w:anchor="_Toc9675" w:history="1">
        <w:r>
          <w:rPr>
            <w:rFonts w:ascii="仿宋" w:eastAsia="仿宋" w:hAnsi="仿宋" w:cs="仿宋" w:hint="eastAsia"/>
            <w:lang w:eastAsia="zh-CN"/>
          </w:rPr>
          <w:t>(一)、公司制度体系规划</w:t>
        </w:r>
        <w:r>
          <w:tab/>
        </w:r>
        <w:r>
          <w:fldChar w:fldCharType="begin"/>
        </w:r>
        <w:r>
          <w:instrText xml:space="preserve"> PAGEREF _Toc9675 \h </w:instrText>
        </w:r>
        <w:r>
          <w:fldChar w:fldCharType="separate"/>
        </w:r>
        <w:r>
          <w:t>49</w:t>
        </w:r>
        <w:r>
          <w:fldChar w:fldCharType="end"/>
        </w:r>
      </w:hyperlink>
    </w:p>
    <w:p>
      <w:pPr>
        <w:pStyle w:val="TOC2"/>
        <w:tabs>
          <w:tab w:val="right" w:leader="dot" w:pos="8306"/>
        </w:tabs>
      </w:pPr>
      <w:hyperlink w:anchor="_Toc21028" w:history="1">
        <w:r>
          <w:rPr>
            <w:rFonts w:ascii="仿宋" w:eastAsia="仿宋" w:hAnsi="仿宋" w:cs="仿宋" w:hint="eastAsia"/>
            <w:lang w:eastAsia="zh-CN"/>
          </w:rPr>
          <w:t>(二)、员工手册编制与更新</w:t>
        </w:r>
        <w:r>
          <w:tab/>
        </w:r>
        <w:r>
          <w:fldChar w:fldCharType="begin"/>
        </w:r>
        <w:r>
          <w:instrText xml:space="preserve"> PAGEREF _Toc21028 \h </w:instrText>
        </w:r>
        <w:r>
          <w:fldChar w:fldCharType="separate"/>
        </w:r>
        <w:r>
          <w:t>50</w:t>
        </w:r>
        <w:r>
          <w:fldChar w:fldCharType="end"/>
        </w:r>
      </w:hyperlink>
    </w:p>
    <w:p>
      <w:pPr>
        <w:pStyle w:val="TOC2"/>
        <w:tabs>
          <w:tab w:val="right" w:leader="dot" w:pos="8306"/>
        </w:tabs>
      </w:pPr>
      <w:hyperlink w:anchor="_Toc19419" w:history="1">
        <w:r>
          <w:rPr>
            <w:rFonts w:ascii="仿宋" w:eastAsia="仿宋" w:hAnsi="仿宋" w:cs="仿宋" w:hint="eastAsia"/>
            <w:lang w:eastAsia="zh-CN"/>
          </w:rPr>
          <w:t>(三)、制度宣导与培训</w:t>
        </w:r>
        <w:r>
          <w:tab/>
        </w:r>
        <w:r>
          <w:fldChar w:fldCharType="begin"/>
        </w:r>
        <w:r>
          <w:instrText xml:space="preserve"> PAGEREF _Toc19419 \h </w:instrText>
        </w:r>
        <w:r>
          <w:fldChar w:fldCharType="separate"/>
        </w:r>
        <w:r>
          <w:t>51</w:t>
        </w:r>
        <w:r>
          <w:fldChar w:fldCharType="end"/>
        </w:r>
      </w:hyperlink>
    </w:p>
    <w:p>
      <w:pPr>
        <w:pStyle w:val="TOC2"/>
        <w:tabs>
          <w:tab w:val="right" w:leader="dot" w:pos="8306"/>
        </w:tabs>
      </w:pPr>
      <w:hyperlink w:anchor="_Toc21862" w:history="1">
        <w:r>
          <w:rPr>
            <w:rFonts w:ascii="仿宋" w:eastAsia="仿宋" w:hAnsi="仿宋" w:cs="仿宋" w:hint="eastAsia"/>
            <w:lang w:eastAsia="zh-CN"/>
          </w:rPr>
          <w:t>(四)、制度执行与监督</w:t>
        </w:r>
        <w:r>
          <w:tab/>
        </w:r>
        <w:r>
          <w:fldChar w:fldCharType="begin"/>
        </w:r>
        <w:r>
          <w:instrText xml:space="preserve"> PAGEREF _Toc21862 \h </w:instrText>
        </w:r>
        <w:r>
          <w:fldChar w:fldCharType="separate"/>
        </w:r>
        <w:r>
          <w:t>52</w:t>
        </w:r>
        <w:r>
          <w:fldChar w:fldCharType="end"/>
        </w:r>
      </w:hyperlink>
    </w:p>
    <w:p>
      <w:pPr>
        <w:pStyle w:val="TOC2"/>
        <w:tabs>
          <w:tab w:val="right" w:leader="dot" w:pos="8306"/>
        </w:tabs>
      </w:pPr>
      <w:hyperlink w:anchor="_Toc15332" w:history="1">
        <w:r>
          <w:rPr>
            <w:rFonts w:ascii="仿宋" w:eastAsia="仿宋" w:hAnsi="仿宋" w:cs="仿宋" w:hint="eastAsia"/>
            <w:lang w:eastAsia="zh-CN"/>
          </w:rPr>
          <w:t>(五)、制度优化与更新</w:t>
        </w:r>
        <w:r>
          <w:tab/>
        </w:r>
        <w:r>
          <w:fldChar w:fldCharType="begin"/>
        </w:r>
        <w:r>
          <w:instrText xml:space="preserve"> PAGEREF _Toc15332 \h </w:instrText>
        </w:r>
        <w:r>
          <w:fldChar w:fldCharType="separate"/>
        </w:r>
        <w:r>
          <w:t>53</w:t>
        </w:r>
        <w:r>
          <w:fldChar w:fldCharType="end"/>
        </w:r>
      </w:hyperlink>
    </w:p>
    <w:p>
      <w:pPr>
        <w:pStyle w:val="TOC1"/>
        <w:tabs>
          <w:tab w:val="right" w:leader="dot" w:pos="8306"/>
        </w:tabs>
      </w:pPr>
      <w:hyperlink w:anchor="_Toc2426" w:history="1">
        <w:r>
          <w:rPr>
            <w:rFonts w:ascii="仿宋" w:eastAsia="仿宋" w:hAnsi="仿宋" w:cs="仿宋" w:hint="eastAsia"/>
            <w:lang w:eastAsia="zh-CN"/>
          </w:rPr>
          <w:t>十四、建设期限和进度安排</w:t>
        </w:r>
        <w:r>
          <w:tab/>
        </w:r>
        <w:r>
          <w:fldChar w:fldCharType="begin"/>
        </w:r>
        <w:r>
          <w:instrText xml:space="preserve"> PAGEREF _Toc2426 \h </w:instrText>
        </w:r>
        <w:r>
          <w:fldChar w:fldCharType="separate"/>
        </w:r>
        <w:r>
          <w:t>53</w:t>
        </w:r>
        <w:r>
          <w:fldChar w:fldCharType="end"/>
        </w:r>
      </w:hyperlink>
    </w:p>
    <w:p>
      <w:pPr>
        <w:pStyle w:val="TOC2"/>
        <w:tabs>
          <w:tab w:val="right" w:leader="dot" w:pos="8306"/>
        </w:tabs>
      </w:pPr>
      <w:hyperlink w:anchor="_Toc15928" w:history="1">
        <w:r>
          <w:rPr>
            <w:rFonts w:ascii="仿宋" w:eastAsia="仿宋" w:hAnsi="仿宋" w:cs="仿宋" w:hint="eastAsia"/>
            <w:lang w:eastAsia="zh-CN"/>
          </w:rPr>
          <w:t>(一)、体外诊断试剂项目实施预备阶段</w:t>
        </w:r>
        <w:r>
          <w:tab/>
        </w:r>
        <w:r>
          <w:fldChar w:fldCharType="begin"/>
        </w:r>
        <w:r>
          <w:instrText xml:space="preserve"> PAGEREF _Toc15928 \h </w:instrText>
        </w:r>
        <w:r>
          <w:fldChar w:fldCharType="separate"/>
        </w:r>
        <w:r>
          <w:t>53</w:t>
        </w:r>
        <w:r>
          <w:fldChar w:fldCharType="end"/>
        </w:r>
      </w:hyperlink>
    </w:p>
    <w:p>
      <w:pPr>
        <w:pStyle w:val="TOC2"/>
        <w:tabs>
          <w:tab w:val="right" w:leader="dot" w:pos="8306"/>
        </w:tabs>
      </w:pPr>
      <w:hyperlink w:anchor="_Toc9585" w:history="1">
        <w:r>
          <w:rPr>
            <w:rFonts w:ascii="仿宋" w:eastAsia="仿宋" w:hAnsi="仿宋" w:cs="仿宋" w:hint="eastAsia"/>
            <w:lang w:eastAsia="zh-CN"/>
          </w:rPr>
          <w:t>(二)、体外诊断试剂项目实施进度安排</w:t>
        </w:r>
        <w:r>
          <w:tab/>
        </w:r>
        <w:r>
          <w:fldChar w:fldCharType="begin"/>
        </w:r>
        <w:r>
          <w:instrText xml:space="preserve"> PAGEREF _Toc9585 \h </w:instrText>
        </w:r>
        <w:r>
          <w:fldChar w:fldCharType="separate"/>
        </w:r>
        <w:r>
          <w:t>55</w:t>
        </w:r>
        <w:r>
          <w:fldChar w:fldCharType="end"/>
        </w:r>
      </w:hyperlink>
    </w:p>
    <w:p>
      <w:pPr>
        <w:pStyle w:val="TOC1"/>
        <w:tabs>
          <w:tab w:val="right" w:leader="dot" w:pos="8306"/>
        </w:tabs>
      </w:pPr>
      <w:hyperlink w:anchor="_Toc1435" w:history="1">
        <w:r>
          <w:rPr>
            <w:rFonts w:ascii="仿宋" w:eastAsia="仿宋" w:hAnsi="仿宋" w:cs="仿宋" w:hint="eastAsia"/>
            <w:lang w:eastAsia="zh-CN"/>
          </w:rPr>
          <w:t>十五、未来计划和展望</w:t>
        </w:r>
        <w:r>
          <w:tab/>
        </w:r>
        <w:r>
          <w:fldChar w:fldCharType="begin"/>
        </w:r>
        <w:r>
          <w:instrText xml:space="preserve"> PAGEREF _Toc1435 \h </w:instrText>
        </w:r>
        <w:r>
          <w:fldChar w:fldCharType="separate"/>
        </w:r>
        <w:r>
          <w:t>57</w:t>
        </w:r>
        <w:r>
          <w:fldChar w:fldCharType="end"/>
        </w:r>
      </w:hyperlink>
    </w:p>
    <w:p>
      <w:pPr>
        <w:pStyle w:val="TOC2"/>
        <w:tabs>
          <w:tab w:val="right" w:leader="dot" w:pos="8306"/>
        </w:tabs>
      </w:pPr>
      <w:hyperlink w:anchor="_Toc28943" w:history="1">
        <w:r>
          <w:rPr>
            <w:rFonts w:ascii="仿宋" w:eastAsia="仿宋" w:hAnsi="仿宋" w:cs="仿宋" w:hint="eastAsia"/>
            <w:lang w:eastAsia="zh-CN"/>
          </w:rPr>
          <w:t>(一)、公司未来的发展计划</w:t>
        </w:r>
        <w:r>
          <w:tab/>
        </w:r>
        <w:r>
          <w:fldChar w:fldCharType="begin"/>
        </w:r>
        <w:r>
          <w:instrText xml:space="preserve"> PAGEREF _Toc28943 \h </w:instrText>
        </w:r>
        <w:r>
          <w:fldChar w:fldCharType="separate"/>
        </w:r>
        <w:r>
          <w:t>57</w:t>
        </w:r>
        <w:r>
          <w:fldChar w:fldCharType="end"/>
        </w:r>
      </w:hyperlink>
    </w:p>
    <w:p>
      <w:pPr>
        <w:pStyle w:val="TOC2"/>
        <w:tabs>
          <w:tab w:val="right" w:leader="dot" w:pos="8306"/>
        </w:tabs>
      </w:pPr>
      <w:hyperlink w:anchor="_Toc25229" w:history="1">
        <w:r>
          <w:rPr>
            <w:rFonts w:ascii="仿宋" w:eastAsia="仿宋" w:hAnsi="仿宋" w:cs="仿宋" w:hint="eastAsia"/>
            <w:lang w:eastAsia="zh-CN"/>
          </w:rPr>
          <w:t>(二)、长期目标和目标</w:t>
        </w:r>
        <w:r>
          <w:tab/>
        </w:r>
        <w:r>
          <w:fldChar w:fldCharType="begin"/>
        </w:r>
        <w:r>
          <w:instrText xml:space="preserve"> PAGEREF _Toc25229 \h </w:instrText>
        </w:r>
        <w:r>
          <w:fldChar w:fldCharType="separate"/>
        </w:r>
        <w:r>
          <w:t>57</w:t>
        </w:r>
        <w:r>
          <w:fldChar w:fldCharType="end"/>
        </w:r>
      </w:hyperlink>
    </w:p>
    <w:p>
      <w:pPr>
        <w:pStyle w:val="TOC1"/>
        <w:tabs>
          <w:tab w:val="right" w:leader="dot" w:pos="8306"/>
        </w:tabs>
      </w:pPr>
      <w:hyperlink w:anchor="_Toc11126" w:history="1">
        <w:r>
          <w:rPr>
            <w:rFonts w:ascii="仿宋" w:eastAsia="仿宋" w:hAnsi="仿宋" w:cs="仿宋" w:hint="eastAsia"/>
            <w:lang w:eastAsia="zh-CN"/>
          </w:rPr>
          <w:t>十六、员工福利与团队建设</w:t>
        </w:r>
        <w:r>
          <w:tab/>
        </w:r>
        <w:r>
          <w:fldChar w:fldCharType="begin"/>
        </w:r>
        <w:r>
          <w:instrText xml:space="preserve"> PAGEREF _Toc11126 \h </w:instrText>
        </w:r>
        <w:r>
          <w:fldChar w:fldCharType="separate"/>
        </w:r>
        <w:r>
          <w:t>58</w:t>
        </w:r>
        <w:r>
          <w:fldChar w:fldCharType="end"/>
        </w:r>
      </w:hyperlink>
    </w:p>
    <w:p>
      <w:pPr>
        <w:pStyle w:val="TOC2"/>
        <w:tabs>
          <w:tab w:val="right" w:leader="dot" w:pos="8306"/>
        </w:tabs>
      </w:pPr>
      <w:hyperlink w:anchor="_Toc3519" w:history="1">
        <w:r>
          <w:rPr>
            <w:rFonts w:ascii="仿宋" w:eastAsia="仿宋" w:hAnsi="仿宋" w:cs="仿宋" w:hint="eastAsia"/>
            <w:lang w:eastAsia="zh-CN"/>
          </w:rPr>
          <w:t>(一)、员工福利政策制定</w:t>
        </w:r>
        <w:r>
          <w:tab/>
        </w:r>
        <w:r>
          <w:fldChar w:fldCharType="begin"/>
        </w:r>
        <w:r>
          <w:instrText xml:space="preserve"> PAGEREF _Toc3519 \h </w:instrText>
        </w:r>
        <w:r>
          <w:fldChar w:fldCharType="separate"/>
        </w:r>
        <w:r>
          <w:t>58</w:t>
        </w:r>
        <w:r>
          <w:fldChar w:fldCharType="end"/>
        </w:r>
      </w:hyperlink>
    </w:p>
    <w:p>
      <w:pPr>
        <w:pStyle w:val="TOC2"/>
        <w:tabs>
          <w:tab w:val="right" w:leader="dot" w:pos="8306"/>
        </w:tabs>
      </w:pPr>
      <w:hyperlink w:anchor="_Toc12356" w:history="1">
        <w:r>
          <w:rPr>
            <w:rFonts w:ascii="仿宋" w:eastAsia="仿宋" w:hAnsi="仿宋" w:cs="仿宋" w:hint="eastAsia"/>
            <w:lang w:eastAsia="zh-CN"/>
          </w:rPr>
          <w:t>(二)、团队建设活动规划</w:t>
        </w:r>
        <w:r>
          <w:tab/>
        </w:r>
        <w:r>
          <w:fldChar w:fldCharType="begin"/>
        </w:r>
        <w:r>
          <w:instrText xml:space="preserve"> PAGEREF _Toc12356 \h </w:instrText>
        </w:r>
        <w:r>
          <w:fldChar w:fldCharType="separate"/>
        </w:r>
        <w:r>
          <w:t>59</w:t>
        </w:r>
        <w:r>
          <w:fldChar w:fldCharType="end"/>
        </w:r>
      </w:hyperlink>
    </w:p>
    <w:p>
      <w:pPr>
        <w:pStyle w:val="TOC2"/>
        <w:tabs>
          <w:tab w:val="right" w:leader="dot" w:pos="8306"/>
        </w:tabs>
      </w:pPr>
      <w:hyperlink w:anchor="_Toc11078" w:history="1">
        <w:r>
          <w:rPr>
            <w:rFonts w:ascii="仿宋" w:eastAsia="仿宋" w:hAnsi="仿宋" w:cs="仿宋" w:hint="eastAsia"/>
            <w:lang w:eastAsia="zh-CN"/>
          </w:rPr>
          <w:t>(三)、员工关怀与激励措施</w:t>
        </w:r>
        <w:r>
          <w:tab/>
        </w:r>
        <w:r>
          <w:fldChar w:fldCharType="begin"/>
        </w:r>
        <w:r>
          <w:instrText xml:space="preserve"> PAGEREF _Toc11078 \h </w:instrText>
        </w:r>
        <w:r>
          <w:fldChar w:fldCharType="separate"/>
        </w:r>
        <w:r>
          <w:t>59</w:t>
        </w:r>
        <w:r>
          <w:fldChar w:fldCharType="end"/>
        </w:r>
      </w:hyperlink>
    </w:p>
    <w:p>
      <w:pPr>
        <w:pStyle w:val="TOC2"/>
        <w:tabs>
          <w:tab w:val="right" w:leader="dot" w:pos="8306"/>
        </w:tabs>
      </w:pPr>
      <w:hyperlink w:anchor="_Toc5758" w:history="1">
        <w:r>
          <w:rPr>
            <w:rFonts w:ascii="仿宋" w:eastAsia="仿宋" w:hAnsi="仿宋" w:cs="仿宋" w:hint="eastAsia"/>
            <w:lang w:eastAsia="zh-CN"/>
          </w:rPr>
          <w:t>(四)、团队文化与价值观塑造</w:t>
        </w:r>
        <w:r>
          <w:tab/>
        </w:r>
        <w:r>
          <w:fldChar w:fldCharType="begin"/>
        </w:r>
        <w:r>
          <w:instrText xml:space="preserve"> PAGEREF _Toc5758 \h </w:instrText>
        </w:r>
        <w:r>
          <w:fldChar w:fldCharType="separate"/>
        </w:r>
        <w:r>
          <w:t>61</w:t>
        </w:r>
        <w:r>
          <w:fldChar w:fldCharType="end"/>
        </w:r>
      </w:hyperlink>
    </w:p>
    <w:p>
      <w:pPr>
        <w:pStyle w:val="TOC1"/>
        <w:tabs>
          <w:tab w:val="right" w:leader="dot" w:pos="8306"/>
        </w:tabs>
      </w:pPr>
      <w:hyperlink w:anchor="_Toc29769" w:history="1">
        <w:r>
          <w:rPr>
            <w:rFonts w:ascii="仿宋" w:eastAsia="仿宋" w:hAnsi="仿宋" w:cs="仿宋" w:hint="eastAsia"/>
            <w:lang w:eastAsia="zh-CN"/>
          </w:rPr>
          <w:t>十七、项目技术流程</w:t>
        </w:r>
        <w:r>
          <w:tab/>
        </w:r>
        <w:r>
          <w:fldChar w:fldCharType="begin"/>
        </w:r>
        <w:r>
          <w:instrText xml:space="preserve"> PAGEREF _Toc29769 \h </w:instrText>
        </w:r>
        <w:r>
          <w:fldChar w:fldCharType="separate"/>
        </w:r>
        <w:r>
          <w:t>62</w:t>
        </w:r>
        <w:r>
          <w:fldChar w:fldCharType="end"/>
        </w:r>
      </w:hyperlink>
    </w:p>
    <w:p>
      <w:pPr>
        <w:pStyle w:val="TOC2"/>
        <w:tabs>
          <w:tab w:val="right" w:leader="dot" w:pos="8306"/>
        </w:tabs>
      </w:pPr>
      <w:hyperlink w:anchor="_Toc8193" w:history="1">
        <w:r>
          <w:rPr>
            <w:rFonts w:ascii="仿宋" w:eastAsia="仿宋" w:hAnsi="仿宋" w:cs="仿宋" w:hint="eastAsia"/>
            <w:lang w:eastAsia="zh-CN"/>
          </w:rPr>
          <w:t>(一)、技术方案选择</w:t>
        </w:r>
        <w:r>
          <w:tab/>
        </w:r>
        <w:r>
          <w:fldChar w:fldCharType="begin"/>
        </w:r>
        <w:r>
          <w:instrText xml:space="preserve"> PAGEREF _Toc8193 \h </w:instrText>
        </w:r>
        <w:r>
          <w:fldChar w:fldCharType="separate"/>
        </w:r>
        <w:r>
          <w:t>62</w:t>
        </w:r>
        <w:r>
          <w:fldChar w:fldCharType="end"/>
        </w:r>
      </w:hyperlink>
    </w:p>
    <w:p>
      <w:pPr>
        <w:pStyle w:val="TOC2"/>
        <w:tabs>
          <w:tab w:val="right" w:leader="dot" w:pos="8306"/>
        </w:tabs>
      </w:pPr>
      <w:hyperlink w:anchor="_Toc9020" w:history="1">
        <w:r>
          <w:rPr>
            <w:rFonts w:ascii="仿宋" w:eastAsia="仿宋" w:hAnsi="仿宋" w:cs="仿宋" w:hint="eastAsia"/>
            <w:lang w:eastAsia="zh-CN"/>
          </w:rPr>
          <w:t>(二)、设备选型方案</w:t>
        </w:r>
        <w:r>
          <w:tab/>
        </w:r>
        <w:r>
          <w:fldChar w:fldCharType="begin"/>
        </w:r>
        <w:r>
          <w:instrText xml:space="preserve"> PAGEREF _Toc9020 \h </w:instrText>
        </w:r>
        <w:r>
          <w:fldChar w:fldCharType="separate"/>
        </w:r>
        <w:r>
          <w:t>63</w:t>
        </w:r>
        <w:r>
          <w:fldChar w:fldCharType="end"/>
        </w:r>
      </w:hyperlink>
    </w:p>
    <w:p>
      <w:pPr>
        <w:pStyle w:val="TOC2"/>
        <w:tabs>
          <w:tab w:val="right" w:leader="dot" w:pos="8306"/>
        </w:tabs>
      </w:pPr>
      <w:hyperlink w:anchor="_Toc17746" w:history="1">
        <w:r>
          <w:rPr>
            <w:rFonts w:ascii="仿宋" w:eastAsia="仿宋" w:hAnsi="仿宋" w:cs="仿宋" w:hint="eastAsia"/>
            <w:lang w:eastAsia="zh-CN"/>
          </w:rPr>
          <w:t>(三)、技术流程与工艺设计</w:t>
        </w:r>
        <w:r>
          <w:tab/>
        </w:r>
        <w:r>
          <w:fldChar w:fldCharType="begin"/>
        </w:r>
        <w:r>
          <w:instrText xml:space="preserve"> PAGEREF _Toc17746 \h </w:instrText>
        </w:r>
        <w:r>
          <w:fldChar w:fldCharType="separate"/>
        </w:r>
        <w:r>
          <w:t>64</w:t>
        </w:r>
        <w:r>
          <w:fldChar w:fldCharType="end"/>
        </w:r>
      </w:hyperlink>
    </w:p>
    <w:p>
      <w:pPr>
        <w:pStyle w:val="TOC1"/>
        <w:tabs>
          <w:tab w:val="right" w:leader="dot" w:pos="8306"/>
        </w:tabs>
      </w:pPr>
      <w:hyperlink w:anchor="_Toc24301" w:history="1">
        <w:r>
          <w:rPr>
            <w:rFonts w:ascii="仿宋" w:eastAsia="仿宋" w:hAnsi="仿宋" w:cs="仿宋" w:hint="eastAsia"/>
            <w:lang w:eastAsia="zh-CN"/>
          </w:rPr>
          <w:t>十八、战略和未来发展计划</w:t>
        </w:r>
        <w:r>
          <w:tab/>
        </w:r>
        <w:r>
          <w:fldChar w:fldCharType="begin"/>
        </w:r>
        <w:r>
          <w:instrText xml:space="preserve"> PAGEREF _Toc24301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682" w:history="1">
        <w:r>
          <w:rPr>
            <w:rFonts w:ascii="仿宋" w:eastAsia="仿宋" w:hAnsi="仿宋" w:cs="仿宋" w:hint="eastAsia"/>
            <w:lang w:eastAsia="zh-CN"/>
          </w:rPr>
          <w:t>(一)、公司战略和目标分析</w:t>
        </w:r>
        <w:r>
          <w:tab/>
        </w:r>
        <w:r>
          <w:fldChar w:fldCharType="begin"/>
        </w:r>
        <w:r>
          <w:instrText xml:space="preserve"> PAGEREF _Toc18682 \h </w:instrText>
        </w:r>
        <w:r>
          <w:fldChar w:fldCharType="separate"/>
        </w:r>
        <w:r>
          <w:t>65</w:t>
        </w:r>
        <w:r>
          <w:fldChar w:fldCharType="end"/>
        </w:r>
      </w:hyperlink>
    </w:p>
    <w:p>
      <w:pPr>
        <w:pStyle w:val="TOC2"/>
        <w:tabs>
          <w:tab w:val="right" w:leader="dot" w:pos="8306"/>
        </w:tabs>
      </w:pPr>
      <w:hyperlink w:anchor="_Toc741" w:history="1">
        <w:r>
          <w:rPr>
            <w:rFonts w:ascii="仿宋" w:eastAsia="仿宋" w:hAnsi="仿宋" w:cs="仿宋" w:hint="eastAsia"/>
            <w:lang w:eastAsia="zh-CN"/>
          </w:rPr>
          <w:t>(二)、业务扩张和发展计划</w:t>
        </w:r>
        <w:r>
          <w:tab/>
        </w:r>
        <w:r>
          <w:fldChar w:fldCharType="begin"/>
        </w:r>
        <w:r>
          <w:instrText xml:space="preserve"> PAGEREF _Toc741 \h </w:instrText>
        </w:r>
        <w:r>
          <w:fldChar w:fldCharType="separate"/>
        </w:r>
        <w:r>
          <w:t>66</w:t>
        </w:r>
        <w:r>
          <w:fldChar w:fldCharType="end"/>
        </w:r>
      </w:hyperlink>
    </w:p>
    <w:p>
      <w:pPr>
        <w:pStyle w:val="TOC2"/>
        <w:tabs>
          <w:tab w:val="right" w:leader="dot" w:pos="8306"/>
        </w:tabs>
      </w:pPr>
      <w:hyperlink w:anchor="_Toc22239" w:history="1">
        <w:r>
          <w:rPr>
            <w:rFonts w:ascii="仿宋" w:eastAsia="仿宋" w:hAnsi="仿宋" w:cs="仿宋" w:hint="eastAsia"/>
            <w:lang w:eastAsia="zh-CN"/>
          </w:rPr>
          <w:t>(三)、技术创新和研发计划</w:t>
        </w:r>
        <w:r>
          <w:tab/>
        </w:r>
        <w:r>
          <w:fldChar w:fldCharType="begin"/>
        </w:r>
        <w:r>
          <w:instrText xml:space="preserve"> PAGEREF _Toc22239 \h </w:instrText>
        </w:r>
        <w:r>
          <w:fldChar w:fldCharType="separate"/>
        </w:r>
        <w:r>
          <w:t>67</w:t>
        </w:r>
        <w:r>
          <w:fldChar w:fldCharType="end"/>
        </w:r>
      </w:hyperlink>
    </w:p>
    <w:p>
      <w:pPr>
        <w:pStyle w:val="TOC2"/>
        <w:tabs>
          <w:tab w:val="right" w:leader="dot" w:pos="8306"/>
        </w:tabs>
      </w:pPr>
      <w:hyperlink w:anchor="_Toc22511" w:history="1">
        <w:r>
          <w:rPr>
            <w:rFonts w:ascii="仿宋" w:eastAsia="仿宋" w:hAnsi="仿宋" w:cs="仿宋" w:hint="eastAsia"/>
            <w:lang w:eastAsia="zh-CN"/>
          </w:rPr>
          <w:t>(四)、风险管理和应对策略</w:t>
        </w:r>
        <w:r>
          <w:tab/>
        </w:r>
        <w:r>
          <w:fldChar w:fldCharType="begin"/>
        </w:r>
        <w:r>
          <w:instrText xml:space="preserve"> PAGEREF _Toc22511 \h </w:instrText>
        </w:r>
        <w:r>
          <w:fldChar w:fldCharType="separate"/>
        </w:r>
        <w:r>
          <w:t>68</w:t>
        </w:r>
        <w:r>
          <w:fldChar w:fldCharType="end"/>
        </w:r>
      </w:hyperlink>
    </w:p>
    <w:p>
      <w:pPr>
        <w:pStyle w:val="TOC1"/>
        <w:tabs>
          <w:tab w:val="right" w:leader="dot" w:pos="8306"/>
        </w:tabs>
      </w:pPr>
      <w:hyperlink w:anchor="_Toc5937" w:history="1">
        <w:r>
          <w:rPr>
            <w:rFonts w:ascii="仿宋" w:eastAsia="仿宋" w:hAnsi="仿宋" w:cs="仿宋" w:hint="eastAsia"/>
            <w:lang w:eastAsia="zh-CN"/>
          </w:rPr>
          <w:t>十九、技术创新战略</w:t>
        </w:r>
        <w:r>
          <w:tab/>
        </w:r>
        <w:r>
          <w:fldChar w:fldCharType="begin"/>
        </w:r>
        <w:r>
          <w:instrText xml:space="preserve"> PAGEREF _Toc5937 \h </w:instrText>
        </w:r>
        <w:r>
          <w:fldChar w:fldCharType="separate"/>
        </w:r>
        <w:r>
          <w:t>70</w:t>
        </w:r>
        <w:r>
          <w:fldChar w:fldCharType="end"/>
        </w:r>
      </w:hyperlink>
    </w:p>
    <w:p>
      <w:pPr>
        <w:pStyle w:val="TOC2"/>
        <w:tabs>
          <w:tab w:val="right" w:leader="dot" w:pos="8306"/>
        </w:tabs>
      </w:pPr>
      <w:hyperlink w:anchor="_Toc9671" w:history="1">
        <w:r>
          <w:rPr>
            <w:rFonts w:ascii="仿宋" w:eastAsia="仿宋" w:hAnsi="仿宋" w:cs="仿宋" w:hint="eastAsia"/>
            <w:lang w:eastAsia="zh-CN"/>
          </w:rPr>
          <w:t>(一)、技术创新战略概述</w:t>
        </w:r>
        <w:r>
          <w:tab/>
        </w:r>
        <w:r>
          <w:fldChar w:fldCharType="begin"/>
        </w:r>
        <w:r>
          <w:instrText xml:space="preserve"> PAGEREF _Toc9671 \h </w:instrText>
        </w:r>
        <w:r>
          <w:fldChar w:fldCharType="separate"/>
        </w:r>
        <w:r>
          <w:t>70</w:t>
        </w:r>
        <w:r>
          <w:fldChar w:fldCharType="end"/>
        </w:r>
      </w:hyperlink>
    </w:p>
    <w:p>
      <w:pPr>
        <w:pStyle w:val="TOC2"/>
        <w:tabs>
          <w:tab w:val="right" w:leader="dot" w:pos="8306"/>
        </w:tabs>
      </w:pPr>
      <w:hyperlink w:anchor="_Toc6623" w:history="1">
        <w:r>
          <w:rPr>
            <w:rFonts w:ascii="仿宋" w:eastAsia="仿宋" w:hAnsi="仿宋" w:cs="仿宋" w:hint="eastAsia"/>
            <w:lang w:eastAsia="zh-CN"/>
          </w:rPr>
          <w:t>(二)、技术创新战略的类型</w:t>
        </w:r>
        <w:r>
          <w:tab/>
        </w:r>
        <w:r>
          <w:fldChar w:fldCharType="begin"/>
        </w:r>
        <w:r>
          <w:instrText xml:space="preserve"> PAGEREF _Toc6623 \h </w:instrText>
        </w:r>
        <w:r>
          <w:fldChar w:fldCharType="separate"/>
        </w:r>
        <w:r>
          <w:t>71</w:t>
        </w:r>
        <w:r>
          <w:fldChar w:fldCharType="end"/>
        </w:r>
      </w:hyperlink>
    </w:p>
    <w:p>
      <w:pPr>
        <w:pStyle w:val="TOC2"/>
        <w:tabs>
          <w:tab w:val="right" w:leader="dot" w:pos="8306"/>
        </w:tabs>
      </w:pPr>
      <w:hyperlink w:anchor="_Toc3896" w:history="1">
        <w:r>
          <w:rPr>
            <w:rFonts w:ascii="仿宋" w:eastAsia="仿宋" w:hAnsi="仿宋" w:cs="仿宋" w:hint="eastAsia"/>
            <w:lang w:eastAsia="zh-CN"/>
          </w:rPr>
          <w:t>(三)、技术创新战略的选择</w:t>
        </w:r>
        <w:r>
          <w:tab/>
        </w:r>
        <w:r>
          <w:fldChar w:fldCharType="begin"/>
        </w:r>
        <w:r>
          <w:instrText xml:space="preserve"> PAGEREF _Toc3896 \h </w:instrText>
        </w:r>
        <w:r>
          <w:fldChar w:fldCharType="separate"/>
        </w:r>
        <w:r>
          <w:t>73</w:t>
        </w:r>
        <w:r>
          <w:fldChar w:fldCharType="end"/>
        </w:r>
      </w:hyperlink>
    </w:p>
    <w:p>
      <w:pPr>
        <w:pStyle w:val="TOC1"/>
        <w:tabs>
          <w:tab w:val="right" w:leader="dot" w:pos="8306"/>
        </w:tabs>
      </w:pPr>
      <w:hyperlink w:anchor="_Toc26300" w:history="1">
        <w:r>
          <w:rPr>
            <w:rFonts w:ascii="仿宋" w:eastAsia="仿宋" w:hAnsi="仿宋" w:cs="仿宋" w:hint="eastAsia"/>
            <w:lang w:eastAsia="zh-CN"/>
          </w:rPr>
          <w:t>二十、财务管理与报告</w:t>
        </w:r>
        <w:r>
          <w:tab/>
        </w:r>
        <w:r>
          <w:fldChar w:fldCharType="begin"/>
        </w:r>
        <w:r>
          <w:instrText xml:space="preserve"> PAGEREF _Toc26300 \h </w:instrText>
        </w:r>
        <w:r>
          <w:fldChar w:fldCharType="separate"/>
        </w:r>
        <w:r>
          <w:t>74</w:t>
        </w:r>
        <w:r>
          <w:fldChar w:fldCharType="end"/>
        </w:r>
      </w:hyperlink>
    </w:p>
    <w:p>
      <w:pPr>
        <w:pStyle w:val="TOC2"/>
        <w:tabs>
          <w:tab w:val="right" w:leader="dot" w:pos="8306"/>
        </w:tabs>
      </w:pPr>
      <w:hyperlink w:anchor="_Toc29747" w:history="1">
        <w:r>
          <w:rPr>
            <w:rFonts w:ascii="仿宋" w:eastAsia="仿宋" w:hAnsi="仿宋" w:cs="仿宋" w:hint="eastAsia"/>
            <w:lang w:eastAsia="zh-CN"/>
          </w:rPr>
          <w:t>(一)、财务规划与预算</w:t>
        </w:r>
        <w:r>
          <w:tab/>
        </w:r>
        <w:r>
          <w:fldChar w:fldCharType="begin"/>
        </w:r>
        <w:r>
          <w:instrText xml:space="preserve"> PAGEREF _Toc29747 \h </w:instrText>
        </w:r>
        <w:r>
          <w:fldChar w:fldCharType="separate"/>
        </w:r>
        <w:r>
          <w:t>74</w:t>
        </w:r>
        <w:r>
          <w:fldChar w:fldCharType="end"/>
        </w:r>
      </w:hyperlink>
    </w:p>
    <w:p>
      <w:pPr>
        <w:pStyle w:val="TOC2"/>
        <w:tabs>
          <w:tab w:val="right" w:leader="dot" w:pos="8306"/>
        </w:tabs>
      </w:pPr>
      <w:hyperlink w:anchor="_Toc8118" w:history="1">
        <w:r>
          <w:rPr>
            <w:rFonts w:ascii="仿宋" w:eastAsia="仿宋" w:hAnsi="仿宋" w:cs="仿宋" w:hint="eastAsia"/>
            <w:lang w:eastAsia="zh-CN"/>
          </w:rPr>
          <w:t>(二)、资金管理与筹资</w:t>
        </w:r>
        <w:r>
          <w:tab/>
        </w:r>
        <w:r>
          <w:fldChar w:fldCharType="begin"/>
        </w:r>
        <w:r>
          <w:instrText xml:space="preserve"> PAGEREF _Toc8118 \h </w:instrText>
        </w:r>
        <w:r>
          <w:fldChar w:fldCharType="separate"/>
        </w:r>
        <w:r>
          <w:t>75</w:t>
        </w:r>
        <w:r>
          <w:fldChar w:fldCharType="end"/>
        </w:r>
      </w:hyperlink>
    </w:p>
    <w:p>
      <w:pPr>
        <w:pStyle w:val="TOC2"/>
        <w:tabs>
          <w:tab w:val="right" w:leader="dot" w:pos="8306"/>
        </w:tabs>
      </w:pPr>
      <w:hyperlink w:anchor="_Toc12713" w:history="1">
        <w:r>
          <w:rPr>
            <w:rFonts w:ascii="仿宋" w:eastAsia="仿宋" w:hAnsi="仿宋" w:cs="仿宋" w:hint="eastAsia"/>
            <w:lang w:eastAsia="zh-CN"/>
          </w:rPr>
          <w:t>(三)、财务报表与分析</w:t>
        </w:r>
        <w:r>
          <w:tab/>
        </w:r>
        <w:r>
          <w:fldChar w:fldCharType="begin"/>
        </w:r>
        <w:r>
          <w:instrText xml:space="preserve"> PAGEREF _Toc12713 \h </w:instrText>
        </w:r>
        <w:r>
          <w:fldChar w:fldCharType="separate"/>
        </w:r>
        <w:r>
          <w:t>78</w:t>
        </w:r>
        <w:r>
          <w:fldChar w:fldCharType="end"/>
        </w:r>
      </w:hyperlink>
    </w:p>
    <w:p>
      <w:pPr>
        <w:pStyle w:val="TOC2"/>
        <w:tabs>
          <w:tab w:val="right" w:leader="dot" w:pos="8306"/>
        </w:tabs>
      </w:pPr>
      <w:hyperlink w:anchor="_Toc19913" w:history="1">
        <w:r>
          <w:rPr>
            <w:rFonts w:ascii="仿宋" w:eastAsia="仿宋" w:hAnsi="仿宋" w:cs="仿宋" w:hint="eastAsia"/>
            <w:lang w:eastAsia="zh-CN"/>
          </w:rPr>
          <w:t>(四)、成本控制与管理</w:t>
        </w:r>
        <w:r>
          <w:tab/>
        </w:r>
        <w:r>
          <w:fldChar w:fldCharType="begin"/>
        </w:r>
        <w:r>
          <w:instrText xml:space="preserve"> PAGEREF _Toc19913 \h </w:instrText>
        </w:r>
        <w:r>
          <w:fldChar w:fldCharType="separate"/>
        </w:r>
        <w:r>
          <w:t>79</w:t>
        </w:r>
        <w:r>
          <w:fldChar w:fldCharType="end"/>
        </w:r>
      </w:hyperlink>
    </w:p>
    <w:p>
      <w:pPr>
        <w:pStyle w:val="TOC2"/>
        <w:tabs>
          <w:tab w:val="right" w:leader="dot" w:pos="8306"/>
        </w:tabs>
      </w:pPr>
      <w:hyperlink w:anchor="_Toc5423" w:history="1">
        <w:r>
          <w:rPr>
            <w:rFonts w:ascii="仿宋" w:eastAsia="仿宋" w:hAnsi="仿宋" w:cs="仿宋" w:hint="eastAsia"/>
            <w:lang w:eastAsia="zh-CN"/>
          </w:rPr>
          <w:t>(五)、税务管理与合规</w:t>
        </w:r>
        <w:r>
          <w:tab/>
        </w:r>
        <w:r>
          <w:fldChar w:fldCharType="begin"/>
        </w:r>
        <w:r>
          <w:instrText xml:space="preserve"> PAGEREF _Toc5423 \h </w:instrText>
        </w:r>
        <w:r>
          <w:fldChar w:fldCharType="separate"/>
        </w:r>
        <w:r>
          <w:t>81</w:t>
        </w:r>
        <w:r>
          <w:fldChar w:fldCharType="end"/>
        </w:r>
      </w:hyperlink>
    </w:p>
    <w:p>
      <w:pPr>
        <w:pStyle w:val="TOC1"/>
        <w:tabs>
          <w:tab w:val="right" w:leader="dot" w:pos="8306"/>
        </w:tabs>
      </w:pPr>
      <w:hyperlink w:anchor="_Toc30362" w:history="1">
        <w:r>
          <w:rPr>
            <w:rFonts w:ascii="仿宋" w:eastAsia="仿宋" w:hAnsi="仿宋" w:cs="仿宋" w:hint="eastAsia"/>
            <w:lang w:eastAsia="zh-CN"/>
          </w:rPr>
          <w:t>二十一、环境管理体系建设</w:t>
        </w:r>
        <w:r>
          <w:tab/>
        </w:r>
        <w:r>
          <w:fldChar w:fldCharType="begin"/>
        </w:r>
        <w:r>
          <w:instrText xml:space="preserve"> PAGEREF _Toc30362 \h </w:instrText>
        </w:r>
        <w:r>
          <w:fldChar w:fldCharType="separate"/>
        </w:r>
        <w:r>
          <w:t>83</w:t>
        </w:r>
        <w:r>
          <w:fldChar w:fldCharType="end"/>
        </w:r>
      </w:hyperlink>
    </w:p>
    <w:p>
      <w:pPr>
        <w:pStyle w:val="TOC2"/>
        <w:tabs>
          <w:tab w:val="right" w:leader="dot" w:pos="8306"/>
        </w:tabs>
      </w:pPr>
      <w:hyperlink w:anchor="_Toc19119" w:history="1">
        <w:r>
          <w:rPr>
            <w:rFonts w:ascii="仿宋" w:eastAsia="仿宋" w:hAnsi="仿宋" w:cs="仿宋" w:hint="eastAsia"/>
            <w:lang w:eastAsia="zh-CN"/>
          </w:rPr>
          <w:t>(一)、环境管理体系建设的背景和必要性</w:t>
        </w:r>
        <w:r>
          <w:tab/>
        </w:r>
        <w:r>
          <w:fldChar w:fldCharType="begin"/>
        </w:r>
        <w:r>
          <w:instrText xml:space="preserve"> PAGEREF _Toc19119 \h </w:instrText>
        </w:r>
        <w:r>
          <w:fldChar w:fldCharType="separate"/>
        </w:r>
        <w:r>
          <w:t>83</w:t>
        </w:r>
        <w:r>
          <w:fldChar w:fldCharType="end"/>
        </w:r>
      </w:hyperlink>
    </w:p>
    <w:p>
      <w:pPr>
        <w:pStyle w:val="TOC2"/>
        <w:tabs>
          <w:tab w:val="right" w:leader="dot" w:pos="8306"/>
        </w:tabs>
      </w:pPr>
      <w:hyperlink w:anchor="_Toc18399" w:history="1">
        <w:r>
          <w:rPr>
            <w:rFonts w:ascii="仿宋" w:eastAsia="仿宋" w:hAnsi="仿宋" w:cs="仿宋" w:hint="eastAsia"/>
            <w:lang w:eastAsia="zh-CN"/>
          </w:rPr>
          <w:t>(二)、环境管理体系建设的基本原则</w:t>
        </w:r>
        <w:r>
          <w:tab/>
        </w:r>
        <w:r>
          <w:fldChar w:fldCharType="begin"/>
        </w:r>
        <w:r>
          <w:instrText xml:space="preserve"> PAGEREF _Toc18399 \h </w:instrText>
        </w:r>
        <w:r>
          <w:fldChar w:fldCharType="separate"/>
        </w:r>
        <w:r>
          <w:t>83</w:t>
        </w:r>
        <w:r>
          <w:fldChar w:fldCharType="end"/>
        </w:r>
      </w:hyperlink>
    </w:p>
    <w:p>
      <w:pPr>
        <w:pStyle w:val="TOC2"/>
        <w:tabs>
          <w:tab w:val="right" w:leader="dot" w:pos="8306"/>
        </w:tabs>
      </w:pPr>
      <w:hyperlink w:anchor="_Toc31924" w:history="1">
        <w:r>
          <w:rPr>
            <w:rFonts w:ascii="仿宋" w:eastAsia="仿宋" w:hAnsi="仿宋" w:cs="仿宋" w:hint="eastAsia"/>
            <w:lang w:eastAsia="zh-CN"/>
          </w:rPr>
          <w:t>(三)、环境管理体系建设的组织架构</w:t>
        </w:r>
        <w:r>
          <w:tab/>
        </w:r>
        <w:r>
          <w:fldChar w:fldCharType="begin"/>
        </w:r>
        <w:r>
          <w:instrText xml:space="preserve"> PAGEREF _Toc31924 \h </w:instrText>
        </w:r>
        <w:r>
          <w:fldChar w:fldCharType="separate"/>
        </w:r>
        <w:r>
          <w:t>84</w:t>
        </w:r>
        <w:r>
          <w:fldChar w:fldCharType="end"/>
        </w:r>
      </w:hyperlink>
    </w:p>
    <w:p>
      <w:pPr>
        <w:pStyle w:val="TOC2"/>
        <w:tabs>
          <w:tab w:val="right" w:leader="dot" w:pos="8306"/>
        </w:tabs>
      </w:pPr>
      <w:hyperlink w:anchor="_Toc20215" w:history="1">
        <w:r>
          <w:rPr>
            <w:rFonts w:ascii="仿宋" w:eastAsia="仿宋" w:hAnsi="仿宋" w:cs="仿宋" w:hint="eastAsia"/>
            <w:lang w:eastAsia="zh-CN"/>
          </w:rPr>
          <w:t>(四)、环境管理体系建设的责任分工</w:t>
        </w:r>
        <w:r>
          <w:tab/>
        </w:r>
        <w:r>
          <w:fldChar w:fldCharType="begin"/>
        </w:r>
        <w:r>
          <w:instrText xml:space="preserve"> PAGEREF _Toc20215 \h </w:instrText>
        </w:r>
        <w:r>
          <w:fldChar w:fldCharType="separate"/>
        </w:r>
        <w:r>
          <w:t>85</w:t>
        </w:r>
        <w:r>
          <w:fldChar w:fldCharType="end"/>
        </w:r>
      </w:hyperlink>
    </w:p>
    <w:p>
      <w:pPr>
        <w:pStyle w:val="TOC2"/>
        <w:tabs>
          <w:tab w:val="right" w:leader="dot" w:pos="8306"/>
        </w:tabs>
      </w:pPr>
      <w:hyperlink w:anchor="_Toc25624" w:history="1">
        <w:r>
          <w:rPr>
            <w:rFonts w:ascii="仿宋" w:eastAsia="仿宋" w:hAnsi="仿宋" w:cs="仿宋" w:hint="eastAsia"/>
            <w:lang w:eastAsia="zh-CN"/>
          </w:rPr>
          <w:t>(五)、环境管理体系建设的监督与评估</w:t>
        </w:r>
        <w:r>
          <w:tab/>
        </w:r>
        <w:r>
          <w:fldChar w:fldCharType="begin"/>
        </w:r>
        <w:r>
          <w:instrText xml:space="preserve"> PAGEREF _Toc25624 \h </w:instrText>
        </w:r>
        <w:r>
          <w:fldChar w:fldCharType="separate"/>
        </w:r>
        <w:r>
          <w:t>85</w:t>
        </w:r>
        <w:r>
          <w:fldChar w:fldCharType="end"/>
        </w:r>
      </w:hyperlink>
    </w:p>
    <w:p>
      <w:pPr>
        <w:pStyle w:val="TOC2"/>
        <w:tabs>
          <w:tab w:val="right" w:leader="dot" w:pos="8306"/>
        </w:tabs>
      </w:pPr>
      <w:hyperlink w:anchor="_Toc9831" w:history="1">
        <w:r>
          <w:rPr>
            <w:rFonts w:ascii="仿宋" w:eastAsia="仿宋" w:hAnsi="仿宋" w:cs="仿宋" w:hint="eastAsia"/>
            <w:lang w:eastAsia="zh-CN"/>
          </w:rPr>
          <w:t>(六)、环境管理体系建设的持续改进与优化</w:t>
        </w:r>
        <w:r>
          <w:tab/>
        </w:r>
        <w:r>
          <w:fldChar w:fldCharType="begin"/>
        </w:r>
        <w:r>
          <w:instrText xml:space="preserve"> PAGEREF _Toc9831 \h </w:instrText>
        </w:r>
        <w:r>
          <w:fldChar w:fldCharType="separate"/>
        </w:r>
        <w:r>
          <w:t>85</w:t>
        </w:r>
        <w:r>
          <w:fldChar w:fldCharType="end"/>
        </w:r>
      </w:hyperlink>
    </w:p>
    <w:p>
      <w:pPr>
        <w:pStyle w:val="TOC1"/>
        <w:tabs>
          <w:tab w:val="right" w:leader="dot" w:pos="8306"/>
        </w:tabs>
      </w:pPr>
      <w:hyperlink w:anchor="_Toc10778" w:history="1">
        <w:r>
          <w:rPr>
            <w:rFonts w:ascii="仿宋" w:eastAsia="仿宋" w:hAnsi="仿宋" w:cs="仿宋" w:hint="eastAsia"/>
            <w:lang w:eastAsia="zh-CN"/>
          </w:rPr>
          <w:t>二十二生态环境影响分析</w:t>
        </w:r>
        <w:r>
          <w:tab/>
        </w:r>
        <w:r>
          <w:fldChar w:fldCharType="begin"/>
        </w:r>
        <w:r>
          <w:instrText xml:space="preserve"> PAGEREF _Toc10778 \h </w:instrText>
        </w:r>
        <w:r>
          <w:fldChar w:fldCharType="separate"/>
        </w:r>
        <w:r>
          <w:t>86</w:t>
        </w:r>
        <w:r>
          <w:fldChar w:fldCharType="end"/>
        </w:r>
      </w:hyperlink>
    </w:p>
    <w:p>
      <w:pPr>
        <w:pStyle w:val="TOC2"/>
        <w:tabs>
          <w:tab w:val="right" w:leader="dot" w:pos="8306"/>
        </w:tabs>
      </w:pPr>
      <w:hyperlink w:anchor="_Toc4114" w:history="1">
        <w:r>
          <w:rPr>
            <w:rFonts w:ascii="仿宋" w:eastAsia="仿宋" w:hAnsi="仿宋" w:cs="仿宋" w:hint="eastAsia"/>
            <w:lang w:eastAsia="zh-CN"/>
          </w:rPr>
          <w:t>(一)、生态环境现状调查</w:t>
        </w:r>
        <w:r>
          <w:tab/>
        </w:r>
        <w:r>
          <w:fldChar w:fldCharType="begin"/>
        </w:r>
        <w:r>
          <w:instrText xml:space="preserve"> PAGEREF _Toc4114 \h </w:instrText>
        </w:r>
        <w:r>
          <w:fldChar w:fldCharType="separate"/>
        </w:r>
        <w:r>
          <w:t>86</w:t>
        </w:r>
        <w:r>
          <w:fldChar w:fldCharType="end"/>
        </w:r>
      </w:hyperlink>
    </w:p>
    <w:p>
      <w:pPr>
        <w:pStyle w:val="TOC2"/>
        <w:tabs>
          <w:tab w:val="right" w:leader="dot" w:pos="8306"/>
        </w:tabs>
      </w:pPr>
      <w:hyperlink w:anchor="_Toc22565" w:history="1">
        <w:r>
          <w:rPr>
            <w:rFonts w:ascii="仿宋" w:eastAsia="仿宋" w:hAnsi="仿宋" w:cs="仿宋" w:hint="eastAsia"/>
            <w:lang w:eastAsia="zh-CN"/>
          </w:rPr>
          <w:t>(二)、生态环境影响预测与评估</w:t>
        </w:r>
        <w:r>
          <w:tab/>
        </w:r>
        <w:r>
          <w:fldChar w:fldCharType="begin"/>
        </w:r>
        <w:r>
          <w:instrText xml:space="preserve"> PAGEREF _Toc22565 \h </w:instrText>
        </w:r>
        <w:r>
          <w:fldChar w:fldCharType="separate"/>
        </w:r>
        <w:r>
          <w:t>87</w:t>
        </w:r>
        <w:r>
          <w:fldChar w:fldCharType="end"/>
        </w:r>
      </w:hyperlink>
    </w:p>
    <w:p>
      <w:pPr>
        <w:pStyle w:val="TOC2"/>
        <w:tabs>
          <w:tab w:val="right" w:leader="dot" w:pos="8306"/>
        </w:tabs>
      </w:pPr>
      <w:hyperlink w:anchor="_Toc27242" w:history="1">
        <w:r>
          <w:rPr>
            <w:rFonts w:ascii="仿宋" w:eastAsia="仿宋" w:hAnsi="仿宋" w:cs="仿宋" w:hint="eastAsia"/>
            <w:lang w:eastAsia="zh-CN"/>
          </w:rPr>
          <w:t>(三)、生态环境保护与修复措施</w:t>
        </w:r>
        <w:r>
          <w:tab/>
        </w:r>
        <w:r>
          <w:fldChar w:fldCharType="begin"/>
        </w:r>
        <w:r>
          <w:instrText xml:space="preserve"> PAGEREF _Toc27242 \h </w:instrText>
        </w:r>
        <w:r>
          <w:fldChar w:fldCharType="separate"/>
        </w:r>
        <w:r>
          <w:t>88</w:t>
        </w:r>
        <w:r>
          <w:fldChar w:fldCharType="end"/>
        </w:r>
      </w:hyperlink>
    </w:p>
    <w:p>
      <w:pPr>
        <w:pStyle w:val="TOC1"/>
        <w:tabs>
          <w:tab w:val="right" w:leader="dot" w:pos="8306"/>
        </w:tabs>
      </w:pPr>
      <w:hyperlink w:anchor="_Toc10960" w:history="1">
        <w:r>
          <w:rPr>
            <w:rFonts w:ascii="仿宋" w:eastAsia="仿宋" w:hAnsi="仿宋" w:cs="仿宋" w:hint="eastAsia"/>
            <w:lang w:eastAsia="zh-CN"/>
          </w:rPr>
          <w:t>二十三、知识管理与信息共享</w:t>
        </w:r>
        <w:r>
          <w:tab/>
        </w:r>
        <w:r>
          <w:fldChar w:fldCharType="begin"/>
        </w:r>
        <w:r>
          <w:instrText xml:space="preserve"> PAGEREF _Toc10960 \h </w:instrText>
        </w:r>
        <w:r>
          <w:fldChar w:fldCharType="separate"/>
        </w:r>
        <w:r>
          <w:t>90</w:t>
        </w:r>
        <w:r>
          <w:fldChar w:fldCharType="end"/>
        </w:r>
      </w:hyperlink>
    </w:p>
    <w:p>
      <w:pPr>
        <w:pStyle w:val="TOC2"/>
        <w:tabs>
          <w:tab w:val="right" w:leader="dot" w:pos="8306"/>
        </w:tabs>
      </w:pPr>
      <w:hyperlink w:anchor="_Toc8172" w:history="1">
        <w:r>
          <w:rPr>
            <w:rFonts w:ascii="仿宋" w:eastAsia="仿宋" w:hAnsi="仿宋" w:cs="仿宋" w:hint="eastAsia"/>
            <w:lang w:eastAsia="zh-CN"/>
          </w:rPr>
          <w:t>(一)、知识管理体系构建</w:t>
        </w:r>
        <w:r>
          <w:tab/>
        </w:r>
        <w:r>
          <w:fldChar w:fldCharType="begin"/>
        </w:r>
        <w:r>
          <w:instrText xml:space="preserve"> PAGEREF _Toc8172 \h </w:instrText>
        </w:r>
        <w:r>
          <w:fldChar w:fldCharType="separate"/>
        </w:r>
        <w:r>
          <w:t>90</w:t>
        </w:r>
        <w:r>
          <w:fldChar w:fldCharType="end"/>
        </w:r>
      </w:hyperlink>
    </w:p>
    <w:p>
      <w:pPr>
        <w:pStyle w:val="TOC2"/>
        <w:tabs>
          <w:tab w:val="right" w:leader="dot" w:pos="8306"/>
        </w:tabs>
      </w:pPr>
      <w:hyperlink w:anchor="_Toc2528" w:history="1">
        <w:r>
          <w:rPr>
            <w:rFonts w:ascii="仿宋" w:eastAsia="仿宋" w:hAnsi="仿宋" w:cs="仿宋" w:hint="eastAsia"/>
            <w:lang w:eastAsia="zh-CN"/>
          </w:rPr>
          <w:t>(二)、信息共享平台建设</w:t>
        </w:r>
        <w:r>
          <w:tab/>
        </w:r>
        <w:r>
          <w:fldChar w:fldCharType="begin"/>
        </w:r>
        <w:r>
          <w:instrText xml:space="preserve"> PAGEREF _Toc2528 \h </w:instrText>
        </w:r>
        <w:r>
          <w:fldChar w:fldCharType="separate"/>
        </w:r>
        <w:r>
          <w:t>93</w:t>
        </w:r>
        <w:r>
          <w:fldChar w:fldCharType="end"/>
        </w:r>
      </w:hyperlink>
    </w:p>
    <w:p>
      <w:pPr>
        <w:pStyle w:val="TOC2"/>
        <w:tabs>
          <w:tab w:val="right" w:leader="dot" w:pos="8306"/>
        </w:tabs>
      </w:pPr>
      <w:hyperlink w:anchor="_Toc27548" w:history="1">
        <w:r>
          <w:rPr>
            <w:rFonts w:ascii="仿宋" w:eastAsia="仿宋" w:hAnsi="仿宋" w:cs="仿宋" w:hint="eastAsia"/>
            <w:lang w:eastAsia="zh-CN"/>
          </w:rPr>
          <w:t>(三)、团队协作与沟通机制</w:t>
        </w:r>
        <w:r>
          <w:tab/>
        </w:r>
        <w:r>
          <w:fldChar w:fldCharType="begin"/>
        </w:r>
        <w:r>
          <w:instrText xml:space="preserve"> PAGEREF _Toc27548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001"/>
      <w:r>
        <w:rPr>
          <w:rFonts w:ascii="仿宋" w:eastAsia="仿宋" w:hAnsi="仿宋" w:cs="仿宋" w:hint="eastAsia"/>
          <w:sz w:val="28"/>
          <w:lang w:eastAsia="zh-CN"/>
        </w:rPr>
        <w:t>一、体外诊断试剂项目建设背景</w:t>
      </w:r>
      <w:bookmarkEnd w:id="2"/>
    </w:p>
    <w:p>
      <w:pPr>
        <w:pStyle w:val="Heading2"/>
        <w:rPr>
          <w:rFonts w:ascii="仿宋" w:eastAsia="仿宋" w:hAnsi="仿宋" w:cs="仿宋" w:hint="eastAsia"/>
          <w:lang w:eastAsia="zh-CN"/>
        </w:rPr>
      </w:pPr>
      <w:bookmarkStart w:id="3" w:name="_Toc15994"/>
      <w:r>
        <w:rPr>
          <w:rFonts w:ascii="仿宋" w:eastAsia="仿宋" w:hAnsi="仿宋" w:cs="仿宋" w:hint="eastAsia"/>
          <w:lang w:eastAsia="zh-CN"/>
        </w:rPr>
        <w:t>(一)、体外诊断试剂项目提出背景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体外诊断试剂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https://d.book118.com/636142212231010052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A511A"/>
    <w:rsid w:val="11EA511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6142212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2024-02-23T08:48:00Z</dcterms:created>
  <dcterms:modified xsi:type="dcterms:W3CDTF">2024-02-23T08:48:15Z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7EB8340E6CA24761BF5D8028DBDBD425_11</vt:lpwstr>
  </property>
  <property fmtid="{D5CDD505-2E9C-101B-9397-08002B2CF9AE}" pid="3" name="KSOProductBuildVer">
    <vt:lpwstr>2052-12.1.0.16250</vt:lpwstr>
  </property>
</Properties>
</file>