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90851" w:rsidP="00E90851" w14:paraId="43F112E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90851">
        <w:rPr>
          <w:rFonts w:ascii="华文中宋" w:eastAsia="华文中宋" w:hAnsi="华文中宋"/>
          <w:b/>
          <w:sz w:val="30"/>
        </w:rPr>
        <w:t>2024</w:t>
      </w:r>
      <w:r w:rsidRPr="00E90851">
        <w:rPr>
          <w:rFonts w:ascii="华文中宋" w:eastAsia="华文中宋" w:hAnsi="华文中宋"/>
          <w:b/>
          <w:sz w:val="30"/>
        </w:rPr>
        <w:t>年吉林长安交通开发有限公司人员招聘考试题库及答案解析</w:t>
      </w:r>
    </w:p>
    <w:p w:rsidR="00A77B3E" w14:paraId="126F0D8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9668CD8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7E36190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社会保障体系建设的目标，即到</w:t>
      </w:r>
      <w:r w:rsidRPr="00E0697D">
        <w:rPr>
          <w:rFonts w:ascii="Times New Roman" w:eastAsia="微软雅黑" w:hAnsi="微软雅黑" w:cs="宋体" w:hint="eastAsia"/>
          <w:szCs w:val="18"/>
        </w:rPr>
        <w:t>2020</w:t>
      </w:r>
      <w:r w:rsidRPr="00E0697D">
        <w:rPr>
          <w:rFonts w:ascii="Times New Roman" w:eastAsia="微软雅黑" w:hAnsi="微软雅黑" w:cs="宋体" w:hint="eastAsia"/>
          <w:szCs w:val="18"/>
        </w:rPr>
        <w:t>年人人不同程度地享有社会保障。社会保障体系的底线是，要防止任何人由于生活困难陷入绝望的境地，要消除他们的生存危机和生存恐惧。只要有一个人因为生活困难而绝望了，那么这个保障的网络就是有漏洞的。</w:t>
      </w:r>
    </w:p>
    <w:p w:rsidR="00E0697D" w14:paraId="7C6B043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这段文字主要阐述社会保障体系建设的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08DE11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、原则</w:t>
      </w:r>
    </w:p>
    <w:p w:rsidR="00E0697D" w14:paraId="4E00F5D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、期限</w:t>
      </w:r>
    </w:p>
    <w:p w:rsidR="00E0697D" w14:paraId="15E4F63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、目标</w:t>
      </w:r>
    </w:p>
    <w:p w:rsidR="00E0697D" w14:paraId="0BC5F75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、意义</w:t>
      </w:r>
    </w:p>
    <w:p w:rsidR="00E0697D" w14:paraId="44AEA54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7B06E15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文段首句即提出“社会保障体系建设的目标，即……”，而后均是对目标的阐述。故选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1FEC26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《纽约时报》报道称，中国“非著名常见凉菜”——拍黄瓜，今夏风靡纽约。一些国人发出了“中国文化的又一次成功输出”欢呼的同时，也不乏质疑之声。因为据媒体披露，在纽约用来拌黄瓜的调料并非是传统的蒜末酱油，而是沙拉酱、酸奶。其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实，原汁原味的文化输出固然应该有，但往往是小众的，能在短期内迅速打开异文化市场的，注定是那种改头换面的“中国拍黄瓜”，这种既满足好奇心又适应日常习惯的“混搭”产品，常能表现出异乎寻常的流通力，并产生意想不到的文化输出效果。</w:t>
      </w:r>
    </w:p>
    <w:p w:rsidR="00E0697D" w14:paraId="3575E64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下列选项与文意不符的是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710165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、风靡纽约的“中国拍黄瓜”并非原汁原味的中国文化</w:t>
      </w:r>
    </w:p>
    <w:p w:rsidR="00E0697D" w14:paraId="0F36250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、用沙拉酱、酸奶拌的黄瓜也属于中国文化</w:t>
      </w:r>
    </w:p>
    <w:p w:rsidR="00E0697D" w14:paraId="2B376F7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、适应当地习惯的产品往往更容易在短期内打开异文化市场</w:t>
      </w:r>
    </w:p>
    <w:p w:rsidR="00E0697D" w14:paraId="08BAD2C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、中西“混搭”的产品也能起到文化输出的作用</w:t>
      </w:r>
    </w:p>
    <w:p w:rsidR="00E0697D" w14:paraId="023449B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2AFD119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项对应“在纽约用来拌黄瓜的调料并非是传统的蒜末酱油，而是沙拉酱、酸奶”，说明并非原汁原味，符合文意，排除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项对应“能在短期内迅速打开异文化市场的，注定是那种改头换面的‘中国拍黄瓜’”，“改头换面”说明沙拉酱、酸奶拌黄瓜不再是属于中国文化的“拍黄瓜”，该项属于曲解文意。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项对应“</w:t>
      </w:r>
      <w:r w:rsidRPr="00E0697D">
        <w:rPr>
          <w:rFonts w:ascii="Times New Roman" w:eastAsia="微软雅黑" w:hAnsi="微软雅黑" w:cs="宋体" w:hint="eastAsia"/>
          <w:szCs w:val="18"/>
        </w:rPr>
        <w:t>能在短期内迅速打开异文化市场的，注定是那种改头换面的‘中国拍黄瓜’，这种既满足好奇心又适应日常习惯的‘混搭’产品”，符合文意，排除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项对应“这种既满足好奇心又适应日常习惯的‘混搭’产品，……，并产生意想不到的文化输出效果”，符合文意，排除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999212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英国车，汽车工艺的代表，处处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出高贵、优雅、灵动、恒久的艺术气质。而这一切，源自于英国人一直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的传统造车技艺——始终以手工进行装嵌。</w:t>
      </w:r>
    </w:p>
    <w:p w:rsidR="00E0697D" w14:paraId="1299CEB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19B9AB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、彰显迷恋</w:t>
      </w:r>
    </w:p>
    <w:p w:rsidR="00E0697D" w14:paraId="398A673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、展示擅长</w:t>
      </w:r>
    </w:p>
    <w:p w:rsidR="00E0697D" w14:paraId="0DA5BC6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、流露秉承</w:t>
      </w:r>
    </w:p>
    <w:p w:rsidR="00E0697D" w14:paraId="2A39DA6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、体现坚守</w:t>
      </w:r>
    </w:p>
    <w:p w:rsidR="00E0697D" w14:paraId="087CFF4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3E5A40C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第一空考查词语搭配。与“气质”一词搭配，选项中的四个动词均可。第二空考查词语含义。文中“一直”一词体现出英国人对于手工装嵌技术的使用时间之久，并搭配“技艺”，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项“迷恋”一词明显与文意不符，故排除。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项“擅长”文段并不是侧重于强调长短处，排除。“秉承”用于接过前人好的东西，继续发扬光大，而“坚守”是指坚定地遵守或保持。此处与“传统造车技艺”搭配，“秉承技艺”搭配更为恰当。故选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773E10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①成长和成才所包含的意蕴要深刻和正面，也是多元化的。</w:t>
      </w:r>
    </w:p>
    <w:p w:rsidR="00E0697D" w14:paraId="238D392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②真正意义上的成功，已经被狭隘的“成功学”所污染了，它所携带的那些正面力量就因此被人们一并厌恶。</w:t>
      </w:r>
    </w:p>
    <w:p w:rsidR="00E0697D" w14:paraId="7BD6D5B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③让青年不被庸俗的“成功学”左右，首先要釜底抽薪——我们不要总谈“成功”，要转换话语系统。</w:t>
      </w:r>
    </w:p>
    <w:p w:rsidR="00E0697D" w14:paraId="7BD30A4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④对青年，我们不建议过多使用“成功”这个词，而应更多的使用“成长”和“成才”。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https://d.book118.com/636143155054010035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851" w:rsidP="00E002BD" w14:paraId="20A6BCD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0851" w14:paraId="62D29B7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851" w:rsidP="00E002BD" w14:paraId="37A6CC23" w14:textId="6B5F3B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90851" w14:paraId="63CD9F7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851" w14:paraId="7DF368F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851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085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851" w:rsidP="00E002BD" w14:textId="6B5F3B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9085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85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851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085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851" w:rsidP="00E002BD" w14:textId="6B5F3B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9085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85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851" w14:paraId="1C24E35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851" w14:paraId="657DC52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851" w14:paraId="770B812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85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85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85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85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85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85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C0815"/>
    <w:rsid w:val="007675BD"/>
    <w:rsid w:val="009C641C"/>
    <w:rsid w:val="00A77B3E"/>
    <w:rsid w:val="00CA2A55"/>
    <w:rsid w:val="00E002BD"/>
    <w:rsid w:val="00E0697D"/>
    <w:rsid w:val="00E9085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54C155C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E9085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90851"/>
    <w:rPr>
      <w:sz w:val="18"/>
      <w:szCs w:val="18"/>
    </w:rPr>
  </w:style>
  <w:style w:type="paragraph" w:styleId="Footer">
    <w:name w:val="footer"/>
    <w:basedOn w:val="Normal"/>
    <w:link w:val="a0"/>
    <w:rsid w:val="00E908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90851"/>
    <w:rPr>
      <w:sz w:val="18"/>
      <w:szCs w:val="18"/>
    </w:rPr>
  </w:style>
  <w:style w:type="character" w:styleId="PageNumber">
    <w:name w:val="page number"/>
    <w:basedOn w:val="DefaultParagraphFont"/>
    <w:rsid w:val="00E908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36143155054010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3919</Words>
  <Characters>22339</Characters>
  <Application>Microsoft Office Word</Application>
  <DocSecurity>0</DocSecurity>
  <Lines>186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2024-01-17T07:37:00Z</dcterms:created>
  <dcterms:modified xsi:type="dcterms:W3CDTF">2024-01-17T07:37:00Z</dcterms:modified>
</cp:coreProperties>
</file>